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spacing w:after="160" w:line="259"/>
        <w:rPr/>
      </w:pPr>
      <w:r>
        <w:rPr>
          <w:lang w:val="ru-RU"/>
        </w:rPr>
        <w:t>Карточки для ВБ 1 уровень</w:t>
      </w:r>
    </w:p>
    <w:p>
      <w:pPr>
        <w:numPr>
          <w:ilvl w:val="0"/>
          <w:numId w:val="1"/>
        </w:numPr>
        <w:spacing w:after="160" w:line="259"/>
        <w:rPr/>
      </w:pPr>
      <w:r>
        <w:rPr>
          <w:lang w:val="ru-RU"/>
        </w:rPr>
        <w:t>Распечатать коробочки 500шт</w:t>
      </w:r>
    </w:p>
    <w:p>
      <w:pPr>
        <w:numPr>
          <w:ilvl w:val="0"/>
          <w:numId w:val="1"/>
        </w:numPr>
        <w:spacing w:after="160" w:line="259"/>
        <w:rPr/>
      </w:pPr>
      <w:r>
        <w:rPr>
          <w:lang w:val="ru-RU"/>
        </w:rPr>
        <w:t>Распечатать карточки по 500 шт</w:t>
      </w:r>
    </w:p>
    <w:p>
      <w:pPr>
        <w:numPr>
          <w:ilvl w:val="0"/>
          <w:numId w:val="1"/>
        </w:numPr>
        <w:spacing w:after="160" w:line="259"/>
        <w:rPr/>
      </w:pPr>
      <w:r>
        <w:rPr>
          <w:lang w:val="ru-RU"/>
        </w:rPr>
        <w:t>Расфасовать</w:t>
      </w:r>
      <w:r>
        <w:rPr>
          <w:lang w:val="ru-RU"/>
        </w:rPr>
        <w:t xml:space="preserve"> их по </w:t>
      </w:r>
      <w:r>
        <w:rPr>
          <w:lang w:val="ru-RU"/>
        </w:rPr>
        <w:t>коробкам</w:t>
      </w:r>
      <w:r>
        <w:rPr>
          <w:lang w:val="ru-RU"/>
        </w:rPr>
        <w:t xml:space="preserve"> правильно </w:t>
      </w:r>
    </w:p>
    <w:p>
      <w:pPr>
        <w:numPr>
          <w:ilvl w:val="0"/>
          <w:numId w:val="1"/>
        </w:numPr>
        <w:spacing w:after="160" w:line="259"/>
        <w:rPr/>
      </w:pPr>
      <w:r>
        <w:rPr>
          <w:lang w:val="ru-RU"/>
        </w:rPr>
        <w:t>Купить коробки из гофры по размеру (размер уточнить у дениса или у мамы</w:t>
      </w:r>
      <w:r>
        <w:rPr>
          <w:lang w:val="ru-RU"/>
        </w:rPr>
        <w:t xml:space="preserve">) </w:t>
      </w:r>
    </w:p>
    <w:p>
      <w:pPr>
        <w:numPr>
          <w:ilvl w:val="0"/>
          <w:numId w:val="1"/>
        </w:numPr>
        <w:spacing w:after="160" w:line="259"/>
        <w:rPr/>
      </w:pPr>
      <w:r>
        <w:rPr>
          <w:lang w:val="ru-RU"/>
        </w:rPr>
        <w:t>Купить целофановые пакеты на маленькую коробку в пакетоне</w:t>
      </w:r>
    </w:p>
    <w:p>
      <w:pPr>
        <w:numPr>
          <w:ilvl w:val="0"/>
          <w:numId w:val="1"/>
        </w:numPr>
        <w:spacing w:after="160" w:line="259"/>
        <w:rPr/>
      </w:pPr>
      <w:r>
        <w:rPr>
          <w:lang w:val="ru-RU"/>
        </w:rPr>
        <w:t>Распечатать барракод в центр печати на ленина файл я скину</w:t>
      </w:r>
    </w:p>
    <w:p>
      <w:pPr>
        <w:numPr>
          <w:ilvl w:val="0"/>
          <w:numId w:val="1"/>
        </w:numPr>
        <w:spacing w:after="160" w:line="259"/>
        <w:rPr/>
      </w:pPr>
      <w:r>
        <w:rPr>
          <w:lang w:val="ru-RU"/>
        </w:rPr>
        <w:t xml:space="preserve">Упаковать коробки в пупырку </w:t>
      </w:r>
    </w:p>
    <w:p>
      <w:pPr>
        <w:numPr>
          <w:ilvl w:val="0"/>
          <w:numId w:val="1"/>
        </w:numPr>
        <w:spacing w:after="160" w:line="259"/>
        <w:rPr/>
      </w:pPr>
      <w:r>
        <w:rPr>
          <w:lang w:val="ru-RU"/>
        </w:rPr>
        <w:t>Упаковать</w:t>
      </w:r>
      <w:r>
        <w:rPr>
          <w:lang w:val="ru-RU"/>
        </w:rPr>
        <w:t xml:space="preserve"> все и прилепить баррокоды на коробки из гофры </w:t>
      </w:r>
    </w:p>
    <w:p>
      <w:pPr>
        <w:numPr>
          <w:ilvl w:val="0"/>
          <w:numId w:val="1"/>
        </w:numPr>
        <w:spacing w:after="160" w:line="259"/>
        <w:rPr/>
      </w:pPr>
      <w:r>
        <w:rPr>
          <w:lang w:val="ru-RU"/>
        </w:rPr>
        <w:t>Коробки из го</w:t>
      </w:r>
      <w:r>
        <w:rPr>
          <w:lang w:val="ru-RU"/>
        </w:rPr>
        <w:t>ф</w:t>
      </w:r>
      <w:r>
        <w:rPr>
          <w:lang w:val="ru-RU"/>
        </w:rPr>
        <w:t xml:space="preserve">ры упаковать в большие коробки из пакетон </w:t>
      </w:r>
    </w:p>
    <w:p>
      <w:pPr>
        <w:numPr>
          <w:ilvl w:val="0"/>
          <w:numId w:val="1"/>
        </w:numPr>
        <w:spacing w:after="160" w:line="259"/>
        <w:rPr/>
      </w:pPr>
      <w:r>
        <w:rPr>
          <w:lang w:val="ru-RU"/>
        </w:rPr>
        <w:t xml:space="preserve">Распечатать </w:t>
      </w:r>
      <w:r>
        <w:rPr>
          <w:lang w:val="en-US"/>
        </w:rPr>
        <w:t xml:space="preserve">QR </w:t>
      </w:r>
      <w:r>
        <w:rPr>
          <w:lang w:val="ru-RU"/>
        </w:rPr>
        <w:t xml:space="preserve">кода в </w:t>
      </w:r>
      <w:r>
        <w:rPr>
          <w:lang w:val="ru-RU"/>
        </w:rPr>
        <w:t>центр печати на ленина файл я скину</w:t>
      </w:r>
    </w:p>
    <w:p>
      <w:pPr>
        <w:numPr>
          <w:ilvl w:val="0"/>
          <w:numId w:val="1"/>
        </w:numPr>
        <w:spacing w:after="160" w:line="259"/>
        <w:rPr/>
      </w:pPr>
      <w:r>
        <w:rPr>
          <w:lang w:val="ru-RU"/>
        </w:rPr>
        <w:t xml:space="preserve">Отвезти на распределительный центр ВБ </w:t>
      </w:r>
    </w:p>
    <w:p>
      <w:pPr>
        <w:spacing w:after="160" w:line="259"/>
        <w:ind w:left="720" w:right="0" w:firstLine="0"/>
        <w:rPr/>
      </w:pP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Author</cp:lastModifiedBy>
</cp:coreProperties>
</file>