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7DA5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  <w:lang w:val="en-US"/>
        </w:rPr>
        <w:t xml:space="preserve">Property Development </w:t>
      </w:r>
      <w:r w:rsidRPr="00D177D1">
        <w:rPr>
          <w:b/>
          <w:bCs/>
          <w:lang w:val="en-US"/>
        </w:rPr>
        <w:br/>
      </w:r>
      <w:r>
        <w:rPr>
          <w:lang w:val="en-US"/>
        </w:rPr>
        <w:br/>
      </w:r>
      <w:r w:rsidRPr="00D177D1">
        <w:rPr>
          <w:b/>
          <w:bCs/>
        </w:rPr>
        <w:t>1. Project Delays</w:t>
      </w:r>
    </w:p>
    <w:p w14:paraId="3E03E148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Construction timeline extends beyond planned schedule.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Manpower / Materials / Machinery</w:t>
      </w:r>
      <w:r w:rsidRPr="00D177D1">
        <w:br/>
      </w:r>
      <w:r w:rsidRPr="00D177D1">
        <w:rPr>
          <w:b/>
          <w:bCs/>
        </w:rPr>
        <w:t>Common Causes:</w:t>
      </w:r>
    </w:p>
    <w:p w14:paraId="35E665CB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Slow contractor performance</w:t>
      </w:r>
    </w:p>
    <w:p w14:paraId="62DBE008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Material delivery delays</w:t>
      </w:r>
    </w:p>
    <w:p w14:paraId="282E7118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Poor project scheduling</w:t>
      </w:r>
      <w:r w:rsidRPr="00D177D1">
        <w:br/>
      </w:r>
      <w:r w:rsidRPr="00D177D1">
        <w:rPr>
          <w:b/>
          <w:bCs/>
        </w:rPr>
        <w:t>Solutions / Actions:</w:t>
      </w:r>
    </w:p>
    <w:p w14:paraId="18B5658F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Rebuild Gantt timeline with micro-milestones</w:t>
      </w:r>
    </w:p>
    <w:p w14:paraId="0205EF80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Enforce contractor weekly progress reporting</w:t>
      </w:r>
    </w:p>
    <w:p w14:paraId="38C1BF18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Use material delivery KPI tracking</w:t>
      </w:r>
      <w:r w:rsidRPr="00D177D1">
        <w:br/>
      </w:r>
      <w:r w:rsidRPr="00D177D1">
        <w:rPr>
          <w:b/>
          <w:bCs/>
        </w:rPr>
        <w:t>Prevention Steps:</w:t>
      </w:r>
    </w:p>
    <w:p w14:paraId="7BCCBB08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Monthly schedule risk analysis</w:t>
      </w:r>
    </w:p>
    <w:p w14:paraId="78302567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Penalty clauses for late contractor work</w:t>
      </w:r>
    </w:p>
    <w:p w14:paraId="6A17D83A" w14:textId="77777777" w:rsidR="00D177D1" w:rsidRPr="00D177D1" w:rsidRDefault="00D177D1" w:rsidP="00D177D1">
      <w:pPr>
        <w:numPr>
          <w:ilvl w:val="0"/>
          <w:numId w:val="1"/>
        </w:numPr>
      </w:pPr>
      <w:r w:rsidRPr="00D177D1">
        <w:t>Maintain backup suppliers</w:t>
      </w:r>
    </w:p>
    <w:p w14:paraId="2FCF13FF" w14:textId="77777777" w:rsidR="00D177D1" w:rsidRPr="00D177D1" w:rsidRDefault="00D177D1" w:rsidP="00D177D1">
      <w:r w:rsidRPr="00D177D1">
        <w:pict w14:anchorId="7F493A30">
          <v:rect id="_x0000_i1109" style="width:0;height:1.5pt" o:hralign="center" o:hrstd="t" o:hr="t" fillcolor="#a0a0a0" stroked="f"/>
        </w:pict>
      </w:r>
    </w:p>
    <w:p w14:paraId="363ED8D5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2. Budget Overruns</w:t>
      </w:r>
    </w:p>
    <w:p w14:paraId="241129E3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Actual project cost exceeds approved budget.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Money</w:t>
      </w:r>
      <w:r w:rsidRPr="00D177D1">
        <w:br/>
      </w:r>
      <w:r w:rsidRPr="00D177D1">
        <w:rPr>
          <w:b/>
          <w:bCs/>
        </w:rPr>
        <w:t>Common Causes:</w:t>
      </w:r>
    </w:p>
    <w:p w14:paraId="4180C062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Underestimation during planning</w:t>
      </w:r>
    </w:p>
    <w:p w14:paraId="03613E0E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Unexpected variation orders</w:t>
      </w:r>
    </w:p>
    <w:p w14:paraId="44965961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Inefficient procurement</w:t>
      </w:r>
      <w:r w:rsidRPr="00D177D1">
        <w:br/>
      </w:r>
      <w:r w:rsidRPr="00D177D1">
        <w:rPr>
          <w:b/>
          <w:bCs/>
        </w:rPr>
        <w:t>Solutions / Actions:</w:t>
      </w:r>
    </w:p>
    <w:p w14:paraId="56EFC437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Conduct cost-reforecasting</w:t>
      </w:r>
    </w:p>
    <w:p w14:paraId="474753FD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Enforce approval for variations</w:t>
      </w:r>
    </w:p>
    <w:p w14:paraId="166DDADE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Centralize procurement</w:t>
      </w:r>
      <w:r w:rsidRPr="00D177D1">
        <w:br/>
      </w:r>
      <w:r w:rsidRPr="00D177D1">
        <w:rPr>
          <w:b/>
          <w:bCs/>
        </w:rPr>
        <w:t>Prevention Steps:</w:t>
      </w:r>
    </w:p>
    <w:p w14:paraId="0F7234D8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Monthly budget variance review</w:t>
      </w:r>
    </w:p>
    <w:p w14:paraId="2B61ECCE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Benchmark cost with industry data</w:t>
      </w:r>
    </w:p>
    <w:p w14:paraId="66C6665D" w14:textId="77777777" w:rsidR="00D177D1" w:rsidRPr="00D177D1" w:rsidRDefault="00D177D1" w:rsidP="00D177D1">
      <w:pPr>
        <w:numPr>
          <w:ilvl w:val="0"/>
          <w:numId w:val="2"/>
        </w:numPr>
      </w:pPr>
      <w:r w:rsidRPr="00D177D1">
        <w:t>Build 10–15% contingency buffer</w:t>
      </w:r>
    </w:p>
    <w:p w14:paraId="6451DB38" w14:textId="77777777" w:rsidR="00D177D1" w:rsidRPr="00D177D1" w:rsidRDefault="00D177D1" w:rsidP="00D177D1">
      <w:r w:rsidRPr="00D177D1">
        <w:pict w14:anchorId="374A3E3F">
          <v:rect id="_x0000_i1110" style="width:0;height:1.5pt" o:hralign="center" o:hrstd="t" o:hr="t" fillcolor="#a0a0a0" stroked="f"/>
        </w:pict>
      </w:r>
    </w:p>
    <w:p w14:paraId="3353E097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lastRenderedPageBreak/>
        <w:t>3. Poor Contractor Performance</w:t>
      </w:r>
    </w:p>
    <w:p w14:paraId="33DBD440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Contractors deliver substandard quality or work slowly.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Manpower</w:t>
      </w:r>
      <w:r w:rsidRPr="00D177D1">
        <w:br/>
      </w:r>
      <w:r w:rsidRPr="00D177D1">
        <w:rPr>
          <w:b/>
          <w:bCs/>
        </w:rPr>
        <w:t>Common Causes:</w:t>
      </w:r>
    </w:p>
    <w:p w14:paraId="136A7B76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Weak contractor selection process</w:t>
      </w:r>
    </w:p>
    <w:p w14:paraId="770F1A08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No performance KPIs</w:t>
      </w:r>
    </w:p>
    <w:p w14:paraId="19669FA4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Miscommunication</w:t>
      </w:r>
      <w:r w:rsidRPr="00D177D1">
        <w:br/>
      </w:r>
      <w:r w:rsidRPr="00D177D1">
        <w:rPr>
          <w:b/>
          <w:bCs/>
        </w:rPr>
        <w:t>Solutions / Actions:</w:t>
      </w:r>
    </w:p>
    <w:p w14:paraId="11071E70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Evaluate contractor capabilities before award</w:t>
      </w:r>
    </w:p>
    <w:p w14:paraId="59276994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Implement contractor KPI dashboard</w:t>
      </w:r>
    </w:p>
    <w:p w14:paraId="580A4A20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Weekly alignment meetings</w:t>
      </w:r>
      <w:r w:rsidRPr="00D177D1">
        <w:br/>
      </w:r>
      <w:r w:rsidRPr="00D177D1">
        <w:rPr>
          <w:b/>
          <w:bCs/>
        </w:rPr>
        <w:t>Prevention Steps:</w:t>
      </w:r>
    </w:p>
    <w:p w14:paraId="1DCA9507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Maintain contractor performance history</w:t>
      </w:r>
    </w:p>
    <w:p w14:paraId="7FC3FA7E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Annual vendor evaluation</w:t>
      </w:r>
    </w:p>
    <w:p w14:paraId="1C6DA285" w14:textId="77777777" w:rsidR="00D177D1" w:rsidRPr="00D177D1" w:rsidRDefault="00D177D1" w:rsidP="00D177D1">
      <w:pPr>
        <w:numPr>
          <w:ilvl w:val="0"/>
          <w:numId w:val="3"/>
        </w:numPr>
      </w:pPr>
      <w:r w:rsidRPr="00D177D1">
        <w:t>Set strict tender qualification criteria</w:t>
      </w:r>
    </w:p>
    <w:p w14:paraId="35008DC7" w14:textId="77777777" w:rsidR="00D177D1" w:rsidRPr="00D177D1" w:rsidRDefault="00D177D1" w:rsidP="00D177D1">
      <w:r w:rsidRPr="00D177D1">
        <w:pict w14:anchorId="3642C5A3">
          <v:rect id="_x0000_i1111" style="width:0;height:1.5pt" o:hralign="center" o:hrstd="t" o:hr="t" fillcolor="#a0a0a0" stroked="f"/>
        </w:pict>
      </w:r>
    </w:p>
    <w:p w14:paraId="714BCD61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4. Regulatory Approval Delays</w:t>
      </w:r>
    </w:p>
    <w:p w14:paraId="0412E406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Authority approval takes longer than expected.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Manpower</w:t>
      </w:r>
      <w:r w:rsidRPr="00D177D1">
        <w:br/>
      </w:r>
      <w:r w:rsidRPr="00D177D1">
        <w:rPr>
          <w:b/>
          <w:bCs/>
        </w:rPr>
        <w:t>Common Causes:</w:t>
      </w:r>
    </w:p>
    <w:p w14:paraId="63C26F4D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Incomplete documentation</w:t>
      </w:r>
    </w:p>
    <w:p w14:paraId="3534D4DC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Inexperienced submission team</w:t>
      </w:r>
    </w:p>
    <w:p w14:paraId="46D6C760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Poor authority follow-up</w:t>
      </w:r>
      <w:r w:rsidRPr="00D177D1">
        <w:br/>
      </w:r>
      <w:r w:rsidRPr="00D177D1">
        <w:rPr>
          <w:b/>
          <w:bCs/>
        </w:rPr>
        <w:t>Solutions / Actions:</w:t>
      </w:r>
    </w:p>
    <w:p w14:paraId="38AB8458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Create regulatory requirement checklist</w:t>
      </w:r>
    </w:p>
    <w:p w14:paraId="2700EEF9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Assign senior compliance officer</w:t>
      </w:r>
    </w:p>
    <w:p w14:paraId="69DC997A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Track approval stages</w:t>
      </w:r>
      <w:r w:rsidRPr="00D177D1">
        <w:br/>
      </w:r>
      <w:r w:rsidRPr="00D177D1">
        <w:rPr>
          <w:b/>
          <w:bCs/>
        </w:rPr>
        <w:t>Prevention Steps:</w:t>
      </w:r>
    </w:p>
    <w:p w14:paraId="4EF8C10D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Pre-submission review sessions</w:t>
      </w:r>
    </w:p>
    <w:p w14:paraId="3812E07F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Maintain relationship with authorities</w:t>
      </w:r>
    </w:p>
    <w:p w14:paraId="473B3AA2" w14:textId="77777777" w:rsidR="00D177D1" w:rsidRPr="00D177D1" w:rsidRDefault="00D177D1" w:rsidP="00D177D1">
      <w:pPr>
        <w:numPr>
          <w:ilvl w:val="0"/>
          <w:numId w:val="4"/>
        </w:numPr>
      </w:pPr>
      <w:r w:rsidRPr="00D177D1">
        <w:t>Create regulatory timeline templates</w:t>
      </w:r>
    </w:p>
    <w:p w14:paraId="4645322B" w14:textId="77777777" w:rsidR="00D177D1" w:rsidRPr="00D177D1" w:rsidRDefault="00D177D1" w:rsidP="00D177D1">
      <w:r w:rsidRPr="00D177D1">
        <w:pict w14:anchorId="3AA4D462">
          <v:rect id="_x0000_i1112" style="width:0;height:1.5pt" o:hralign="center" o:hrstd="t" o:hr="t" fillcolor="#a0a0a0" stroked="f"/>
        </w:pict>
      </w:r>
    </w:p>
    <w:p w14:paraId="67A262E0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5. Low Sales of New Units</w:t>
      </w:r>
    </w:p>
    <w:p w14:paraId="5BB8219C" w14:textId="77777777" w:rsidR="00D177D1" w:rsidRPr="00D177D1" w:rsidRDefault="00D177D1" w:rsidP="00D177D1">
      <w:r w:rsidRPr="00D177D1">
        <w:rPr>
          <w:b/>
          <w:bCs/>
        </w:rPr>
        <w:lastRenderedPageBreak/>
        <w:t>Description:</w:t>
      </w:r>
      <w:r w:rsidRPr="00D177D1">
        <w:t xml:space="preserve"> Completed projects struggle to sell units.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Money / Manpower</w:t>
      </w:r>
      <w:r w:rsidRPr="00D177D1">
        <w:br/>
      </w:r>
      <w:r w:rsidRPr="00D177D1">
        <w:rPr>
          <w:b/>
          <w:bCs/>
        </w:rPr>
        <w:t>Common Causes:</w:t>
      </w:r>
    </w:p>
    <w:p w14:paraId="41EE4FA3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Weak marketing strategy</w:t>
      </w:r>
    </w:p>
    <w:p w14:paraId="6E72049E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Poor project positioning</w:t>
      </w:r>
    </w:p>
    <w:p w14:paraId="27280A86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Economy slowdown</w:t>
      </w:r>
      <w:r w:rsidRPr="00D177D1">
        <w:br/>
      </w:r>
      <w:r w:rsidRPr="00D177D1">
        <w:rPr>
          <w:b/>
          <w:bCs/>
        </w:rPr>
        <w:t>Solutions / Actions:</w:t>
      </w:r>
    </w:p>
    <w:p w14:paraId="46288A86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Increase marketing channels &amp; digital ads</w:t>
      </w:r>
    </w:p>
    <w:p w14:paraId="1C571A56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Reposition project (USP, amenities, pricing)</w:t>
      </w:r>
    </w:p>
    <w:p w14:paraId="549A1F0C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Offer financing schemes</w:t>
      </w:r>
      <w:r w:rsidRPr="00D177D1">
        <w:br/>
      </w:r>
      <w:r w:rsidRPr="00D177D1">
        <w:rPr>
          <w:b/>
          <w:bCs/>
        </w:rPr>
        <w:t>Prevention Steps:</w:t>
      </w:r>
    </w:p>
    <w:p w14:paraId="37A5E5FA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Early market study phase</w:t>
      </w:r>
    </w:p>
    <w:p w14:paraId="727480C2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Pre-launch interest collection</w:t>
      </w:r>
    </w:p>
    <w:p w14:paraId="7A7C839D" w14:textId="77777777" w:rsidR="00D177D1" w:rsidRPr="00D177D1" w:rsidRDefault="00D177D1" w:rsidP="00D177D1">
      <w:pPr>
        <w:numPr>
          <w:ilvl w:val="0"/>
          <w:numId w:val="5"/>
        </w:numPr>
      </w:pPr>
      <w:r w:rsidRPr="00D177D1">
        <w:t>Monthly sales funnel review</w:t>
      </w:r>
    </w:p>
    <w:p w14:paraId="15D22908" w14:textId="77777777" w:rsidR="00D177D1" w:rsidRPr="00D177D1" w:rsidRDefault="00D177D1" w:rsidP="00D177D1">
      <w:r w:rsidRPr="00D177D1">
        <w:pict w14:anchorId="60748918">
          <v:rect id="_x0000_i1113" style="width:0;height:1.5pt" o:hralign="center" o:hrstd="t" o:hr="t" fillcolor="#a0a0a0" stroked="f"/>
        </w:pict>
      </w:r>
    </w:p>
    <w:p w14:paraId="3A7CC949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6. Cash Flow Issues</w:t>
      </w:r>
    </w:p>
    <w:p w14:paraId="6042C3E5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Insufficient liquidity to fund project phases.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Money</w:t>
      </w:r>
      <w:r w:rsidRPr="00D177D1">
        <w:br/>
      </w:r>
      <w:r w:rsidRPr="00D177D1">
        <w:rPr>
          <w:b/>
          <w:bCs/>
        </w:rPr>
        <w:t>Common Causes:</w:t>
      </w:r>
    </w:p>
    <w:p w14:paraId="7C6201E1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Slow buyer loan approvals</w:t>
      </w:r>
    </w:p>
    <w:p w14:paraId="56EEFED6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High receivables</w:t>
      </w:r>
    </w:p>
    <w:p w14:paraId="29B33960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Poor payment scheduling</w:t>
      </w:r>
      <w:r w:rsidRPr="00D177D1">
        <w:br/>
      </w:r>
      <w:r w:rsidRPr="00D177D1">
        <w:rPr>
          <w:b/>
          <w:bCs/>
        </w:rPr>
        <w:t>Solutions / Actions:</w:t>
      </w:r>
    </w:p>
    <w:p w14:paraId="5BACE559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Track loan approval progress weekly</w:t>
      </w:r>
    </w:p>
    <w:p w14:paraId="12E7807F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Speed up invoicing process</w:t>
      </w:r>
    </w:p>
    <w:p w14:paraId="56393099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Negotiate phased financing with banks</w:t>
      </w:r>
      <w:r w:rsidRPr="00D177D1">
        <w:br/>
      </w:r>
      <w:r w:rsidRPr="00D177D1">
        <w:rPr>
          <w:b/>
          <w:bCs/>
        </w:rPr>
        <w:t>Prevention Steps:</w:t>
      </w:r>
    </w:p>
    <w:p w14:paraId="6B0A3AB7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Cash flow forecasting</w:t>
      </w:r>
    </w:p>
    <w:p w14:paraId="027B7638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Set collection KPI</w:t>
      </w:r>
    </w:p>
    <w:p w14:paraId="55730002" w14:textId="77777777" w:rsidR="00D177D1" w:rsidRPr="00D177D1" w:rsidRDefault="00D177D1" w:rsidP="00D177D1">
      <w:pPr>
        <w:numPr>
          <w:ilvl w:val="0"/>
          <w:numId w:val="6"/>
        </w:numPr>
      </w:pPr>
      <w:r w:rsidRPr="00D177D1">
        <w:t>Enforce strict payment milestones</w:t>
      </w:r>
    </w:p>
    <w:p w14:paraId="37D43960" w14:textId="77777777" w:rsidR="00D177D1" w:rsidRPr="00D177D1" w:rsidRDefault="00D177D1" w:rsidP="00D177D1">
      <w:r w:rsidRPr="00D177D1">
        <w:pict w14:anchorId="71BC4139">
          <v:rect id="_x0000_i1114" style="width:0;height:1.5pt" o:hralign="center" o:hrstd="t" o:hr="t" fillcolor="#a0a0a0" stroked="f"/>
        </w:pict>
      </w:r>
    </w:p>
    <w:p w14:paraId="63A9F0E3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7. Material Shortages</w:t>
      </w:r>
    </w:p>
    <w:p w14:paraId="098B2C94" w14:textId="77777777" w:rsidR="00D177D1" w:rsidRPr="00D177D1" w:rsidRDefault="00D177D1" w:rsidP="00D177D1">
      <w:r w:rsidRPr="00D177D1">
        <w:rPr>
          <w:b/>
          <w:bCs/>
        </w:rPr>
        <w:lastRenderedPageBreak/>
        <w:t>Description:</w:t>
      </w:r>
      <w:r w:rsidRPr="00D177D1">
        <w:t xml:space="preserve"> Construction materials unavailable or insufficient.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Materials</w:t>
      </w:r>
      <w:r w:rsidRPr="00D177D1">
        <w:br/>
      </w:r>
      <w:r w:rsidRPr="00D177D1">
        <w:rPr>
          <w:b/>
          <w:bCs/>
        </w:rPr>
        <w:t>Common Causes:</w:t>
      </w:r>
    </w:p>
    <w:p w14:paraId="3B39E3C3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Supply chain disruptions</w:t>
      </w:r>
    </w:p>
    <w:p w14:paraId="36E379F2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Poor inventory planning</w:t>
      </w:r>
    </w:p>
    <w:p w14:paraId="4FCA050A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Price fluctuation making suppliers unresponsive</w:t>
      </w:r>
      <w:r w:rsidRPr="00D177D1">
        <w:br/>
      </w:r>
      <w:r w:rsidRPr="00D177D1">
        <w:rPr>
          <w:b/>
          <w:bCs/>
        </w:rPr>
        <w:t>Solutions / Actions:</w:t>
      </w:r>
    </w:p>
    <w:p w14:paraId="14303F74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Pre-book critical materials</w:t>
      </w:r>
    </w:p>
    <w:p w14:paraId="19FF116C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Add secondary suppliers</w:t>
      </w:r>
    </w:p>
    <w:p w14:paraId="694C0C43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Maintain on-site minimum stock</w:t>
      </w:r>
      <w:r w:rsidRPr="00D177D1">
        <w:br/>
      </w:r>
      <w:r w:rsidRPr="00D177D1">
        <w:rPr>
          <w:b/>
          <w:bCs/>
        </w:rPr>
        <w:t>Prevention Steps:</w:t>
      </w:r>
    </w:p>
    <w:p w14:paraId="257F50BD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Monthly material requirement forecasting</w:t>
      </w:r>
    </w:p>
    <w:p w14:paraId="204939CE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Supplier contract with volume &amp; delivery commitment</w:t>
      </w:r>
    </w:p>
    <w:p w14:paraId="343B50D4" w14:textId="77777777" w:rsidR="00D177D1" w:rsidRPr="00D177D1" w:rsidRDefault="00D177D1" w:rsidP="00D177D1">
      <w:pPr>
        <w:numPr>
          <w:ilvl w:val="0"/>
          <w:numId w:val="7"/>
        </w:numPr>
      </w:pPr>
      <w:r w:rsidRPr="00D177D1">
        <w:t>Track supplier reliability index</w:t>
      </w:r>
    </w:p>
    <w:p w14:paraId="6298A94F" w14:textId="77777777" w:rsidR="00D177D1" w:rsidRPr="00D177D1" w:rsidRDefault="00D177D1" w:rsidP="00D177D1">
      <w:r w:rsidRPr="00D177D1">
        <w:pict w14:anchorId="5E1F09F0">
          <v:rect id="_x0000_i1115" style="width:0;height:1.5pt" o:hralign="center" o:hrstd="t" o:hr="t" fillcolor="#a0a0a0" stroked="f"/>
        </w:pict>
      </w:r>
    </w:p>
    <w:p w14:paraId="15A422CE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8. Poor Quality Workmanship</w:t>
      </w:r>
    </w:p>
    <w:p w14:paraId="54D7E9EA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Finished units have defects, causing complaint and rectification.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Manpower</w:t>
      </w:r>
      <w:r w:rsidRPr="00D177D1">
        <w:br/>
      </w:r>
      <w:r w:rsidRPr="00D177D1">
        <w:rPr>
          <w:b/>
          <w:bCs/>
        </w:rPr>
        <w:t>Common Causes:</w:t>
      </w:r>
    </w:p>
    <w:p w14:paraId="7A358EDF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Unskilled subcontractors</w:t>
      </w:r>
    </w:p>
    <w:p w14:paraId="73B6EB2F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Lack of supervision</w:t>
      </w:r>
    </w:p>
    <w:p w14:paraId="4B6952C0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Weak quality inspection process</w:t>
      </w:r>
      <w:r w:rsidRPr="00D177D1">
        <w:br/>
      </w:r>
      <w:r w:rsidRPr="00D177D1">
        <w:rPr>
          <w:b/>
          <w:bCs/>
        </w:rPr>
        <w:t>Solutions / Actions:</w:t>
      </w:r>
    </w:p>
    <w:p w14:paraId="22986026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Assign dedicated QA/QC team</w:t>
      </w:r>
    </w:p>
    <w:p w14:paraId="4AAD67D2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Conduct daily inspections</w:t>
      </w:r>
    </w:p>
    <w:p w14:paraId="7974D135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Rectify defects immediately</w:t>
      </w:r>
      <w:r w:rsidRPr="00D177D1">
        <w:br/>
      </w:r>
      <w:r w:rsidRPr="00D177D1">
        <w:rPr>
          <w:b/>
          <w:bCs/>
        </w:rPr>
        <w:t>Prevention Steps:</w:t>
      </w:r>
    </w:p>
    <w:p w14:paraId="118ACA01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Use QA checklists for each component</w:t>
      </w:r>
    </w:p>
    <w:p w14:paraId="147443A2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Train contractors on quality expectations</w:t>
      </w:r>
    </w:p>
    <w:p w14:paraId="4B536B54" w14:textId="77777777" w:rsidR="00D177D1" w:rsidRPr="00D177D1" w:rsidRDefault="00D177D1" w:rsidP="00D177D1">
      <w:pPr>
        <w:numPr>
          <w:ilvl w:val="0"/>
          <w:numId w:val="8"/>
        </w:numPr>
      </w:pPr>
      <w:r w:rsidRPr="00D177D1">
        <w:t>Penalty for poor workmanship</w:t>
      </w:r>
    </w:p>
    <w:p w14:paraId="5A49484F" w14:textId="77777777" w:rsidR="00D177D1" w:rsidRPr="00D177D1" w:rsidRDefault="00D177D1" w:rsidP="00D177D1">
      <w:r w:rsidRPr="00D177D1">
        <w:pict w14:anchorId="67CD1B1F">
          <v:rect id="_x0000_i1116" style="width:0;height:1.5pt" o:hralign="center" o:hrstd="t" o:hr="t" fillcolor="#a0a0a0" stroked="f"/>
        </w:pict>
      </w:r>
    </w:p>
    <w:p w14:paraId="4867F3E3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9. High Defects During Handover</w:t>
      </w:r>
    </w:p>
    <w:p w14:paraId="5704289A" w14:textId="77777777" w:rsidR="00D177D1" w:rsidRPr="00D177D1" w:rsidRDefault="00D177D1" w:rsidP="00D177D1">
      <w:r w:rsidRPr="00D177D1">
        <w:rPr>
          <w:b/>
          <w:bCs/>
        </w:rPr>
        <w:lastRenderedPageBreak/>
        <w:t>Description:</w:t>
      </w:r>
      <w:r w:rsidRPr="00D177D1">
        <w:t xml:space="preserve"> Buyers report many defects after VP (vacant possession).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Manpower / Materials</w:t>
      </w:r>
      <w:r w:rsidRPr="00D177D1">
        <w:br/>
      </w:r>
      <w:r w:rsidRPr="00D177D1">
        <w:rPr>
          <w:b/>
          <w:bCs/>
        </w:rPr>
        <w:t>Common Causes:</w:t>
      </w:r>
    </w:p>
    <w:p w14:paraId="55966D51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Rushed completion</w:t>
      </w:r>
    </w:p>
    <w:p w14:paraId="06ECA04F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Low-quality materials</w:t>
      </w:r>
    </w:p>
    <w:p w14:paraId="3ECEAF0C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No pre-handover QC</w:t>
      </w:r>
      <w:r w:rsidRPr="00D177D1">
        <w:br/>
      </w:r>
      <w:r w:rsidRPr="00D177D1">
        <w:rPr>
          <w:b/>
          <w:bCs/>
        </w:rPr>
        <w:t>Solutions / Actions:</w:t>
      </w:r>
    </w:p>
    <w:p w14:paraId="1A1E299E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Conduct thorough pre-VP inspections</w:t>
      </w:r>
    </w:p>
    <w:p w14:paraId="122F461A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Use snag-list software</w:t>
      </w:r>
    </w:p>
    <w:p w14:paraId="3AA113A9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Improve material selection process</w:t>
      </w:r>
      <w:r w:rsidRPr="00D177D1">
        <w:br/>
      </w:r>
      <w:r w:rsidRPr="00D177D1">
        <w:rPr>
          <w:b/>
          <w:bCs/>
        </w:rPr>
        <w:t>Prevention Steps:</w:t>
      </w:r>
    </w:p>
    <w:p w14:paraId="507C076C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Set minimum quality standards for all materials</w:t>
      </w:r>
    </w:p>
    <w:p w14:paraId="41358995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Routine inspection during construction</w:t>
      </w:r>
    </w:p>
    <w:p w14:paraId="3DEC00AE" w14:textId="77777777" w:rsidR="00D177D1" w:rsidRPr="00D177D1" w:rsidRDefault="00D177D1" w:rsidP="00D177D1">
      <w:pPr>
        <w:numPr>
          <w:ilvl w:val="0"/>
          <w:numId w:val="9"/>
        </w:numPr>
      </w:pPr>
      <w:r w:rsidRPr="00D177D1">
        <w:t>Defects KPI target for contractors</w:t>
      </w:r>
    </w:p>
    <w:p w14:paraId="21E2EE1A" w14:textId="77777777" w:rsidR="00D177D1" w:rsidRPr="00D177D1" w:rsidRDefault="00D177D1" w:rsidP="00D177D1">
      <w:r w:rsidRPr="00D177D1">
        <w:pict w14:anchorId="4296536C">
          <v:rect id="_x0000_i1117" style="width:0;height:1.5pt" o:hralign="center" o:hrstd="t" o:hr="t" fillcolor="#a0a0a0" stroked="f"/>
        </w:pict>
      </w:r>
    </w:p>
    <w:p w14:paraId="19D51B96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10. Environmental / Safety Non-Compliance</w:t>
      </w:r>
    </w:p>
    <w:p w14:paraId="1F900F8D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Project violates safety or environmental guidelines.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Manpower / Machinery</w:t>
      </w:r>
      <w:r w:rsidRPr="00D177D1">
        <w:br/>
      </w:r>
      <w:r w:rsidRPr="00D177D1">
        <w:rPr>
          <w:b/>
          <w:bCs/>
        </w:rPr>
        <w:t>Common Causes:</w:t>
      </w:r>
    </w:p>
    <w:p w14:paraId="74B167B1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No site safety officer</w:t>
      </w:r>
    </w:p>
    <w:p w14:paraId="54E3D87A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Poor housekeeping</w:t>
      </w:r>
    </w:p>
    <w:p w14:paraId="43F49ECE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Lack of safety training</w:t>
      </w:r>
      <w:r w:rsidRPr="00D177D1">
        <w:br/>
      </w:r>
      <w:r w:rsidRPr="00D177D1">
        <w:rPr>
          <w:b/>
          <w:bCs/>
        </w:rPr>
        <w:t>Solutions / Actions:</w:t>
      </w:r>
    </w:p>
    <w:p w14:paraId="1A7D208D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Hire or assign EHS officer</w:t>
      </w:r>
    </w:p>
    <w:p w14:paraId="4D568149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Conduct toolbox meetings daily</w:t>
      </w:r>
    </w:p>
    <w:p w14:paraId="0AAAB2FA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Enforce PPE rules</w:t>
      </w:r>
      <w:r w:rsidRPr="00D177D1">
        <w:br/>
      </w:r>
      <w:r w:rsidRPr="00D177D1">
        <w:rPr>
          <w:b/>
          <w:bCs/>
        </w:rPr>
        <w:t>Prevention Steps:</w:t>
      </w:r>
    </w:p>
    <w:p w14:paraId="51A0D20C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Monthly EHS audits</w:t>
      </w:r>
    </w:p>
    <w:p w14:paraId="21A6FD2A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Pre-qualification of contractors for safety</w:t>
      </w:r>
    </w:p>
    <w:p w14:paraId="1E4AEFD4" w14:textId="77777777" w:rsidR="00D177D1" w:rsidRPr="00D177D1" w:rsidRDefault="00D177D1" w:rsidP="00D177D1">
      <w:pPr>
        <w:numPr>
          <w:ilvl w:val="0"/>
          <w:numId w:val="10"/>
        </w:numPr>
      </w:pPr>
      <w:r w:rsidRPr="00D177D1">
        <w:t>Install safety signage &amp; barriers</w:t>
      </w:r>
    </w:p>
    <w:p w14:paraId="3BDF5B01" w14:textId="77777777" w:rsidR="00D177D1" w:rsidRPr="00D177D1" w:rsidRDefault="00D177D1" w:rsidP="00D177D1">
      <w:r w:rsidRPr="00D177D1">
        <w:pict w14:anchorId="1C0B23F0">
          <v:rect id="_x0000_i1118" style="width:0;height:1.5pt" o:hralign="center" o:hrstd="t" o:hr="t" fillcolor="#a0a0a0" stroked="f"/>
        </w:pict>
      </w:r>
    </w:p>
    <w:p w14:paraId="02B2F7AE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11. Land Acquisition Delays</w:t>
      </w:r>
    </w:p>
    <w:p w14:paraId="26D4782C" w14:textId="77777777" w:rsidR="00D177D1" w:rsidRPr="00D177D1" w:rsidRDefault="00D177D1" w:rsidP="00D177D1">
      <w:r w:rsidRPr="00D177D1">
        <w:rPr>
          <w:b/>
          <w:bCs/>
        </w:rPr>
        <w:lastRenderedPageBreak/>
        <w:t>Description:</w:t>
      </w:r>
      <w:r w:rsidRPr="00D177D1">
        <w:t xml:space="preserve"> Slow progress in acquiring or transferring land titles.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Money / Manpower</w:t>
      </w:r>
      <w:r w:rsidRPr="00D177D1">
        <w:br/>
      </w:r>
      <w:r w:rsidRPr="00D177D1">
        <w:rPr>
          <w:b/>
          <w:bCs/>
        </w:rPr>
        <w:t>Common Causes:</w:t>
      </w:r>
    </w:p>
    <w:p w14:paraId="4012FF09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Legal complications</w:t>
      </w:r>
    </w:p>
    <w:p w14:paraId="33CEDEF3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Disputes with landowners</w:t>
      </w:r>
    </w:p>
    <w:p w14:paraId="224BF296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Slow documentation</w:t>
      </w:r>
      <w:r w:rsidRPr="00D177D1">
        <w:br/>
      </w:r>
      <w:r w:rsidRPr="00D177D1">
        <w:rPr>
          <w:b/>
          <w:bCs/>
        </w:rPr>
        <w:t>Solutions / Actions:</w:t>
      </w:r>
    </w:p>
    <w:p w14:paraId="56A623F5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Assign legal team early</w:t>
      </w:r>
    </w:p>
    <w:p w14:paraId="3EBE4213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Conduct land status due diligence</w:t>
      </w:r>
    </w:p>
    <w:p w14:paraId="23F9A51A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Negotiate acquisition terms clearly</w:t>
      </w:r>
      <w:r w:rsidRPr="00D177D1">
        <w:br/>
      </w:r>
      <w:r w:rsidRPr="00D177D1">
        <w:rPr>
          <w:b/>
          <w:bCs/>
        </w:rPr>
        <w:t>Prevention Steps:</w:t>
      </w:r>
    </w:p>
    <w:p w14:paraId="3B3F93E3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Land acquisition planning phase</w:t>
      </w:r>
    </w:p>
    <w:p w14:paraId="11194336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Maintain a checklist of legal requirements</w:t>
      </w:r>
    </w:p>
    <w:p w14:paraId="113416A2" w14:textId="77777777" w:rsidR="00D177D1" w:rsidRPr="00D177D1" w:rsidRDefault="00D177D1" w:rsidP="00D177D1">
      <w:pPr>
        <w:numPr>
          <w:ilvl w:val="0"/>
          <w:numId w:val="11"/>
        </w:numPr>
      </w:pPr>
      <w:r w:rsidRPr="00D177D1">
        <w:t>Early stakeholder engagement</w:t>
      </w:r>
    </w:p>
    <w:p w14:paraId="1654F82E" w14:textId="77777777" w:rsidR="00D177D1" w:rsidRPr="00D177D1" w:rsidRDefault="00D177D1" w:rsidP="00D177D1">
      <w:r w:rsidRPr="00D177D1">
        <w:pict w14:anchorId="726E6F86">
          <v:rect id="_x0000_i1119" style="width:0;height:1.5pt" o:hralign="center" o:hrstd="t" o:hr="t" fillcolor="#a0a0a0" stroked="f"/>
        </w:pict>
      </w:r>
    </w:p>
    <w:p w14:paraId="54C1C072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12. Poor Communication Between Teams</w:t>
      </w:r>
    </w:p>
    <w:p w14:paraId="2800B70C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Information breakdown between construction, sales, finance, etc.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Manpower</w:t>
      </w:r>
      <w:r w:rsidRPr="00D177D1">
        <w:br/>
      </w:r>
      <w:r w:rsidRPr="00D177D1">
        <w:rPr>
          <w:b/>
          <w:bCs/>
        </w:rPr>
        <w:t>Common Causes:</w:t>
      </w:r>
    </w:p>
    <w:p w14:paraId="3E7B14D6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No centralized communication platform</w:t>
      </w:r>
    </w:p>
    <w:p w14:paraId="12DB288B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Silo working culture</w:t>
      </w:r>
    </w:p>
    <w:p w14:paraId="7CAF04F4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Unclear reporting hierarchy</w:t>
      </w:r>
      <w:r w:rsidRPr="00D177D1">
        <w:br/>
      </w:r>
      <w:r w:rsidRPr="00D177D1">
        <w:rPr>
          <w:b/>
          <w:bCs/>
        </w:rPr>
        <w:t>Solutions / Actions:</w:t>
      </w:r>
    </w:p>
    <w:p w14:paraId="615E0823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Implement project communication SOP</w:t>
      </w:r>
    </w:p>
    <w:p w14:paraId="6F6B1E86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Weekly cross-department meetings</w:t>
      </w:r>
    </w:p>
    <w:p w14:paraId="7B7EE586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Use shared dashboards</w:t>
      </w:r>
      <w:r w:rsidRPr="00D177D1">
        <w:br/>
      </w:r>
      <w:r w:rsidRPr="00D177D1">
        <w:rPr>
          <w:b/>
          <w:bCs/>
        </w:rPr>
        <w:t>Prevention Steps:</w:t>
      </w:r>
    </w:p>
    <w:p w14:paraId="4E3846C8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Define roles &amp; RACI</w:t>
      </w:r>
    </w:p>
    <w:p w14:paraId="60003F4B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Monthly alignment workshops</w:t>
      </w:r>
    </w:p>
    <w:p w14:paraId="04891BE2" w14:textId="77777777" w:rsidR="00D177D1" w:rsidRPr="00D177D1" w:rsidRDefault="00D177D1" w:rsidP="00D177D1">
      <w:pPr>
        <w:numPr>
          <w:ilvl w:val="0"/>
          <w:numId w:val="12"/>
        </w:numPr>
      </w:pPr>
      <w:r w:rsidRPr="00D177D1">
        <w:t>Use real-time documentation tools</w:t>
      </w:r>
    </w:p>
    <w:p w14:paraId="1AFF5557" w14:textId="77777777" w:rsidR="00D177D1" w:rsidRPr="00D177D1" w:rsidRDefault="00D177D1" w:rsidP="00D177D1">
      <w:r w:rsidRPr="00D177D1">
        <w:pict w14:anchorId="11B95082">
          <v:rect id="_x0000_i1120" style="width:0;height:1.5pt" o:hralign="center" o:hrstd="t" o:hr="t" fillcolor="#a0a0a0" stroked="f"/>
        </w:pict>
      </w:r>
    </w:p>
    <w:p w14:paraId="5079B2D6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13. Contractor Payment Disputes</w:t>
      </w:r>
    </w:p>
    <w:p w14:paraId="67CE997A" w14:textId="77777777" w:rsidR="00D177D1" w:rsidRPr="00D177D1" w:rsidRDefault="00D177D1" w:rsidP="00D177D1">
      <w:r w:rsidRPr="00D177D1">
        <w:rPr>
          <w:b/>
          <w:bCs/>
        </w:rPr>
        <w:lastRenderedPageBreak/>
        <w:t>Description:</w:t>
      </w:r>
      <w:r w:rsidRPr="00D177D1">
        <w:t xml:space="preserve"> Contractors dispute progress claims and billing.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Money</w:t>
      </w:r>
      <w:r w:rsidRPr="00D177D1">
        <w:br/>
      </w:r>
      <w:r w:rsidRPr="00D177D1">
        <w:rPr>
          <w:b/>
          <w:bCs/>
        </w:rPr>
        <w:t>Common Causes:</w:t>
      </w:r>
    </w:p>
    <w:p w14:paraId="7BE2C013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Poorly defined work scope</w:t>
      </w:r>
    </w:p>
    <w:p w14:paraId="44EF822D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Unclear progress measurement</w:t>
      </w:r>
    </w:p>
    <w:p w14:paraId="3361DA21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Missing documentation</w:t>
      </w:r>
      <w:r w:rsidRPr="00D177D1">
        <w:br/>
      </w:r>
      <w:r w:rsidRPr="00D177D1">
        <w:rPr>
          <w:b/>
          <w:bCs/>
        </w:rPr>
        <w:t>Solutions / Actions:</w:t>
      </w:r>
    </w:p>
    <w:p w14:paraId="4BF9FF67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Clearly define work scope &amp; BOQ</w:t>
      </w:r>
    </w:p>
    <w:p w14:paraId="50C7DCF9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Use digital progress reporting</w:t>
      </w:r>
    </w:p>
    <w:p w14:paraId="1E750C09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Maintain photo/video proof</w:t>
      </w:r>
      <w:r w:rsidRPr="00D177D1">
        <w:br/>
      </w:r>
      <w:r w:rsidRPr="00D177D1">
        <w:rPr>
          <w:b/>
          <w:bCs/>
        </w:rPr>
        <w:t>Prevention Steps:</w:t>
      </w:r>
    </w:p>
    <w:p w14:paraId="0B5B6501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Include clear payment terms in contract</w:t>
      </w:r>
    </w:p>
    <w:p w14:paraId="4C3E7F86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Monthly progress validation</w:t>
      </w:r>
    </w:p>
    <w:p w14:paraId="14AF1F4F" w14:textId="77777777" w:rsidR="00D177D1" w:rsidRPr="00D177D1" w:rsidRDefault="00D177D1" w:rsidP="00D177D1">
      <w:pPr>
        <w:numPr>
          <w:ilvl w:val="0"/>
          <w:numId w:val="13"/>
        </w:numPr>
      </w:pPr>
      <w:r w:rsidRPr="00D177D1">
        <w:t>Standardize valuation templates</w:t>
      </w:r>
    </w:p>
    <w:p w14:paraId="1D50D532" w14:textId="77777777" w:rsidR="00D177D1" w:rsidRPr="00D177D1" w:rsidRDefault="00D177D1" w:rsidP="00D177D1">
      <w:r w:rsidRPr="00D177D1">
        <w:pict w14:anchorId="0D524334">
          <v:rect id="_x0000_i1121" style="width:0;height:1.5pt" o:hralign="center" o:hrstd="t" o:hr="t" fillcolor="#a0a0a0" stroked="f"/>
        </w:pict>
      </w:r>
    </w:p>
    <w:p w14:paraId="410F9B2F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14. Procurement Delays</w:t>
      </w:r>
    </w:p>
    <w:p w14:paraId="0EC12083" w14:textId="77777777" w:rsidR="00D177D1" w:rsidRPr="00D177D1" w:rsidRDefault="00D177D1" w:rsidP="00D177D1">
      <w:r w:rsidRPr="00D177D1">
        <w:rPr>
          <w:b/>
          <w:bCs/>
        </w:rPr>
        <w:t>Description:</w:t>
      </w:r>
      <w:r w:rsidRPr="00D177D1">
        <w:t xml:space="preserve"> Slow purchase approvals or long lead times for materials.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Materials / Money</w:t>
      </w:r>
      <w:r w:rsidRPr="00D177D1">
        <w:br/>
      </w:r>
      <w:r w:rsidRPr="00D177D1">
        <w:rPr>
          <w:b/>
          <w:bCs/>
        </w:rPr>
        <w:t>Common Causes:</w:t>
      </w:r>
    </w:p>
    <w:p w14:paraId="2208EB2D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Complex approval process</w:t>
      </w:r>
    </w:p>
    <w:p w14:paraId="4B32EFEB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Last-minute procurement</w:t>
      </w:r>
    </w:p>
    <w:p w14:paraId="7C2AEAA7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Overdependence on one vendor</w:t>
      </w:r>
      <w:r w:rsidRPr="00D177D1">
        <w:br/>
      </w:r>
      <w:r w:rsidRPr="00D177D1">
        <w:rPr>
          <w:b/>
          <w:bCs/>
        </w:rPr>
        <w:t>Solutions / Actions:</w:t>
      </w:r>
    </w:p>
    <w:p w14:paraId="1578F22C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Simplify procurement workflow</w:t>
      </w:r>
    </w:p>
    <w:p w14:paraId="5BEF2BDE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Plan material requirements quarterly</w:t>
      </w:r>
    </w:p>
    <w:p w14:paraId="0172D219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Add backup suppliers</w:t>
      </w:r>
      <w:r w:rsidRPr="00D177D1">
        <w:br/>
      </w:r>
      <w:r w:rsidRPr="00D177D1">
        <w:rPr>
          <w:b/>
          <w:bCs/>
        </w:rPr>
        <w:t>Prevention Steps:</w:t>
      </w:r>
    </w:p>
    <w:p w14:paraId="2CF2B285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Procurement timeline per project phase</w:t>
      </w:r>
    </w:p>
    <w:p w14:paraId="75B75CF3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Weekly procurement monitoring</w:t>
      </w:r>
    </w:p>
    <w:p w14:paraId="1675CA4F" w14:textId="77777777" w:rsidR="00D177D1" w:rsidRPr="00D177D1" w:rsidRDefault="00D177D1" w:rsidP="00D177D1">
      <w:pPr>
        <w:numPr>
          <w:ilvl w:val="0"/>
          <w:numId w:val="14"/>
        </w:numPr>
      </w:pPr>
      <w:r w:rsidRPr="00D177D1">
        <w:t>Implement approval SLA (service level agreement)</w:t>
      </w:r>
    </w:p>
    <w:p w14:paraId="3FDEE37C" w14:textId="77777777" w:rsidR="00D177D1" w:rsidRPr="00D177D1" w:rsidRDefault="00D177D1" w:rsidP="00D177D1">
      <w:r w:rsidRPr="00D177D1">
        <w:pict w14:anchorId="27E8C94E">
          <v:rect id="_x0000_i1122" style="width:0;height:1.5pt" o:hralign="center" o:hrstd="t" o:hr="t" fillcolor="#a0a0a0" stroked="f"/>
        </w:pict>
      </w:r>
    </w:p>
    <w:p w14:paraId="64C9DB05" w14:textId="77777777" w:rsidR="00D177D1" w:rsidRPr="00D177D1" w:rsidRDefault="00D177D1" w:rsidP="00D177D1">
      <w:pPr>
        <w:rPr>
          <w:b/>
          <w:bCs/>
        </w:rPr>
      </w:pPr>
      <w:r w:rsidRPr="00D177D1">
        <w:rPr>
          <w:b/>
          <w:bCs/>
        </w:rPr>
        <w:t>15. Inaccurate Project Reporting</w:t>
      </w:r>
    </w:p>
    <w:p w14:paraId="2EE439E4" w14:textId="77777777" w:rsidR="00D177D1" w:rsidRPr="00D177D1" w:rsidRDefault="00D177D1" w:rsidP="00D177D1">
      <w:r w:rsidRPr="00D177D1">
        <w:rPr>
          <w:b/>
          <w:bCs/>
        </w:rPr>
        <w:lastRenderedPageBreak/>
        <w:t>Description:</w:t>
      </w:r>
      <w:r w:rsidRPr="00D177D1">
        <w:t xml:space="preserve"> Reports submitted to management are inconsistent or outdated.</w:t>
      </w:r>
      <w:r w:rsidRPr="00D177D1">
        <w:br/>
      </w:r>
      <w:r w:rsidRPr="00D177D1">
        <w:rPr>
          <w:b/>
          <w:bCs/>
        </w:rPr>
        <w:t>Which M:</w:t>
      </w:r>
      <w:r w:rsidRPr="00D177D1">
        <w:t xml:space="preserve"> Manpower / Machinery</w:t>
      </w:r>
      <w:r w:rsidRPr="00D177D1">
        <w:br/>
      </w:r>
      <w:r w:rsidRPr="00D177D1">
        <w:rPr>
          <w:b/>
          <w:bCs/>
        </w:rPr>
        <w:t>Common Causes:</w:t>
      </w:r>
    </w:p>
    <w:p w14:paraId="048DA8F6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Manual reporting</w:t>
      </w:r>
    </w:p>
    <w:p w14:paraId="4997A3A2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No standard template</w:t>
      </w:r>
    </w:p>
    <w:p w14:paraId="596D5584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Staff untrained in reporting</w:t>
      </w:r>
      <w:r w:rsidRPr="00D177D1">
        <w:br/>
      </w:r>
      <w:r w:rsidRPr="00D177D1">
        <w:rPr>
          <w:b/>
          <w:bCs/>
        </w:rPr>
        <w:t>Solutions / Actions:</w:t>
      </w:r>
    </w:p>
    <w:p w14:paraId="527696B9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Use real-time reporting dashboard</w:t>
      </w:r>
    </w:p>
    <w:p w14:paraId="2A811505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Standardize project reporting template</w:t>
      </w:r>
    </w:p>
    <w:p w14:paraId="3510242E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Train project managers on reporting</w:t>
      </w:r>
      <w:r w:rsidRPr="00D177D1">
        <w:br/>
      </w:r>
      <w:r w:rsidRPr="00D177D1">
        <w:rPr>
          <w:b/>
          <w:bCs/>
        </w:rPr>
        <w:t>Prevention Steps:</w:t>
      </w:r>
    </w:p>
    <w:p w14:paraId="4748B780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Weekly report accuracy checks</w:t>
      </w:r>
    </w:p>
    <w:p w14:paraId="4BB48B95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Quarterly data validation</w:t>
      </w:r>
    </w:p>
    <w:p w14:paraId="685BA40D" w14:textId="77777777" w:rsidR="00D177D1" w:rsidRPr="00D177D1" w:rsidRDefault="00D177D1" w:rsidP="00D177D1">
      <w:pPr>
        <w:numPr>
          <w:ilvl w:val="0"/>
          <w:numId w:val="15"/>
        </w:numPr>
      </w:pPr>
      <w:r w:rsidRPr="00D177D1">
        <w:t>Integrate reporting tools with site progress updates</w:t>
      </w:r>
    </w:p>
    <w:p w14:paraId="6DDC3B61" w14:textId="1EB16728" w:rsidR="00C23C39" w:rsidRPr="00D177D1" w:rsidRDefault="00C23C39">
      <w:pPr>
        <w:rPr>
          <w:lang w:val="en-US"/>
        </w:rPr>
      </w:pPr>
    </w:p>
    <w:sectPr w:rsidR="00C23C39" w:rsidRPr="00D1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F2E"/>
    <w:multiLevelType w:val="multilevel"/>
    <w:tmpl w:val="C0A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6E48"/>
    <w:multiLevelType w:val="multilevel"/>
    <w:tmpl w:val="4056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2771"/>
    <w:multiLevelType w:val="multilevel"/>
    <w:tmpl w:val="C6C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18D2"/>
    <w:multiLevelType w:val="multilevel"/>
    <w:tmpl w:val="D30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47E7F"/>
    <w:multiLevelType w:val="multilevel"/>
    <w:tmpl w:val="614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9193C"/>
    <w:multiLevelType w:val="multilevel"/>
    <w:tmpl w:val="747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70A1D"/>
    <w:multiLevelType w:val="multilevel"/>
    <w:tmpl w:val="486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F5F52"/>
    <w:multiLevelType w:val="multilevel"/>
    <w:tmpl w:val="524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570E2"/>
    <w:multiLevelType w:val="multilevel"/>
    <w:tmpl w:val="CB1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D203F"/>
    <w:multiLevelType w:val="multilevel"/>
    <w:tmpl w:val="B44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508B8"/>
    <w:multiLevelType w:val="multilevel"/>
    <w:tmpl w:val="792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F5B8C"/>
    <w:multiLevelType w:val="multilevel"/>
    <w:tmpl w:val="A0F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34512"/>
    <w:multiLevelType w:val="multilevel"/>
    <w:tmpl w:val="3234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30A15"/>
    <w:multiLevelType w:val="multilevel"/>
    <w:tmpl w:val="FF7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848E3"/>
    <w:multiLevelType w:val="multilevel"/>
    <w:tmpl w:val="D4D8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19274">
    <w:abstractNumId w:val="6"/>
  </w:num>
  <w:num w:numId="2" w16cid:durableId="325326196">
    <w:abstractNumId w:val="14"/>
  </w:num>
  <w:num w:numId="3" w16cid:durableId="1861042201">
    <w:abstractNumId w:val="10"/>
  </w:num>
  <w:num w:numId="4" w16cid:durableId="1918978500">
    <w:abstractNumId w:val="8"/>
  </w:num>
  <w:num w:numId="5" w16cid:durableId="1947693596">
    <w:abstractNumId w:val="7"/>
  </w:num>
  <w:num w:numId="6" w16cid:durableId="757167482">
    <w:abstractNumId w:val="11"/>
  </w:num>
  <w:num w:numId="7" w16cid:durableId="407074053">
    <w:abstractNumId w:val="5"/>
  </w:num>
  <w:num w:numId="8" w16cid:durableId="764960377">
    <w:abstractNumId w:val="3"/>
  </w:num>
  <w:num w:numId="9" w16cid:durableId="1859192724">
    <w:abstractNumId w:val="2"/>
  </w:num>
  <w:num w:numId="10" w16cid:durableId="1358237234">
    <w:abstractNumId w:val="12"/>
  </w:num>
  <w:num w:numId="11" w16cid:durableId="456069404">
    <w:abstractNumId w:val="9"/>
  </w:num>
  <w:num w:numId="12" w16cid:durableId="1058818576">
    <w:abstractNumId w:val="0"/>
  </w:num>
  <w:num w:numId="13" w16cid:durableId="331764458">
    <w:abstractNumId w:val="1"/>
  </w:num>
  <w:num w:numId="14" w16cid:durableId="1338388279">
    <w:abstractNumId w:val="4"/>
  </w:num>
  <w:num w:numId="15" w16cid:durableId="7559795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D1"/>
    <w:rsid w:val="00AD2586"/>
    <w:rsid w:val="00C23C39"/>
    <w:rsid w:val="00C41681"/>
    <w:rsid w:val="00D1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7B7F"/>
  <w15:chartTrackingRefBased/>
  <w15:docId w15:val="{608CA7D8-FA95-44CD-BFFF-765E347B2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2025-12-03T08:42:00Z</dcterms:created>
  <dcterms:modified xsi:type="dcterms:W3CDTF">2025-12-03T08:47:00Z</dcterms:modified>
</cp:coreProperties>
</file>