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2789" w:val="left" w:leader="none"/>
          <w:tab w:pos="12199" w:val="left" w:leader="none"/>
        </w:tabs>
        <w:spacing w:before="6"/>
        <w:ind w:left="0"/>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pStyle w:val="BodyText"/>
        <w:spacing w:before="113"/>
        <w:rPr>
          <w:rFonts w:ascii="Arial"/>
          <w:b/>
        </w:rPr>
      </w:pPr>
    </w:p>
    <w:p>
      <w:pPr>
        <w:pStyle w:val="Heading3"/>
        <w:spacing w:before="1"/>
        <w:ind w:left="202" w:right="172"/>
        <w:jc w:val="center"/>
      </w:pPr>
      <w:r>
        <w:rPr/>
        <w:t>STUDENT’S</w:t>
      </w:r>
      <w:r>
        <w:rPr>
          <w:spacing w:val="1"/>
        </w:rPr>
        <w:t> </w:t>
      </w:r>
      <w:r>
        <w:rPr/>
        <w:t>DIARY/</w:t>
      </w:r>
      <w:r>
        <w:rPr>
          <w:spacing w:val="-13"/>
        </w:rPr>
        <w:t> </w:t>
      </w:r>
      <w:r>
        <w:rPr>
          <w:spacing w:val="-5"/>
        </w:rPr>
        <w:t>LOG</w:t>
      </w:r>
    </w:p>
    <w:p>
      <w:pPr>
        <w:pStyle w:val="BodyText"/>
        <w:rPr>
          <w:b/>
        </w:rPr>
      </w:pPr>
    </w:p>
    <w:p>
      <w:pPr>
        <w:pStyle w:val="BodyText"/>
        <w:spacing w:before="141"/>
        <w:rPr>
          <w:b/>
        </w:rPr>
      </w:pPr>
    </w:p>
    <w:p>
      <w:pPr>
        <w:spacing w:before="0"/>
        <w:ind w:left="1440" w:right="0" w:firstLine="0"/>
        <w:jc w:val="left"/>
        <w:rPr>
          <w:sz w:val="24"/>
        </w:rPr>
      </w:pPr>
      <w:r>
        <w:rPr>
          <w:b/>
          <w:w w:val="115"/>
          <w:sz w:val="24"/>
        </w:rPr>
        <w:t>Your</w:t>
      </w:r>
      <w:r>
        <w:rPr>
          <w:b/>
          <w:spacing w:val="-10"/>
          <w:w w:val="115"/>
          <w:sz w:val="24"/>
        </w:rPr>
        <w:t> </w:t>
      </w:r>
      <w:r>
        <w:rPr>
          <w:b/>
          <w:w w:val="115"/>
          <w:sz w:val="24"/>
        </w:rPr>
        <w:t>Name</w:t>
      </w:r>
      <w:r>
        <w:rPr>
          <w:w w:val="115"/>
          <w:sz w:val="24"/>
        </w:rPr>
        <w:t>:</w:t>
      </w:r>
      <w:r>
        <w:rPr>
          <w:spacing w:val="-7"/>
          <w:w w:val="115"/>
          <w:sz w:val="24"/>
        </w:rPr>
        <w:t> </w:t>
      </w:r>
      <w:r>
        <w:rPr>
          <w:w w:val="115"/>
          <w:sz w:val="24"/>
        </w:rPr>
        <w:t>Khushi</w:t>
      </w:r>
      <w:r>
        <w:rPr>
          <w:spacing w:val="-11"/>
          <w:w w:val="115"/>
          <w:sz w:val="24"/>
        </w:rPr>
        <w:t> </w:t>
      </w:r>
      <w:r>
        <w:rPr>
          <w:w w:val="115"/>
          <w:sz w:val="24"/>
        </w:rPr>
        <w:t>Narendra</w:t>
      </w:r>
      <w:r>
        <w:rPr>
          <w:spacing w:val="-11"/>
          <w:w w:val="115"/>
          <w:sz w:val="24"/>
        </w:rPr>
        <w:t> </w:t>
      </w:r>
      <w:r>
        <w:rPr>
          <w:spacing w:val="-4"/>
          <w:w w:val="115"/>
          <w:sz w:val="24"/>
        </w:rPr>
        <w:t>Atara</w:t>
      </w:r>
    </w:p>
    <w:p>
      <w:pPr>
        <w:spacing w:before="223"/>
        <w:ind w:left="1440" w:right="0" w:firstLine="0"/>
        <w:jc w:val="left"/>
        <w:rPr>
          <w:sz w:val="24"/>
        </w:rPr>
      </w:pPr>
      <w:r>
        <w:rPr>
          <w:b/>
          <w:w w:val="110"/>
          <w:sz w:val="24"/>
        </w:rPr>
        <w:t>Your</w:t>
      </w:r>
      <w:r>
        <w:rPr>
          <w:b/>
          <w:spacing w:val="21"/>
          <w:w w:val="110"/>
          <w:sz w:val="24"/>
        </w:rPr>
        <w:t> </w:t>
      </w:r>
      <w:r>
        <w:rPr>
          <w:b/>
          <w:w w:val="110"/>
          <w:sz w:val="24"/>
        </w:rPr>
        <w:t>Institute:</w:t>
      </w:r>
      <w:r>
        <w:rPr>
          <w:b/>
          <w:spacing w:val="36"/>
          <w:w w:val="110"/>
          <w:sz w:val="24"/>
        </w:rPr>
        <w:t> </w:t>
      </w:r>
      <w:r>
        <w:rPr>
          <w:w w:val="110"/>
          <w:sz w:val="24"/>
        </w:rPr>
        <w:t>Yeshwantrao</w:t>
      </w:r>
      <w:r>
        <w:rPr>
          <w:spacing w:val="28"/>
          <w:w w:val="110"/>
          <w:sz w:val="24"/>
        </w:rPr>
        <w:t> </w:t>
      </w:r>
      <w:r>
        <w:rPr>
          <w:w w:val="110"/>
          <w:sz w:val="24"/>
        </w:rPr>
        <w:t>Chavan</w:t>
      </w:r>
      <w:r>
        <w:rPr>
          <w:spacing w:val="25"/>
          <w:w w:val="110"/>
          <w:sz w:val="24"/>
        </w:rPr>
        <w:t> </w:t>
      </w:r>
      <w:r>
        <w:rPr>
          <w:w w:val="110"/>
          <w:sz w:val="24"/>
        </w:rPr>
        <w:t>College</w:t>
      </w:r>
      <w:r>
        <w:rPr>
          <w:spacing w:val="21"/>
          <w:w w:val="110"/>
          <w:sz w:val="24"/>
        </w:rPr>
        <w:t> </w:t>
      </w:r>
      <w:r>
        <w:rPr>
          <w:w w:val="110"/>
          <w:sz w:val="24"/>
        </w:rPr>
        <w:t>of</w:t>
      </w:r>
      <w:r>
        <w:rPr>
          <w:spacing w:val="21"/>
          <w:w w:val="110"/>
          <w:sz w:val="24"/>
        </w:rPr>
        <w:t> </w:t>
      </w:r>
      <w:r>
        <w:rPr>
          <w:w w:val="110"/>
          <w:sz w:val="24"/>
        </w:rPr>
        <w:t>Engineering</w:t>
      </w:r>
      <w:r>
        <w:rPr>
          <w:spacing w:val="-2"/>
          <w:w w:val="110"/>
          <w:sz w:val="24"/>
        </w:rPr>
        <w:t> Nagpur</w:t>
      </w:r>
    </w:p>
    <w:p>
      <w:pPr>
        <w:spacing w:line="276" w:lineRule="auto" w:before="222"/>
        <w:ind w:left="1440" w:right="2058" w:firstLine="0"/>
        <w:jc w:val="left"/>
        <w:rPr>
          <w:sz w:val="24"/>
        </w:rPr>
      </w:pPr>
      <w:r>
        <w:rPr>
          <w:b/>
          <w:w w:val="110"/>
          <w:sz w:val="24"/>
        </w:rPr>
        <w:t>Company</w:t>
      </w:r>
      <w:r>
        <w:rPr>
          <w:b/>
          <w:spacing w:val="-4"/>
          <w:w w:val="110"/>
          <w:sz w:val="24"/>
        </w:rPr>
        <w:t> </w:t>
      </w:r>
      <w:r>
        <w:rPr>
          <w:b/>
          <w:w w:val="110"/>
          <w:sz w:val="24"/>
        </w:rPr>
        <w:t>where</w:t>
      </w:r>
      <w:r>
        <w:rPr>
          <w:b/>
          <w:spacing w:val="33"/>
          <w:w w:val="110"/>
          <w:sz w:val="24"/>
        </w:rPr>
        <w:t> </w:t>
      </w:r>
      <w:r>
        <w:rPr>
          <w:b/>
          <w:w w:val="110"/>
          <w:sz w:val="24"/>
        </w:rPr>
        <w:t>internships</w:t>
      </w:r>
      <w:r>
        <w:rPr>
          <w:b/>
          <w:spacing w:val="36"/>
          <w:w w:val="110"/>
          <w:sz w:val="24"/>
        </w:rPr>
        <w:t> </w:t>
      </w:r>
      <w:r>
        <w:rPr>
          <w:b/>
          <w:w w:val="110"/>
          <w:sz w:val="24"/>
        </w:rPr>
        <w:t>are</w:t>
      </w:r>
      <w:r>
        <w:rPr>
          <w:b/>
          <w:spacing w:val="34"/>
          <w:w w:val="110"/>
          <w:sz w:val="24"/>
        </w:rPr>
        <w:t> </w:t>
      </w:r>
      <w:r>
        <w:rPr>
          <w:b/>
          <w:w w:val="110"/>
          <w:sz w:val="24"/>
        </w:rPr>
        <w:t>carried</w:t>
      </w:r>
      <w:r>
        <w:rPr>
          <w:b/>
          <w:spacing w:val="36"/>
          <w:w w:val="110"/>
          <w:sz w:val="24"/>
        </w:rPr>
        <w:t> </w:t>
      </w:r>
      <w:r>
        <w:rPr>
          <w:b/>
          <w:w w:val="110"/>
          <w:sz w:val="24"/>
        </w:rPr>
        <w:t>out</w:t>
      </w:r>
      <w:r>
        <w:rPr>
          <w:b/>
          <w:spacing w:val="35"/>
          <w:w w:val="110"/>
          <w:sz w:val="24"/>
        </w:rPr>
        <w:t> </w:t>
      </w:r>
      <w:r>
        <w:rPr>
          <w:b/>
          <w:w w:val="110"/>
          <w:sz w:val="24"/>
        </w:rPr>
        <w:t>:</w:t>
      </w:r>
      <w:r>
        <w:rPr>
          <w:b/>
          <w:spacing w:val="31"/>
          <w:w w:val="110"/>
          <w:sz w:val="24"/>
        </w:rPr>
        <w:t> </w:t>
      </w:r>
      <w:r>
        <w:rPr>
          <w:w w:val="110"/>
          <w:sz w:val="24"/>
        </w:rPr>
        <w:t>Cognizant</w:t>
      </w:r>
      <w:r>
        <w:rPr>
          <w:spacing w:val="-4"/>
          <w:w w:val="110"/>
          <w:sz w:val="24"/>
        </w:rPr>
        <w:t> </w:t>
      </w:r>
      <w:r>
        <w:rPr>
          <w:w w:val="110"/>
          <w:sz w:val="24"/>
        </w:rPr>
        <w:t>Technology Solutions Pvt. Ltd</w:t>
      </w:r>
    </w:p>
    <w:p>
      <w:pPr>
        <w:spacing w:line="275" w:lineRule="exact" w:before="0"/>
        <w:ind w:left="1440" w:right="0" w:firstLine="0"/>
        <w:jc w:val="left"/>
        <w:rPr>
          <w:sz w:val="24"/>
        </w:rPr>
      </w:pPr>
      <w:r>
        <w:rPr>
          <w:b/>
          <w:w w:val="115"/>
          <w:sz w:val="24"/>
        </w:rPr>
        <w:t>Period:</w:t>
      </w:r>
      <w:r>
        <w:rPr>
          <w:b/>
          <w:spacing w:val="44"/>
          <w:w w:val="115"/>
          <w:sz w:val="24"/>
        </w:rPr>
        <w:t> </w:t>
      </w:r>
      <w:r>
        <w:rPr>
          <w:w w:val="115"/>
          <w:sz w:val="24"/>
        </w:rPr>
        <w:t>From:</w:t>
      </w:r>
      <w:r>
        <w:rPr>
          <w:spacing w:val="-6"/>
          <w:w w:val="115"/>
          <w:sz w:val="24"/>
        </w:rPr>
        <w:t> </w:t>
      </w:r>
      <w:r>
        <w:rPr>
          <w:w w:val="115"/>
          <w:sz w:val="24"/>
        </w:rPr>
        <w:t>31/01/25</w:t>
      </w:r>
      <w:r>
        <w:rPr>
          <w:spacing w:val="-6"/>
          <w:w w:val="115"/>
          <w:sz w:val="24"/>
        </w:rPr>
        <w:t> </w:t>
      </w:r>
      <w:r>
        <w:rPr>
          <w:w w:val="115"/>
          <w:sz w:val="24"/>
        </w:rPr>
        <w:t>To:</w:t>
      </w:r>
      <w:r>
        <w:rPr>
          <w:spacing w:val="-9"/>
          <w:w w:val="115"/>
          <w:sz w:val="24"/>
        </w:rPr>
        <w:t> </w:t>
      </w:r>
      <w:r>
        <w:rPr>
          <w:spacing w:val="-2"/>
          <w:w w:val="115"/>
          <w:sz w:val="24"/>
        </w:rPr>
        <w:t>13/05/26</w:t>
      </w:r>
    </w:p>
    <w:p>
      <w:pPr>
        <w:pStyle w:val="BodyText"/>
        <w:rPr>
          <w:sz w:val="20"/>
        </w:rPr>
      </w:pPr>
    </w:p>
    <w:p>
      <w:pPr>
        <w:pStyle w:val="BodyText"/>
        <w:spacing w:before="205" w:after="1"/>
        <w:rPr>
          <w:sz w:val="20"/>
        </w:rPr>
      </w:pPr>
    </w:p>
    <w:tbl>
      <w:tblPr>
        <w:tblW w:w="0" w:type="auto"/>
        <w:jc w:val="left"/>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1572"/>
        <w:gridCol w:w="2235"/>
        <w:gridCol w:w="2237"/>
        <w:gridCol w:w="3737"/>
      </w:tblGrid>
      <w:tr>
        <w:trPr>
          <w:trHeight w:val="244" w:hRule="atLeast"/>
        </w:trPr>
        <w:tc>
          <w:tcPr>
            <w:tcW w:w="3807" w:type="dxa"/>
            <w:gridSpan w:val="2"/>
          </w:tcPr>
          <w:p>
            <w:pPr>
              <w:pStyle w:val="TableParagraph"/>
              <w:spacing w:line="224" w:lineRule="exact"/>
              <w:ind w:left="91"/>
              <w:rPr>
                <w:sz w:val="22"/>
              </w:rPr>
            </w:pPr>
            <w:r>
              <w:rPr>
                <w:sz w:val="22"/>
              </w:rPr>
              <w:t>Week:</w:t>
            </w:r>
            <w:r>
              <w:rPr>
                <w:spacing w:val="-10"/>
                <w:sz w:val="22"/>
              </w:rPr>
              <w:t> </w:t>
            </w:r>
            <w:r>
              <w:rPr>
                <w:spacing w:val="-5"/>
                <w:sz w:val="22"/>
              </w:rPr>
              <w:t>14</w:t>
            </w:r>
          </w:p>
        </w:tc>
        <w:tc>
          <w:tcPr>
            <w:tcW w:w="2237" w:type="dxa"/>
          </w:tcPr>
          <w:p>
            <w:pPr>
              <w:pStyle w:val="TableParagraph"/>
              <w:spacing w:line="224" w:lineRule="exact"/>
              <w:ind w:left="93"/>
              <w:rPr>
                <w:sz w:val="22"/>
              </w:rPr>
            </w:pPr>
            <w:r>
              <w:rPr>
                <w:sz w:val="22"/>
              </w:rPr>
              <w:t>DATE:</w:t>
            </w:r>
            <w:r>
              <w:rPr>
                <w:spacing w:val="49"/>
                <w:sz w:val="22"/>
              </w:rPr>
              <w:t> </w:t>
            </w:r>
            <w:r>
              <w:rPr>
                <w:spacing w:val="-4"/>
                <w:sz w:val="22"/>
              </w:rPr>
              <w:t>From</w:t>
            </w:r>
          </w:p>
        </w:tc>
        <w:tc>
          <w:tcPr>
            <w:tcW w:w="3737" w:type="dxa"/>
          </w:tcPr>
          <w:p>
            <w:pPr>
              <w:pStyle w:val="TableParagraph"/>
              <w:spacing w:line="224" w:lineRule="exact"/>
              <w:ind w:left="0" w:right="742"/>
              <w:jc w:val="center"/>
              <w:rPr>
                <w:sz w:val="22"/>
              </w:rPr>
            </w:pPr>
            <w:r>
              <w:rPr>
                <w:sz w:val="22"/>
              </w:rPr>
              <w:t>04/05/26</w:t>
            </w:r>
            <w:r>
              <w:rPr>
                <w:spacing w:val="-11"/>
                <w:sz w:val="22"/>
              </w:rPr>
              <w:t> </w:t>
            </w:r>
            <w:r>
              <w:rPr>
                <w:sz w:val="22"/>
              </w:rPr>
              <w:t>to</w:t>
            </w:r>
            <w:r>
              <w:rPr>
                <w:spacing w:val="-10"/>
                <w:sz w:val="22"/>
              </w:rPr>
              <w:t> </w:t>
            </w:r>
            <w:r>
              <w:rPr>
                <w:spacing w:val="-2"/>
                <w:sz w:val="22"/>
              </w:rPr>
              <w:t>08/05/26</w:t>
            </w:r>
          </w:p>
        </w:tc>
      </w:tr>
      <w:tr>
        <w:trPr>
          <w:trHeight w:val="640" w:hRule="atLeast"/>
        </w:trPr>
        <w:tc>
          <w:tcPr>
            <w:tcW w:w="1572" w:type="dxa"/>
          </w:tcPr>
          <w:p>
            <w:pPr>
              <w:pStyle w:val="TableParagraph"/>
              <w:spacing w:before="13"/>
              <w:ind w:left="91"/>
              <w:rPr>
                <w:sz w:val="22"/>
              </w:rPr>
            </w:pPr>
            <w:r>
              <w:rPr>
                <w:spacing w:val="-2"/>
                <w:sz w:val="22"/>
              </w:rPr>
              <w:t>Dept./Division</w:t>
            </w:r>
          </w:p>
        </w:tc>
        <w:tc>
          <w:tcPr>
            <w:tcW w:w="2235" w:type="dxa"/>
          </w:tcPr>
          <w:p>
            <w:pPr>
              <w:pStyle w:val="TableParagraph"/>
              <w:spacing w:line="252" w:lineRule="exact" w:before="116"/>
              <w:ind w:left="67" w:right="348"/>
              <w:rPr>
                <w:sz w:val="22"/>
              </w:rPr>
            </w:pPr>
            <w:r>
              <w:rPr>
                <w:spacing w:val="-2"/>
                <w:sz w:val="22"/>
              </w:rPr>
              <w:t>Programmer</w:t>
            </w:r>
            <w:r>
              <w:rPr>
                <w:spacing w:val="-12"/>
                <w:sz w:val="22"/>
              </w:rPr>
              <w:t> </w:t>
            </w:r>
            <w:r>
              <w:rPr>
                <w:spacing w:val="-2"/>
                <w:sz w:val="22"/>
              </w:rPr>
              <w:t>Analyst Trainee</w:t>
            </w:r>
          </w:p>
        </w:tc>
        <w:tc>
          <w:tcPr>
            <w:tcW w:w="2237" w:type="dxa"/>
          </w:tcPr>
          <w:p>
            <w:pPr>
              <w:pStyle w:val="TableParagraph"/>
              <w:spacing w:before="49"/>
              <w:ind w:left="93"/>
              <w:rPr>
                <w:sz w:val="22"/>
              </w:rPr>
            </w:pPr>
            <w:r>
              <w:rPr>
                <w:sz w:val="22"/>
              </w:rPr>
              <w:t>Name</w:t>
            </w:r>
            <w:r>
              <w:rPr>
                <w:spacing w:val="-10"/>
                <w:sz w:val="22"/>
              </w:rPr>
              <w:t> </w:t>
            </w:r>
            <w:r>
              <w:rPr>
                <w:sz w:val="22"/>
              </w:rPr>
              <w:t>of</w:t>
            </w:r>
            <w:r>
              <w:rPr>
                <w:spacing w:val="-4"/>
                <w:sz w:val="22"/>
              </w:rPr>
              <w:t> </w:t>
            </w:r>
            <w:r>
              <w:rPr>
                <w:spacing w:val="-2"/>
                <w:sz w:val="22"/>
              </w:rPr>
              <w:t>Project</w:t>
            </w:r>
          </w:p>
        </w:tc>
        <w:tc>
          <w:tcPr>
            <w:tcW w:w="3737" w:type="dxa"/>
          </w:tcPr>
          <w:p>
            <w:pPr>
              <w:pStyle w:val="TableParagraph"/>
              <w:spacing w:before="1"/>
              <w:ind w:left="0" w:right="669"/>
              <w:jc w:val="center"/>
              <w:rPr>
                <w:sz w:val="22"/>
              </w:rPr>
            </w:pPr>
            <w:r>
              <w:rPr>
                <w:sz w:val="22"/>
              </w:rPr>
              <w:t>Training</w:t>
            </w:r>
            <w:r>
              <w:rPr>
                <w:spacing w:val="-14"/>
                <w:sz w:val="22"/>
              </w:rPr>
              <w:t> </w:t>
            </w:r>
            <w:r>
              <w:rPr>
                <w:sz w:val="22"/>
              </w:rPr>
              <w:t>and</w:t>
            </w:r>
            <w:r>
              <w:rPr>
                <w:spacing w:val="-14"/>
                <w:sz w:val="22"/>
              </w:rPr>
              <w:t> </w:t>
            </w:r>
            <w:r>
              <w:rPr>
                <w:sz w:val="22"/>
              </w:rPr>
              <w:t>Internship</w:t>
            </w:r>
            <w:r>
              <w:rPr>
                <w:spacing w:val="-7"/>
                <w:sz w:val="22"/>
              </w:rPr>
              <w:t> </w:t>
            </w:r>
            <w:r>
              <w:rPr>
                <w:spacing w:val="-2"/>
                <w:sz w:val="22"/>
              </w:rPr>
              <w:t>Program</w:t>
            </w:r>
          </w:p>
        </w:tc>
      </w:tr>
      <w:tr>
        <w:trPr>
          <w:trHeight w:val="417" w:hRule="atLeast"/>
        </w:trPr>
        <w:tc>
          <w:tcPr>
            <w:tcW w:w="3807" w:type="dxa"/>
            <w:gridSpan w:val="2"/>
            <w:vMerge w:val="restart"/>
          </w:tcPr>
          <w:p>
            <w:pPr>
              <w:pStyle w:val="TableParagraph"/>
              <w:spacing w:before="217"/>
              <w:ind w:left="19"/>
              <w:rPr>
                <w:sz w:val="22"/>
              </w:rPr>
            </w:pPr>
            <w:r>
              <w:rPr>
                <w:spacing w:val="-2"/>
                <w:sz w:val="22"/>
              </w:rPr>
              <w:t>Name</w:t>
            </w:r>
            <w:r>
              <w:rPr>
                <w:spacing w:val="-5"/>
                <w:sz w:val="22"/>
              </w:rPr>
              <w:t> </w:t>
            </w:r>
            <w:r>
              <w:rPr>
                <w:spacing w:val="-2"/>
                <w:sz w:val="22"/>
              </w:rPr>
              <w:t>of</w:t>
            </w:r>
            <w:r>
              <w:rPr>
                <w:spacing w:val="-4"/>
                <w:sz w:val="22"/>
              </w:rPr>
              <w:t> </w:t>
            </w:r>
            <w:r>
              <w:rPr>
                <w:spacing w:val="-2"/>
                <w:sz w:val="22"/>
              </w:rPr>
              <w:t>HOD/</w:t>
            </w:r>
            <w:r>
              <w:rPr>
                <w:spacing w:val="-4"/>
                <w:sz w:val="22"/>
              </w:rPr>
              <w:t> </w:t>
            </w:r>
            <w:r>
              <w:rPr>
                <w:spacing w:val="-2"/>
                <w:sz w:val="22"/>
              </w:rPr>
              <w:t>Supervisor</w:t>
            </w:r>
            <w:r>
              <w:rPr>
                <w:spacing w:val="-7"/>
                <w:sz w:val="22"/>
              </w:rPr>
              <w:t> </w:t>
            </w:r>
            <w:r>
              <w:rPr>
                <w:spacing w:val="-2"/>
                <w:sz w:val="22"/>
              </w:rPr>
              <w:t>With e-mail</w:t>
            </w:r>
            <w:r>
              <w:rPr>
                <w:spacing w:val="-1"/>
                <w:sz w:val="22"/>
              </w:rPr>
              <w:t> </w:t>
            </w:r>
            <w:r>
              <w:rPr>
                <w:spacing w:val="-5"/>
                <w:sz w:val="22"/>
              </w:rPr>
              <w:t>id</w:t>
            </w:r>
          </w:p>
        </w:tc>
        <w:tc>
          <w:tcPr>
            <w:tcW w:w="5974" w:type="dxa"/>
            <w:gridSpan w:val="2"/>
          </w:tcPr>
          <w:p>
            <w:pPr>
              <w:pStyle w:val="TableParagraph"/>
              <w:spacing w:line="232" w:lineRule="exact"/>
              <w:ind w:left="74"/>
              <w:rPr>
                <w:sz w:val="22"/>
              </w:rPr>
            </w:pPr>
            <w:r>
              <w:rPr>
                <w:sz w:val="22"/>
              </w:rPr>
              <w:t>Name:</w:t>
            </w:r>
            <w:r>
              <w:rPr>
                <w:spacing w:val="-7"/>
                <w:sz w:val="22"/>
              </w:rPr>
              <w:t> </w:t>
            </w:r>
            <w:r>
              <w:rPr>
                <w:sz w:val="22"/>
              </w:rPr>
              <w:t>Ashly</w:t>
            </w:r>
            <w:r>
              <w:rPr>
                <w:spacing w:val="-2"/>
                <w:sz w:val="22"/>
              </w:rPr>
              <w:t> </w:t>
            </w:r>
            <w:r>
              <w:rPr>
                <w:sz w:val="22"/>
              </w:rPr>
              <w:t>M.</w:t>
            </w:r>
            <w:r>
              <w:rPr>
                <w:spacing w:val="-4"/>
                <w:sz w:val="22"/>
              </w:rPr>
              <w:t> </w:t>
            </w:r>
            <w:r>
              <w:rPr>
                <w:spacing w:val="-2"/>
                <w:sz w:val="22"/>
              </w:rPr>
              <w:t>Benny</w:t>
            </w:r>
          </w:p>
        </w:tc>
      </w:tr>
      <w:tr>
        <w:trPr>
          <w:trHeight w:val="446" w:hRule="atLeast"/>
        </w:trPr>
        <w:tc>
          <w:tcPr>
            <w:tcW w:w="3807" w:type="dxa"/>
            <w:gridSpan w:val="2"/>
            <w:vMerge/>
            <w:tcBorders>
              <w:top w:val="nil"/>
            </w:tcBorders>
          </w:tcPr>
          <w:p>
            <w:pPr>
              <w:rPr>
                <w:sz w:val="2"/>
                <w:szCs w:val="2"/>
              </w:rPr>
            </w:pPr>
          </w:p>
        </w:tc>
        <w:tc>
          <w:tcPr>
            <w:tcW w:w="5974" w:type="dxa"/>
            <w:gridSpan w:val="2"/>
          </w:tcPr>
          <w:p>
            <w:pPr>
              <w:pStyle w:val="TableParagraph"/>
              <w:spacing w:line="232" w:lineRule="exact"/>
              <w:ind w:left="74"/>
              <w:rPr>
                <w:sz w:val="22"/>
              </w:rPr>
            </w:pPr>
            <w:r>
              <w:rPr>
                <w:sz w:val="22"/>
              </w:rPr>
              <w:t>Email</w:t>
            </w:r>
            <w:r>
              <w:rPr>
                <w:spacing w:val="-10"/>
                <w:sz w:val="22"/>
              </w:rPr>
              <w:t> </w:t>
            </w:r>
            <w:r>
              <w:rPr>
                <w:sz w:val="22"/>
              </w:rPr>
              <w:t>Id:</w:t>
            </w:r>
            <w:r>
              <w:rPr>
                <w:spacing w:val="-1"/>
                <w:sz w:val="22"/>
              </w:rPr>
              <w:t> </w:t>
            </w:r>
            <w:hyperlink r:id="rId7">
              <w:r>
                <w:rPr>
                  <w:spacing w:val="-2"/>
                  <w:sz w:val="22"/>
                </w:rPr>
                <w:t>ashly.bennym@cognizant.com</w:t>
              </w:r>
            </w:hyperlink>
          </w:p>
        </w:tc>
      </w:tr>
      <w:tr>
        <w:trPr>
          <w:trHeight w:val="520" w:hRule="atLeast"/>
        </w:trPr>
        <w:tc>
          <w:tcPr>
            <w:tcW w:w="3807" w:type="dxa"/>
            <w:gridSpan w:val="2"/>
          </w:tcPr>
          <w:p>
            <w:pPr>
              <w:pStyle w:val="TableParagraph"/>
              <w:spacing w:before="15"/>
              <w:ind w:left="91"/>
              <w:rPr>
                <w:sz w:val="22"/>
              </w:rPr>
            </w:pPr>
            <w:r>
              <w:rPr>
                <w:sz w:val="22"/>
              </w:rPr>
              <w:t>Main</w:t>
            </w:r>
            <w:r>
              <w:rPr>
                <w:spacing w:val="-19"/>
                <w:sz w:val="22"/>
              </w:rPr>
              <w:t> </w:t>
            </w:r>
            <w:r>
              <w:rPr>
                <w:sz w:val="22"/>
              </w:rPr>
              <w:t>points</w:t>
            </w:r>
            <w:r>
              <w:rPr>
                <w:spacing w:val="-13"/>
                <w:sz w:val="22"/>
              </w:rPr>
              <w:t> </w:t>
            </w:r>
            <w:r>
              <w:rPr>
                <w:sz w:val="22"/>
              </w:rPr>
              <w:t>of</w:t>
            </w:r>
            <w:r>
              <w:rPr>
                <w:spacing w:val="-12"/>
                <w:sz w:val="22"/>
              </w:rPr>
              <w:t> </w:t>
            </w:r>
            <w:r>
              <w:rPr>
                <w:sz w:val="22"/>
              </w:rPr>
              <w:t>the</w:t>
            </w:r>
            <w:r>
              <w:rPr>
                <w:spacing w:val="-8"/>
                <w:sz w:val="22"/>
              </w:rPr>
              <w:t> </w:t>
            </w:r>
            <w:r>
              <w:rPr>
                <w:spacing w:val="-4"/>
                <w:sz w:val="22"/>
              </w:rPr>
              <w:t>week</w:t>
            </w:r>
          </w:p>
        </w:tc>
        <w:tc>
          <w:tcPr>
            <w:tcW w:w="5974" w:type="dxa"/>
            <w:gridSpan w:val="2"/>
          </w:tcPr>
          <w:p>
            <w:pPr>
              <w:pStyle w:val="TableParagraph"/>
              <w:spacing w:line="252" w:lineRule="exact"/>
              <w:ind w:left="69" w:right="54"/>
              <w:rPr>
                <w:sz w:val="22"/>
              </w:rPr>
            </w:pPr>
            <w:r>
              <w:rPr>
                <w:sz w:val="22"/>
              </w:rPr>
              <w:t>Stage</w:t>
            </w:r>
            <w:r>
              <w:rPr>
                <w:spacing w:val="-6"/>
                <w:sz w:val="22"/>
              </w:rPr>
              <w:t> </w:t>
            </w:r>
            <w:r>
              <w:rPr>
                <w:sz w:val="22"/>
              </w:rPr>
              <w:t>2</w:t>
            </w:r>
            <w:r>
              <w:rPr>
                <w:spacing w:val="-4"/>
                <w:sz w:val="22"/>
              </w:rPr>
              <w:t> </w:t>
            </w:r>
            <w:r>
              <w:rPr>
                <w:sz w:val="22"/>
              </w:rPr>
              <w:t>–</w:t>
            </w:r>
            <w:r>
              <w:rPr>
                <w:spacing w:val="-4"/>
                <w:sz w:val="22"/>
              </w:rPr>
              <w:t> </w:t>
            </w:r>
            <w:r>
              <w:rPr>
                <w:sz w:val="22"/>
              </w:rPr>
              <w:t>REST</w:t>
            </w:r>
            <w:r>
              <w:rPr>
                <w:spacing w:val="-4"/>
                <w:sz w:val="22"/>
              </w:rPr>
              <w:t> </w:t>
            </w:r>
            <w:r>
              <w:rPr>
                <w:sz w:val="22"/>
              </w:rPr>
              <w:t>Assured</w:t>
            </w:r>
            <w:r>
              <w:rPr>
                <w:spacing w:val="-4"/>
                <w:sz w:val="22"/>
              </w:rPr>
              <w:t> </w:t>
            </w:r>
            <w:r>
              <w:rPr>
                <w:sz w:val="22"/>
              </w:rPr>
              <w:t>Advanced,</w:t>
            </w:r>
            <w:r>
              <w:rPr>
                <w:spacing w:val="-4"/>
                <w:sz w:val="22"/>
              </w:rPr>
              <w:t> </w:t>
            </w:r>
            <w:r>
              <w:rPr>
                <w:sz w:val="22"/>
              </w:rPr>
              <w:t>Docker</w:t>
            </w:r>
            <w:r>
              <w:rPr>
                <w:spacing w:val="-6"/>
                <w:sz w:val="22"/>
              </w:rPr>
              <w:t> </w:t>
            </w:r>
            <w:r>
              <w:rPr>
                <w:sz w:val="22"/>
              </w:rPr>
              <w:t>&amp;</w:t>
            </w:r>
            <w:r>
              <w:rPr>
                <w:spacing w:val="-3"/>
                <w:sz w:val="22"/>
              </w:rPr>
              <w:t> </w:t>
            </w:r>
            <w:r>
              <w:rPr>
                <w:sz w:val="22"/>
              </w:rPr>
              <w:t>Containers,</w:t>
            </w:r>
            <w:r>
              <w:rPr>
                <w:spacing w:val="-4"/>
                <w:sz w:val="22"/>
              </w:rPr>
              <w:t> </w:t>
            </w:r>
            <w:r>
              <w:rPr>
                <w:sz w:val="22"/>
              </w:rPr>
              <w:t>GenAI Hands-On &amp; Hackathon Delivery (Days 58–62)</w:t>
            </w:r>
          </w:p>
        </w:tc>
      </w:tr>
      <w:tr>
        <w:trPr>
          <w:trHeight w:val="4956" w:hRule="atLeast"/>
        </w:trPr>
        <w:tc>
          <w:tcPr>
            <w:tcW w:w="9781" w:type="dxa"/>
            <w:gridSpan w:val="4"/>
          </w:tcPr>
          <w:p>
            <w:pPr>
              <w:pStyle w:val="TableParagraph"/>
              <w:numPr>
                <w:ilvl w:val="0"/>
                <w:numId w:val="1"/>
              </w:numPr>
              <w:tabs>
                <w:tab w:pos="137" w:val="left" w:leader="none"/>
              </w:tabs>
              <w:spacing w:line="240" w:lineRule="auto" w:before="1" w:after="0"/>
              <w:ind w:left="5" w:right="549" w:firstLine="0"/>
              <w:jc w:val="left"/>
              <w:rPr>
                <w:sz w:val="22"/>
              </w:rPr>
            </w:pPr>
            <w:r>
              <w:rPr>
                <w:sz w:val="22"/>
              </w:rPr>
              <w:t>Practiced</w:t>
            </w:r>
            <w:r>
              <w:rPr>
                <w:spacing w:val="-4"/>
                <w:sz w:val="22"/>
              </w:rPr>
              <w:t> </w:t>
            </w:r>
            <w:r>
              <w:rPr>
                <w:sz w:val="22"/>
              </w:rPr>
              <w:t>REST</w:t>
            </w:r>
            <w:r>
              <w:rPr>
                <w:spacing w:val="-5"/>
                <w:sz w:val="22"/>
              </w:rPr>
              <w:t> </w:t>
            </w:r>
            <w:r>
              <w:rPr>
                <w:sz w:val="22"/>
              </w:rPr>
              <w:t>Assured</w:t>
            </w:r>
            <w:r>
              <w:rPr>
                <w:spacing w:val="-7"/>
                <w:sz w:val="22"/>
              </w:rPr>
              <w:t> </w:t>
            </w:r>
            <w:r>
              <w:rPr>
                <w:sz w:val="22"/>
              </w:rPr>
              <w:t>authentication:</w:t>
            </w:r>
            <w:r>
              <w:rPr>
                <w:spacing w:val="-3"/>
                <w:sz w:val="22"/>
              </w:rPr>
              <w:t> </w:t>
            </w:r>
            <w:r>
              <w:rPr>
                <w:sz w:val="22"/>
              </w:rPr>
              <w:t>Basic</w:t>
            </w:r>
            <w:r>
              <w:rPr>
                <w:spacing w:val="-4"/>
                <w:sz w:val="22"/>
              </w:rPr>
              <w:t> </w:t>
            </w:r>
            <w:r>
              <w:rPr>
                <w:sz w:val="22"/>
              </w:rPr>
              <w:t>Authentication,</w:t>
            </w:r>
            <w:r>
              <w:rPr>
                <w:spacing w:val="-4"/>
                <w:sz w:val="22"/>
              </w:rPr>
              <w:t> </w:t>
            </w:r>
            <w:r>
              <w:rPr>
                <w:sz w:val="22"/>
              </w:rPr>
              <w:t>Digest</w:t>
            </w:r>
            <w:r>
              <w:rPr>
                <w:spacing w:val="-3"/>
                <w:sz w:val="22"/>
              </w:rPr>
              <w:t> </w:t>
            </w:r>
            <w:r>
              <w:rPr>
                <w:sz w:val="22"/>
              </w:rPr>
              <w:t>Authentication,</w:t>
            </w:r>
            <w:r>
              <w:rPr>
                <w:spacing w:val="-4"/>
                <w:sz w:val="22"/>
              </w:rPr>
              <w:t> </w:t>
            </w:r>
            <w:r>
              <w:rPr>
                <w:sz w:val="22"/>
              </w:rPr>
              <w:t>API</w:t>
            </w:r>
            <w:r>
              <w:rPr>
                <w:spacing w:val="-6"/>
                <w:sz w:val="22"/>
              </w:rPr>
              <w:t> </w:t>
            </w:r>
            <w:r>
              <w:rPr>
                <w:sz w:val="22"/>
              </w:rPr>
              <w:t>Key,</w:t>
            </w:r>
            <w:r>
              <w:rPr>
                <w:spacing w:val="-4"/>
                <w:sz w:val="22"/>
              </w:rPr>
              <w:t> </w:t>
            </w:r>
            <w:r>
              <w:rPr>
                <w:sz w:val="22"/>
              </w:rPr>
              <w:t>Bearer Token, and OAuth 2.0 in both Postman and REST Assured framework.</w:t>
            </w:r>
          </w:p>
          <w:p>
            <w:pPr>
              <w:pStyle w:val="TableParagraph"/>
              <w:numPr>
                <w:ilvl w:val="0"/>
                <w:numId w:val="1"/>
              </w:numPr>
              <w:tabs>
                <w:tab w:pos="137" w:val="left" w:leader="none"/>
              </w:tabs>
              <w:spacing w:line="244" w:lineRule="auto" w:before="48" w:after="0"/>
              <w:ind w:left="5" w:right="811" w:firstLine="0"/>
              <w:jc w:val="left"/>
              <w:rPr>
                <w:sz w:val="22"/>
              </w:rPr>
            </w:pPr>
            <w:r>
              <w:rPr>
                <w:sz w:val="22"/>
              </w:rPr>
              <w:t>Completed</w:t>
            </w:r>
            <w:r>
              <w:rPr>
                <w:spacing w:val="-4"/>
                <w:sz w:val="22"/>
              </w:rPr>
              <w:t> </w:t>
            </w:r>
            <w:r>
              <w:rPr>
                <w:sz w:val="22"/>
              </w:rPr>
              <w:t>POJO-based</w:t>
            </w:r>
            <w:r>
              <w:rPr>
                <w:spacing w:val="-6"/>
                <w:sz w:val="22"/>
              </w:rPr>
              <w:t> </w:t>
            </w:r>
            <w:r>
              <w:rPr>
                <w:sz w:val="22"/>
              </w:rPr>
              <w:t>serialization</w:t>
            </w:r>
            <w:r>
              <w:rPr>
                <w:spacing w:val="-4"/>
                <w:sz w:val="22"/>
              </w:rPr>
              <w:t> </w:t>
            </w:r>
            <w:r>
              <w:rPr>
                <w:sz w:val="22"/>
              </w:rPr>
              <w:t>and</w:t>
            </w:r>
            <w:r>
              <w:rPr>
                <w:spacing w:val="-6"/>
                <w:sz w:val="22"/>
              </w:rPr>
              <w:t> </w:t>
            </w:r>
            <w:r>
              <w:rPr>
                <w:sz w:val="22"/>
              </w:rPr>
              <w:t>deserialization</w:t>
            </w:r>
            <w:r>
              <w:rPr>
                <w:spacing w:val="-4"/>
                <w:sz w:val="22"/>
              </w:rPr>
              <w:t> </w:t>
            </w:r>
            <w:r>
              <w:rPr>
                <w:sz w:val="22"/>
              </w:rPr>
              <w:t>in</w:t>
            </w:r>
            <w:r>
              <w:rPr>
                <w:spacing w:val="-4"/>
                <w:sz w:val="22"/>
              </w:rPr>
              <w:t> </w:t>
            </w:r>
            <w:r>
              <w:rPr>
                <w:sz w:val="22"/>
              </w:rPr>
              <w:t>REST</w:t>
            </w:r>
            <w:r>
              <w:rPr>
                <w:spacing w:val="-4"/>
                <w:sz w:val="22"/>
              </w:rPr>
              <w:t> </w:t>
            </w:r>
            <w:r>
              <w:rPr>
                <w:sz w:val="22"/>
              </w:rPr>
              <w:t>Assured</w:t>
            </w:r>
            <w:r>
              <w:rPr>
                <w:spacing w:val="-6"/>
                <w:sz w:val="22"/>
              </w:rPr>
              <w:t> </w:t>
            </w:r>
            <w:r>
              <w:rPr>
                <w:sz w:val="22"/>
              </w:rPr>
              <w:t>framework</w:t>
            </w:r>
            <w:r>
              <w:rPr>
                <w:spacing w:val="-4"/>
                <w:sz w:val="22"/>
              </w:rPr>
              <w:t> </w:t>
            </w:r>
            <w:r>
              <w:rPr>
                <w:sz w:val="22"/>
              </w:rPr>
              <w:t>for</w:t>
            </w:r>
            <w:r>
              <w:rPr>
                <w:spacing w:val="-4"/>
                <w:sz w:val="22"/>
              </w:rPr>
              <w:t> </w:t>
            </w:r>
            <w:r>
              <w:rPr>
                <w:sz w:val="22"/>
              </w:rPr>
              <w:t>structured request/response handling.</w:t>
            </w:r>
          </w:p>
          <w:p>
            <w:pPr>
              <w:pStyle w:val="TableParagraph"/>
              <w:numPr>
                <w:ilvl w:val="0"/>
                <w:numId w:val="1"/>
              </w:numPr>
              <w:tabs>
                <w:tab w:pos="137" w:val="left" w:leader="none"/>
              </w:tabs>
              <w:spacing w:line="240" w:lineRule="auto" w:before="41" w:after="0"/>
              <w:ind w:left="5" w:right="684" w:firstLine="0"/>
              <w:jc w:val="left"/>
              <w:rPr>
                <w:sz w:val="22"/>
              </w:rPr>
            </w:pPr>
            <w:r>
              <w:rPr>
                <w:sz w:val="22"/>
              </w:rPr>
              <w:t>Studied</w:t>
            </w:r>
            <w:r>
              <w:rPr>
                <w:spacing w:val="-2"/>
                <w:sz w:val="22"/>
              </w:rPr>
              <w:t> </w:t>
            </w:r>
            <w:r>
              <w:rPr>
                <w:sz w:val="22"/>
              </w:rPr>
              <w:t>payload</w:t>
            </w:r>
            <w:r>
              <w:rPr>
                <w:spacing w:val="-2"/>
                <w:sz w:val="22"/>
              </w:rPr>
              <w:t> </w:t>
            </w:r>
            <w:r>
              <w:rPr>
                <w:sz w:val="22"/>
              </w:rPr>
              <w:t>handling</w:t>
            </w:r>
            <w:r>
              <w:rPr>
                <w:spacing w:val="-5"/>
                <w:sz w:val="22"/>
              </w:rPr>
              <w:t> </w:t>
            </w:r>
            <w:r>
              <w:rPr>
                <w:sz w:val="22"/>
              </w:rPr>
              <w:t>in</w:t>
            </w:r>
            <w:r>
              <w:rPr>
                <w:spacing w:val="-2"/>
                <w:sz w:val="22"/>
              </w:rPr>
              <w:t> </w:t>
            </w:r>
            <w:r>
              <w:rPr>
                <w:sz w:val="22"/>
              </w:rPr>
              <w:t>REST</w:t>
            </w:r>
            <w:r>
              <w:rPr>
                <w:spacing w:val="-2"/>
                <w:sz w:val="22"/>
              </w:rPr>
              <w:t> </w:t>
            </w:r>
            <w:r>
              <w:rPr>
                <w:sz w:val="22"/>
              </w:rPr>
              <w:t>Assured:</w:t>
            </w:r>
            <w:r>
              <w:rPr>
                <w:spacing w:val="-1"/>
                <w:sz w:val="22"/>
              </w:rPr>
              <w:t> </w:t>
            </w:r>
            <w:r>
              <w:rPr>
                <w:sz w:val="22"/>
              </w:rPr>
              <w:t>sending</w:t>
            </w:r>
            <w:r>
              <w:rPr>
                <w:spacing w:val="-5"/>
                <w:sz w:val="22"/>
              </w:rPr>
              <w:t> </w:t>
            </w:r>
            <w:r>
              <w:rPr>
                <w:sz w:val="22"/>
              </w:rPr>
              <w:t>JSON</w:t>
            </w:r>
            <w:r>
              <w:rPr>
                <w:spacing w:val="-3"/>
                <w:sz w:val="22"/>
              </w:rPr>
              <w:t> </w:t>
            </w:r>
            <w:r>
              <w:rPr>
                <w:sz w:val="22"/>
              </w:rPr>
              <w:t>file,</w:t>
            </w:r>
            <w:r>
              <w:rPr>
                <w:spacing w:val="-2"/>
                <w:sz w:val="22"/>
              </w:rPr>
              <w:t> </w:t>
            </w:r>
            <w:r>
              <w:rPr>
                <w:sz w:val="22"/>
              </w:rPr>
              <w:t>XML</w:t>
            </w:r>
            <w:r>
              <w:rPr>
                <w:spacing w:val="-5"/>
                <w:sz w:val="22"/>
              </w:rPr>
              <w:t> </w:t>
            </w:r>
            <w:r>
              <w:rPr>
                <w:sz w:val="22"/>
              </w:rPr>
              <w:t>file,</w:t>
            </w:r>
            <w:r>
              <w:rPr>
                <w:spacing w:val="-4"/>
                <w:sz w:val="22"/>
              </w:rPr>
              <w:t> </w:t>
            </w:r>
            <w:r>
              <w:rPr>
                <w:sz w:val="22"/>
              </w:rPr>
              <w:t>form-data</w:t>
            </w:r>
            <w:r>
              <w:rPr>
                <w:spacing w:val="-4"/>
                <w:sz w:val="22"/>
              </w:rPr>
              <w:t> </w:t>
            </w:r>
            <w:r>
              <w:rPr>
                <w:sz w:val="22"/>
              </w:rPr>
              <w:t>parameters,</w:t>
            </w:r>
            <w:r>
              <w:rPr>
                <w:spacing w:val="-4"/>
                <w:sz w:val="22"/>
              </w:rPr>
              <w:t> </w:t>
            </w:r>
            <w:r>
              <w:rPr>
                <w:sz w:val="22"/>
              </w:rPr>
              <w:t>and multipart file upload/download.</w:t>
            </w:r>
          </w:p>
          <w:p>
            <w:pPr>
              <w:pStyle w:val="TableParagraph"/>
              <w:numPr>
                <w:ilvl w:val="0"/>
                <w:numId w:val="1"/>
              </w:numPr>
              <w:tabs>
                <w:tab w:pos="137" w:val="left" w:leader="none"/>
              </w:tabs>
              <w:spacing w:line="240" w:lineRule="auto" w:before="51" w:after="0"/>
              <w:ind w:left="5" w:right="727" w:firstLine="0"/>
              <w:jc w:val="left"/>
              <w:rPr>
                <w:sz w:val="22"/>
              </w:rPr>
            </w:pPr>
            <w:r>
              <w:rPr>
                <w:sz w:val="22"/>
              </w:rPr>
              <w:t>Completed</w:t>
            </w:r>
            <w:r>
              <w:rPr>
                <w:spacing w:val="-4"/>
                <w:sz w:val="22"/>
              </w:rPr>
              <w:t> </w:t>
            </w:r>
            <w:r>
              <w:rPr>
                <w:sz w:val="22"/>
              </w:rPr>
              <w:t>REST</w:t>
            </w:r>
            <w:r>
              <w:rPr>
                <w:spacing w:val="-5"/>
                <w:sz w:val="22"/>
              </w:rPr>
              <w:t> </w:t>
            </w:r>
            <w:r>
              <w:rPr>
                <w:sz w:val="22"/>
              </w:rPr>
              <w:t>Assured</w:t>
            </w:r>
            <w:r>
              <w:rPr>
                <w:spacing w:val="-4"/>
                <w:sz w:val="22"/>
              </w:rPr>
              <w:t> </w:t>
            </w:r>
            <w:r>
              <w:rPr>
                <w:sz w:val="22"/>
              </w:rPr>
              <w:t>hands-on:</w:t>
            </w:r>
            <w:r>
              <w:rPr>
                <w:spacing w:val="-4"/>
                <w:sz w:val="22"/>
              </w:rPr>
              <w:t> </w:t>
            </w:r>
            <w:r>
              <w:rPr>
                <w:sz w:val="22"/>
              </w:rPr>
              <w:t>university</w:t>
            </w:r>
            <w:r>
              <w:rPr>
                <w:spacing w:val="-4"/>
                <w:sz w:val="22"/>
              </w:rPr>
              <w:t> </w:t>
            </w:r>
            <w:r>
              <w:rPr>
                <w:sz w:val="22"/>
              </w:rPr>
              <w:t>details</w:t>
            </w:r>
            <w:r>
              <w:rPr>
                <w:spacing w:val="-4"/>
                <w:sz w:val="22"/>
              </w:rPr>
              <w:t> </w:t>
            </w:r>
            <w:r>
              <w:rPr>
                <w:sz w:val="22"/>
              </w:rPr>
              <w:t>for</w:t>
            </w:r>
            <w:r>
              <w:rPr>
                <w:spacing w:val="-4"/>
                <w:sz w:val="22"/>
              </w:rPr>
              <w:t> </w:t>
            </w:r>
            <w:r>
              <w:rPr>
                <w:sz w:val="22"/>
              </w:rPr>
              <w:t>USA/India/Canada,</w:t>
            </w:r>
            <w:r>
              <w:rPr>
                <w:spacing w:val="-4"/>
                <w:sz w:val="22"/>
              </w:rPr>
              <w:t> </w:t>
            </w:r>
            <w:r>
              <w:rPr>
                <w:sz w:val="22"/>
              </w:rPr>
              <w:t>population</w:t>
            </w:r>
            <w:r>
              <w:rPr>
                <w:spacing w:val="-4"/>
                <w:sz w:val="22"/>
              </w:rPr>
              <w:t> </w:t>
            </w:r>
            <w:r>
              <w:rPr>
                <w:sz w:val="22"/>
              </w:rPr>
              <w:t>validation, authentication APIs, and dynamic data generation using Faker (Day 61).</w:t>
            </w:r>
          </w:p>
          <w:p>
            <w:pPr>
              <w:pStyle w:val="TableParagraph"/>
              <w:numPr>
                <w:ilvl w:val="0"/>
                <w:numId w:val="1"/>
              </w:numPr>
              <w:tabs>
                <w:tab w:pos="137" w:val="left" w:leader="none"/>
              </w:tabs>
              <w:spacing w:line="244" w:lineRule="auto" w:before="48" w:after="0"/>
              <w:ind w:left="5" w:right="284" w:firstLine="0"/>
              <w:jc w:val="left"/>
              <w:rPr>
                <w:sz w:val="22"/>
              </w:rPr>
            </w:pPr>
            <w:r>
              <w:rPr>
                <w:sz w:val="22"/>
              </w:rPr>
              <w:t>Created</w:t>
            </w:r>
            <w:r>
              <w:rPr>
                <w:spacing w:val="-3"/>
                <w:sz w:val="22"/>
              </w:rPr>
              <w:t> </w:t>
            </w:r>
            <w:r>
              <w:rPr>
                <w:sz w:val="22"/>
              </w:rPr>
              <w:t>Cucumber</w:t>
            </w:r>
            <w:r>
              <w:rPr>
                <w:spacing w:val="-2"/>
                <w:sz w:val="22"/>
              </w:rPr>
              <w:t> </w:t>
            </w:r>
            <w:r>
              <w:rPr>
                <w:sz w:val="22"/>
              </w:rPr>
              <w:t>BDD</w:t>
            </w:r>
            <w:r>
              <w:rPr>
                <w:spacing w:val="-7"/>
                <w:sz w:val="22"/>
              </w:rPr>
              <w:t> </w:t>
            </w:r>
            <w:r>
              <w:rPr>
                <w:sz w:val="22"/>
              </w:rPr>
              <w:t>Framework</w:t>
            </w:r>
            <w:r>
              <w:rPr>
                <w:spacing w:val="-5"/>
                <w:sz w:val="22"/>
              </w:rPr>
              <w:t> </w:t>
            </w:r>
            <w:r>
              <w:rPr>
                <w:sz w:val="22"/>
              </w:rPr>
              <w:t>supporting</w:t>
            </w:r>
            <w:r>
              <w:rPr>
                <w:spacing w:val="-6"/>
                <w:sz w:val="22"/>
              </w:rPr>
              <w:t> </w:t>
            </w:r>
            <w:r>
              <w:rPr>
                <w:sz w:val="22"/>
              </w:rPr>
              <w:t>both</w:t>
            </w:r>
            <w:r>
              <w:rPr>
                <w:spacing w:val="-3"/>
                <w:sz w:val="22"/>
              </w:rPr>
              <w:t> </w:t>
            </w:r>
            <w:r>
              <w:rPr>
                <w:sz w:val="22"/>
              </w:rPr>
              <w:t>API</w:t>
            </w:r>
            <w:r>
              <w:rPr>
                <w:spacing w:val="-5"/>
                <w:sz w:val="22"/>
              </w:rPr>
              <w:t> </w:t>
            </w:r>
            <w:r>
              <w:rPr>
                <w:sz w:val="22"/>
              </w:rPr>
              <w:t>and</w:t>
            </w:r>
            <w:r>
              <w:rPr>
                <w:spacing w:val="-3"/>
                <w:sz w:val="22"/>
              </w:rPr>
              <w:t> </w:t>
            </w:r>
            <w:r>
              <w:rPr>
                <w:sz w:val="22"/>
              </w:rPr>
              <w:t>Web</w:t>
            </w:r>
            <w:r>
              <w:rPr>
                <w:spacing w:val="-5"/>
                <w:sz w:val="22"/>
              </w:rPr>
              <w:t> </w:t>
            </w:r>
            <w:r>
              <w:rPr>
                <w:sz w:val="22"/>
              </w:rPr>
              <w:t>automation;</w:t>
            </w:r>
            <w:r>
              <w:rPr>
                <w:spacing w:val="-2"/>
                <w:sz w:val="22"/>
              </w:rPr>
              <w:t> </w:t>
            </w:r>
            <w:r>
              <w:rPr>
                <w:sz w:val="22"/>
              </w:rPr>
              <w:t>integrated</w:t>
            </w:r>
            <w:r>
              <w:rPr>
                <w:spacing w:val="-3"/>
                <w:sz w:val="22"/>
              </w:rPr>
              <w:t> </w:t>
            </w:r>
            <w:r>
              <w:rPr>
                <w:sz w:val="22"/>
              </w:rPr>
              <w:t>REST</w:t>
            </w:r>
            <w:r>
              <w:rPr>
                <w:spacing w:val="-4"/>
                <w:sz w:val="22"/>
              </w:rPr>
              <w:t> </w:t>
            </w:r>
            <w:r>
              <w:rPr>
                <w:sz w:val="22"/>
              </w:rPr>
              <w:t>Assured with TestNG/Maven and Jenkins Freestyle project.</w:t>
            </w:r>
          </w:p>
          <w:p>
            <w:pPr>
              <w:pStyle w:val="TableParagraph"/>
              <w:numPr>
                <w:ilvl w:val="0"/>
                <w:numId w:val="1"/>
              </w:numPr>
              <w:tabs>
                <w:tab w:pos="137" w:val="left" w:leader="none"/>
              </w:tabs>
              <w:spacing w:line="240" w:lineRule="auto" w:before="41" w:after="0"/>
              <w:ind w:left="5" w:right="299" w:firstLine="0"/>
              <w:jc w:val="left"/>
              <w:rPr>
                <w:sz w:val="22"/>
              </w:rPr>
            </w:pPr>
            <w:r>
              <w:rPr>
                <w:sz w:val="22"/>
              </w:rPr>
              <w:t>Studied</w:t>
            </w:r>
            <w:r>
              <w:rPr>
                <w:spacing w:val="-3"/>
                <w:sz w:val="22"/>
              </w:rPr>
              <w:t> </w:t>
            </w:r>
            <w:r>
              <w:rPr>
                <w:sz w:val="22"/>
              </w:rPr>
              <w:t>Docker</w:t>
            </w:r>
            <w:r>
              <w:rPr>
                <w:spacing w:val="-5"/>
                <w:sz w:val="22"/>
              </w:rPr>
              <w:t> </w:t>
            </w:r>
            <w:r>
              <w:rPr>
                <w:sz w:val="22"/>
              </w:rPr>
              <w:t>and</w:t>
            </w:r>
            <w:r>
              <w:rPr>
                <w:spacing w:val="-3"/>
                <w:sz w:val="22"/>
              </w:rPr>
              <w:t> </w:t>
            </w:r>
            <w:r>
              <w:rPr>
                <w:sz w:val="22"/>
              </w:rPr>
              <w:t>Containers:</w:t>
            </w:r>
            <w:r>
              <w:rPr>
                <w:spacing w:val="-2"/>
                <w:sz w:val="22"/>
              </w:rPr>
              <w:t> </w:t>
            </w:r>
            <w:r>
              <w:rPr>
                <w:sz w:val="22"/>
              </w:rPr>
              <w:t>Introduction</w:t>
            </w:r>
            <w:r>
              <w:rPr>
                <w:spacing w:val="-3"/>
                <w:sz w:val="22"/>
              </w:rPr>
              <w:t> </w:t>
            </w:r>
            <w:r>
              <w:rPr>
                <w:sz w:val="22"/>
              </w:rPr>
              <w:t>to</w:t>
            </w:r>
            <w:r>
              <w:rPr>
                <w:spacing w:val="-3"/>
                <w:sz w:val="22"/>
              </w:rPr>
              <w:t> </w:t>
            </w:r>
            <w:r>
              <w:rPr>
                <w:sz w:val="22"/>
              </w:rPr>
              <w:t>Docker,</w:t>
            </w:r>
            <w:r>
              <w:rPr>
                <w:spacing w:val="-3"/>
                <w:sz w:val="22"/>
              </w:rPr>
              <w:t> </w:t>
            </w:r>
            <w:r>
              <w:rPr>
                <w:sz w:val="22"/>
              </w:rPr>
              <w:t>Docker</w:t>
            </w:r>
            <w:r>
              <w:rPr>
                <w:spacing w:val="-5"/>
                <w:sz w:val="22"/>
              </w:rPr>
              <w:t> </w:t>
            </w:r>
            <w:r>
              <w:rPr>
                <w:sz w:val="22"/>
              </w:rPr>
              <w:t>images</w:t>
            </w:r>
            <w:r>
              <w:rPr>
                <w:spacing w:val="-3"/>
                <w:sz w:val="22"/>
              </w:rPr>
              <w:t> </w:t>
            </w:r>
            <w:r>
              <w:rPr>
                <w:sz w:val="22"/>
              </w:rPr>
              <w:t>and</w:t>
            </w:r>
            <w:r>
              <w:rPr>
                <w:spacing w:val="-6"/>
                <w:sz w:val="22"/>
              </w:rPr>
              <w:t> </w:t>
            </w:r>
            <w:r>
              <w:rPr>
                <w:sz w:val="22"/>
              </w:rPr>
              <w:t>containers,</w:t>
            </w:r>
            <w:r>
              <w:rPr>
                <w:spacing w:val="-3"/>
                <w:sz w:val="22"/>
              </w:rPr>
              <w:t> </w:t>
            </w:r>
            <w:r>
              <w:rPr>
                <w:sz w:val="22"/>
              </w:rPr>
              <w:t>running</w:t>
            </w:r>
            <w:r>
              <w:rPr>
                <w:spacing w:val="-3"/>
                <w:sz w:val="22"/>
              </w:rPr>
              <w:t> </w:t>
            </w:r>
            <w:r>
              <w:rPr>
                <w:sz w:val="22"/>
              </w:rPr>
              <w:t>Selenium tests using Docker containers, setting up Dockerized Selenium Grid for consistent environments (Day 62).</w:t>
            </w:r>
          </w:p>
          <w:p>
            <w:pPr>
              <w:pStyle w:val="TableParagraph"/>
              <w:numPr>
                <w:ilvl w:val="0"/>
                <w:numId w:val="1"/>
              </w:numPr>
              <w:tabs>
                <w:tab w:pos="137" w:val="left" w:leader="none"/>
              </w:tabs>
              <w:spacing w:line="240" w:lineRule="auto" w:before="49" w:after="0"/>
              <w:ind w:left="5" w:right="225" w:firstLine="0"/>
              <w:jc w:val="left"/>
              <w:rPr>
                <w:sz w:val="22"/>
              </w:rPr>
            </w:pPr>
            <w:r>
              <w:rPr>
                <w:sz w:val="22"/>
              </w:rPr>
              <w:t>Completed GenAI Comprehensive Hands-On: Chat Endpoint Basics, Tokenization and Context Limits, Prompt</w:t>
            </w:r>
            <w:r>
              <w:rPr>
                <w:spacing w:val="-2"/>
                <w:sz w:val="22"/>
              </w:rPr>
              <w:t> </w:t>
            </w:r>
            <w:r>
              <w:rPr>
                <w:sz w:val="22"/>
              </w:rPr>
              <w:t>Optimization,</w:t>
            </w:r>
            <w:r>
              <w:rPr>
                <w:spacing w:val="-6"/>
                <w:sz w:val="22"/>
              </w:rPr>
              <w:t> </w:t>
            </w:r>
            <w:r>
              <w:rPr>
                <w:sz w:val="22"/>
              </w:rPr>
              <w:t>Generate</w:t>
            </w:r>
            <w:r>
              <w:rPr>
                <w:spacing w:val="-3"/>
                <w:sz w:val="22"/>
              </w:rPr>
              <w:t> </w:t>
            </w:r>
            <w:r>
              <w:rPr>
                <w:sz w:val="22"/>
              </w:rPr>
              <w:t>Edge</w:t>
            </w:r>
            <w:r>
              <w:rPr>
                <w:spacing w:val="-3"/>
                <w:sz w:val="22"/>
              </w:rPr>
              <w:t> </w:t>
            </w:r>
            <w:r>
              <w:rPr>
                <w:sz w:val="22"/>
              </w:rPr>
              <w:t>Cases,</w:t>
            </w:r>
            <w:r>
              <w:rPr>
                <w:spacing w:val="-3"/>
                <w:sz w:val="22"/>
              </w:rPr>
              <w:t> </w:t>
            </w:r>
            <w:r>
              <w:rPr>
                <w:sz w:val="22"/>
              </w:rPr>
              <w:t>AI-Driven</w:t>
            </w:r>
            <w:r>
              <w:rPr>
                <w:spacing w:val="-5"/>
                <w:sz w:val="22"/>
              </w:rPr>
              <w:t> </w:t>
            </w:r>
            <w:r>
              <w:rPr>
                <w:sz w:val="22"/>
              </w:rPr>
              <w:t>BDD</w:t>
            </w:r>
            <w:r>
              <w:rPr>
                <w:spacing w:val="-4"/>
                <w:sz w:val="22"/>
              </w:rPr>
              <w:t> </w:t>
            </w:r>
            <w:r>
              <w:rPr>
                <w:sz w:val="22"/>
              </w:rPr>
              <w:t>Generation,</w:t>
            </w:r>
            <w:r>
              <w:rPr>
                <w:spacing w:val="-6"/>
                <w:sz w:val="22"/>
              </w:rPr>
              <w:t> </w:t>
            </w:r>
            <w:r>
              <w:rPr>
                <w:sz w:val="22"/>
              </w:rPr>
              <w:t>Dynamic</w:t>
            </w:r>
            <w:r>
              <w:rPr>
                <w:spacing w:val="-3"/>
                <w:sz w:val="22"/>
              </w:rPr>
              <w:t> </w:t>
            </w:r>
            <w:r>
              <w:rPr>
                <w:sz w:val="22"/>
              </w:rPr>
              <w:t>Locator</w:t>
            </w:r>
            <w:r>
              <w:rPr>
                <w:spacing w:val="-3"/>
                <w:sz w:val="22"/>
              </w:rPr>
              <w:t> </w:t>
            </w:r>
            <w:r>
              <w:rPr>
                <w:sz w:val="22"/>
              </w:rPr>
              <w:t>Generation,</w:t>
            </w:r>
            <w:r>
              <w:rPr>
                <w:spacing w:val="-6"/>
                <w:sz w:val="22"/>
              </w:rPr>
              <w:t> </w:t>
            </w:r>
            <w:r>
              <w:rPr>
                <w:sz w:val="22"/>
              </w:rPr>
              <w:t>and AI-Augmented Framework.</w:t>
            </w:r>
          </w:p>
          <w:p>
            <w:pPr>
              <w:pStyle w:val="TableParagraph"/>
              <w:numPr>
                <w:ilvl w:val="0"/>
                <w:numId w:val="1"/>
              </w:numPr>
              <w:tabs>
                <w:tab w:pos="137" w:val="left" w:leader="none"/>
              </w:tabs>
              <w:spacing w:line="240" w:lineRule="auto" w:before="52" w:after="0"/>
              <w:ind w:left="5" w:right="93" w:firstLine="0"/>
              <w:jc w:val="left"/>
              <w:rPr>
                <w:sz w:val="22"/>
              </w:rPr>
            </w:pPr>
            <w:r>
              <w:rPr>
                <w:sz w:val="22"/>
              </w:rPr>
              <w:t>Submitted all remaining Integrated Project Deliverables: API Smoke Suite Postman Collection, REST Assured</w:t>
            </w:r>
            <w:r>
              <w:rPr>
                <w:spacing w:val="-4"/>
                <w:sz w:val="22"/>
              </w:rPr>
              <w:t> </w:t>
            </w:r>
            <w:r>
              <w:rPr>
                <w:sz w:val="22"/>
              </w:rPr>
              <w:t>Automation</w:t>
            </w:r>
            <w:r>
              <w:rPr>
                <w:spacing w:val="-4"/>
                <w:sz w:val="22"/>
              </w:rPr>
              <w:t> </w:t>
            </w:r>
            <w:r>
              <w:rPr>
                <w:sz w:val="22"/>
              </w:rPr>
              <w:t>Module,</w:t>
            </w:r>
            <w:r>
              <w:rPr>
                <w:spacing w:val="-4"/>
                <w:sz w:val="22"/>
              </w:rPr>
              <w:t> </w:t>
            </w:r>
            <w:r>
              <w:rPr>
                <w:sz w:val="22"/>
              </w:rPr>
              <w:t>Comprehensive</w:t>
            </w:r>
            <w:r>
              <w:rPr>
                <w:spacing w:val="-4"/>
                <w:sz w:val="22"/>
              </w:rPr>
              <w:t> </w:t>
            </w:r>
            <w:r>
              <w:rPr>
                <w:sz w:val="22"/>
              </w:rPr>
              <w:t>Automation</w:t>
            </w:r>
            <w:r>
              <w:rPr>
                <w:spacing w:val="-4"/>
                <w:sz w:val="22"/>
              </w:rPr>
              <w:t> </w:t>
            </w:r>
            <w:r>
              <w:rPr>
                <w:sz w:val="22"/>
              </w:rPr>
              <w:t>Strategy</w:t>
            </w:r>
            <w:r>
              <w:rPr>
                <w:spacing w:val="-4"/>
                <w:sz w:val="22"/>
              </w:rPr>
              <w:t> </w:t>
            </w:r>
            <w:r>
              <w:rPr>
                <w:sz w:val="22"/>
              </w:rPr>
              <w:t>and</w:t>
            </w:r>
            <w:r>
              <w:rPr>
                <w:spacing w:val="-4"/>
                <w:sz w:val="22"/>
              </w:rPr>
              <w:t> </w:t>
            </w:r>
            <w:r>
              <w:rPr>
                <w:sz w:val="22"/>
              </w:rPr>
              <w:t>Consolidated</w:t>
            </w:r>
            <w:r>
              <w:rPr>
                <w:spacing w:val="-4"/>
                <w:sz w:val="22"/>
              </w:rPr>
              <w:t> </w:t>
            </w:r>
            <w:r>
              <w:rPr>
                <w:sz w:val="22"/>
              </w:rPr>
              <w:t>Execution</w:t>
            </w:r>
            <w:r>
              <w:rPr>
                <w:spacing w:val="-7"/>
                <w:sz w:val="22"/>
              </w:rPr>
              <w:t> </w:t>
            </w:r>
            <w:r>
              <w:rPr>
                <w:sz w:val="22"/>
              </w:rPr>
              <w:t>Reports</w:t>
            </w:r>
            <w:r>
              <w:rPr>
                <w:spacing w:val="-6"/>
                <w:sz w:val="22"/>
              </w:rPr>
              <w:t> </w:t>
            </w:r>
            <w:r>
              <w:rPr>
                <w:sz w:val="22"/>
              </w:rPr>
              <w:t>(due Day 61).</w:t>
            </w:r>
          </w:p>
        </w:tc>
      </w:tr>
    </w:tbl>
    <w:p>
      <w:pPr>
        <w:pStyle w:val="BodyText"/>
        <w:spacing w:before="7"/>
        <w:rPr>
          <w:sz w:val="12"/>
        </w:rPr>
      </w:pPr>
      <w:r>
        <w:rPr>
          <w:sz w:val="12"/>
        </w:rPr>
        <w:drawing>
          <wp:anchor distT="0" distB="0" distL="0" distR="0" allowOverlap="1" layoutInCell="1" locked="0" behindDoc="1" simplePos="0" relativeHeight="487587840">
            <wp:simplePos x="0" y="0"/>
            <wp:positionH relativeFrom="page">
              <wp:posOffset>737659</wp:posOffset>
            </wp:positionH>
            <wp:positionV relativeFrom="paragraph">
              <wp:posOffset>107328</wp:posOffset>
            </wp:positionV>
            <wp:extent cx="796543" cy="38404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96543" cy="384047"/>
                    </a:xfrm>
                    <a:prstGeom prst="rect">
                      <a:avLst/>
                    </a:prstGeom>
                  </pic:spPr>
                </pic:pic>
              </a:graphicData>
            </a:graphic>
          </wp:anchor>
        </w:drawing>
      </w:r>
    </w:p>
    <w:p>
      <w:pPr>
        <w:spacing w:before="1"/>
        <w:ind w:left="1080" w:right="0" w:firstLine="0"/>
        <w:jc w:val="left"/>
        <w:rPr>
          <w:b/>
          <w:sz w:val="22"/>
        </w:rPr>
      </w:pPr>
      <w:r>
        <w:rPr>
          <w:b/>
          <w:sz w:val="22"/>
        </w:rPr>
        <w:t>Signature</w:t>
      </w:r>
      <w:r>
        <w:rPr>
          <w:b/>
          <w:spacing w:val="-14"/>
          <w:sz w:val="22"/>
        </w:rPr>
        <w:t> </w:t>
      </w:r>
      <w:r>
        <w:rPr>
          <w:b/>
          <w:sz w:val="22"/>
        </w:rPr>
        <w:t>and</w:t>
      </w:r>
      <w:r>
        <w:rPr>
          <w:b/>
          <w:spacing w:val="-15"/>
          <w:sz w:val="22"/>
        </w:rPr>
        <w:t> </w:t>
      </w:r>
      <w:r>
        <w:rPr>
          <w:b/>
          <w:sz w:val="22"/>
        </w:rPr>
        <w:t>stamp</w:t>
      </w:r>
      <w:r>
        <w:rPr>
          <w:b/>
          <w:spacing w:val="-14"/>
          <w:sz w:val="22"/>
        </w:rPr>
        <w:t> </w:t>
      </w:r>
      <w:r>
        <w:rPr>
          <w:b/>
          <w:sz w:val="22"/>
        </w:rPr>
        <w:t>of</w:t>
      </w:r>
      <w:r>
        <w:rPr>
          <w:b/>
          <w:spacing w:val="-14"/>
          <w:sz w:val="22"/>
        </w:rPr>
        <w:t> </w:t>
      </w:r>
      <w:r>
        <w:rPr>
          <w:b/>
          <w:sz w:val="22"/>
        </w:rPr>
        <w:t>Industry</w:t>
      </w:r>
      <w:r>
        <w:rPr>
          <w:b/>
          <w:spacing w:val="-12"/>
          <w:sz w:val="22"/>
        </w:rPr>
        <w:t> </w:t>
      </w:r>
      <w:r>
        <w:rPr>
          <w:b/>
          <w:spacing w:val="-2"/>
          <w:sz w:val="22"/>
        </w:rPr>
        <w:t>Supervisor</w:t>
      </w:r>
    </w:p>
    <w:p>
      <w:pPr>
        <w:spacing w:after="0"/>
        <w:jc w:val="left"/>
        <w:rPr>
          <w:b/>
          <w:sz w:val="22"/>
        </w:rPr>
        <w:sectPr>
          <w:headerReference w:type="default" r:id="rId5"/>
          <w:footerReference w:type="default" r:id="rId6"/>
          <w:type w:val="continuous"/>
          <w:pgSz w:w="12240" w:h="15840"/>
          <w:pgMar w:header="140" w:footer="707" w:top="2120" w:bottom="900" w:left="0" w:right="0"/>
          <w:pgNumType w:start="1"/>
        </w:sectPr>
      </w:pPr>
    </w:p>
    <w:p>
      <w:pPr>
        <w:pStyle w:val="BodyText"/>
        <w:spacing w:before="262"/>
        <w:rPr>
          <w:b/>
          <w:sz w:val="24"/>
        </w:rPr>
      </w:pPr>
    </w:p>
    <w:p>
      <w:pPr>
        <w:pStyle w:val="Heading2"/>
      </w:pPr>
      <w:r>
        <w:rPr>
          <w:w w:val="110"/>
        </w:rPr>
        <w:t>Fortnightly</w:t>
      </w:r>
      <w:r>
        <w:rPr>
          <w:spacing w:val="-2"/>
          <w:w w:val="110"/>
        </w:rPr>
        <w:t> </w:t>
      </w:r>
      <w:r>
        <w:rPr>
          <w:w w:val="110"/>
        </w:rPr>
        <w:t>Progress</w:t>
      </w:r>
      <w:r>
        <w:rPr>
          <w:spacing w:val="8"/>
          <w:w w:val="110"/>
        </w:rPr>
        <w:t> </w:t>
      </w:r>
      <w:r>
        <w:rPr>
          <w:spacing w:val="-2"/>
          <w:w w:val="110"/>
        </w:rPr>
        <w:t>Report</w:t>
      </w:r>
    </w:p>
    <w:p>
      <w:pPr>
        <w:spacing w:line="360" w:lineRule="auto" w:before="1"/>
        <w:ind w:left="4513" w:right="303" w:hanging="3371"/>
        <w:jc w:val="left"/>
        <w:rPr>
          <w:i/>
          <w:sz w:val="22"/>
        </w:rPr>
      </w:pPr>
      <w:r>
        <w:rPr>
          <w:i/>
          <w:sz w:val="22"/>
        </w:rPr>
        <w:t>(To</w:t>
      </w:r>
      <w:r>
        <w:rPr>
          <w:i/>
          <w:spacing w:val="-3"/>
          <w:sz w:val="22"/>
        </w:rPr>
        <w:t> </w:t>
      </w:r>
      <w:r>
        <w:rPr>
          <w:i/>
          <w:sz w:val="22"/>
        </w:rPr>
        <w:t>be</w:t>
      </w:r>
      <w:r>
        <w:rPr>
          <w:i/>
          <w:spacing w:val="-3"/>
          <w:sz w:val="22"/>
        </w:rPr>
        <w:t> </w:t>
      </w:r>
      <w:r>
        <w:rPr>
          <w:i/>
          <w:sz w:val="22"/>
        </w:rPr>
        <w:t>mailed</w:t>
      </w:r>
      <w:r>
        <w:rPr>
          <w:i/>
          <w:spacing w:val="-3"/>
          <w:sz w:val="22"/>
        </w:rPr>
        <w:t> </w:t>
      </w:r>
      <w:r>
        <w:rPr>
          <w:i/>
          <w:sz w:val="22"/>
        </w:rPr>
        <w:t>every</w:t>
      </w:r>
      <w:r>
        <w:rPr>
          <w:i/>
          <w:spacing w:val="-4"/>
          <w:sz w:val="22"/>
        </w:rPr>
        <w:t> </w:t>
      </w:r>
      <w:r>
        <w:rPr>
          <w:i/>
          <w:sz w:val="22"/>
        </w:rPr>
        <w:t>alternate</w:t>
      </w:r>
      <w:r>
        <w:rPr>
          <w:i/>
          <w:spacing w:val="-4"/>
          <w:sz w:val="22"/>
        </w:rPr>
        <w:t> </w:t>
      </w:r>
      <w:r>
        <w:rPr>
          <w:i/>
          <w:sz w:val="22"/>
        </w:rPr>
        <w:t>Monday</w:t>
      </w:r>
      <w:r>
        <w:rPr>
          <w:i/>
          <w:spacing w:val="-3"/>
          <w:sz w:val="22"/>
        </w:rPr>
        <w:t> </w:t>
      </w:r>
      <w:r>
        <w:rPr>
          <w:i/>
          <w:sz w:val="22"/>
        </w:rPr>
        <w:t>to</w:t>
      </w:r>
      <w:r>
        <w:rPr>
          <w:i/>
          <w:spacing w:val="-3"/>
          <w:sz w:val="22"/>
        </w:rPr>
        <w:t> </w:t>
      </w:r>
      <w:r>
        <w:rPr>
          <w:i/>
          <w:sz w:val="22"/>
        </w:rPr>
        <w:t>Project</w:t>
      </w:r>
      <w:r>
        <w:rPr>
          <w:i/>
          <w:spacing w:val="-2"/>
          <w:sz w:val="22"/>
        </w:rPr>
        <w:t> </w:t>
      </w:r>
      <w:r>
        <w:rPr>
          <w:i/>
          <w:sz w:val="22"/>
        </w:rPr>
        <w:t>Guide,</w:t>
      </w:r>
      <w:r>
        <w:rPr>
          <w:i/>
          <w:spacing w:val="-3"/>
          <w:sz w:val="22"/>
        </w:rPr>
        <w:t> </w:t>
      </w:r>
      <w:r>
        <w:rPr>
          <w:i/>
          <w:sz w:val="22"/>
        </w:rPr>
        <w:t>designated</w:t>
      </w:r>
      <w:r>
        <w:rPr>
          <w:i/>
          <w:spacing w:val="-3"/>
          <w:sz w:val="22"/>
        </w:rPr>
        <w:t> </w:t>
      </w:r>
      <w:r>
        <w:rPr>
          <w:i/>
          <w:sz w:val="22"/>
        </w:rPr>
        <w:t>person(s)</w:t>
      </w:r>
      <w:r>
        <w:rPr>
          <w:i/>
          <w:spacing w:val="-3"/>
          <w:sz w:val="22"/>
        </w:rPr>
        <w:t> </w:t>
      </w:r>
      <w:r>
        <w:rPr>
          <w:i/>
          <w:sz w:val="22"/>
        </w:rPr>
        <w:t>of</w:t>
      </w:r>
      <w:r>
        <w:rPr>
          <w:i/>
          <w:spacing w:val="-2"/>
          <w:sz w:val="22"/>
        </w:rPr>
        <w:t> </w:t>
      </w:r>
      <w:r>
        <w:rPr>
          <w:i/>
          <w:sz w:val="22"/>
        </w:rPr>
        <w:t>the</w:t>
      </w:r>
      <w:r>
        <w:rPr>
          <w:i/>
          <w:spacing w:val="-3"/>
          <w:sz w:val="22"/>
        </w:rPr>
        <w:t> </w:t>
      </w:r>
      <w:r>
        <w:rPr>
          <w:i/>
          <w:sz w:val="22"/>
        </w:rPr>
        <w:t>company,</w:t>
      </w:r>
      <w:r>
        <w:rPr>
          <w:i/>
          <w:spacing w:val="-3"/>
          <w:sz w:val="22"/>
        </w:rPr>
        <w:t> </w:t>
      </w:r>
      <w:r>
        <w:rPr>
          <w:i/>
          <w:sz w:val="22"/>
        </w:rPr>
        <w:t>your</w:t>
      </w:r>
      <w:r>
        <w:rPr>
          <w:i/>
          <w:spacing w:val="-3"/>
          <w:sz w:val="22"/>
        </w:rPr>
        <w:t> </w:t>
      </w:r>
      <w:r>
        <w:rPr>
          <w:i/>
          <w:sz w:val="22"/>
        </w:rPr>
        <w:t>HoD</w:t>
      </w:r>
      <w:r>
        <w:rPr>
          <w:i/>
          <w:spacing w:val="-4"/>
          <w:sz w:val="22"/>
        </w:rPr>
        <w:t> </w:t>
      </w:r>
      <w:r>
        <w:rPr>
          <w:i/>
          <w:sz w:val="22"/>
        </w:rPr>
        <w:t>and</w:t>
      </w:r>
      <w:r>
        <w:rPr>
          <w:i/>
          <w:spacing w:val="-5"/>
          <w:sz w:val="22"/>
        </w:rPr>
        <w:t> </w:t>
      </w:r>
      <w:r>
        <w:rPr>
          <w:i/>
          <w:sz w:val="22"/>
        </w:rPr>
        <w:t>the concerned Dean from your institute)</w:t>
      </w:r>
    </w:p>
    <w:p>
      <w:pPr>
        <w:pStyle w:val="Heading3"/>
        <w:numPr>
          <w:ilvl w:val="0"/>
          <w:numId w:val="2"/>
        </w:numPr>
        <w:tabs>
          <w:tab w:pos="1300" w:val="left" w:leader="none"/>
        </w:tabs>
        <w:spacing w:line="240" w:lineRule="auto" w:before="119" w:after="0"/>
        <w:ind w:left="1300" w:right="0" w:hanging="220"/>
        <w:jc w:val="left"/>
      </w:pPr>
      <w:r>
        <w:rPr/>
        <w:t>Company</w:t>
      </w:r>
      <w:r>
        <w:rPr>
          <w:spacing w:val="-8"/>
        </w:rPr>
        <w:t> </w:t>
      </w:r>
      <w:r>
        <w:rPr>
          <w:spacing w:val="-2"/>
        </w:rPr>
        <w:t>Overview:</w:t>
      </w:r>
    </w:p>
    <w:p>
      <w:pPr>
        <w:pStyle w:val="BodyText"/>
        <w:spacing w:before="165"/>
        <w:ind w:left="1080" w:right="1081"/>
        <w:jc w:val="both"/>
      </w:pPr>
      <w:r>
        <w:rPr/>
        <w:t>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modernisation assurance, and experience assurance for enterprise clients across healthcare, finance, and technology sectors.</w:t>
      </w:r>
    </w:p>
    <w:p>
      <w:pPr>
        <w:pStyle w:val="BodyText"/>
      </w:pPr>
    </w:p>
    <w:p>
      <w:pPr>
        <w:pStyle w:val="BodyText"/>
        <w:spacing w:before="37"/>
      </w:pPr>
    </w:p>
    <w:p>
      <w:pPr>
        <w:pStyle w:val="Heading3"/>
        <w:numPr>
          <w:ilvl w:val="0"/>
          <w:numId w:val="2"/>
        </w:numPr>
        <w:tabs>
          <w:tab w:pos="1300" w:val="left" w:leader="none"/>
        </w:tabs>
        <w:spacing w:line="240" w:lineRule="auto" w:before="0" w:after="0"/>
        <w:ind w:left="1300" w:right="0" w:hanging="220"/>
        <w:jc w:val="left"/>
      </w:pPr>
      <w:r>
        <w:rPr/>
        <w:t>Who</w:t>
      </w:r>
      <w:r>
        <w:rPr>
          <w:spacing w:val="-4"/>
        </w:rPr>
        <w:t> </w:t>
      </w:r>
      <w:r>
        <w:rPr/>
        <w:t>did</w:t>
      </w:r>
      <w:r>
        <w:rPr>
          <w:spacing w:val="-6"/>
        </w:rPr>
        <w:t> </w:t>
      </w:r>
      <w:r>
        <w:rPr/>
        <w:t>you</w:t>
      </w:r>
      <w:r>
        <w:rPr>
          <w:spacing w:val="-7"/>
        </w:rPr>
        <w:t> </w:t>
      </w:r>
      <w:r>
        <w:rPr/>
        <w:t>interact</w:t>
      </w:r>
      <w:r>
        <w:rPr>
          <w:spacing w:val="-3"/>
        </w:rPr>
        <w:t> </w:t>
      </w:r>
      <w:r>
        <w:rPr/>
        <w:t>with</w:t>
      </w:r>
      <w:r>
        <w:rPr>
          <w:spacing w:val="-7"/>
        </w:rPr>
        <w:t> </w:t>
      </w:r>
      <w:r>
        <w:rPr/>
        <w:t>in</w:t>
      </w:r>
      <w:r>
        <w:rPr>
          <w:spacing w:val="-3"/>
        </w:rPr>
        <w:t> </w:t>
      </w:r>
      <w:r>
        <w:rPr/>
        <w:t>this</w:t>
      </w:r>
      <w:r>
        <w:rPr>
          <w:spacing w:val="-4"/>
        </w:rPr>
        <w:t> </w:t>
      </w:r>
      <w:r>
        <w:rPr/>
        <w:t>period?</w:t>
      </w:r>
      <w:r>
        <w:rPr>
          <w:spacing w:val="-3"/>
        </w:rPr>
        <w:t> </w:t>
      </w:r>
      <w:r>
        <w:rPr/>
        <w:t>Which</w:t>
      </w:r>
      <w:r>
        <w:rPr>
          <w:spacing w:val="-7"/>
        </w:rPr>
        <w:t> </w:t>
      </w:r>
      <w:r>
        <w:rPr/>
        <w:t>departments</w:t>
      </w:r>
      <w:r>
        <w:rPr>
          <w:spacing w:val="-3"/>
        </w:rPr>
        <w:t> </w:t>
      </w:r>
      <w:r>
        <w:rPr/>
        <w:t>did</w:t>
      </w:r>
      <w:r>
        <w:rPr>
          <w:spacing w:val="-4"/>
        </w:rPr>
        <w:t> </w:t>
      </w:r>
      <w:r>
        <w:rPr/>
        <w:t>you</w:t>
      </w:r>
      <w:r>
        <w:rPr>
          <w:spacing w:val="-4"/>
        </w:rPr>
        <w:t> </w:t>
      </w:r>
      <w:r>
        <w:rPr/>
        <w:t>visit/work</w:t>
      </w:r>
      <w:r>
        <w:rPr>
          <w:spacing w:val="-6"/>
        </w:rPr>
        <w:t> </w:t>
      </w:r>
      <w:r>
        <w:rPr>
          <w:spacing w:val="-5"/>
        </w:rPr>
        <w:t>in?</w:t>
      </w:r>
    </w:p>
    <w:p>
      <w:pPr>
        <w:pStyle w:val="BodyText"/>
        <w:spacing w:line="242" w:lineRule="auto" w:before="162"/>
        <w:ind w:left="1080" w:right="1077"/>
        <w:jc w:val="both"/>
      </w:pPr>
      <w:r>
        <w:rPr/>
        <w:t>During Week 14, I interacted with Cognizant Academy trainers during Master Sessions on advanced REST Assured topics and Docker containerization (Days 58–62). On Day 62, I delivered the completed Hackathon project to the BU SME for review and incorporated feedback. All interactions were within the Training division. This was the final week of technical learning content before the Final Evaluation week.</w:t>
      </w:r>
    </w:p>
    <w:p>
      <w:pPr>
        <w:pStyle w:val="BodyText"/>
        <w:spacing w:before="220"/>
      </w:pPr>
    </w:p>
    <w:p>
      <w:pPr>
        <w:pStyle w:val="Heading3"/>
        <w:numPr>
          <w:ilvl w:val="0"/>
          <w:numId w:val="2"/>
        </w:numPr>
        <w:tabs>
          <w:tab w:pos="1300" w:val="left" w:leader="none"/>
        </w:tabs>
        <w:spacing w:line="240" w:lineRule="auto" w:before="0" w:after="0"/>
        <w:ind w:left="1300" w:right="0" w:hanging="220"/>
        <w:jc w:val="left"/>
      </w:pPr>
      <w:r>
        <w:rPr/>
        <w:t>List</w:t>
      </w:r>
      <w:r>
        <w:rPr>
          <w:spacing w:val="-6"/>
        </w:rPr>
        <w:t> </w:t>
      </w:r>
      <w:r>
        <w:rPr/>
        <w:t>down</w:t>
      </w:r>
      <w:r>
        <w:rPr>
          <w:spacing w:val="-3"/>
        </w:rPr>
        <w:t> </w:t>
      </w:r>
      <w:r>
        <w:rPr/>
        <w:t>(maximum)</w:t>
      </w:r>
      <w:r>
        <w:rPr>
          <w:spacing w:val="-5"/>
        </w:rPr>
        <w:t> </w:t>
      </w:r>
      <w:r>
        <w:rPr/>
        <w:t>three</w:t>
      </w:r>
      <w:r>
        <w:rPr>
          <w:spacing w:val="-3"/>
        </w:rPr>
        <w:t> </w:t>
      </w:r>
      <w:r>
        <w:rPr/>
        <w:t>activities</w:t>
      </w:r>
      <w:r>
        <w:rPr>
          <w:spacing w:val="-4"/>
        </w:rPr>
        <w:t> </w:t>
      </w:r>
      <w:r>
        <w:rPr/>
        <w:t>carried</w:t>
      </w:r>
      <w:r>
        <w:rPr>
          <w:spacing w:val="-3"/>
        </w:rPr>
        <w:t> </w:t>
      </w:r>
      <w:r>
        <w:rPr/>
        <w:t>out</w:t>
      </w:r>
      <w:r>
        <w:rPr>
          <w:spacing w:val="-5"/>
        </w:rPr>
        <w:t> </w:t>
      </w:r>
      <w:r>
        <w:rPr/>
        <w:t>by</w:t>
      </w:r>
      <w:r>
        <w:rPr>
          <w:spacing w:val="-3"/>
        </w:rPr>
        <w:t> </w:t>
      </w:r>
      <w:r>
        <w:rPr/>
        <w:t>you</w:t>
      </w:r>
      <w:r>
        <w:rPr>
          <w:spacing w:val="-4"/>
        </w:rPr>
        <w:t> </w:t>
      </w:r>
      <w:r>
        <w:rPr/>
        <w:t>in</w:t>
      </w:r>
      <w:r>
        <w:rPr>
          <w:spacing w:val="-7"/>
        </w:rPr>
        <w:t> </w:t>
      </w:r>
      <w:r>
        <w:rPr/>
        <w:t>this</w:t>
      </w:r>
      <w:r>
        <w:rPr>
          <w:spacing w:val="-3"/>
        </w:rPr>
        <w:t> </w:t>
      </w:r>
      <w:r>
        <w:rPr/>
        <w:t>period.</w:t>
      </w:r>
      <w:r>
        <w:rPr>
          <w:spacing w:val="-3"/>
        </w:rPr>
        <w:t> </w:t>
      </w:r>
      <w:r>
        <w:rPr/>
        <w:t>Describe</w:t>
      </w:r>
      <w:r>
        <w:rPr>
          <w:spacing w:val="-6"/>
        </w:rPr>
        <w:t> </w:t>
      </w:r>
      <w:r>
        <w:rPr/>
        <w:t>each</w:t>
      </w:r>
      <w:r>
        <w:rPr>
          <w:spacing w:val="-6"/>
        </w:rPr>
        <w:t> </w:t>
      </w:r>
      <w:r>
        <w:rPr/>
        <w:t>one</w:t>
      </w:r>
      <w:r>
        <w:rPr>
          <w:spacing w:val="-3"/>
        </w:rPr>
        <w:t> </w:t>
      </w:r>
      <w:r>
        <w:rPr>
          <w:spacing w:val="-2"/>
        </w:rPr>
        <w:t>briefly.</w:t>
      </w:r>
    </w:p>
    <w:p>
      <w:pPr>
        <w:pStyle w:val="BodyText"/>
        <w:spacing w:before="163"/>
        <w:ind w:left="1080" w:right="1077"/>
        <w:jc w:val="both"/>
      </w:pPr>
      <w:r>
        <w:rPr/>
        <w:t>Activity 1 – Advanced REST Assured (Days 58–61): Completed all remaining REST Assured chapters covering authentication methods (Basic, Digest, API Key, Bearer Token, OAuth 2.0), POJO serialization/deserialization, Request/Response Specification builders, payload handling (JSON, XML, form-data, multipart), and parallel test execution with TestNG. Also created a Cucumber BDD framework supporting both API and web automation and integrated it with Jenkins.</w:t>
      </w:r>
    </w:p>
    <w:p>
      <w:pPr>
        <w:pStyle w:val="BodyText"/>
        <w:spacing w:before="62"/>
        <w:ind w:left="1080" w:right="1074"/>
        <w:jc w:val="both"/>
      </w:pPr>
      <w:r>
        <w:rPr/>
        <w:t>Activity 2 – Docker &amp; Containers (Day 62): Attended the Master Session on Docker fundamentals including Docker images and containers, running Selenium tests inside Docker containers, and setting up a Dockerized Selenium Grid for consistent cross-environment</w:t>
      </w:r>
      <w:r>
        <w:rPr>
          <w:spacing w:val="-1"/>
        </w:rPr>
        <w:t> </w:t>
      </w:r>
      <w:r>
        <w:rPr/>
        <w:t>test</w:t>
      </w:r>
      <w:r>
        <w:rPr>
          <w:spacing w:val="-1"/>
        </w:rPr>
        <w:t> </w:t>
      </w:r>
      <w:r>
        <w:rPr/>
        <w:t>execution. Also</w:t>
      </w:r>
      <w:r>
        <w:rPr>
          <w:spacing w:val="-2"/>
        </w:rPr>
        <w:t> </w:t>
      </w:r>
      <w:r>
        <w:rPr/>
        <w:t>completed</w:t>
      </w:r>
      <w:r>
        <w:rPr>
          <w:spacing w:val="-2"/>
        </w:rPr>
        <w:t> </w:t>
      </w:r>
      <w:r>
        <w:rPr/>
        <w:t>the comprehensive GenAI</w:t>
      </w:r>
      <w:r>
        <w:rPr>
          <w:spacing w:val="-2"/>
        </w:rPr>
        <w:t> </w:t>
      </w:r>
      <w:r>
        <w:rPr/>
        <w:t>Hands-On exercises covering AI-driven BDD generation, dynamic locator generation, and AI-Augmented framework building using GitHub Copilot.</w:t>
      </w:r>
    </w:p>
    <w:p>
      <w:pPr>
        <w:pStyle w:val="BodyText"/>
        <w:spacing w:before="60"/>
        <w:ind w:left="1080" w:right="1081"/>
        <w:jc w:val="both"/>
      </w:pPr>
      <w:r>
        <w:rPr/>
        <w:t>Activity 3 – Hackathon Project Final Delivery: Delivered the completed group Hackathon project to the BU</w:t>
      </w:r>
      <w:r>
        <w:rPr>
          <w:spacing w:val="-1"/>
        </w:rPr>
        <w:t> </w:t>
      </w:r>
      <w:r>
        <w:rPr/>
        <w:t>SME on Day 62 for evaluation. The project demonstrated the complete automation framework including Selenium WebDriver, POM, TestNG, Cucumber BDD, REST Assured, Jenkins CI/CD, and Docker integration. All integrated project deliverables including the API Smoke Suite, REST Assured Automation Module, and Consolidated Execution Reports were also submitted.</w:t>
      </w:r>
    </w:p>
    <w:p>
      <w:pPr>
        <w:pStyle w:val="BodyText"/>
        <w:spacing w:before="122"/>
      </w:pPr>
    </w:p>
    <w:p>
      <w:pPr>
        <w:pStyle w:val="Heading3"/>
        <w:numPr>
          <w:ilvl w:val="0"/>
          <w:numId w:val="2"/>
        </w:numPr>
        <w:tabs>
          <w:tab w:pos="1307" w:val="left" w:leader="none"/>
        </w:tabs>
        <w:spacing w:line="360" w:lineRule="auto" w:before="0" w:after="0"/>
        <w:ind w:left="1080" w:right="1082" w:firstLine="0"/>
        <w:jc w:val="both"/>
      </w:pPr>
      <w:r>
        <w:rPr/>
        <w:t>What problems did you face and what did you do to address them? What was the learning that resulted from each of them?</w:t>
      </w:r>
    </w:p>
    <w:p>
      <w:pPr>
        <w:pStyle w:val="BodyText"/>
        <w:spacing w:line="242" w:lineRule="auto" w:before="38"/>
        <w:ind w:left="1080" w:right="1084"/>
        <w:jc w:val="both"/>
      </w:pPr>
      <w:r>
        <w:rPr/>
        <w:t>Faced challenges in setting up the Dockerized Selenium Grid with the correct node configurations for different browser versions. Referred to BU Chapter 17 Docker content and the Udemy Section 13 Docker material for detailed</w:t>
      </w:r>
      <w:r>
        <w:rPr>
          <w:spacing w:val="-1"/>
        </w:rPr>
        <w:t> </w:t>
      </w:r>
      <w:r>
        <w:rPr/>
        <w:t>configuration</w:t>
      </w:r>
      <w:r>
        <w:rPr>
          <w:spacing w:val="-1"/>
        </w:rPr>
        <w:t> </w:t>
      </w:r>
      <w:r>
        <w:rPr/>
        <w:t>steps.</w:t>
      </w:r>
      <w:r>
        <w:rPr>
          <w:spacing w:val="-1"/>
        </w:rPr>
        <w:t> </w:t>
      </w:r>
      <w:r>
        <w:rPr/>
        <w:t>This</w:t>
      </w:r>
      <w:r>
        <w:rPr>
          <w:spacing w:val="-3"/>
        </w:rPr>
        <w:t> </w:t>
      </w:r>
      <w:r>
        <w:rPr/>
        <w:t>experience</w:t>
      </w:r>
      <w:r>
        <w:rPr>
          <w:spacing w:val="-3"/>
        </w:rPr>
        <w:t> </w:t>
      </w:r>
      <w:r>
        <w:rPr/>
        <w:t>highlighted</w:t>
      </w:r>
      <w:r>
        <w:rPr>
          <w:spacing w:val="-1"/>
        </w:rPr>
        <w:t> </w:t>
      </w:r>
      <w:r>
        <w:rPr/>
        <w:t>the</w:t>
      </w:r>
      <w:r>
        <w:rPr>
          <w:spacing w:val="-3"/>
        </w:rPr>
        <w:t> </w:t>
      </w:r>
      <w:r>
        <w:rPr/>
        <w:t>importance</w:t>
      </w:r>
      <w:r>
        <w:rPr>
          <w:spacing w:val="-1"/>
        </w:rPr>
        <w:t> </w:t>
      </w:r>
      <w:r>
        <w:rPr/>
        <w:t>of</w:t>
      </w:r>
      <w:r>
        <w:rPr>
          <w:spacing w:val="-1"/>
        </w:rPr>
        <w:t> </w:t>
      </w:r>
      <w:r>
        <w:rPr/>
        <w:t>containerization</w:t>
      </w:r>
      <w:r>
        <w:rPr>
          <w:spacing w:val="-4"/>
        </w:rPr>
        <w:t> </w:t>
      </w:r>
      <w:r>
        <w:rPr/>
        <w:t>in</w:t>
      </w:r>
      <w:r>
        <w:rPr>
          <w:spacing w:val="-1"/>
        </w:rPr>
        <w:t> </w:t>
      </w:r>
      <w:r>
        <w:rPr/>
        <w:t>ensuring</w:t>
      </w:r>
      <w:r>
        <w:rPr>
          <w:spacing w:val="-4"/>
        </w:rPr>
        <w:t> </w:t>
      </w:r>
      <w:r>
        <w:rPr/>
        <w:t>consistent</w:t>
      </w:r>
    </w:p>
    <w:p>
      <w:pPr>
        <w:pStyle w:val="BodyText"/>
        <w:spacing w:after="0" w:line="242" w:lineRule="auto"/>
        <w:jc w:val="both"/>
        <w:sectPr>
          <w:headerReference w:type="default" r:id="rId9"/>
          <w:footerReference w:type="default" r:id="rId10"/>
          <w:pgSz w:w="12240" w:h="15840"/>
          <w:pgMar w:header="140" w:footer="707" w:top="2120" w:bottom="900" w:left="0" w:right="0"/>
        </w:sectPr>
      </w:pPr>
    </w:p>
    <w:p>
      <w:pPr>
        <w:pStyle w:val="BodyText"/>
      </w:pPr>
    </w:p>
    <w:p>
      <w:pPr>
        <w:pStyle w:val="BodyText"/>
      </w:pPr>
    </w:p>
    <w:p>
      <w:pPr>
        <w:pStyle w:val="BodyText"/>
        <w:spacing w:before="126"/>
      </w:pPr>
    </w:p>
    <w:p>
      <w:pPr>
        <w:pStyle w:val="BodyText"/>
        <w:ind w:left="1080"/>
        <w:jc w:val="both"/>
      </w:pPr>
      <w:r>
        <w:rPr/>
        <w:t>test</w:t>
      </w:r>
      <w:r>
        <w:rPr>
          <w:spacing w:val="-6"/>
        </w:rPr>
        <w:t> </w:t>
      </w:r>
      <w:r>
        <w:rPr/>
        <w:t>execution</w:t>
      </w:r>
      <w:r>
        <w:rPr>
          <w:spacing w:val="-7"/>
        </w:rPr>
        <w:t> </w:t>
      </w:r>
      <w:r>
        <w:rPr/>
        <w:t>environments</w:t>
      </w:r>
      <w:r>
        <w:rPr>
          <w:spacing w:val="-5"/>
        </w:rPr>
        <w:t> </w:t>
      </w:r>
      <w:r>
        <w:rPr/>
        <w:t>across</w:t>
      </w:r>
      <w:r>
        <w:rPr>
          <w:spacing w:val="-6"/>
        </w:rPr>
        <w:t> </w:t>
      </w:r>
      <w:r>
        <w:rPr/>
        <w:t>development,</w:t>
      </w:r>
      <w:r>
        <w:rPr>
          <w:spacing w:val="-8"/>
        </w:rPr>
        <w:t> </w:t>
      </w:r>
      <w:r>
        <w:rPr/>
        <w:t>testing,</w:t>
      </w:r>
      <w:r>
        <w:rPr>
          <w:spacing w:val="-4"/>
        </w:rPr>
        <w:t> </w:t>
      </w:r>
      <w:r>
        <w:rPr/>
        <w:t>and</w:t>
      </w:r>
      <w:r>
        <w:rPr>
          <w:spacing w:val="-5"/>
        </w:rPr>
        <w:t> </w:t>
      </w:r>
      <w:r>
        <w:rPr/>
        <w:t>CI/CD</w:t>
      </w:r>
      <w:r>
        <w:rPr>
          <w:spacing w:val="-5"/>
        </w:rPr>
        <w:t> </w:t>
      </w:r>
      <w:r>
        <w:rPr/>
        <w:t>pipeline</w:t>
      </w:r>
      <w:r>
        <w:rPr>
          <w:spacing w:val="-6"/>
        </w:rPr>
        <w:t> </w:t>
      </w:r>
      <w:r>
        <w:rPr>
          <w:spacing w:val="-2"/>
        </w:rPr>
        <w:t>stages.</w:t>
      </w:r>
    </w:p>
    <w:p>
      <w:pPr>
        <w:pStyle w:val="BodyText"/>
        <w:spacing w:before="58"/>
      </w:pPr>
    </w:p>
    <w:p>
      <w:pPr>
        <w:pStyle w:val="Heading3"/>
        <w:numPr>
          <w:ilvl w:val="0"/>
          <w:numId w:val="2"/>
        </w:numPr>
        <w:tabs>
          <w:tab w:pos="1300" w:val="left" w:leader="none"/>
        </w:tabs>
        <w:spacing w:line="240" w:lineRule="auto" w:before="0" w:after="0"/>
        <w:ind w:left="1080" w:right="1472" w:firstLine="0"/>
        <w:jc w:val="both"/>
      </w:pPr>
      <w:r>
        <w:rPr/>
        <w:t>What</w:t>
      </w:r>
      <w:r>
        <w:rPr>
          <w:spacing w:val="-2"/>
        </w:rPr>
        <w:t> </w:t>
      </w:r>
      <w:r>
        <w:rPr/>
        <w:t>process(s)/system(s)</w:t>
      </w:r>
      <w:r>
        <w:rPr>
          <w:spacing w:val="-1"/>
        </w:rPr>
        <w:t> </w:t>
      </w:r>
      <w:r>
        <w:rPr/>
        <w:t>did</w:t>
      </w:r>
      <w:r>
        <w:rPr>
          <w:spacing w:val="-2"/>
        </w:rPr>
        <w:t> </w:t>
      </w:r>
      <w:r>
        <w:rPr/>
        <w:t>you</w:t>
      </w:r>
      <w:r>
        <w:rPr>
          <w:spacing w:val="-5"/>
        </w:rPr>
        <w:t> </w:t>
      </w:r>
      <w:r>
        <w:rPr/>
        <w:t>familiarize</w:t>
      </w:r>
      <w:r>
        <w:rPr>
          <w:spacing w:val="-2"/>
        </w:rPr>
        <w:t> </w:t>
      </w:r>
      <w:r>
        <w:rPr/>
        <w:t>yourself</w:t>
      </w:r>
      <w:r>
        <w:rPr>
          <w:spacing w:val="-4"/>
        </w:rPr>
        <w:t> </w:t>
      </w:r>
      <w:r>
        <w:rPr/>
        <w:t>with/study</w:t>
      </w:r>
      <w:r>
        <w:rPr>
          <w:spacing w:val="-5"/>
        </w:rPr>
        <w:t> </w:t>
      </w:r>
      <w:r>
        <w:rPr/>
        <w:t>as</w:t>
      </w:r>
      <w:r>
        <w:rPr>
          <w:spacing w:val="-2"/>
        </w:rPr>
        <w:t> </w:t>
      </w:r>
      <w:r>
        <w:rPr/>
        <w:t>part</w:t>
      </w:r>
      <w:r>
        <w:rPr>
          <w:spacing w:val="-4"/>
        </w:rPr>
        <w:t> </w:t>
      </w:r>
      <w:r>
        <w:rPr/>
        <w:t>of</w:t>
      </w:r>
      <w:r>
        <w:rPr>
          <w:spacing w:val="-2"/>
        </w:rPr>
        <w:t> </w:t>
      </w:r>
      <w:r>
        <w:rPr/>
        <w:t>your</w:t>
      </w:r>
      <w:r>
        <w:rPr>
          <w:spacing w:val="-5"/>
        </w:rPr>
        <w:t> </w:t>
      </w:r>
      <w:r>
        <w:rPr/>
        <w:t>work</w:t>
      </w:r>
      <w:r>
        <w:rPr>
          <w:spacing w:val="-2"/>
        </w:rPr>
        <w:t> </w:t>
      </w:r>
      <w:r>
        <w:rPr/>
        <w:t>or</w:t>
      </w:r>
      <w:r>
        <w:rPr>
          <w:spacing w:val="-4"/>
        </w:rPr>
        <w:t> </w:t>
      </w:r>
      <w:r>
        <w:rPr/>
        <w:t>out</w:t>
      </w:r>
      <w:r>
        <w:rPr>
          <w:spacing w:val="-2"/>
        </w:rPr>
        <w:t> </w:t>
      </w:r>
      <w:r>
        <w:rPr/>
        <w:t>of</w:t>
      </w:r>
      <w:r>
        <w:rPr>
          <w:spacing w:val="-2"/>
        </w:rPr>
        <w:t> </w:t>
      </w:r>
      <w:r>
        <w:rPr/>
        <w:t>your </w:t>
      </w:r>
      <w:r>
        <w:rPr>
          <w:spacing w:val="-2"/>
        </w:rPr>
        <w:t>interest?</w:t>
      </w:r>
    </w:p>
    <w:p>
      <w:pPr>
        <w:pStyle w:val="BodyText"/>
        <w:ind w:left="1080" w:right="1076"/>
        <w:jc w:val="both"/>
      </w:pPr>
      <w:r>
        <w:rPr/>
        <w:t>Familiarized myself with Docker containerization for creating isolated, reproducible test execution environments using Dockerized Selenium Grid. Also completed the comprehensive GenAI Hands-On module covering prompt engineering techniques with GitHub Copilot for generating automation test code, BDD feature files, and test edge cases. Studied</w:t>
      </w:r>
      <w:r>
        <w:rPr>
          <w:spacing w:val="-1"/>
        </w:rPr>
        <w:t> </w:t>
      </w:r>
      <w:r>
        <w:rPr/>
        <w:t>the</w:t>
      </w:r>
      <w:r>
        <w:rPr>
          <w:spacing w:val="-1"/>
        </w:rPr>
        <w:t> </w:t>
      </w:r>
      <w:r>
        <w:rPr/>
        <w:t>complete</w:t>
      </w:r>
      <w:r>
        <w:rPr>
          <w:spacing w:val="-1"/>
        </w:rPr>
        <w:t> </w:t>
      </w:r>
      <w:r>
        <w:rPr/>
        <w:t>REST Assured</w:t>
      </w:r>
      <w:r>
        <w:rPr>
          <w:spacing w:val="-1"/>
        </w:rPr>
        <w:t> </w:t>
      </w:r>
      <w:r>
        <w:rPr/>
        <w:t>framework</w:t>
      </w:r>
      <w:r>
        <w:rPr>
          <w:spacing w:val="-1"/>
        </w:rPr>
        <w:t> </w:t>
      </w:r>
      <w:r>
        <w:rPr/>
        <w:t>covering</w:t>
      </w:r>
      <w:r>
        <w:rPr>
          <w:spacing w:val="-1"/>
        </w:rPr>
        <w:t> </w:t>
      </w:r>
      <w:r>
        <w:rPr/>
        <w:t>serialization,</w:t>
      </w:r>
      <w:r>
        <w:rPr>
          <w:spacing w:val="-1"/>
        </w:rPr>
        <w:t> </w:t>
      </w:r>
      <w:r>
        <w:rPr/>
        <w:t>authentication, and parallel API</w:t>
      </w:r>
      <w:r>
        <w:rPr>
          <w:spacing w:val="-1"/>
        </w:rPr>
        <w:t> </w:t>
      </w:r>
      <w:r>
        <w:rPr/>
        <w:t>test execution integrated with Maven and Jenkins CI/CD.</w:t>
      </w:r>
    </w:p>
    <w:p>
      <w:pPr>
        <w:pStyle w:val="BodyText"/>
        <w:spacing w:before="122"/>
      </w:pPr>
    </w:p>
    <w:p>
      <w:pPr>
        <w:pStyle w:val="Heading3"/>
        <w:numPr>
          <w:ilvl w:val="0"/>
          <w:numId w:val="2"/>
        </w:numPr>
        <w:tabs>
          <w:tab w:pos="1300" w:val="left" w:leader="none"/>
        </w:tabs>
        <w:spacing w:line="240" w:lineRule="auto" w:before="0" w:after="0"/>
        <w:ind w:left="1300" w:right="0" w:hanging="220"/>
        <w:jc w:val="left"/>
      </w:pPr>
      <w:r>
        <w:rPr/>
        <w:t>If</w:t>
      </w:r>
      <w:r>
        <w:rPr>
          <w:spacing w:val="-6"/>
        </w:rPr>
        <w:t> </w:t>
      </w:r>
      <w:r>
        <w:rPr/>
        <w:t>you</w:t>
      </w:r>
      <w:r>
        <w:rPr>
          <w:spacing w:val="-5"/>
        </w:rPr>
        <w:t> </w:t>
      </w:r>
      <w:r>
        <w:rPr/>
        <w:t>have</w:t>
      </w:r>
      <w:r>
        <w:rPr>
          <w:spacing w:val="-7"/>
        </w:rPr>
        <w:t> </w:t>
      </w:r>
      <w:r>
        <w:rPr/>
        <w:t>seen</w:t>
      </w:r>
      <w:r>
        <w:rPr>
          <w:spacing w:val="-8"/>
        </w:rPr>
        <w:t> </w:t>
      </w:r>
      <w:r>
        <w:rPr/>
        <w:t>anything</w:t>
      </w:r>
      <w:r>
        <w:rPr>
          <w:spacing w:val="-4"/>
        </w:rPr>
        <w:t> </w:t>
      </w:r>
      <w:r>
        <w:rPr/>
        <w:t>where</w:t>
      </w:r>
      <w:r>
        <w:rPr>
          <w:spacing w:val="-5"/>
        </w:rPr>
        <w:t> </w:t>
      </w:r>
      <w:r>
        <w:rPr/>
        <w:t>an</w:t>
      </w:r>
      <w:r>
        <w:rPr>
          <w:spacing w:val="-8"/>
        </w:rPr>
        <w:t> </w:t>
      </w:r>
      <w:r>
        <w:rPr/>
        <w:t>improvement</w:t>
      </w:r>
      <w:r>
        <w:rPr>
          <w:spacing w:val="-5"/>
        </w:rPr>
        <w:t> </w:t>
      </w:r>
      <w:r>
        <w:rPr/>
        <w:t>is</w:t>
      </w:r>
      <w:r>
        <w:rPr>
          <w:spacing w:val="-6"/>
        </w:rPr>
        <w:t> </w:t>
      </w:r>
      <w:r>
        <w:rPr/>
        <w:t>possible/required,</w:t>
      </w:r>
      <w:r>
        <w:rPr>
          <w:spacing w:val="-5"/>
        </w:rPr>
        <w:t> </w:t>
      </w:r>
      <w:r>
        <w:rPr/>
        <w:t>please</w:t>
      </w:r>
      <w:r>
        <w:rPr>
          <w:spacing w:val="-7"/>
        </w:rPr>
        <w:t> </w:t>
      </w:r>
      <w:r>
        <w:rPr/>
        <w:t>mention/describe</w:t>
      </w:r>
      <w:r>
        <w:rPr>
          <w:spacing w:val="-5"/>
        </w:rPr>
        <w:t> </w:t>
      </w:r>
      <w:r>
        <w:rPr/>
        <w:t>that</w:t>
      </w:r>
      <w:r>
        <w:rPr>
          <w:spacing w:val="-6"/>
        </w:rPr>
        <w:t> </w:t>
      </w:r>
      <w:r>
        <w:rPr>
          <w:spacing w:val="-2"/>
        </w:rPr>
        <w:t>here.</w:t>
      </w:r>
    </w:p>
    <w:p>
      <w:pPr>
        <w:pStyle w:val="BodyText"/>
        <w:spacing w:before="165"/>
        <w:ind w:left="1080" w:right="1074"/>
        <w:jc w:val="both"/>
      </w:pPr>
      <w:r>
        <w:rPr/>
        <w:t>A guided walkthrough session showing how to containerize a complete Selenium automation framework – from writing the Dockerfile to running the test suite on a Dockerized Grid and publishing reports – would be very beneficial. Currently the Docker module is covered at a conceptual level and more hands-on time with Docker Compose for multi-container Selenium Grid setups would greatly strengthen practical understanding before the Final Evaluation.</w:t>
      </w:r>
    </w:p>
    <w:p>
      <w:pPr>
        <w:pStyle w:val="BodyText"/>
        <w:spacing w:before="121"/>
      </w:pPr>
    </w:p>
    <w:p>
      <w:pPr>
        <w:pStyle w:val="Heading3"/>
        <w:numPr>
          <w:ilvl w:val="0"/>
          <w:numId w:val="2"/>
        </w:numPr>
        <w:tabs>
          <w:tab w:pos="1300" w:val="left" w:leader="none"/>
        </w:tabs>
        <w:spacing w:line="240" w:lineRule="auto" w:before="0" w:after="0"/>
        <w:ind w:left="1300" w:right="0" w:hanging="220"/>
        <w:jc w:val="left"/>
      </w:pPr>
      <w:r>
        <w:rPr/>
        <w:t>What</w:t>
      </w:r>
      <w:r>
        <w:rPr>
          <w:spacing w:val="-5"/>
        </w:rPr>
        <w:t> </w:t>
      </w:r>
      <w:r>
        <w:rPr/>
        <w:t>did</w:t>
      </w:r>
      <w:r>
        <w:rPr>
          <w:spacing w:val="-4"/>
        </w:rPr>
        <w:t> </w:t>
      </w:r>
      <w:r>
        <w:rPr/>
        <w:t>you</w:t>
      </w:r>
      <w:r>
        <w:rPr>
          <w:spacing w:val="-7"/>
        </w:rPr>
        <w:t> </w:t>
      </w:r>
      <w:r>
        <w:rPr/>
        <w:t>find</w:t>
      </w:r>
      <w:r>
        <w:rPr>
          <w:spacing w:val="-8"/>
        </w:rPr>
        <w:t> </w:t>
      </w:r>
      <w:r>
        <w:rPr/>
        <w:t>novel/exciting/valuable</w:t>
      </w:r>
      <w:r>
        <w:rPr>
          <w:spacing w:val="-4"/>
        </w:rPr>
        <w:t> </w:t>
      </w:r>
      <w:r>
        <w:rPr/>
        <w:t>during</w:t>
      </w:r>
      <w:r>
        <w:rPr>
          <w:spacing w:val="-7"/>
        </w:rPr>
        <w:t> </w:t>
      </w:r>
      <w:r>
        <w:rPr/>
        <w:t>this</w:t>
      </w:r>
      <w:r>
        <w:rPr>
          <w:spacing w:val="-6"/>
        </w:rPr>
        <w:t> </w:t>
      </w:r>
      <w:r>
        <w:rPr>
          <w:spacing w:val="-2"/>
        </w:rPr>
        <w:t>period?</w:t>
      </w:r>
    </w:p>
    <w:p>
      <w:pPr>
        <w:pStyle w:val="BodyText"/>
        <w:spacing w:before="165"/>
        <w:ind w:left="1080" w:right="1079"/>
        <w:jc w:val="both"/>
      </w:pPr>
      <w:r>
        <w:rPr/>
        <w:t>The GenAI Comprehensive Hands-On using GitHub Copilot was the most exciting experience of this week. Watching GitHub Copilot generate complete Selenium test scripts, BDD feature files, and dynamic XPath</w:t>
      </w:r>
      <w:r>
        <w:rPr>
          <w:spacing w:val="40"/>
        </w:rPr>
        <w:t> </w:t>
      </w:r>
      <w:r>
        <w:rPr/>
        <w:t>locators from plain English prompts demonstrated how AI is transforming the future of test automation. This</w:t>
      </w:r>
      <w:r>
        <w:rPr>
          <w:spacing w:val="40"/>
        </w:rPr>
        <w:t> </w:t>
      </w:r>
      <w:r>
        <w:rPr/>
        <w:t>gives a strong sense of how QA engineers at Cognizant will increasingly use AI assistance to accelerate automation development and improve test coverage with minimal manual effort.</w:t>
      </w:r>
    </w:p>
    <w:p>
      <w:pPr>
        <w:pStyle w:val="BodyText"/>
      </w:pPr>
    </w:p>
    <w:p>
      <w:pPr>
        <w:pStyle w:val="BodyText"/>
        <w:spacing w:before="37"/>
      </w:pPr>
    </w:p>
    <w:p>
      <w:pPr>
        <w:pStyle w:val="Heading3"/>
        <w:numPr>
          <w:ilvl w:val="0"/>
          <w:numId w:val="2"/>
        </w:numPr>
        <w:tabs>
          <w:tab w:pos="1300" w:val="left" w:leader="none"/>
        </w:tabs>
        <w:spacing w:line="240" w:lineRule="auto" w:before="0" w:after="0"/>
        <w:ind w:left="1300" w:right="0" w:hanging="220"/>
        <w:jc w:val="left"/>
      </w:pPr>
      <w:r>
        <w:rPr/>
        <w:t>What</w:t>
      </w:r>
      <w:r>
        <w:rPr>
          <w:spacing w:val="-6"/>
        </w:rPr>
        <w:t> </w:t>
      </w:r>
      <w:r>
        <w:rPr/>
        <w:t>according</w:t>
      </w:r>
      <w:r>
        <w:rPr>
          <w:spacing w:val="-5"/>
        </w:rPr>
        <w:t> </w:t>
      </w:r>
      <w:r>
        <w:rPr/>
        <w:t>to</w:t>
      </w:r>
      <w:r>
        <w:rPr>
          <w:spacing w:val="-2"/>
        </w:rPr>
        <w:t> </w:t>
      </w:r>
      <w:r>
        <w:rPr/>
        <w:t>you,</w:t>
      </w:r>
      <w:r>
        <w:rPr>
          <w:spacing w:val="-5"/>
        </w:rPr>
        <w:t> </w:t>
      </w:r>
      <w:r>
        <w:rPr/>
        <w:t>can</w:t>
      </w:r>
      <w:r>
        <w:rPr>
          <w:spacing w:val="-2"/>
        </w:rPr>
        <w:t> </w:t>
      </w:r>
      <w:r>
        <w:rPr/>
        <w:t>be</w:t>
      </w:r>
      <w:r>
        <w:rPr>
          <w:spacing w:val="-1"/>
        </w:rPr>
        <w:t> </w:t>
      </w:r>
      <w:r>
        <w:rPr/>
        <w:t>of</w:t>
      </w:r>
      <w:r>
        <w:rPr>
          <w:spacing w:val="-2"/>
        </w:rPr>
        <w:t> </w:t>
      </w:r>
      <w:r>
        <w:rPr/>
        <w:t>use</w:t>
      </w:r>
      <w:r>
        <w:rPr>
          <w:spacing w:val="-4"/>
        </w:rPr>
        <w:t> </w:t>
      </w:r>
      <w:r>
        <w:rPr/>
        <w:t>to</w:t>
      </w:r>
      <w:r>
        <w:rPr>
          <w:spacing w:val="-2"/>
        </w:rPr>
        <w:t> </w:t>
      </w:r>
      <w:r>
        <w:rPr/>
        <w:t>your</w:t>
      </w:r>
      <w:r>
        <w:rPr>
          <w:spacing w:val="-2"/>
        </w:rPr>
        <w:t> </w:t>
      </w:r>
      <w:r>
        <w:rPr/>
        <w:t>institute</w:t>
      </w:r>
      <w:r>
        <w:rPr>
          <w:spacing w:val="-4"/>
        </w:rPr>
        <w:t> </w:t>
      </w:r>
      <w:r>
        <w:rPr/>
        <w:t>and</w:t>
      </w:r>
      <w:r>
        <w:rPr>
          <w:spacing w:val="-2"/>
        </w:rPr>
        <w:t> </w:t>
      </w:r>
      <w:r>
        <w:rPr/>
        <w:t>students</w:t>
      </w:r>
      <w:r>
        <w:rPr>
          <w:spacing w:val="-2"/>
        </w:rPr>
        <w:t> </w:t>
      </w:r>
      <w:r>
        <w:rPr/>
        <w:t>and</w:t>
      </w:r>
      <w:r>
        <w:rPr>
          <w:spacing w:val="-2"/>
        </w:rPr>
        <w:t> </w:t>
      </w:r>
      <w:r>
        <w:rPr/>
        <w:t>in</w:t>
      </w:r>
      <w:r>
        <w:rPr>
          <w:spacing w:val="-8"/>
        </w:rPr>
        <w:t> </w:t>
      </w:r>
      <w:r>
        <w:rPr/>
        <w:t>what</w:t>
      </w:r>
      <w:r>
        <w:rPr>
          <w:spacing w:val="-3"/>
        </w:rPr>
        <w:t> </w:t>
      </w:r>
      <w:r>
        <w:rPr>
          <w:spacing w:val="-2"/>
        </w:rPr>
        <w:t>ways?</w:t>
      </w:r>
    </w:p>
    <w:p>
      <w:pPr>
        <w:pStyle w:val="BodyText"/>
        <w:spacing w:before="164"/>
        <w:ind w:left="1080" w:right="1077"/>
        <w:jc w:val="both"/>
      </w:pPr>
      <w:r>
        <w:rPr/>
        <w:t>Introducing Docker as part of the academic DevOps or cloud computing curriculum would prepare students for modern software delivery practices. Understanding how to containerize applications and test environments is a highly sought-after skill in the industry. Additionally, introducing GitHub Copilot or similar AI coding assistants in academic programming labs would expose students to AI-assisted development early, making them more productive and industry-ready from day one of their careers.</w:t>
      </w:r>
    </w:p>
    <w:p>
      <w:pPr>
        <w:pStyle w:val="BodyText"/>
        <w:spacing w:before="163"/>
      </w:pPr>
    </w:p>
    <w:p>
      <w:pPr>
        <w:pStyle w:val="Heading3"/>
        <w:numPr>
          <w:ilvl w:val="0"/>
          <w:numId w:val="2"/>
        </w:numPr>
        <w:tabs>
          <w:tab w:pos="1319" w:val="left" w:leader="none"/>
        </w:tabs>
        <w:spacing w:line="360" w:lineRule="auto" w:before="0" w:after="0"/>
        <w:ind w:left="1080" w:right="1073" w:firstLine="0"/>
        <w:jc w:val="both"/>
      </w:pPr>
      <w:r>
        <w:rPr/>
        <w:t>Have you been able to complete everything that you had planned last fortnight? If not, what have you</w:t>
      </w:r>
      <w:r>
        <w:rPr>
          <w:spacing w:val="40"/>
        </w:rPr>
        <w:t> </w:t>
      </w:r>
      <w:r>
        <w:rPr/>
        <w:t>not completed and why?</w:t>
      </w:r>
    </w:p>
    <w:p>
      <w:pPr>
        <w:pStyle w:val="BodyText"/>
        <w:spacing w:before="38"/>
        <w:ind w:left="1080" w:right="1074"/>
        <w:jc w:val="both"/>
      </w:pPr>
      <w:r>
        <w:rPr/>
        <w:t>Yes, all planned activities for Week 14 were completed. The advanced REST Assured hands-on exercises (Chapters 7–18 API Fundamentals), Docker and Selenium Grid containerization session, comprehensive GenAI hands-on exercises, Hackathon project final delivery to BU SME, and all remaining Integrated Project</w:t>
      </w:r>
      <w:r>
        <w:rPr>
          <w:spacing w:val="40"/>
        </w:rPr>
        <w:t> </w:t>
      </w:r>
      <w:r>
        <w:rPr/>
        <w:t>deliverables including API Smoke Suite, REST Assured Automation Module, and Consolidated Execution Reports were all completed within the scheduled program timeline.</w:t>
      </w:r>
    </w:p>
    <w:p>
      <w:pPr>
        <w:pStyle w:val="BodyText"/>
        <w:spacing w:after="0"/>
        <w:jc w:val="both"/>
        <w:sectPr>
          <w:pgSz w:w="12240" w:h="15840"/>
          <w:pgMar w:header="140" w:footer="707" w:top="2120" w:bottom="90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0"/>
        <w:rPr>
          <w:sz w:val="20"/>
        </w:rPr>
      </w:pPr>
    </w:p>
    <w:p>
      <w:pPr>
        <w:spacing w:line="240" w:lineRule="auto"/>
        <w:ind w:left="1080" w:right="0" w:firstLine="0"/>
        <w:rPr>
          <w:sz w:val="20"/>
        </w:rPr>
      </w:pPr>
      <w:r>
        <w:rPr>
          <w:sz w:val="20"/>
        </w:rPr>
        <w:drawing>
          <wp:inline distT="0" distB="0" distL="0" distR="0">
            <wp:extent cx="1108271" cy="360425"/>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108271" cy="360425"/>
                    </a:xfrm>
                    <a:prstGeom prst="rect">
                      <a:avLst/>
                    </a:prstGeom>
                  </pic:spPr>
                </pic:pic>
              </a:graphicData>
            </a:graphic>
          </wp:inline>
        </w:drawing>
      </w:r>
      <w:r>
        <w:rPr>
          <w:sz w:val="20"/>
        </w:rPr>
      </w:r>
    </w:p>
    <w:p>
      <w:pPr>
        <w:spacing w:before="0"/>
        <w:ind w:left="1080" w:right="0" w:firstLine="0"/>
        <w:jc w:val="left"/>
        <w:rPr>
          <w:sz w:val="24"/>
        </w:rPr>
      </w:pPr>
      <w:r>
        <w:rPr>
          <w:sz w:val="24"/>
        </w:rPr>
        <w:t>Khushi</w:t>
      </w:r>
      <w:r>
        <w:rPr>
          <w:spacing w:val="-3"/>
          <w:sz w:val="24"/>
        </w:rPr>
        <w:t> </w:t>
      </w:r>
      <w:r>
        <w:rPr>
          <w:sz w:val="24"/>
        </w:rPr>
        <w:t>N.</w:t>
      </w:r>
      <w:r>
        <w:rPr>
          <w:spacing w:val="-2"/>
          <w:sz w:val="24"/>
        </w:rPr>
        <w:t> Atara</w:t>
      </w:r>
    </w:p>
    <w:p>
      <w:pPr>
        <w:spacing w:before="0"/>
        <w:ind w:left="1080" w:right="0" w:firstLine="0"/>
        <w:jc w:val="left"/>
        <w:rPr>
          <w:sz w:val="24"/>
        </w:rPr>
      </w:pPr>
      <w:r>
        <w:rPr>
          <w:sz w:val="24"/>
        </w:rPr>
        <w:t>Name</w:t>
      </w:r>
      <w:r>
        <w:rPr>
          <w:spacing w:val="-4"/>
          <w:sz w:val="24"/>
        </w:rPr>
        <w:t> </w:t>
      </w:r>
      <w:r>
        <w:rPr>
          <w:sz w:val="24"/>
        </w:rPr>
        <w:t>and</w:t>
      </w:r>
      <w:r>
        <w:rPr>
          <w:spacing w:val="-4"/>
          <w:sz w:val="24"/>
        </w:rPr>
        <w:t> </w:t>
      </w:r>
      <w:r>
        <w:rPr>
          <w:sz w:val="24"/>
        </w:rPr>
        <w:t>Signature</w:t>
      </w:r>
      <w:r>
        <w:rPr>
          <w:spacing w:val="-6"/>
          <w:sz w:val="24"/>
        </w:rPr>
        <w:t> </w:t>
      </w:r>
      <w:r>
        <w:rPr>
          <w:sz w:val="24"/>
        </w:rPr>
        <w:t>of</w:t>
      </w:r>
      <w:r>
        <w:rPr>
          <w:spacing w:val="-6"/>
          <w:sz w:val="24"/>
        </w:rPr>
        <w:t> </w:t>
      </w:r>
      <w:r>
        <w:rPr>
          <w:spacing w:val="-2"/>
          <w:sz w:val="24"/>
        </w:rPr>
        <w:t>Student.</w:t>
      </w:r>
    </w:p>
    <w:p>
      <w:pPr>
        <w:spacing w:after="0"/>
        <w:jc w:val="left"/>
        <w:rPr>
          <w:sz w:val="24"/>
        </w:rPr>
        <w:sectPr>
          <w:pgSz w:w="12240" w:h="15840"/>
          <w:pgMar w:header="140" w:footer="707" w:top="2120" w:bottom="900" w:left="0" w:right="0"/>
        </w:sectPr>
      </w:pPr>
    </w:p>
    <w:p>
      <w:pPr>
        <w:pStyle w:val="BodyText"/>
        <w:spacing w:before="4"/>
        <w:rPr>
          <w:sz w:val="17"/>
        </w:rPr>
      </w:pPr>
    </w:p>
    <w:sectPr>
      <w:pgSz w:w="12240" w:h="15840"/>
      <w:pgMar w:header="140" w:footer="707" w:top="2120" w:bottom="9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4176">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42304" type="#_x0000_t202" id="docshape4"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4688">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41792" type="#_x0000_t202" id="docshape5"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8272">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38208" type="#_x0000_t202" id="docshape10"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8784">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37696" type="#_x0000_t202" id="docshape11"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1616">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44864" id="docshape1"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2128">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2640">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3840"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3152">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6.940002pt;margin-top:10.416055pt;width:71.5pt;height:13.7pt;mso-position-horizontal-relative:page;mso-position-vertical-relative:page;z-index:-15843328" type="#_x0000_t202" id="docshape2"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3664">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42816" type="#_x0000_t202" id="docshape3"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5200">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41280" id="docshape6"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5712">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6224">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0256"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6736">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 style="position:absolute;margin-left:506.940002pt;margin-top:10.416055pt;width:71.5pt;height:13.7pt;mso-position-horizontal-relative:page;mso-position-vertical-relative:page;z-index:-15839744" type="#_x0000_t202" id="docshape7"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7248">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39232" type="#_x0000_t202" id="docshape8"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77760">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772400" cy="281305"/>
                      </a:xfrm>
                      <a:prstGeom prst="rect">
                        <a:avLst/>
                      </a:prstGeom>
                    </wps:spPr>
                    <wps:txbx>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wps:txbx>
                    <wps:bodyPr wrap="square" lIns="0" tIns="0" rIns="0" bIns="0" rtlCol="0">
                      <a:noAutofit/>
                    </wps:bodyPr>
                  </wps:wsp>
                </a:graphicData>
              </a:graphic>
            </wp:anchor>
          </w:drawing>
        </mc:Choice>
        <mc:Fallback>
          <w:pict>
            <v:shape style="position:absolute;margin-left:-1pt;margin-top:105.96508pt;width:612pt;height:22.15pt;mso-position-horizontal-relative:page;mso-position-vertical-relative:page;z-index:-15838720" type="#_x0000_t202" id="docshape9" filled="false" stroked="false">
              <v:textbox inset="0,0,0,0">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300"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394" w:hanging="221"/>
      </w:pPr>
      <w:rPr>
        <w:rFonts w:hint="default"/>
        <w:lang w:val="en-US" w:eastAsia="en-US" w:bidi="ar-SA"/>
      </w:rPr>
    </w:lvl>
    <w:lvl w:ilvl="2">
      <w:start w:val="0"/>
      <w:numFmt w:val="bullet"/>
      <w:lvlText w:val="•"/>
      <w:lvlJc w:val="left"/>
      <w:pPr>
        <w:ind w:left="3488" w:hanging="221"/>
      </w:pPr>
      <w:rPr>
        <w:rFonts w:hint="default"/>
        <w:lang w:val="en-US" w:eastAsia="en-US" w:bidi="ar-SA"/>
      </w:rPr>
    </w:lvl>
    <w:lvl w:ilvl="3">
      <w:start w:val="0"/>
      <w:numFmt w:val="bullet"/>
      <w:lvlText w:val="•"/>
      <w:lvlJc w:val="left"/>
      <w:pPr>
        <w:ind w:left="4582" w:hanging="221"/>
      </w:pPr>
      <w:rPr>
        <w:rFonts w:hint="default"/>
        <w:lang w:val="en-US" w:eastAsia="en-US" w:bidi="ar-SA"/>
      </w:rPr>
    </w:lvl>
    <w:lvl w:ilvl="4">
      <w:start w:val="0"/>
      <w:numFmt w:val="bullet"/>
      <w:lvlText w:val="•"/>
      <w:lvlJc w:val="left"/>
      <w:pPr>
        <w:ind w:left="5676" w:hanging="221"/>
      </w:pPr>
      <w:rPr>
        <w:rFonts w:hint="default"/>
        <w:lang w:val="en-US" w:eastAsia="en-US" w:bidi="ar-SA"/>
      </w:rPr>
    </w:lvl>
    <w:lvl w:ilvl="5">
      <w:start w:val="0"/>
      <w:numFmt w:val="bullet"/>
      <w:lvlText w:val="•"/>
      <w:lvlJc w:val="left"/>
      <w:pPr>
        <w:ind w:left="6770" w:hanging="221"/>
      </w:pPr>
      <w:rPr>
        <w:rFonts w:hint="default"/>
        <w:lang w:val="en-US" w:eastAsia="en-US" w:bidi="ar-SA"/>
      </w:rPr>
    </w:lvl>
    <w:lvl w:ilvl="6">
      <w:start w:val="0"/>
      <w:numFmt w:val="bullet"/>
      <w:lvlText w:val="•"/>
      <w:lvlJc w:val="left"/>
      <w:pPr>
        <w:ind w:left="7864" w:hanging="221"/>
      </w:pPr>
      <w:rPr>
        <w:rFonts w:hint="default"/>
        <w:lang w:val="en-US" w:eastAsia="en-US" w:bidi="ar-SA"/>
      </w:rPr>
    </w:lvl>
    <w:lvl w:ilvl="7">
      <w:start w:val="0"/>
      <w:numFmt w:val="bullet"/>
      <w:lvlText w:val="•"/>
      <w:lvlJc w:val="left"/>
      <w:pPr>
        <w:ind w:left="8958" w:hanging="221"/>
      </w:pPr>
      <w:rPr>
        <w:rFonts w:hint="default"/>
        <w:lang w:val="en-US" w:eastAsia="en-US" w:bidi="ar-SA"/>
      </w:rPr>
    </w:lvl>
    <w:lvl w:ilvl="8">
      <w:start w:val="0"/>
      <w:numFmt w:val="bullet"/>
      <w:lvlText w:val="•"/>
      <w:lvlJc w:val="left"/>
      <w:pPr>
        <w:ind w:left="10052" w:hanging="221"/>
      </w:pPr>
      <w:rPr>
        <w:rFonts w:hint="default"/>
        <w:lang w:val="en-US" w:eastAsia="en-US" w:bidi="ar-SA"/>
      </w:rPr>
    </w:lvl>
  </w:abstractNum>
  <w:abstractNum w:abstractNumId="0">
    <w:multiLevelType w:val="hybridMultilevel"/>
    <w:lvl w:ilvl="0">
      <w:start w:val="0"/>
      <w:numFmt w:val="bullet"/>
      <w:lvlText w:val="•"/>
      <w:lvlJc w:val="left"/>
      <w:pPr>
        <w:ind w:left="5" w:hanging="133"/>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77" w:hanging="133"/>
      </w:pPr>
      <w:rPr>
        <w:rFonts w:hint="default"/>
        <w:lang w:val="en-US" w:eastAsia="en-US" w:bidi="ar-SA"/>
      </w:rPr>
    </w:lvl>
    <w:lvl w:ilvl="2">
      <w:start w:val="0"/>
      <w:numFmt w:val="bullet"/>
      <w:lvlText w:val="•"/>
      <w:lvlJc w:val="left"/>
      <w:pPr>
        <w:ind w:left="1954" w:hanging="133"/>
      </w:pPr>
      <w:rPr>
        <w:rFonts w:hint="default"/>
        <w:lang w:val="en-US" w:eastAsia="en-US" w:bidi="ar-SA"/>
      </w:rPr>
    </w:lvl>
    <w:lvl w:ilvl="3">
      <w:start w:val="0"/>
      <w:numFmt w:val="bullet"/>
      <w:lvlText w:val="•"/>
      <w:lvlJc w:val="left"/>
      <w:pPr>
        <w:ind w:left="2931" w:hanging="133"/>
      </w:pPr>
      <w:rPr>
        <w:rFonts w:hint="default"/>
        <w:lang w:val="en-US" w:eastAsia="en-US" w:bidi="ar-SA"/>
      </w:rPr>
    </w:lvl>
    <w:lvl w:ilvl="4">
      <w:start w:val="0"/>
      <w:numFmt w:val="bullet"/>
      <w:lvlText w:val="•"/>
      <w:lvlJc w:val="left"/>
      <w:pPr>
        <w:ind w:left="3908" w:hanging="133"/>
      </w:pPr>
      <w:rPr>
        <w:rFonts w:hint="default"/>
        <w:lang w:val="en-US" w:eastAsia="en-US" w:bidi="ar-SA"/>
      </w:rPr>
    </w:lvl>
    <w:lvl w:ilvl="5">
      <w:start w:val="0"/>
      <w:numFmt w:val="bullet"/>
      <w:lvlText w:val="•"/>
      <w:lvlJc w:val="left"/>
      <w:pPr>
        <w:ind w:left="4885" w:hanging="133"/>
      </w:pPr>
      <w:rPr>
        <w:rFonts w:hint="default"/>
        <w:lang w:val="en-US" w:eastAsia="en-US" w:bidi="ar-SA"/>
      </w:rPr>
    </w:lvl>
    <w:lvl w:ilvl="6">
      <w:start w:val="0"/>
      <w:numFmt w:val="bullet"/>
      <w:lvlText w:val="•"/>
      <w:lvlJc w:val="left"/>
      <w:pPr>
        <w:ind w:left="5862" w:hanging="133"/>
      </w:pPr>
      <w:rPr>
        <w:rFonts w:hint="default"/>
        <w:lang w:val="en-US" w:eastAsia="en-US" w:bidi="ar-SA"/>
      </w:rPr>
    </w:lvl>
    <w:lvl w:ilvl="7">
      <w:start w:val="0"/>
      <w:numFmt w:val="bullet"/>
      <w:lvlText w:val="•"/>
      <w:lvlJc w:val="left"/>
      <w:pPr>
        <w:ind w:left="6839" w:hanging="133"/>
      </w:pPr>
      <w:rPr>
        <w:rFonts w:hint="default"/>
        <w:lang w:val="en-US" w:eastAsia="en-US" w:bidi="ar-SA"/>
      </w:rPr>
    </w:lvl>
    <w:lvl w:ilvl="8">
      <w:start w:val="0"/>
      <w:numFmt w:val="bullet"/>
      <w:lvlText w:val="•"/>
      <w:lvlJc w:val="left"/>
      <w:pPr>
        <w:ind w:left="7816" w:hanging="13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5"/>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ind w:left="202"/>
      <w:jc w:val="center"/>
      <w:outlineLvl w:val="2"/>
    </w:pPr>
    <w:rPr>
      <w:rFonts w:ascii="Cambria" w:hAnsi="Cambria" w:eastAsia="Cambria" w:cs="Cambria"/>
      <w:b/>
      <w:bCs/>
      <w:sz w:val="24"/>
      <w:szCs w:val="24"/>
      <w:lang w:val="en-US" w:eastAsia="en-US" w:bidi="ar-SA"/>
    </w:rPr>
  </w:style>
  <w:style w:styleId="Heading3" w:type="paragraph">
    <w:name w:val="Heading 3"/>
    <w:basedOn w:val="Normal"/>
    <w:uiPriority w:val="1"/>
    <w:qFormat/>
    <w:pPr>
      <w:ind w:left="1300"/>
      <w:outlineLvl w:val="3"/>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300" w:hanging="2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varsha.lonkar@novelvista.com" TargetMode="External"/><Relationship Id="rId8" Type="http://schemas.openxmlformats.org/officeDocument/2006/relationships/image" Target="media/image2.jpe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jpeg"/><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dcterms:created xsi:type="dcterms:W3CDTF">2026-04-23T11:58:21Z</dcterms:created>
  <dcterms:modified xsi:type="dcterms:W3CDTF">2026-04-23T11:58:21Z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Creator">
    <vt:lpwstr>Microsoft® Word for Microsoft 365</vt:lpwstr>
  </property>
  <property fmtid="{D5CDD505-2E9C-101B-9397-08002B2CF9AE}" pid="5" name="LastSaved">
    <vt:filetime>2026-04-23T00:00:00Z</vt:filetime>
  </property>
  <property fmtid="{D5CDD505-2E9C-101B-9397-08002B2CF9AE}" pid="6" name="Producer">
    <vt:lpwstr>Microsoft® Word for Microsoft 365</vt:lpwstr>
  </property>
</Properties>
</file>