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r>
              <w:t>Arman Shirzad</w:t>
              <w:br/>
              <w:t>Cottbus, Germany    shirzarm@b-tu.de    +49 157 5669 3804</w:t>
            </w:r>
          </w:p>
        </w:tc>
        <w:tc>
          <w:tcPr/>
          <w:p>
            <w:pPr>
              <w:pStyle w:val="Compact"/>
              <w:jc w:val="right"/>
            </w:pPr>
            <w:r>
              <w:drawing>
                <wp:inline>
                  <wp:extent cx="1080000" cy="14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esidency phot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4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Start w:id="21" w:name="profile"/>
    <w:p>
      <w:pPr>
        <w:pStyle w:val="Heading1"/>
      </w:pPr>
      <w:r>
        <w:t xml:space="preserve">Profile</w:t>
      </w:r>
    </w:p>
    <w:p>
      <w:pPr>
        <w:pStyle w:val="FirstParagraph"/>
      </w:pPr>
      <w:r>
        <w:t xml:space="preserve">Master’s student in Artificial Intelligence (BTU). Strong software engineering focus with C#, Python, robust backends, automated testing and releases, cloud, and DevOps. Translates complex technology clearly for both technical and non-technical stakeholders.</w:t>
      </w:r>
      <w:r>
        <w:t xml:space="preserve"> </w:t>
      </w:r>
      <w:r>
        <w:rPr>
          <w:bCs/>
          <w:b/>
        </w:rPr>
        <w:t xml:space="preserve">AI-focused software engineer with a strong backend and DevOps foundation.</w:t>
      </w:r>
    </w:p>
    <w:bookmarkEnd w:id="21"/>
    <w:bookmarkStart w:id="22" w:name="professional-experience"/>
    <w:p>
      <w:pPr>
        <w:pStyle w:val="Heading1"/>
      </w:pPr>
      <w:r>
        <w:t xml:space="preserve">Professional Experience</w:t>
      </w:r>
    </w:p>
    <w:p>
      <w:pPr>
        <w:pStyle w:val="FirstParagraph"/>
      </w:pPr>
      <w:r>
        <w:t>Software Engineer Refah Bank, Tehran 08/2022 to 03/2025</w:t>
        <w:br/>
      </w:r>
    </w:p>
    <w:p>
      <w:pPr>
        <w:numPr>
          <w:ilvl w:val="0"/>
          <w:numId w:val="1001"/>
        </w:numPr>
      </w:pPr>
      <w:r>
        <w:t xml:space="preserve">Electronic stamp platform on ASP.NET Core (CQRS, MediatR, EF Core, SQL Server); messaging with RabbitMQ/NServiceBus; authentication with IdentityServer; API gateway.</w:t>
      </w:r>
      <w:r>
        <w:t xml:space="preserve"> </w:t>
      </w:r>
      <m:oMath>
        <m:r>
          <m:rPr>
            <m:sty m:val="p"/>
          </m:rPr>
          <m:t>∼</m:t>
        </m:r>
        <m:r>
          <m:t>10</m:t>
        </m:r>
        <m:r>
          <m:rPr>
            <m:sty m:val="p"/>
          </m:rPr>
          <m:t>,</m:t>
        </m:r>
        <m:r>
          <m:t>000</m:t>
        </m:r>
      </m:oMath>
      <w:r>
        <w:rPr>
          <w:bCs/>
          <w:b/>
        </w:rPr>
        <w:t xml:space="preserve"> </w:t>
      </w:r>
      <w:r>
        <w:rPr>
          <w:bCs/>
          <w:b/>
        </w:rPr>
        <w:t xml:space="preserve">requests/day, &gt; 2 M stamps, MTTR reduced by 40%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Modernized legacy monolith to C# ASP.NET Core APIs (Clean Architecture, automated tests, Docker, CI/CD).</w:t>
      </w:r>
      <w:r>
        <w:t xml:space="preserve"> </w:t>
      </w:r>
      <w:r>
        <w:rPr>
          <w:bCs/>
          <w:b/>
        </w:rPr>
        <w:t xml:space="preserve">Downtime reduced by 30%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Integrated neobank interfaces for</w:t>
      </w:r>
      <w:r>
        <w:t xml:space="preserve"> </w:t>
      </w:r>
      <m:oMath>
        <m:r>
          <m:rPr>
            <m:sty m:val="p"/>
          </m:rPr>
          <m:t>∼</m:t>
        </m:r>
        <m:r>
          <m:t>200</m:t>
        </m:r>
        <m:r>
          <m:rPr>
            <m:sty m:val="p"/>
          </m:rPr>
          <m:t>,</m:t>
        </m:r>
        <m:r>
          <m:t>000</m:t>
        </m:r>
      </m:oMath>
      <w:r>
        <w:t xml:space="preserve"> </w:t>
      </w:r>
      <w:r>
        <w:t xml:space="preserve">users; improved resilience with retries, circuit breakers, and versioning; enabled team-scale operations.</w:t>
      </w:r>
    </w:p>
    <w:p>
      <w:pPr>
        <w:numPr>
          <w:ilvl w:val="0"/>
          <w:numId w:val="1001"/>
        </w:numPr>
      </w:pPr>
      <w:r>
        <w:t xml:space="preserve">Architecture and performance tuning across 15+ services and external integrations.</w:t>
      </w:r>
    </w:p>
    <w:p>
      <w:pPr>
        <w:pStyle w:val="FirstParagraph"/>
      </w:pPr>
      <w:r>
        <w:t>Software Developer MAPSA Technology Center, Tehran 03/2021 to 07/2022</w:t>
        <w:br/>
      </w:r>
    </w:p>
    <w:p>
      <w:pPr>
        <w:numPr>
          <w:ilvl w:val="0"/>
          <w:numId w:val="1002"/>
        </w:numPr>
      </w:pPr>
      <w:r>
        <w:t xml:space="preserve">Built a WPF/MVVM tool for KPI analysis in oil drilling; optimized asynchronous pipelines;</w:t>
      </w:r>
      <w:r>
        <w:t xml:space="preserve"> </w:t>
      </w:r>
      <w:r>
        <w:rPr>
          <w:bCs/>
          <w:b/>
        </w:rPr>
        <w:t xml:space="preserve">reduced reporting time by 40%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Introduced Git workflows and trained teams over 3 months; supported migration from TFS to Git.</w:t>
      </w:r>
    </w:p>
    <w:p>
      <w:pPr>
        <w:pStyle w:val="FirstParagraph"/>
      </w:pPr>
      <w:r>
        <w:t>Full Stack Software Engineer Freelance, Remote 08/2020 to Present</w:t>
        <w:br/>
      </w:r>
    </w:p>
    <w:p>
      <w:pPr>
        <w:numPr>
          <w:ilvl w:val="0"/>
          <w:numId w:val="1003"/>
        </w:numPr>
      </w:pPr>
      <w:r>
        <w:t xml:space="preserve">Delivered 12 custom APIs for SaaS/e-commerce;</w:t>
      </w:r>
      <w:r>
        <w:t xml:space="preserve"> </w:t>
      </w:r>
      <w:r>
        <w:rPr>
          <w:bCs/>
          <w:b/>
        </w:rPr>
        <w:t xml:space="preserve">p99 latency &lt; 120 ms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Built bots for Telegram, Discord, WhatsApp; significantly reduced manual posting effort.</w:t>
      </w:r>
    </w:p>
    <w:p>
      <w:pPr>
        <w:numPr>
          <w:ilvl w:val="0"/>
          <w:numId w:val="1003"/>
        </w:numPr>
      </w:pPr>
      <w:r>
        <w:t xml:space="preserve">Implemented CI/CD with Docker and GitHub Actions; cut release times from hours to minutes; zero-downtime deployments.</w:t>
      </w:r>
    </w:p>
    <w:p>
      <w:pPr>
        <w:numPr>
          <w:ilvl w:val="0"/>
          <w:numId w:val="1003"/>
        </w:numPr>
      </w:pPr>
      <w:r>
        <w:t xml:space="preserve">Migrated 5 SME workloads to Google Cloud with Terraform;</w:t>
      </w:r>
      <w:r>
        <w:t xml:space="preserve"> </w:t>
      </w:r>
      <w:r>
        <w:rPr>
          <w:bCs/>
          <w:b/>
        </w:rPr>
        <w:t xml:space="preserve">costs</w:t>
      </w:r>
      <w:r>
        <w:rPr>
          <w:bCs/>
          <w:b/>
        </w:rPr>
        <w:t xml:space="preserve"> </w:t>
      </w:r>
      <m:oMath>
        <m:r>
          <m:rPr>
            <m:sty m:val="p"/>
          </m:rPr>
          <m:t>∼</m:t>
        </m:r>
        <m:r>
          <m:t>30</m:t>
        </m:r>
        <m:r>
          <m:rPr>
            <m:sty m:val="p"/>
          </m:rPr>
          <m:t>%</m:t>
        </m:r>
      </m:oMath>
      <w:r>
        <w:rPr>
          <w:bCs/>
          <w:b/>
        </w:rPr>
        <w:t xml:space="preserve"> </w:t>
      </w:r>
      <w:r>
        <w:rPr>
          <w:bCs/>
          <w:b/>
        </w:rPr>
        <w:t xml:space="preserve">lower</w:t>
      </w:r>
      <w:r>
        <w:t xml:space="preserve">; daily cost dashboards.</w:t>
      </w:r>
    </w:p>
    <w:bookmarkEnd w:id="22"/>
    <w:bookmarkStart w:id="23" w:name="projects"/>
    <w:p>
      <w:pPr>
        <w:pStyle w:val="Heading1"/>
      </w:pPr>
      <w:r>
        <w:t xml:space="preserve">Projects</w:t>
      </w:r>
    </w:p>
    <w:p>
      <w:pPr>
        <w:pStyle w:val="FirstParagraph"/>
      </w:pPr>
      <w:r>
        <w:rPr>
          <w:bCs/>
          <w:b/>
        </w:rPr>
        <w:t xml:space="preserve">Electronic Stamp Platform</w:t>
      </w:r>
      <w:r>
        <w:t xml:space="preserve"> </w:t>
      </w:r>
      <w:r>
        <w:t xml:space="preserve">Scaling and operations under high load.</w:t>
      </w:r>
      <w:r>
        <w:br/>
      </w:r>
      <w:r>
        <w:rPr>
          <w:bCs/>
          <w:b/>
        </w:rPr>
        <w:t xml:space="preserve">NASA Exoplanet Detection Platform</w:t>
      </w:r>
      <w:r>
        <w:t xml:space="preserve"> </w:t>
      </w:r>
      <w:r>
        <w:t xml:space="preserve">Led an international 5-person team; end-to-end pipeline for data preparation, modeling, and deployment as Lead Engineer.</w:t>
      </w:r>
      <w:r>
        <w:br/>
      </w:r>
      <w:r>
        <w:rPr>
          <w:bCs/>
          <w:b/>
        </w:rPr>
        <w:t xml:space="preserve">GCP Cloud Resource Analytics</w:t>
      </w:r>
      <w:r>
        <w:t xml:space="preserve"> </w:t>
      </w:r>
      <w:r>
        <w:t xml:space="preserve">Serverless FastAPI dashboard with Terraform; asset and cost reports.</w:t>
      </w:r>
      <w:r>
        <w:br/>
      </w:r>
      <w:r>
        <w:rPr>
          <w:bCs/>
          <w:b/>
        </w:rPr>
        <w:t xml:space="preserve">Telegram Group Audit Bot</w:t>
      </w:r>
      <w:r>
        <w:t xml:space="preserve"> </w:t>
      </w:r>
      <w:r>
        <w:t xml:space="preserve">Google App Engine, task queue, lightweight admin interface.</w:t>
      </w:r>
      <w:r>
        <w:br/>
      </w:r>
      <w:r>
        <w:rPr>
          <w:bCs/>
          <w:b/>
        </w:rPr>
        <w:t xml:space="preserve">Social Media Content Automation</w:t>
      </w:r>
      <w:r>
        <w:t xml:space="preserve"> </w:t>
      </w:r>
      <w:r>
        <w:t xml:space="preserve">Orchestration of platform APIs, scheduling, content generation, and analytics pipelines (automation, monitoring, reporting).</w:t>
      </w:r>
      <w:r>
        <w:br/>
      </w:r>
      <w:r>
        <w:rPr>
          <w:bCs/>
          <w:b/>
        </w:rPr>
        <w:t xml:space="preserve">qrRobust Scanner</w:t>
      </w:r>
      <w:r>
        <w:t xml:space="preserve"> </w:t>
      </w:r>
      <w:r>
        <w:t xml:space="preserve">Started as a personal project; scaled into an established open-source tool.</w:t>
      </w:r>
      <w:r>
        <w:br/>
      </w:r>
    </w:p>
    <w:bookmarkEnd w:id="23"/>
    <w:bookmarkStart w:id="24" w:name="education"/>
    <w:p>
      <w:pPr>
        <w:pStyle w:val="Heading1"/>
      </w:pPr>
      <w:r>
        <w:t xml:space="preserve">Education</w:t>
      </w:r>
    </w:p>
    <w:p>
      <w:pPr>
        <w:pStyle w:val="FirstParagraph"/>
      </w:pPr>
      <w:r>
        <w:t>Master of Science in Artificial Intelligence BTU Brandenburg 03/2025 to Present</w:t>
        <w:br/>
        <w:t>Bachelor of Engineering in Computer Software Engineering University of Science and Culture 09/2016 to 10/2020</w:t>
      </w:r>
    </w:p>
    <w:bookmarkEnd w:id="24"/>
    <w:bookmarkStart w:id="25" w:name="skills"/>
    <w:p>
      <w:pPr>
        <w:pStyle w:val="Heading1"/>
      </w:pPr>
      <w:r>
        <w:t xml:space="preserve">Skills</w:t>
      </w:r>
    </w:p>
    <w:p>
      <w:pPr>
        <w:pStyle w:val="FirstParagraph"/>
      </w:pPr>
      <w:r/>
    </w:p>
    <w:p>
      <w:pPr>
        <w:numPr>
          <w:ilvl w:val="0"/>
          <w:numId w:val="1004"/>
        </w:numPr>
      </w:pPr>
      <w:r>
        <w:t xml:space="preserve">Programming &amp; Backend: C#, Python, SQL, JavaScript/TypeScript, Bash, REST, GraphQL</w:t>
      </w:r>
    </w:p>
    <w:p>
      <w:pPr>
        <w:numPr>
          <w:ilvl w:val="0"/>
          <w:numId w:val="1004"/>
        </w:numPr>
      </w:pPr>
      <w:r>
        <w:t xml:space="preserve">Frameworks: ASP.NET Core, EF Core, FastAPI, WPF/MVVM</w:t>
      </w:r>
    </w:p>
    <w:p>
      <w:pPr>
        <w:numPr>
          <w:ilvl w:val="0"/>
          <w:numId w:val="1004"/>
        </w:numPr>
      </w:pPr>
      <w:r>
        <w:t xml:space="preserve">Architecture: Clean Architecture, DDD, CQRS, API Gateway</w:t>
      </w:r>
    </w:p>
    <w:p>
      <w:pPr>
        <w:numPr>
          <w:ilvl w:val="0"/>
          <w:numId w:val="1004"/>
        </w:numPr>
      </w:pPr>
      <w:r>
        <w:t xml:space="preserve">Data &amp; Search: SQL Server, PostgreSQL, MySQL, MongoDB, Elasticsearch</w:t>
      </w:r>
    </w:p>
    <w:p>
      <w:pPr>
        <w:numPr>
          <w:ilvl w:val="0"/>
          <w:numId w:val="1004"/>
        </w:numPr>
      </w:pPr>
      <w:r>
        <w:t xml:space="preserve">Vector Stores: Qdrant, Milvus, Pinecone</w:t>
      </w:r>
    </w:p>
    <w:p>
      <w:pPr>
        <w:numPr>
          <w:ilvl w:val="0"/>
          <w:numId w:val="1004"/>
        </w:numPr>
      </w:pPr>
      <w:r>
        <w:t xml:space="preserve">Messaging &amp; Cache: RabbitMQ, Redis</w:t>
      </w:r>
    </w:p>
    <w:p>
      <w:pPr>
        <w:numPr>
          <w:ilvl w:val="0"/>
          <w:numId w:val="1004"/>
        </w:numPr>
      </w:pPr>
      <w:r>
        <w:t xml:space="preserve">AI/LLM: RAG, LangChain, Transformers, LoRA/QLoRA, prompt design</w:t>
      </w:r>
    </w:p>
    <w:p>
      <w:pPr>
        <w:numPr>
          <w:ilvl w:val="0"/>
          <w:numId w:val="1004"/>
        </w:numPr>
      </w:pPr>
      <w:r>
        <w:t xml:space="preserve">Data Tools: NumPy, pandas, SciPy, Matplotlib</w:t>
      </w:r>
    </w:p>
    <w:p>
      <w:pPr>
        <w:numPr>
          <w:ilvl w:val="0"/>
          <w:numId w:val="1004"/>
        </w:numPr>
      </w:pPr>
      <w:r>
        <w:t xml:space="preserve">Cloud &amp; DevOps: Google Cloud (App Engine, Cloud Run, Cloud Build, Secret Manager), cost dashboards</w:t>
      </w:r>
    </w:p>
    <w:p>
      <w:pPr>
        <w:numPr>
          <w:ilvl w:val="0"/>
          <w:numId w:val="1004"/>
        </w:numPr>
      </w:pPr>
      <w:r>
        <w:t xml:space="preserve">Automation &amp; IaC: Docker, Terraform (environments, workspaces, policies)</w:t>
      </w:r>
    </w:p>
    <w:p>
      <w:pPr>
        <w:numPr>
          <w:ilvl w:val="0"/>
          <w:numId w:val="1004"/>
        </w:numPr>
      </w:pPr>
      <w:r>
        <w:t xml:space="preserve">Orchestration: Kubernetes, Helm</w:t>
      </w:r>
    </w:p>
    <w:p>
      <w:pPr>
        <w:numPr>
          <w:ilvl w:val="0"/>
          <w:numId w:val="1004"/>
        </w:numPr>
      </w:pPr>
      <w:r>
        <w:t xml:space="preserve">CI/CD: GitHub Actions, Azure DevOps, trunk-based development, release management</w:t>
      </w:r>
    </w:p>
    <w:p>
      <w:pPr>
        <w:numPr>
          <w:ilvl w:val="0"/>
          <w:numId w:val="1004"/>
        </w:numPr>
      </w:pPr>
      <w:r>
        <w:t xml:space="preserve">Version Control: Git/GitHub, TFS, rebase, squash, cherry-pick, GitFlow</w:t>
      </w:r>
    </w:p>
    <w:p>
      <w:pPr>
        <w:numPr>
          <w:ilvl w:val="0"/>
          <w:numId w:val="1004"/>
        </w:numPr>
      </w:pPr>
      <w:r>
        <w:t xml:space="preserve">Security &amp; APIs: IdentityServer, OAuth 2.0, OpenID Connect, JWT, rate limiting, versioning</w:t>
      </w:r>
    </w:p>
    <w:p>
      <w:pPr>
        <w:numPr>
          <w:ilvl w:val="0"/>
          <w:numId w:val="1004"/>
        </w:numPr>
      </w:pPr>
      <w:r>
        <w:t xml:space="preserve">Testing &amp; Quality: unit/integration (xUnit, NUnit, pytest), BDD (SpecFlow/Gherkin), Selenium/Playwright, load testing, Jest/RTL</w:t>
      </w:r>
    </w:p>
    <w:p>
      <w:pPr>
        <w:numPr>
          <w:ilvl w:val="0"/>
          <w:numId w:val="1004"/>
        </w:numPr>
      </w:pPr>
      <w:r>
        <w:t xml:space="preserve">Frontend: HTML, CSS, Bootstrap, Tailwind, React (fundamentals), Redux/Zustand</w:t>
      </w:r>
    </w:p>
    <w:p>
      <w:pPr>
        <w:numPr>
          <w:ilvl w:val="0"/>
          <w:numId w:val="1004"/>
        </w:numPr>
      </w:pPr>
      <w:r>
        <w:t xml:space="preserve">Build &amp; Tools: dotnet CLI, pip, poetry, make, nox</w:t>
      </w:r>
    </w:p>
    <w:p>
      <w:pPr>
        <w:numPr>
          <w:ilvl w:val="0"/>
          <w:numId w:val="1004"/>
        </w:numPr>
      </w:pPr>
      <w:r>
        <w:t xml:space="preserve">Product &amp; Delivery: MVP scoping, requirements analysis, SRS/BRD, backlog grooming, Scrum/Kanban, code review, documentation</w:t>
      </w:r>
    </w:p>
    <w:p>
      <w:pPr>
        <w:numPr>
          <w:ilvl w:val="0"/>
          <w:numId w:val="1004"/>
        </w:numPr>
      </w:pPr>
      <w:r>
        <w:t xml:space="preserve">Collaboration: Azure Boards, Jira, Figma, Visio, UML</w:t>
      </w:r>
    </w:p>
    <w:p>
      <w:pPr>
        <w:numPr>
          <w:ilvl w:val="0"/>
          <w:numId w:val="1004"/>
        </w:numPr>
      </w:pPr>
      <w:r>
        <w:t xml:space="preserve">Research &amp; Writing: LaTeX/Overleaf, literature review, bibliometric studies</w:t>
      </w:r>
    </w:p>
    <w:bookmarkEnd w:id="25"/>
    <w:bookmarkStart w:id="29" w:name="publications"/>
    <w:p>
      <w:pPr>
        <w:pStyle w:val="Heading1"/>
      </w:pPr>
      <w:r>
        <w:t xml:space="preserve">Publications</w:t>
      </w:r>
    </w:p>
    <w:p>
      <w:pPr>
        <w:numPr>
          <w:ilvl w:val="0"/>
          <w:numId w:val="1005"/>
        </w:numPr>
      </w:pPr>
      <w:r>
        <w:t xml:space="preserve">A Bibliometric Analysis of Quantum Machine Learning Research.</w:t>
      </w:r>
      <w:r>
        <w:t xml:space="preserve"> </w:t>
      </w:r>
      <w:r>
        <w:rPr>
          <w:iCs/>
          <w:i/>
        </w:rPr>
        <w:t xml:space="preserve">Journal of Science and Technology Libraries</w:t>
      </w:r>
      <w:r>
        <w:t xml:space="preserve">, 2024.</w:t>
      </w:r>
      <w:r>
        <w:t xml:space="preserve"> </w:t>
      </w:r>
      <w:hyperlink r:id="rId26">
        <w:r>
          <w:rPr>
            <w:rStyle w:val="Hyperlink"/>
          </w:rPr>
          <w:t xml:space="preserve">DOI</w:t>
        </w:r>
      </w:hyperlink>
    </w:p>
    <w:p>
      <w:pPr>
        <w:numPr>
          <w:ilvl w:val="0"/>
          <w:numId w:val="1005"/>
        </w:numPr>
      </w:pPr>
      <w:r>
        <w:t xml:space="preserve">Text Independent Speaker Recognition — A Novel Deep Learning Approach.</w:t>
      </w:r>
      <w:r>
        <w:t xml:space="preserve"> </w:t>
      </w:r>
      <w:r>
        <w:rPr>
          <w:iCs/>
          <w:i/>
        </w:rPr>
        <w:t xml:space="preserve">CoDIT</w:t>
      </w:r>
      <w:r>
        <w:t xml:space="preserve">, 2024.</w:t>
      </w:r>
      <w:r>
        <w:t xml:space="preserve"> </w:t>
      </w:r>
      <w:hyperlink r:id="rId27">
        <w:r>
          <w:rPr>
            <w:rStyle w:val="Hyperlink"/>
          </w:rPr>
          <w:t xml:space="preserve">DOI</w:t>
        </w:r>
      </w:hyperlink>
    </w:p>
    <w:p>
      <w:pPr>
        <w:numPr>
          <w:ilvl w:val="0"/>
          <w:numId w:val="1005"/>
        </w:numPr>
      </w:pPr>
      <w:r>
        <w:t xml:space="preserve">Cost Efficiency in Cloud Data Centers via Model Free Q Learning.</w:t>
      </w:r>
      <w:r>
        <w:t xml:space="preserve"> </w:t>
      </w:r>
      <w:r>
        <w:rPr>
          <w:iCs/>
          <w:i/>
        </w:rPr>
        <w:t xml:space="preserve">ICEEE</w:t>
      </w:r>
      <w:r>
        <w:t xml:space="preserve">, 2024.</w:t>
      </w:r>
      <w:r>
        <w:t xml:space="preserve"> </w:t>
      </w:r>
      <w:hyperlink r:id="rId28">
        <w:r>
          <w:rPr>
            <w:rStyle w:val="Hyperlink"/>
          </w:rPr>
          <w:t xml:space="preserve">DOI</w:t>
        </w:r>
      </w:hyperlink>
    </w:p>
    <w:bookmarkEnd w:id="29"/>
    <w:bookmarkStart w:id="30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06"/>
        </w:numPr>
      </w:pPr>
      <w:r>
        <w:t xml:space="preserve">Docker Foundations Professional Certificate — Docker Inc — 2024</w:t>
      </w:r>
    </w:p>
    <w:p>
      <w:pPr>
        <w:numPr>
          <w:ilvl w:val="0"/>
          <w:numId w:val="1006"/>
        </w:numPr>
      </w:pPr>
      <w:r>
        <w:t xml:space="preserve">ASP.NET for Experienced Developers Specialization — Coursera and Brood Infinity — 2024</w:t>
      </w:r>
    </w:p>
    <w:p>
      <w:pPr>
        <w:numPr>
          <w:ilvl w:val="0"/>
          <w:numId w:val="1006"/>
        </w:numPr>
      </w:pPr>
      <w:r>
        <w:t xml:space="preserve">Career Essentials in Generative AI — Microsoft</w:t>
      </w:r>
    </w:p>
    <w:p>
      <w:pPr>
        <w:numPr>
          <w:ilvl w:val="0"/>
          <w:numId w:val="1006"/>
        </w:numPr>
      </w:pPr>
      <w:r>
        <w:t xml:space="preserve">Microservice and Deployment — Coursera</w:t>
      </w:r>
    </w:p>
    <w:p>
      <w:pPr>
        <w:numPr>
          <w:ilvl w:val="0"/>
          <w:numId w:val="1006"/>
        </w:numPr>
      </w:pPr>
      <w:r>
        <w:t xml:space="preserve">Programming in C# Certification — Technical Institute of Tehran — first in cohort</w:t>
      </w:r>
    </w:p>
    <w:p>
      <w:pPr>
        <w:numPr>
          <w:ilvl w:val="0"/>
          <w:numId w:val="1006"/>
        </w:numPr>
      </w:pPr>
      <w:r>
        <w:t xml:space="preserve">AI Ethics — LinkedIn Learning</w:t>
      </w:r>
    </w:p>
    <w:bookmarkEnd w:id="30"/>
    <w:bookmarkStart w:id="31" w:name="languages"/>
    <w:p>
      <w:pPr>
        <w:pStyle w:val="Heading1"/>
      </w:pPr>
      <w:r>
        <w:t xml:space="preserve">Languages</w:t>
      </w:r>
    </w:p>
    <w:p>
      <w:pPr>
        <w:pStyle w:val="FirstParagraph"/>
      </w:pPr>
      <w:r>
        <w:t xml:space="preserve">Persian (native) English (C1) German (A2)</w:t>
      </w:r>
    </w:p>
    <w:bookmarkEnd w:id="31"/>
    <w:bookmarkStart w:id="32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Based in Cottbus; flexible part-time during the semester; increased hours during semester breaks; remote and on-site by arrangement.</w:t>
      </w:r>
    </w:p>
    <w:bookmarkEnd w:id="32"/>
    <w:bookmarkStart w:id="36" w:name="links"/>
    <w:p>
      <w:pPr>
        <w:pStyle w:val="Heading1"/>
        <w:jc w:val="left"/>
      </w:pPr>
      <w:r>
        <w:t xml:space="preserve">Links</w:t>
      </w:r>
    </w:p>
    <w:p>
      <w:pPr>
        <w:pStyle w:val="FirstParagraph"/>
      </w:pPr>
      <w:r>
        <w:t xml:space="preserve">GitHub Portfolio</w:t>
      </w:r>
      <w:r>
        <w:t xml:space="preserve"> </w:t>
      </w:r>
      <w:hyperlink r:id="rId33">
        <w:r>
          <w:rPr>
            <w:rStyle w:val="Hyperlink"/>
          </w:rPr>
          <w:t xml:space="preserve">github.com/ArmanShirzad</w:t>
        </w:r>
      </w:hyperlink>
      <w:r>
        <w:br/>
      </w:r>
      <w:r>
        <w:t xml:space="preserve">LinkedIn</w:t>
      </w:r>
      <w:r>
        <w:t xml:space="preserve"> </w:t>
      </w:r>
      <w:hyperlink r:id="rId34">
        <w:r>
          <w:rPr>
            <w:rStyle w:val="Hyperlink"/>
          </w:rPr>
          <w:t xml:space="preserve">linkedin.com/in/arman-shirzad</w:t>
        </w:r>
      </w:hyperlink>
      <w:r>
        <w:br/>
      </w:r>
      <w:r>
        <w:t xml:space="preserve">Personal Website</w:t>
      </w:r>
      <w:r>
        <w:t xml:space="preserve"> </w:t>
      </w:r>
      <w:hyperlink r:id="rId35">
        <w:r>
          <w:rPr>
            <w:rStyle w:val="Hyperlink"/>
          </w:rPr>
          <w:t xml:space="preserve">armanshirzad.guru</w:t>
        </w:r>
      </w:hyperlink>
    </w:p>
    <w:bookmarkEnd w:id="36"/>
    <w:sectPr>
      <w:pgSz w:w="11906" w:h="16838"/>
      <w:pgMar w:top="567" w:bottom="567" w:left="567" w:right="567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spacing w:line="216" w:lineRule="auto" w:before="0" w:after="20"/>
      <w:ind w:firstLine="0"/>
    </w:pPr>
    <w:rPr>
      <w:rFonts w:ascii="Liberation Serif" w:hAnsi="Liberation Serif"/>
      <w:sz w:val="20"/>
    </w:rPr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Heading1">
    <w:name w:val="heading 1"/>
    <w:pPr>
      <w:spacing w:before="60" w:after="20" w:line="240" w:lineRule="auto"/>
    </w:pPr>
    <w:rPr>
      <w:rFonts w:ascii="Liberation Serif" w:hAnsi="Liberation Serif"/>
      <w:b/>
      <w:sz w:val="24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35" Type="http://schemas.openxmlformats.org/officeDocument/2006/relationships/hyperlink" Target="https://armanshirzad.guru" TargetMode="External"/><Relationship Id="rId28" Type="http://schemas.openxmlformats.org/officeDocument/2006/relationships/hyperlink" Target="https://doi.org/10.1007/978-981-97-9112-5_27" TargetMode="External"/><Relationship Id="rId26" Type="http://schemas.openxmlformats.org/officeDocument/2006/relationships/hyperlink" Target="https://doi.org/10.1080/0194262X.2023.2292049" TargetMode="External"/><Relationship Id="rId27" Type="http://schemas.openxmlformats.org/officeDocument/2006/relationships/hyperlink" Target="https://doi.org/10.1109/CoDIT62066.2024.10708578" TargetMode="External"/><Relationship Id="rId33" Type="http://schemas.openxmlformats.org/officeDocument/2006/relationships/hyperlink" Target="https://github.com/ArmanShirzad" TargetMode="External"/><Relationship Id="rId34" Type="http://schemas.openxmlformats.org/officeDocument/2006/relationships/hyperlink" Target="https://linkedin.com/in/arman-shirzad" TargetMode="External"/><Relationship Id="rId20" Type="http://schemas.openxmlformats.org/officeDocument/2006/relationships/hyperlink" Target="mailto:shirzarm@b-tu.de" TargetMode="External"/><Relationship Id="rId9" Type="http://schemas.openxmlformats.org/officeDocument/2006/relationships/image" Target="media/image1.png"/></Relationships>
</file>

<file path=word/_rels/footnotes.xml.rels><?xml version='1.0' encoding='UTF-8' standalone='yes'?>
<Relationships xmlns="http://schemas.openxmlformats.org/package/2006/relationships"><Relationship Id="rId35" Type="http://schemas.openxmlformats.org/officeDocument/2006/relationships/hyperlink" Target="https://armanshirzad.guru" TargetMode="External"/><Relationship Id="rId28" Type="http://schemas.openxmlformats.org/officeDocument/2006/relationships/hyperlink" Target="https://doi.org/10.1007/978-981-97-9112-5_27" TargetMode="External"/><Relationship Id="rId26" Type="http://schemas.openxmlformats.org/officeDocument/2006/relationships/hyperlink" Target="https://doi.org/10.1080/0194262X.2023.2292049" TargetMode="External"/><Relationship Id="rId27" Type="http://schemas.openxmlformats.org/officeDocument/2006/relationships/hyperlink" Target="https://doi.org/10.1109/CoDIT62066.2024.10708578" TargetMode="External"/><Relationship Id="rId33" Type="http://schemas.openxmlformats.org/officeDocument/2006/relationships/hyperlink" Target="https://github.com/ArmanShirzad" TargetMode="External"/><Relationship Id="rId34" Type="http://schemas.openxmlformats.org/officeDocument/2006/relationships/hyperlink" Target="https://linkedin.com/in/arman-shirzad" TargetMode="External"/><Relationship Id="rId20" Type="http://schemas.openxmlformats.org/officeDocument/2006/relationships/hyperlink" Target="mailto:shirzarm@b-tu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2025-10-13T16:35:36Z</dcterms:created>
  <dcterms:modified xsi:type="dcterms:W3CDTF">2025-10-13T16:35:36Z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