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378E" w14:textId="77777777" w:rsidR="008D071B" w:rsidRPr="003264AA" w:rsidRDefault="008D071B">
      <w:pPr>
        <w:spacing w:after="160" w:line="278" w:lineRule="auto"/>
      </w:pPr>
      <w:r w:rsidRPr="003264AA">
        <w:t>Design, Development &amp; Governance — Milestone 2</w:t>
      </w:r>
    </w:p>
    <w:p w14:paraId="161BF996" w14:textId="77777777" w:rsidR="008D071B" w:rsidRPr="00C2368B" w:rsidRDefault="008D071B">
      <w:pPr>
        <w:pStyle w:val="Heading1"/>
      </w:pPr>
      <w:r>
        <w:t xml:space="preserve">A. </w:t>
      </w:r>
      <w:r w:rsidRPr="00C2368B">
        <w:t>Design Problems and Pattern Decisions</w:t>
      </w:r>
    </w:p>
    <w:p w14:paraId="4A42AF68" w14:textId="77777777" w:rsidR="008D071B" w:rsidRDefault="008D071B">
      <w:r w:rsidRPr="00502FAD">
        <w:t xml:space="preserve">The problems discussed come from M1 baseline requirements for </w:t>
      </w:r>
      <w:proofErr w:type="spellStart"/>
      <w:r w:rsidRPr="00502FAD">
        <w:t>CivicConnect</w:t>
      </w:r>
      <w:proofErr w:type="spellEnd"/>
      <w:r w:rsidRPr="00502FAD">
        <w:t>. The record format follows Nygard (2011)</w:t>
      </w:r>
      <w:r>
        <w:t>. The problem is stated before pattern is named as well as project specific decision is record with is benefit and cost. The previous ADR is used as evidence</w:t>
      </w:r>
    </w:p>
    <w:p w14:paraId="7B50004B" w14:textId="77777777" w:rsidR="008D071B" w:rsidRPr="003264AA" w:rsidRDefault="008D071B">
      <w:pPr>
        <w:pStyle w:val="Heading1"/>
      </w:pPr>
      <w:r w:rsidRPr="003264AA">
        <w:t>A.1 Design Problem 1 — Controlled request status lifecycle (DP-1)</w:t>
      </w:r>
    </w:p>
    <w:p w14:paraId="47284371" w14:textId="77777777" w:rsidR="008D071B" w:rsidRPr="00815C99" w:rsidRDefault="008D071B">
      <w:pPr>
        <w:spacing w:after="160" w:line="278" w:lineRule="auto"/>
      </w:pPr>
      <w:r w:rsidRPr="00815C99">
        <w:t>Context: M1 2.1 defines a transition, for giving requesters honest visibility. FR</w:t>
      </w:r>
      <w:r>
        <w:t>-</w:t>
      </w:r>
      <w:r w:rsidRPr="00815C99">
        <w:t>011</w:t>
      </w:r>
      <w:r>
        <w:t xml:space="preserve"> requires only verified transitions to be recorded while FR-013 lets authorised staff resolve or close. NFR-018 restricts actions by role.</w:t>
      </w:r>
    </w:p>
    <w:p w14:paraId="6EB02C2D" w14:textId="77777777" w:rsidR="008D071B" w:rsidRPr="00815C99" w:rsidRDefault="008D071B">
      <w:pPr>
        <w:spacing w:after="160" w:line="278" w:lineRule="auto"/>
      </w:pPr>
      <w:r w:rsidRPr="00815C99">
        <w:t>Problem</w:t>
      </w:r>
      <w:r>
        <w:t xml:space="preserve">: These rules that determine legal or permissible transitions are used in multiple places, example: staff updates, resolve/close., if they are written as scattered conditions, one code path will eventually allow an illegal move. This could cause a corruption in the history that </w:t>
      </w:r>
      <w:r w:rsidRPr="00B33FF1">
        <w:t>FR-014, FR-015 and NFR-020</w:t>
      </w:r>
      <w:r>
        <w:t xml:space="preserve"> depend on. Thus, we need to design the system to keep the rules in one place, which can be tested thoroughly</w:t>
      </w:r>
    </w:p>
    <w:p w14:paraId="779BAA4A" w14:textId="77777777" w:rsidR="008D071B" w:rsidRPr="003264AA" w:rsidRDefault="008D071B" w:rsidP="008D071B">
      <w:pPr>
        <w:spacing w:after="160" w:line="278" w:lineRule="auto"/>
      </w:pPr>
      <w:r w:rsidRPr="00815C99">
        <w:t>Lifecycle rules</w:t>
      </w:r>
      <w:r>
        <w:t>: Only 7 of the 36 transitions are legal in this case. Closed or rejected are terminal. The right-hand column records the policy that the rule must implement. While the authorisation, is decided outside of the lifecycle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500"/>
        <w:gridCol w:w="3606"/>
        <w:gridCol w:w="1600"/>
      </w:tblGrid>
      <w:tr w:rsidR="000E3AEC" w14:paraId="55826308" w14:textId="77777777">
        <w:tblPrEx>
          <w:tblCellMar>
            <w:top w:w="0" w:type="dxa"/>
            <w:bottom w:w="0" w:type="dxa"/>
          </w:tblCellMar>
        </w:tblPrEx>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D4EAE77" w14:textId="77777777" w:rsidR="000E3AEC" w:rsidRDefault="00000000">
            <w:pPr>
              <w:spacing w:after="30"/>
            </w:pPr>
            <w:r>
              <w:rPr>
                <w:b/>
                <w:bCs/>
                <w:color w:val="FFFFFF"/>
                <w:sz w:val="17"/>
                <w:szCs w:val="17"/>
              </w:rPr>
              <w:t>From</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E87D868" w14:textId="77777777" w:rsidR="000E3AEC" w:rsidRDefault="00000000">
            <w:pPr>
              <w:spacing w:after="30"/>
            </w:pPr>
            <w:r>
              <w:rPr>
                <w:b/>
                <w:bCs/>
                <w:color w:val="FFFFFF"/>
                <w:sz w:val="17"/>
                <w:szCs w:val="17"/>
              </w:rPr>
              <w:t>To</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C85EB10" w14:textId="77777777" w:rsidR="000E3AEC" w:rsidRDefault="00000000">
            <w:pPr>
              <w:spacing w:after="30"/>
            </w:pPr>
            <w:r>
              <w:rPr>
                <w:b/>
                <w:bCs/>
                <w:color w:val="FFFFFF"/>
                <w:sz w:val="17"/>
                <w:szCs w:val="17"/>
              </w:rPr>
              <w:t>Required input</w:t>
            </w:r>
          </w:p>
        </w:tc>
        <w:tc>
          <w:tcPr>
            <w:tcW w:w="36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897CA7C" w14:textId="77777777" w:rsidR="000E3AEC" w:rsidRDefault="00000000">
            <w:pPr>
              <w:spacing w:after="30"/>
            </w:pPr>
            <w:r>
              <w:rPr>
                <w:b/>
                <w:bCs/>
                <w:color w:val="FFFFFF"/>
                <w:sz w:val="17"/>
                <w:szCs w:val="17"/>
              </w:rPr>
              <w:t>Authorisation policy (Identity &amp; Access)</w:t>
            </w:r>
          </w:p>
        </w:tc>
        <w:tc>
          <w:tcPr>
            <w:tcW w:w="1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23FD2AF" w14:textId="77777777" w:rsidR="000E3AEC" w:rsidRDefault="00000000">
            <w:pPr>
              <w:spacing w:after="30"/>
            </w:pPr>
            <w:proofErr w:type="spellStart"/>
            <w:r>
              <w:rPr>
                <w:b/>
                <w:bCs/>
                <w:color w:val="FFFFFF"/>
                <w:sz w:val="17"/>
                <w:szCs w:val="17"/>
              </w:rPr>
              <w:t>Reqs</w:t>
            </w:r>
            <w:proofErr w:type="spellEnd"/>
          </w:p>
        </w:tc>
      </w:tr>
      <w:tr w:rsidR="000E3AEC" w14:paraId="009A9330"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1E137C" w14:textId="77777777" w:rsidR="000E3AEC" w:rsidRDefault="00000000">
            <w:pPr>
              <w:spacing w:after="30"/>
            </w:pPr>
            <w:r>
              <w:rPr>
                <w:sz w:val="17"/>
                <w:szCs w:val="17"/>
              </w:rPr>
              <w:t>Submitted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DE2CE6" w14:textId="77777777" w:rsidR="000E3AEC" w:rsidRDefault="00000000">
            <w:pPr>
              <w:spacing w:after="30"/>
            </w:pPr>
            <w:r>
              <w:rPr>
                <w:sz w:val="17"/>
                <w:szCs w:val="17"/>
              </w:rPr>
              <w:t>Acknowledged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6D5DE1" w14:textId="77777777" w:rsidR="000E3AEC" w:rsidRDefault="00000000">
            <w:pPr>
              <w:spacing w:after="30"/>
            </w:pPr>
            <w:r>
              <w:rPr>
                <w:sz w:val="17"/>
                <w:szCs w:val="17"/>
              </w:rPr>
              <w:t>—</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B750EA" w14:textId="77777777" w:rsidR="000E3AEC" w:rsidRDefault="00000000">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A7E21E" w14:textId="77777777" w:rsidR="000E3AEC" w:rsidRDefault="00000000">
            <w:pPr>
              <w:spacing w:after="30"/>
            </w:pPr>
            <w:r>
              <w:rPr>
                <w:sz w:val="17"/>
                <w:szCs w:val="17"/>
              </w:rPr>
              <w:t>FR-011, FR-006</w:t>
            </w:r>
          </w:p>
        </w:tc>
      </w:tr>
      <w:tr w:rsidR="000E3AEC" w14:paraId="1707BE9C"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0D3655" w14:textId="77777777" w:rsidR="000E3AEC" w:rsidRDefault="00000000">
            <w:pPr>
              <w:spacing w:after="30"/>
            </w:pPr>
            <w:r>
              <w:rPr>
                <w:sz w:val="17"/>
                <w:szCs w:val="17"/>
              </w:rPr>
              <w:t>Submitted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EA46EE" w14:textId="77777777" w:rsidR="000E3AEC" w:rsidRDefault="00000000">
            <w:pPr>
              <w:spacing w:after="30"/>
            </w:pPr>
            <w:r>
              <w:rPr>
                <w:sz w:val="17"/>
                <w:szCs w:val="17"/>
              </w:rPr>
              <w:t>Rejected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AFD48F" w14:textId="77777777" w:rsidR="000E3AEC" w:rsidRDefault="00000000">
            <w:pPr>
              <w:spacing w:after="30"/>
            </w:pPr>
            <w:r>
              <w:rPr>
                <w:sz w:val="17"/>
                <w:szCs w:val="17"/>
              </w:rPr>
              <w:t>Reason</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7A18FC" w14:textId="77777777" w:rsidR="000E3AEC" w:rsidRDefault="00000000">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1D6DBD" w14:textId="77777777" w:rsidR="000E3AEC" w:rsidRDefault="00000000">
            <w:pPr>
              <w:spacing w:after="30"/>
            </w:pPr>
            <w:r>
              <w:rPr>
                <w:sz w:val="17"/>
                <w:szCs w:val="17"/>
              </w:rPr>
              <w:t>FR-011, FR-006</w:t>
            </w:r>
          </w:p>
        </w:tc>
      </w:tr>
      <w:tr w:rsidR="000E3AEC" w14:paraId="1C1B2369"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281D12" w14:textId="77777777" w:rsidR="000E3AEC" w:rsidRDefault="00000000">
            <w:pPr>
              <w:spacing w:after="30"/>
            </w:pPr>
            <w:r>
              <w:rPr>
                <w:sz w:val="17"/>
                <w:szCs w:val="17"/>
              </w:rPr>
              <w:t>Acknowledged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F0106E" w14:textId="77777777" w:rsidR="000E3AEC" w:rsidRDefault="00000000">
            <w:pPr>
              <w:spacing w:after="30"/>
            </w:pPr>
            <w:r>
              <w:rPr>
                <w:sz w:val="17"/>
                <w:szCs w:val="17"/>
              </w:rPr>
              <w:t>In Progress</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B34471" w14:textId="77777777" w:rsidR="000E3AEC" w:rsidRDefault="00000000">
            <w:pPr>
              <w:spacing w:after="30"/>
            </w:pPr>
            <w:r>
              <w:rPr>
                <w:sz w:val="17"/>
                <w:szCs w:val="17"/>
              </w:rPr>
              <w:t>Assignee set</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55A641" w14:textId="77777777" w:rsidR="000E3AEC" w:rsidRDefault="00000000">
            <w:pPr>
              <w:spacing w:after="30"/>
            </w:pPr>
            <w:r>
              <w:rPr>
                <w:sz w:val="17"/>
                <w:szCs w:val="17"/>
              </w:rPr>
              <w:t>Assigned staff member</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D7C131" w14:textId="77777777" w:rsidR="000E3AEC" w:rsidRDefault="00000000">
            <w:pPr>
              <w:spacing w:after="30"/>
            </w:pPr>
            <w:r>
              <w:rPr>
                <w:sz w:val="17"/>
                <w:szCs w:val="17"/>
              </w:rPr>
              <w:t>FR-010, FR-011</w:t>
            </w:r>
          </w:p>
        </w:tc>
      </w:tr>
      <w:tr w:rsidR="000E3AEC" w14:paraId="3BD1DD24"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2A25DF" w14:textId="77777777" w:rsidR="000E3AEC" w:rsidRDefault="00000000">
            <w:pPr>
              <w:spacing w:after="30"/>
            </w:pPr>
            <w:r>
              <w:rPr>
                <w:sz w:val="17"/>
                <w:szCs w:val="17"/>
              </w:rPr>
              <w:t>Acknowledged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FBB4BA" w14:textId="77777777" w:rsidR="000E3AEC" w:rsidRDefault="00000000">
            <w:pPr>
              <w:spacing w:after="30"/>
            </w:pPr>
            <w:r>
              <w:rPr>
                <w:sz w:val="17"/>
                <w:szCs w:val="17"/>
              </w:rPr>
              <w:t>Rejected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511FCF" w14:textId="77777777" w:rsidR="000E3AEC" w:rsidRDefault="00000000">
            <w:pPr>
              <w:spacing w:after="30"/>
            </w:pPr>
            <w:r>
              <w:rPr>
                <w:sz w:val="17"/>
                <w:szCs w:val="17"/>
              </w:rPr>
              <w:t>Reason</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3E12AE" w14:textId="77777777" w:rsidR="000E3AEC" w:rsidRDefault="00000000">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5F65D1" w14:textId="77777777" w:rsidR="000E3AEC" w:rsidRDefault="00000000">
            <w:pPr>
              <w:spacing w:after="30"/>
            </w:pPr>
            <w:r>
              <w:rPr>
                <w:sz w:val="17"/>
                <w:szCs w:val="17"/>
              </w:rPr>
              <w:t>FR-011, FR-006</w:t>
            </w:r>
          </w:p>
        </w:tc>
      </w:tr>
      <w:tr w:rsidR="000E3AEC" w14:paraId="44CBA274"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1D7C3A" w14:textId="77777777" w:rsidR="000E3AEC" w:rsidRDefault="00000000">
            <w:pPr>
              <w:spacing w:after="30"/>
            </w:pPr>
            <w:r>
              <w:rPr>
                <w:sz w:val="17"/>
                <w:szCs w:val="17"/>
              </w:rPr>
              <w:t>In Progress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33A837" w14:textId="77777777" w:rsidR="000E3AEC" w:rsidRDefault="00000000">
            <w:pPr>
              <w:spacing w:after="30"/>
            </w:pPr>
            <w:r>
              <w:rPr>
                <w:sz w:val="17"/>
                <w:szCs w:val="17"/>
              </w:rPr>
              <w:t>Resolved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C93C98" w14:textId="77777777" w:rsidR="000E3AEC" w:rsidRDefault="00000000">
            <w:pPr>
              <w:spacing w:after="30"/>
            </w:pPr>
            <w:r>
              <w:rPr>
                <w:sz w:val="17"/>
                <w:szCs w:val="17"/>
              </w:rPr>
              <w:t>Resolution note</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265B5F" w14:textId="77777777" w:rsidR="000E3AEC" w:rsidRDefault="00000000">
            <w:pPr>
              <w:spacing w:after="30"/>
            </w:pPr>
            <w:r>
              <w:rPr>
                <w:sz w:val="17"/>
                <w:szCs w:val="17"/>
              </w:rPr>
              <w:t>Assigned staff member</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8C48A4" w14:textId="77777777" w:rsidR="000E3AEC" w:rsidRDefault="00000000">
            <w:pPr>
              <w:spacing w:after="30"/>
            </w:pPr>
            <w:r>
              <w:rPr>
                <w:sz w:val="17"/>
                <w:szCs w:val="17"/>
              </w:rPr>
              <w:t>FR-012, FR-013</w:t>
            </w:r>
          </w:p>
        </w:tc>
      </w:tr>
      <w:tr w:rsidR="000E3AEC" w14:paraId="22336D7B"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24251D" w14:textId="77777777" w:rsidR="000E3AEC" w:rsidRDefault="00000000">
            <w:pPr>
              <w:spacing w:after="30"/>
            </w:pPr>
            <w:r>
              <w:rPr>
                <w:sz w:val="17"/>
                <w:szCs w:val="17"/>
              </w:rPr>
              <w:t>Resolved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B0B5BC" w14:textId="77777777" w:rsidR="000E3AEC" w:rsidRDefault="00000000">
            <w:pPr>
              <w:spacing w:after="30"/>
            </w:pPr>
            <w:r>
              <w:rPr>
                <w:sz w:val="17"/>
                <w:szCs w:val="17"/>
              </w:rPr>
              <w:t>Closed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38ABDD" w14:textId="77777777" w:rsidR="000E3AEC" w:rsidRDefault="00000000">
            <w:pPr>
              <w:spacing w:after="30"/>
            </w:pPr>
            <w:r>
              <w:rPr>
                <w:sz w:val="17"/>
                <w:szCs w:val="17"/>
              </w:rPr>
              <w:t>—</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260A77" w14:textId="77777777" w:rsidR="000E3AEC" w:rsidRDefault="00000000">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6C2E28" w14:textId="77777777" w:rsidR="000E3AEC" w:rsidRDefault="00000000">
            <w:pPr>
              <w:spacing w:after="30"/>
            </w:pPr>
            <w:r>
              <w:rPr>
                <w:sz w:val="17"/>
                <w:szCs w:val="17"/>
              </w:rPr>
              <w:t>FR-013</w:t>
            </w:r>
          </w:p>
        </w:tc>
      </w:tr>
      <w:tr w:rsidR="000E3AEC" w14:paraId="014E9BB8"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FBBCF6" w14:textId="77777777" w:rsidR="000E3AEC" w:rsidRDefault="00000000">
            <w:pPr>
              <w:spacing w:after="30"/>
            </w:pPr>
            <w:r>
              <w:rPr>
                <w:sz w:val="17"/>
                <w:szCs w:val="17"/>
              </w:rPr>
              <w:t>Resolved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8CE277" w14:textId="77777777" w:rsidR="000E3AEC" w:rsidRDefault="00000000">
            <w:pPr>
              <w:spacing w:after="30"/>
            </w:pPr>
            <w:r>
              <w:rPr>
                <w:sz w:val="17"/>
                <w:szCs w:val="17"/>
              </w:rPr>
              <w:t>In Progress (reopen)</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CD8B270" w14:textId="77777777" w:rsidR="000E3AEC" w:rsidRDefault="00000000">
            <w:pPr>
              <w:spacing w:after="30"/>
            </w:pPr>
            <w:r>
              <w:rPr>
                <w:sz w:val="17"/>
                <w:szCs w:val="17"/>
              </w:rPr>
              <w:t>Reason</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427044" w14:textId="77777777" w:rsidR="000E3AEC" w:rsidRDefault="00000000">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D9CB07" w14:textId="77777777" w:rsidR="000E3AEC" w:rsidRDefault="00000000">
            <w:pPr>
              <w:spacing w:after="30"/>
            </w:pPr>
            <w:r>
              <w:rPr>
                <w:sz w:val="17"/>
                <w:szCs w:val="17"/>
              </w:rPr>
              <w:t>FR-011</w:t>
            </w:r>
          </w:p>
        </w:tc>
      </w:tr>
    </w:tbl>
    <w:p w14:paraId="3FB8A2F5" w14:textId="0F954084" w:rsidR="008D071B" w:rsidRDefault="008D071B">
      <w:pPr>
        <w:spacing w:after="80"/>
      </w:pPr>
    </w:p>
    <w:p w14:paraId="5787CB76" w14:textId="769DC57B" w:rsidR="000E3AEC" w:rsidRDefault="008D071B" w:rsidP="008D071B">
      <w:r>
        <w:br w:type="page"/>
      </w:r>
    </w:p>
    <w:p w14:paraId="295064ED" w14:textId="77777777" w:rsidR="000E3AEC" w:rsidRDefault="00000000">
      <w:pPr>
        <w:spacing w:after="80"/>
        <w:jc w:val="center"/>
      </w:pPr>
      <w:r>
        <w:rPr>
          <w:noProof/>
        </w:rPr>
        <w:lastRenderedPageBreak/>
        <w:drawing>
          <wp:inline distT="0" distB="0" distL="0" distR="0" wp14:anchorId="59B477C7" wp14:editId="7B63FF1B">
            <wp:extent cx="6286500" cy="942975"/>
            <wp:effectExtent l="0" t="0" r="0" b="0"/>
            <wp:docPr id="1" name="state.png" descr="state.png" title="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942975"/>
                    </a:xfrm>
                    <a:prstGeom prst="rect">
                      <a:avLst/>
                    </a:prstGeom>
                  </pic:spPr>
                </pic:pic>
              </a:graphicData>
            </a:graphic>
          </wp:inline>
        </w:drawing>
      </w:r>
    </w:p>
    <w:p w14:paraId="0C3CA7D3" w14:textId="77777777" w:rsidR="000E3AEC" w:rsidRDefault="00000000">
      <w:pPr>
        <w:spacing w:after="160"/>
        <w:jc w:val="center"/>
      </w:pPr>
      <w:r>
        <w:rPr>
          <w:i/>
          <w:iCs/>
          <w:sz w:val="17"/>
          <w:szCs w:val="17"/>
        </w:rPr>
        <w:t>Figure A1 — Legal status transitions (solid = forward path, dashed = reopen). Matches PED §4.3.</w:t>
      </w:r>
    </w:p>
    <w:p w14:paraId="0DFF0752" w14:textId="77777777" w:rsidR="000E3AEC" w:rsidRDefault="00000000">
      <w:pPr>
        <w:pStyle w:val="Heading3"/>
      </w:pPr>
      <w:r>
        <w:t>ADR-006 — Use the State pattern for the request lifecycle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0E3AEC" w14:paraId="40A790D2" w14:textId="77777777">
        <w:tblPrEx>
          <w:tblCellMar>
            <w:top w:w="0" w:type="dxa"/>
            <w:bottom w:w="0" w:type="dxa"/>
          </w:tblCellMar>
        </w:tblPrEx>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BC89B13" w14:textId="77777777" w:rsidR="000E3AEC" w:rsidRDefault="00000000">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9F1E9EA" w14:textId="77777777" w:rsidR="000E3AEC" w:rsidRDefault="00000000">
            <w:pPr>
              <w:spacing w:after="30"/>
            </w:pPr>
            <w:r>
              <w:rPr>
                <w:b/>
                <w:bCs/>
                <w:color w:val="FFFFFF"/>
                <w:sz w:val="17"/>
                <w:szCs w:val="17"/>
              </w:rPr>
              <w:t>Record</w:t>
            </w:r>
          </w:p>
        </w:tc>
      </w:tr>
      <w:tr w:rsidR="000E3AEC" w14:paraId="688FA59F"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76BA7D2" w14:textId="77777777" w:rsidR="000E3AEC" w:rsidRDefault="00000000">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1213D4" w14:textId="77777777" w:rsidR="000E3AEC" w:rsidRPr="008D071B" w:rsidRDefault="00000000">
            <w:pPr>
              <w:spacing w:after="30"/>
            </w:pPr>
            <w:r w:rsidRPr="008D071B">
              <w:rPr>
                <w:sz w:val="17"/>
                <w:szCs w:val="17"/>
              </w:rPr>
              <w:t>Proposed | 30/9/2026 | Person 3 (Accepted when the M2 baseline is signed)</w:t>
            </w:r>
          </w:p>
        </w:tc>
      </w:tr>
      <w:tr w:rsidR="000E3AEC" w14:paraId="7DBA30BD"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9D1BD78" w14:textId="77777777" w:rsidR="000E3AEC" w:rsidRDefault="00000000">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5E9656" w14:textId="77777777" w:rsidR="000E3AEC" w:rsidRPr="008D071B" w:rsidRDefault="00000000">
            <w:pPr>
              <w:spacing w:after="30"/>
            </w:pPr>
            <w:r w:rsidRPr="008D071B">
              <w:rPr>
                <w:sz w:val="17"/>
                <w:szCs w:val="17"/>
              </w:rPr>
              <w:t xml:space="preserve">Model each status as a state object behind a </w:t>
            </w:r>
            <w:proofErr w:type="spellStart"/>
            <w:r w:rsidRPr="008D071B">
              <w:rPr>
                <w:rFonts w:ascii="Consolas" w:eastAsia="Consolas" w:hAnsi="Consolas" w:cs="Consolas"/>
                <w:sz w:val="17"/>
                <w:szCs w:val="17"/>
              </w:rPr>
              <w:t>RequestState</w:t>
            </w:r>
            <w:proofErr w:type="spellEnd"/>
            <w:r w:rsidRPr="008D071B">
              <w:rPr>
                <w:sz w:val="17"/>
                <w:szCs w:val="17"/>
              </w:rPr>
              <w:t xml:space="preserve"> interface. </w:t>
            </w:r>
            <w:proofErr w:type="spellStart"/>
            <w:r w:rsidRPr="008D071B">
              <w:rPr>
                <w:rFonts w:ascii="Consolas" w:eastAsia="Consolas" w:hAnsi="Consolas" w:cs="Consolas"/>
                <w:sz w:val="17"/>
                <w:szCs w:val="17"/>
              </w:rPr>
              <w:t>ServiceRequest.transitionTo</w:t>
            </w:r>
            <w:proofErr w:type="spellEnd"/>
            <w:r w:rsidRPr="008D071B">
              <w:rPr>
                <w:rFonts w:ascii="Consolas" w:eastAsia="Consolas" w:hAnsi="Consolas" w:cs="Consolas"/>
                <w:sz w:val="17"/>
                <w:szCs w:val="17"/>
              </w:rPr>
              <w:t>(target, actor, note)</w:t>
            </w:r>
            <w:r w:rsidRPr="008D071B">
              <w:rPr>
                <w:sz w:val="17"/>
                <w:szCs w:val="17"/>
              </w:rPr>
              <w:t xml:space="preserve"> first asks Identity &amp; Access whether the actor may act (ADR-003), then delegates to its current state, which either accepts the target and supplies the new state or rejects it with a reason. The change and its audit record are then committed together (ADR-004, ADR-005). States decide legality and </w:t>
            </w:r>
            <w:proofErr w:type="gramStart"/>
            <w:r w:rsidRPr="008D071B">
              <w:rPr>
                <w:sz w:val="17"/>
                <w:szCs w:val="17"/>
              </w:rPr>
              <w:t>required</w:t>
            </w:r>
            <w:proofErr w:type="gramEnd"/>
            <w:r w:rsidRPr="008D071B">
              <w:rPr>
                <w:sz w:val="17"/>
                <w:szCs w:val="17"/>
              </w:rPr>
              <w:t xml:space="preserve"> inputs; they never inspect roles.</w:t>
            </w:r>
          </w:p>
        </w:tc>
      </w:tr>
      <w:tr w:rsidR="000E3AEC" w14:paraId="6A946C3F"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AECB825" w14:textId="77777777" w:rsidR="000E3AEC" w:rsidRDefault="00000000">
            <w:pPr>
              <w:spacing w:after="30"/>
            </w:pPr>
            <w:r>
              <w:rPr>
                <w:b/>
                <w:bCs/>
                <w:sz w:val="17"/>
                <w:szCs w:val="17"/>
              </w:rPr>
              <w:t>Alternatives considered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615C74" w14:textId="77777777" w:rsidR="000E3AEC" w:rsidRPr="008D071B" w:rsidRDefault="00000000">
            <w:pPr>
              <w:spacing w:after="30"/>
            </w:pPr>
            <w:r w:rsidRPr="008D071B">
              <w:rPr>
                <w:sz w:val="17"/>
                <w:szCs w:val="17"/>
              </w:rPr>
              <w:t>(a) Conditional logic (if/else or switch) in the request service: simplest to write, but this is the form of code the State pattern is designed to replace when behaviour depends on state (Gamma et al., 1994, pp. 305–313; Freeman and Robson, 2020).</w:t>
            </w:r>
          </w:p>
          <w:p w14:paraId="30248F1B" w14:textId="77777777" w:rsidR="000E3AEC" w:rsidRPr="008D071B" w:rsidRDefault="00000000">
            <w:pPr>
              <w:spacing w:after="30"/>
            </w:pPr>
            <w:r w:rsidRPr="008D071B">
              <w:rPr>
                <w:sz w:val="17"/>
                <w:szCs w:val="17"/>
              </w:rPr>
              <w:t>(b) Data-driven transition table (map of from/to/required input): also centralised and lighter than State, and the closest alternative.</w:t>
            </w:r>
          </w:p>
          <w:p w14:paraId="0592C4CC" w14:textId="77777777" w:rsidR="000E3AEC" w:rsidRPr="008D071B" w:rsidRDefault="00000000">
            <w:pPr>
              <w:spacing w:after="30"/>
            </w:pPr>
            <w:r w:rsidRPr="008D071B">
              <w:rPr>
                <w:sz w:val="17"/>
                <w:szCs w:val="17"/>
              </w:rPr>
              <w:t>(c) State pattern (chosen).</w:t>
            </w:r>
          </w:p>
        </w:tc>
      </w:tr>
      <w:tr w:rsidR="000E3AEC" w14:paraId="5DA30770"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B09982F" w14:textId="77777777" w:rsidR="000E3AEC" w:rsidRDefault="00000000">
            <w:pPr>
              <w:spacing w:after="30"/>
            </w:pPr>
            <w:r>
              <w:rPr>
                <w:b/>
                <w:bCs/>
                <w:sz w:val="17"/>
                <w:szCs w:val="17"/>
              </w:rPr>
              <w:t>Why (c) over (b)</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20211D" w14:textId="77777777" w:rsidR="000E3AEC" w:rsidRPr="008D071B" w:rsidRDefault="00000000">
            <w:pPr>
              <w:spacing w:after="30"/>
            </w:pPr>
            <w:r w:rsidRPr="008D071B">
              <w:rPr>
                <w:sz w:val="17"/>
                <w:szCs w:val="17"/>
              </w:rPr>
              <w:t>Transitions carry behaviour as well as permission: terminal states reject everything, In Progress requires an assignee, and Rejected/Resolved/Reopen require a note. Per-state classes keep that behaviour cohesive and testable one state at a time. Team judgement, to be defended at the presentation: a table would need extra condition code for the same cases.</w:t>
            </w:r>
          </w:p>
        </w:tc>
      </w:tr>
      <w:tr w:rsidR="000E3AEC" w14:paraId="559D2C66"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2612C7A" w14:textId="77777777" w:rsidR="000E3AEC" w:rsidRDefault="00000000">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F42786" w14:textId="0911C1BC" w:rsidR="000E3AEC" w:rsidRPr="007D6B29" w:rsidRDefault="007D6B29">
            <w:pPr>
              <w:spacing w:after="30"/>
              <w:rPr>
                <w:sz w:val="17"/>
                <w:szCs w:val="17"/>
              </w:rPr>
            </w:pPr>
            <w:r w:rsidRPr="007D6B29">
              <w:rPr>
                <w:sz w:val="17"/>
                <w:szCs w:val="17"/>
              </w:rPr>
              <w:t>The pattern is documented by PED/ADR observer-based reactions are displayed in application code. Separate validation procedures are displayed by PED/ADR and application code. PED/ADR, data model and application transaction/validation logic. PED/ADR, architecture diagram and application interface implementation. Repository settings, PR history, CI workflow/results and project documentation.</w:t>
            </w:r>
          </w:p>
        </w:tc>
      </w:tr>
      <w:tr w:rsidR="000E3AEC" w14:paraId="30330030"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9BD347A" w14:textId="77777777" w:rsidR="000E3AEC" w:rsidRDefault="00000000">
            <w:pPr>
              <w:spacing w:after="30"/>
            </w:pPr>
            <w:r>
              <w:rPr>
                <w:b/>
                <w:bCs/>
                <w:sz w:val="17"/>
                <w:szCs w:val="17"/>
              </w:rPr>
              <w:t>Benefit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92E39E" w14:textId="77777777" w:rsidR="000E3AEC" w:rsidRPr="008D071B" w:rsidRDefault="00000000">
            <w:pPr>
              <w:spacing w:after="30"/>
            </w:pPr>
            <w:r w:rsidRPr="008D071B">
              <w:rPr>
                <w:sz w:val="17"/>
                <w:szCs w:val="17"/>
              </w:rPr>
              <w:t>One owner for lifecycle rules (NFR-023, ASR-4); adding a status touches one class; each rule is unit-testable without a database (ASR-2 requires invalid transitions to be rejected 100% of the time in tests).</w:t>
            </w:r>
          </w:p>
        </w:tc>
      </w:tr>
      <w:tr w:rsidR="000E3AEC" w14:paraId="5BD30010"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F9AF879" w14:textId="77777777" w:rsidR="000E3AEC" w:rsidRDefault="00000000">
            <w:pPr>
              <w:spacing w:after="30"/>
            </w:pPr>
            <w:r>
              <w:rPr>
                <w:b/>
                <w:bCs/>
                <w:sz w:val="17"/>
                <w:szCs w:val="17"/>
              </w:rPr>
              <w:t>Complexity / 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3AF4EC" w14:textId="77777777" w:rsidR="000E3AEC" w:rsidRPr="008D071B" w:rsidRDefault="00000000">
            <w:pPr>
              <w:spacing w:after="30"/>
            </w:pPr>
            <w:r w:rsidRPr="008D071B">
              <w:rPr>
                <w:sz w:val="17"/>
                <w:szCs w:val="17"/>
              </w:rPr>
              <w:t xml:space="preserve">Gamma et al. (1994, pp. 305–313) note that State spreads behaviour over more classes than one conditional would and is worthwhile mainly when there are many states. Six states </w:t>
            </w:r>
            <w:proofErr w:type="gramStart"/>
            <w:r w:rsidRPr="008D071B">
              <w:rPr>
                <w:sz w:val="17"/>
                <w:szCs w:val="17"/>
              </w:rPr>
              <w:t>is</w:t>
            </w:r>
            <w:proofErr w:type="gramEnd"/>
            <w:r w:rsidRPr="008D071B">
              <w:rPr>
                <w:sz w:val="17"/>
                <w:szCs w:val="17"/>
              </w:rPr>
              <w:t xml:space="preserve"> near the lower limit, so this cost is real. Mitigation: states are stateless and shared, no framework is added, and </w:t>
            </w:r>
            <w:r w:rsidRPr="008D071B">
              <w:rPr>
                <w:rFonts w:ascii="Consolas" w:eastAsia="Consolas" w:hAnsi="Consolas" w:cs="Consolas"/>
                <w:sz w:val="17"/>
                <w:szCs w:val="17"/>
              </w:rPr>
              <w:t>ServiceRequest</w:t>
            </w:r>
            <w:r w:rsidRPr="008D071B">
              <w:rPr>
                <w:sz w:val="17"/>
                <w:szCs w:val="17"/>
              </w:rPr>
              <w:t xml:space="preserve"> depends only on the interface, so falling back to option (b) is a contained change.</w:t>
            </w:r>
          </w:p>
        </w:tc>
      </w:tr>
      <w:tr w:rsidR="000E3AEC" w14:paraId="012BF039"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8B64918" w14:textId="77777777" w:rsidR="000E3AEC" w:rsidRDefault="00000000">
            <w:pPr>
              <w:spacing w:after="30"/>
            </w:pPr>
            <w:r>
              <w:rPr>
                <w:b/>
                <w:bCs/>
                <w:sz w:val="17"/>
                <w:szCs w:val="17"/>
              </w:rPr>
              <w:t>Affected components</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41EEB0C" w14:textId="77777777" w:rsidR="000E3AEC" w:rsidRPr="008D071B" w:rsidRDefault="00000000">
            <w:pPr>
              <w:spacing w:after="30"/>
            </w:pPr>
            <w:r w:rsidRPr="008D071B">
              <w:rPr>
                <w:sz w:val="17"/>
                <w:szCs w:val="17"/>
              </w:rPr>
              <w:t xml:space="preserve">Request Management: </w:t>
            </w:r>
            <w:r w:rsidRPr="008D071B">
              <w:rPr>
                <w:rFonts w:ascii="Consolas" w:eastAsia="Consolas" w:hAnsi="Consolas" w:cs="Consolas"/>
                <w:sz w:val="17"/>
                <w:szCs w:val="17"/>
              </w:rPr>
              <w:t>ServiceRequest</w:t>
            </w:r>
            <w:r w:rsidRPr="008D071B">
              <w:rPr>
                <w:sz w:val="17"/>
                <w:szCs w:val="17"/>
              </w:rPr>
              <w:t xml:space="preserve">, </w:t>
            </w:r>
            <w:proofErr w:type="spellStart"/>
            <w:r w:rsidRPr="008D071B">
              <w:rPr>
                <w:rFonts w:ascii="Consolas" w:eastAsia="Consolas" w:hAnsi="Consolas" w:cs="Consolas"/>
                <w:sz w:val="17"/>
                <w:szCs w:val="17"/>
              </w:rPr>
              <w:t>RequestState</w:t>
            </w:r>
            <w:proofErr w:type="spellEnd"/>
            <w:r w:rsidRPr="008D071B">
              <w:rPr>
                <w:sz w:val="17"/>
                <w:szCs w:val="17"/>
              </w:rPr>
              <w:t xml:space="preserve"> and concrete states, </w:t>
            </w:r>
            <w:proofErr w:type="spellStart"/>
            <w:r w:rsidRPr="008D071B">
              <w:rPr>
                <w:rFonts w:ascii="Consolas" w:eastAsia="Consolas" w:hAnsi="Consolas" w:cs="Consolas"/>
                <w:sz w:val="17"/>
                <w:szCs w:val="17"/>
              </w:rPr>
              <w:t>RequestService</w:t>
            </w:r>
            <w:proofErr w:type="spellEnd"/>
            <w:r w:rsidRPr="008D071B">
              <w:rPr>
                <w:sz w:val="17"/>
                <w:szCs w:val="17"/>
              </w:rPr>
              <w:t xml:space="preserve">; the transitions endpoint (B.2); </w:t>
            </w:r>
            <w:proofErr w:type="spellStart"/>
            <w:r w:rsidRPr="008D071B">
              <w:rPr>
                <w:rFonts w:ascii="Consolas" w:eastAsia="Consolas" w:hAnsi="Consolas" w:cs="Consolas"/>
                <w:sz w:val="17"/>
                <w:szCs w:val="17"/>
              </w:rPr>
              <w:t>StatusHistory</w:t>
            </w:r>
            <w:proofErr w:type="spellEnd"/>
            <w:r w:rsidRPr="008D071B">
              <w:rPr>
                <w:sz w:val="17"/>
                <w:szCs w:val="17"/>
              </w:rPr>
              <w:t xml:space="preserve"> persistence; reporting queries for open/overdue.</w:t>
            </w:r>
          </w:p>
        </w:tc>
      </w:tr>
      <w:tr w:rsidR="000E3AEC" w14:paraId="51AA8053"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DAB6B6A" w14:textId="77777777" w:rsidR="000E3AEC" w:rsidRDefault="00000000">
            <w:pPr>
              <w:spacing w:after="30"/>
            </w:pPr>
            <w:r>
              <w:rPr>
                <w:b/>
                <w:bCs/>
                <w:sz w:val="17"/>
                <w:szCs w:val="17"/>
              </w:rPr>
              <w:t>If reversed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447789" w14:textId="77777777" w:rsidR="000E3AEC" w:rsidRPr="008D071B" w:rsidRDefault="00000000">
            <w:pPr>
              <w:spacing w:after="30"/>
            </w:pPr>
            <w:r w:rsidRPr="008D071B">
              <w:rPr>
                <w:sz w:val="17"/>
                <w:szCs w:val="17"/>
              </w:rPr>
              <w:t>RTM rows FR-010, FR-011, FR-013 (design, implementation, verification), the transition test suite, Figures A1/A2, R10 and README module notes would change. The API contract in B.2 would not.</w:t>
            </w:r>
          </w:p>
        </w:tc>
      </w:tr>
      <w:tr w:rsidR="000E3AEC" w14:paraId="0069560B"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509BF2B" w14:textId="77777777" w:rsidR="000E3AEC" w:rsidRDefault="00000000">
            <w:pPr>
              <w:spacing w:after="30"/>
            </w:pPr>
            <w:r>
              <w:rPr>
                <w:b/>
                <w:bCs/>
                <w:sz w:val="17"/>
                <w:szCs w:val="17"/>
              </w:rPr>
              <w:t>Traceability</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F789AC" w14:textId="77777777" w:rsidR="000E3AEC" w:rsidRPr="008D071B" w:rsidRDefault="00000000">
            <w:pPr>
              <w:spacing w:after="30"/>
            </w:pPr>
            <w:r w:rsidRPr="008D071B">
              <w:rPr>
                <w:sz w:val="17"/>
                <w:szCs w:val="17"/>
              </w:rPr>
              <w:t>FR-010, FR-011, FR-013, NFR-018, NFR-020, NFR-023; ASR-2, ASR-4; ADR-003, ADR-004; risks R6, R10.</w:t>
            </w:r>
          </w:p>
        </w:tc>
      </w:tr>
    </w:tbl>
    <w:p w14:paraId="64168D34" w14:textId="77777777" w:rsidR="000E3AEC" w:rsidRDefault="000E3AEC">
      <w:pPr>
        <w:spacing w:after="80"/>
      </w:pPr>
    </w:p>
    <w:p w14:paraId="50340059" w14:textId="77777777" w:rsidR="000E3AEC" w:rsidRDefault="00000000">
      <w:pPr>
        <w:pStyle w:val="Heading2"/>
      </w:pPr>
      <w:r>
        <w:t>A.2 Design Problem 2 — Audit trail and requester feedback on every status change (DP-2)</w:t>
      </w:r>
    </w:p>
    <w:p w14:paraId="50687C60" w14:textId="77777777" w:rsidR="008D071B" w:rsidRPr="008D071B" w:rsidRDefault="008D071B" w:rsidP="008D071B">
      <w:pPr>
        <w:pStyle w:val="Heading3"/>
        <w:rPr>
          <w:b w:val="0"/>
          <w:bCs w:val="0"/>
          <w:color w:val="auto"/>
          <w:sz w:val="20"/>
          <w:szCs w:val="20"/>
        </w:rPr>
      </w:pPr>
      <w:r w:rsidRPr="008D071B">
        <w:rPr>
          <w:b w:val="0"/>
          <w:bCs w:val="0"/>
          <w:color w:val="auto"/>
          <w:sz w:val="20"/>
          <w:szCs w:val="20"/>
        </w:rPr>
        <w:t xml:space="preserve">Context: NFR-020 require major changes to be tracked. It requires a status, and responsible staff member to be added. FR-006 only needs feedback from the request when the status get changed. M1 3.3 we decided to defer SMS/emails, so in-app pop ups and notifications are within </w:t>
      </w:r>
      <w:proofErr w:type="gramStart"/>
      <w:r w:rsidRPr="008D071B">
        <w:rPr>
          <w:b w:val="0"/>
          <w:bCs w:val="0"/>
          <w:color w:val="auto"/>
          <w:sz w:val="20"/>
          <w:szCs w:val="20"/>
        </w:rPr>
        <w:t>scope</w:t>
      </w:r>
      <w:proofErr w:type="gramEnd"/>
      <w:r w:rsidRPr="008D071B">
        <w:rPr>
          <w:b w:val="0"/>
          <w:bCs w:val="0"/>
          <w:color w:val="auto"/>
          <w:sz w:val="20"/>
          <w:szCs w:val="20"/>
        </w:rPr>
        <w:t xml:space="preserve"> but other channels are expected </w:t>
      </w:r>
      <w:proofErr w:type="gramStart"/>
      <w:r w:rsidRPr="008D071B">
        <w:rPr>
          <w:b w:val="0"/>
          <w:bCs w:val="0"/>
          <w:color w:val="auto"/>
          <w:sz w:val="20"/>
          <w:szCs w:val="20"/>
        </w:rPr>
        <w:t>later on</w:t>
      </w:r>
      <w:proofErr w:type="gramEnd"/>
      <w:r w:rsidRPr="008D071B">
        <w:rPr>
          <w:b w:val="0"/>
          <w:bCs w:val="0"/>
          <w:color w:val="auto"/>
          <w:sz w:val="20"/>
          <w:szCs w:val="20"/>
        </w:rPr>
        <w:t xml:space="preserve"> for ASR-4. ADR-004 is a fix for the rule that allows audit record to be written with the same transaction as the change. It prevents the end user to be connected to each part of every lifecycle.</w:t>
      </w:r>
    </w:p>
    <w:p w14:paraId="3B8B0D76" w14:textId="276B930B" w:rsidR="008D071B" w:rsidRDefault="008D071B" w:rsidP="008D071B">
      <w:pPr>
        <w:pStyle w:val="Heading3"/>
        <w:rPr>
          <w:b w:val="0"/>
          <w:bCs w:val="0"/>
          <w:color w:val="auto"/>
          <w:sz w:val="20"/>
          <w:szCs w:val="20"/>
        </w:rPr>
      </w:pPr>
      <w:r w:rsidRPr="008D071B">
        <w:rPr>
          <w:b w:val="0"/>
          <w:bCs w:val="0"/>
          <w:color w:val="auto"/>
          <w:sz w:val="20"/>
          <w:szCs w:val="20"/>
        </w:rPr>
        <w:t xml:space="preserve">Problem: When successful change is completed </w:t>
      </w:r>
      <w:proofErr w:type="gramStart"/>
      <w:r w:rsidRPr="008D071B">
        <w:rPr>
          <w:b w:val="0"/>
          <w:bCs w:val="0"/>
          <w:color w:val="auto"/>
          <w:sz w:val="20"/>
          <w:szCs w:val="20"/>
        </w:rPr>
        <w:t>a</w:t>
      </w:r>
      <w:proofErr w:type="gramEnd"/>
      <w:r w:rsidRPr="008D071B">
        <w:rPr>
          <w:b w:val="0"/>
          <w:bCs w:val="0"/>
          <w:color w:val="auto"/>
          <w:sz w:val="20"/>
          <w:szCs w:val="20"/>
        </w:rPr>
        <w:t xml:space="preserve"> audit record and requester-visible update must be produced. This applies to every code path that changes a request. This is to provide a robust change log and support debugging. But if a Request Management calls audit and notification code directly, the core lifecycle is coupled to both processes. A new change means editing core present/future code will forget a call silently and breaks auditability. The audit record must never be missing when a change is committed.</w:t>
      </w:r>
    </w:p>
    <w:p w14:paraId="64F4C1AB" w14:textId="3B0CF81A" w:rsidR="008D071B" w:rsidRDefault="008D071B">
      <w:r>
        <w:rPr>
          <w:b/>
          <w:bCs/>
        </w:rPr>
        <w:br w:type="page"/>
      </w:r>
    </w:p>
    <w:p w14:paraId="1A13D104" w14:textId="207DE75F" w:rsidR="000E3AEC" w:rsidRDefault="00000000" w:rsidP="008D071B">
      <w:pPr>
        <w:pStyle w:val="Heading3"/>
      </w:pPr>
      <w:r>
        <w:lastRenderedPageBreak/>
        <w:t>ADR-005 — Use the Observer pattern (synchronous, in-process) for status-change side effects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0E3AEC" w14:paraId="4AA3E51B" w14:textId="77777777">
        <w:tblPrEx>
          <w:tblCellMar>
            <w:top w:w="0" w:type="dxa"/>
            <w:bottom w:w="0" w:type="dxa"/>
          </w:tblCellMar>
        </w:tblPrEx>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54644A6" w14:textId="77777777" w:rsidR="000E3AEC" w:rsidRDefault="00000000">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3C43EA3" w14:textId="77777777" w:rsidR="000E3AEC" w:rsidRDefault="00000000">
            <w:pPr>
              <w:spacing w:after="30"/>
            </w:pPr>
            <w:r>
              <w:rPr>
                <w:b/>
                <w:bCs/>
                <w:color w:val="FFFFFF"/>
                <w:sz w:val="17"/>
                <w:szCs w:val="17"/>
              </w:rPr>
              <w:t>Record</w:t>
            </w:r>
          </w:p>
        </w:tc>
      </w:tr>
      <w:tr w:rsidR="000E3AEC" w14:paraId="10CDBDF7"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C991A3F" w14:textId="77777777" w:rsidR="000E3AEC" w:rsidRDefault="00000000">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90A9C4" w14:textId="77777777" w:rsidR="000E3AEC" w:rsidRDefault="00000000">
            <w:pPr>
              <w:spacing w:after="30"/>
            </w:pPr>
            <w:r>
              <w:rPr>
                <w:sz w:val="17"/>
                <w:szCs w:val="17"/>
              </w:rPr>
              <w:t>Proposed | 30/9/2026 | Person 3 (this is the ADR-005 candidate Person 1 asked the team to assign)</w:t>
            </w:r>
          </w:p>
        </w:tc>
      </w:tr>
      <w:tr w:rsidR="000E3AEC" w14:paraId="11B86032"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FFD6693" w14:textId="77777777" w:rsidR="000E3AEC" w:rsidRDefault="00000000">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54F7EE" w14:textId="77777777" w:rsidR="000E3AEC" w:rsidRPr="008D071B" w:rsidRDefault="00000000">
            <w:pPr>
              <w:spacing w:after="30"/>
            </w:pPr>
            <w:r w:rsidRPr="008D071B">
              <w:rPr>
                <w:sz w:val="17"/>
                <w:szCs w:val="17"/>
              </w:rPr>
              <w:t xml:space="preserve">On a successful change, Request Management publishes a </w:t>
            </w:r>
            <w:proofErr w:type="spellStart"/>
            <w:r w:rsidRPr="008D071B">
              <w:rPr>
                <w:rFonts w:ascii="Consolas" w:eastAsia="Consolas" w:hAnsi="Consolas" w:cs="Consolas"/>
                <w:sz w:val="17"/>
                <w:szCs w:val="17"/>
              </w:rPr>
              <w:t>StatusChanged</w:t>
            </w:r>
            <w:proofErr w:type="spellEnd"/>
            <w:r w:rsidRPr="008D071B">
              <w:rPr>
                <w:sz w:val="17"/>
                <w:szCs w:val="17"/>
              </w:rPr>
              <w:t xml:space="preserve"> (or </w:t>
            </w:r>
            <w:proofErr w:type="spellStart"/>
            <w:r w:rsidRPr="008D071B">
              <w:rPr>
                <w:rFonts w:ascii="Consolas" w:eastAsia="Consolas" w:hAnsi="Consolas" w:cs="Consolas"/>
                <w:sz w:val="17"/>
                <w:szCs w:val="17"/>
              </w:rPr>
              <w:t>AssignmentChanged</w:t>
            </w:r>
            <w:proofErr w:type="spellEnd"/>
            <w:r w:rsidRPr="008D071B">
              <w:rPr>
                <w:sz w:val="17"/>
                <w:szCs w:val="17"/>
              </w:rPr>
              <w:t xml:space="preserve">) event through </w:t>
            </w:r>
            <w:proofErr w:type="spellStart"/>
            <w:r w:rsidRPr="008D071B">
              <w:rPr>
                <w:rFonts w:ascii="Consolas" w:eastAsia="Consolas" w:hAnsi="Consolas" w:cs="Consolas"/>
                <w:sz w:val="17"/>
                <w:szCs w:val="17"/>
              </w:rPr>
              <w:t>RequestEventPublisher</w:t>
            </w:r>
            <w:proofErr w:type="spellEnd"/>
            <w:r w:rsidRPr="008D071B">
              <w:rPr>
                <w:sz w:val="17"/>
                <w:szCs w:val="17"/>
              </w:rPr>
              <w:t xml:space="preserve">, which notifies subscribed </w:t>
            </w:r>
            <w:proofErr w:type="spellStart"/>
            <w:r w:rsidRPr="008D071B">
              <w:rPr>
                <w:rFonts w:ascii="Consolas" w:eastAsia="Consolas" w:hAnsi="Consolas" w:cs="Consolas"/>
                <w:sz w:val="17"/>
                <w:szCs w:val="17"/>
              </w:rPr>
              <w:t>RequestEventListener</w:t>
            </w:r>
            <w:r w:rsidRPr="008D071B">
              <w:rPr>
                <w:sz w:val="17"/>
                <w:szCs w:val="17"/>
              </w:rPr>
              <w:t>s</w:t>
            </w:r>
            <w:proofErr w:type="spellEnd"/>
            <w:r w:rsidRPr="008D071B">
              <w:rPr>
                <w:sz w:val="17"/>
                <w:szCs w:val="17"/>
              </w:rPr>
              <w:t xml:space="preserve"> (Gamma et al., 1994, pp. 293–303). Two listeners are registered in one composition point: </w:t>
            </w:r>
            <w:proofErr w:type="spellStart"/>
            <w:r w:rsidRPr="008D071B">
              <w:rPr>
                <w:rFonts w:ascii="Consolas" w:eastAsia="Consolas" w:hAnsi="Consolas" w:cs="Consolas"/>
                <w:sz w:val="17"/>
                <w:szCs w:val="17"/>
              </w:rPr>
              <w:t>AuditTrailListener</w:t>
            </w:r>
            <w:proofErr w:type="spellEnd"/>
            <w:r w:rsidRPr="008D071B">
              <w:rPr>
                <w:sz w:val="17"/>
                <w:szCs w:val="17"/>
              </w:rPr>
              <w:t xml:space="preserve"> (Audit module; appends a </w:t>
            </w:r>
            <w:proofErr w:type="spellStart"/>
            <w:r w:rsidRPr="008D071B">
              <w:rPr>
                <w:rFonts w:ascii="Consolas" w:eastAsia="Consolas" w:hAnsi="Consolas" w:cs="Consolas"/>
                <w:sz w:val="17"/>
                <w:szCs w:val="17"/>
              </w:rPr>
              <w:t>StatusHistory</w:t>
            </w:r>
            <w:proofErr w:type="spellEnd"/>
            <w:r w:rsidRPr="008D071B">
              <w:rPr>
                <w:sz w:val="17"/>
                <w:szCs w:val="17"/>
              </w:rPr>
              <w:t xml:space="preserve"> row) and </w:t>
            </w:r>
            <w:proofErr w:type="spellStart"/>
            <w:r w:rsidRPr="008D071B">
              <w:rPr>
                <w:rFonts w:ascii="Consolas" w:eastAsia="Consolas" w:hAnsi="Consolas" w:cs="Consolas"/>
                <w:sz w:val="17"/>
                <w:szCs w:val="17"/>
              </w:rPr>
              <w:t>NotificationListener</w:t>
            </w:r>
            <w:proofErr w:type="spellEnd"/>
            <w:r w:rsidRPr="008D071B">
              <w:rPr>
                <w:sz w:val="17"/>
                <w:szCs w:val="17"/>
              </w:rPr>
              <w:t xml:space="preserve"> (Notification module; records an in-app update through a </w:t>
            </w:r>
            <w:proofErr w:type="spellStart"/>
            <w:r w:rsidRPr="008D071B">
              <w:rPr>
                <w:rFonts w:ascii="Consolas" w:eastAsia="Consolas" w:hAnsi="Consolas" w:cs="Consolas"/>
                <w:sz w:val="17"/>
                <w:szCs w:val="17"/>
              </w:rPr>
              <w:t>NotificationChannel</w:t>
            </w:r>
            <w:proofErr w:type="spellEnd"/>
            <w:r w:rsidRPr="008D071B">
              <w:rPr>
                <w:sz w:val="17"/>
                <w:szCs w:val="17"/>
              </w:rPr>
              <w:t>). Both run synchronously inside the same unit of work as the change (Fowler, 2002), so the transaction either commits all of it or none (</w:t>
            </w:r>
            <w:proofErr w:type="spellStart"/>
            <w:r w:rsidRPr="008D071B">
              <w:rPr>
                <w:sz w:val="17"/>
                <w:szCs w:val="17"/>
              </w:rPr>
              <w:t>Kleppmann</w:t>
            </w:r>
            <w:proofErr w:type="spellEnd"/>
            <w:r w:rsidRPr="008D071B">
              <w:rPr>
                <w:sz w:val="17"/>
                <w:szCs w:val="17"/>
              </w:rPr>
              <w:t>, 2017, ch. 7). This is the mechanism that realises ADR-004; it is not the asynchronous “separate process or event” that ADR-004 rejected.</w:t>
            </w:r>
          </w:p>
        </w:tc>
      </w:tr>
      <w:tr w:rsidR="000E3AEC" w14:paraId="6D1BFCE6"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94F2605" w14:textId="77777777" w:rsidR="000E3AEC" w:rsidRDefault="00000000">
            <w:pPr>
              <w:spacing w:after="30"/>
            </w:pPr>
            <w:r>
              <w:rPr>
                <w:b/>
                <w:bCs/>
                <w:sz w:val="17"/>
                <w:szCs w:val="17"/>
              </w:rPr>
              <w:t>Dependency direction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726F13" w14:textId="4BA237A8" w:rsidR="000E3AEC" w:rsidRPr="008D071B" w:rsidRDefault="00000000">
            <w:pPr>
              <w:spacing w:after="30"/>
            </w:pPr>
            <w:r w:rsidRPr="008D071B">
              <w:rPr>
                <w:sz w:val="17"/>
                <w:szCs w:val="17"/>
              </w:rPr>
              <w:t xml:space="preserve">The event types and </w:t>
            </w:r>
            <w:proofErr w:type="spellStart"/>
            <w:r w:rsidRPr="008D071B">
              <w:rPr>
                <w:rFonts w:ascii="Consolas" w:eastAsia="Consolas" w:hAnsi="Consolas" w:cs="Consolas"/>
                <w:sz w:val="17"/>
                <w:szCs w:val="17"/>
              </w:rPr>
              <w:t>RequestEventListener</w:t>
            </w:r>
            <w:proofErr w:type="spellEnd"/>
            <w:r w:rsidRPr="008D071B">
              <w:rPr>
                <w:sz w:val="17"/>
                <w:szCs w:val="17"/>
              </w:rPr>
              <w:t xml:space="preserve"> interface are part of Request Management’s published interface. Audit and Notification implement that interface and never call Request Management back, in line with Person 1’s rule that dependencies point inward (Martin, 2017) and rule 3 in PED §4.1. </w:t>
            </w:r>
            <w:r w:rsidR="007D6B29">
              <w:rPr>
                <w:sz w:val="17"/>
                <w:szCs w:val="17"/>
              </w:rPr>
              <w:t>C</w:t>
            </w:r>
            <w:r w:rsidRPr="008D071B">
              <w:rPr>
                <w:sz w:val="17"/>
                <w:szCs w:val="17"/>
              </w:rPr>
              <w:t xml:space="preserve">onfirm rule 3 is intended to permit implementing a published listener interface; if not, move the event contract into a </w:t>
            </w:r>
            <w:proofErr w:type="gramStart"/>
            <w:r w:rsidRPr="008D071B">
              <w:rPr>
                <w:sz w:val="17"/>
                <w:szCs w:val="17"/>
              </w:rPr>
              <w:t>small shared</w:t>
            </w:r>
            <w:proofErr w:type="gramEnd"/>
            <w:r w:rsidRPr="008D071B">
              <w:rPr>
                <w:sz w:val="17"/>
                <w:szCs w:val="17"/>
              </w:rPr>
              <w:t xml:space="preserve"> kernel and update ADR-002.</w:t>
            </w:r>
          </w:p>
        </w:tc>
      </w:tr>
      <w:tr w:rsidR="000E3AEC" w14:paraId="7AA2D062"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5C1EAF4" w14:textId="77777777" w:rsidR="000E3AEC" w:rsidRDefault="00000000">
            <w:pPr>
              <w:spacing w:after="30"/>
            </w:pPr>
            <w:r>
              <w:rPr>
                <w:b/>
                <w:bCs/>
                <w:sz w:val="17"/>
                <w:szCs w:val="17"/>
              </w:rPr>
              <w:t>Extension point (ASR-4)</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5F85F4" w14:textId="77777777" w:rsidR="000E3AEC" w:rsidRPr="008D071B" w:rsidRDefault="00000000">
            <w:pPr>
              <w:spacing w:after="30"/>
            </w:pPr>
            <w:r w:rsidRPr="008D071B">
              <w:rPr>
                <w:sz w:val="17"/>
                <w:szCs w:val="17"/>
              </w:rPr>
              <w:t xml:space="preserve">The Notification module exposes a </w:t>
            </w:r>
            <w:proofErr w:type="spellStart"/>
            <w:r w:rsidRPr="008D071B">
              <w:rPr>
                <w:rFonts w:ascii="Consolas" w:eastAsia="Consolas" w:hAnsi="Consolas" w:cs="Consolas"/>
                <w:sz w:val="17"/>
                <w:szCs w:val="17"/>
              </w:rPr>
              <w:t>NotificationChannel</w:t>
            </w:r>
            <w:proofErr w:type="spellEnd"/>
            <w:r w:rsidRPr="008D071B">
              <w:rPr>
                <w:sz w:val="17"/>
                <w:szCs w:val="17"/>
              </w:rPr>
              <w:t xml:space="preserve"> interface. An in-app channel is implemented now; email/SMS (M1 §3.3, deferred) become new channel classes attached after commit, so an external outage cannot block staff work.</w:t>
            </w:r>
          </w:p>
        </w:tc>
      </w:tr>
      <w:tr w:rsidR="000E3AEC" w14:paraId="733089B8"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3212B46" w14:textId="77777777" w:rsidR="000E3AEC" w:rsidRDefault="00000000">
            <w:pPr>
              <w:spacing w:after="30"/>
            </w:pPr>
            <w:r>
              <w:rPr>
                <w:b/>
                <w:bCs/>
                <w:sz w:val="17"/>
                <w:szCs w:val="17"/>
              </w:rPr>
              <w:t>Alternatives considered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85F705" w14:textId="77777777" w:rsidR="000E3AEC" w:rsidRPr="008D071B" w:rsidRDefault="00000000">
            <w:pPr>
              <w:spacing w:after="30"/>
            </w:pPr>
            <w:r w:rsidRPr="008D071B">
              <w:rPr>
                <w:sz w:val="17"/>
                <w:szCs w:val="17"/>
              </w:rPr>
              <w:t>(a) Direct calls from Request Management to audit and notification code: least indirection, but coupling and the forgotten-call risk above.</w:t>
            </w:r>
          </w:p>
          <w:p w14:paraId="40624572" w14:textId="77777777" w:rsidR="000E3AEC" w:rsidRPr="008D071B" w:rsidRDefault="00000000">
            <w:pPr>
              <w:spacing w:after="30"/>
            </w:pPr>
            <w:r w:rsidRPr="008D071B">
              <w:rPr>
                <w:sz w:val="17"/>
                <w:szCs w:val="17"/>
              </w:rPr>
              <w:t>(b) Asynchronous queue or message broker (</w:t>
            </w:r>
            <w:proofErr w:type="spellStart"/>
            <w:r w:rsidRPr="008D071B">
              <w:rPr>
                <w:sz w:val="17"/>
                <w:szCs w:val="17"/>
              </w:rPr>
              <w:t>Hohpe</w:t>
            </w:r>
            <w:proofErr w:type="spellEnd"/>
            <w:r w:rsidRPr="008D071B">
              <w:rPr>
                <w:sz w:val="17"/>
                <w:szCs w:val="17"/>
              </w:rPr>
              <w:t xml:space="preserve"> and Woolf, 2003): decouples fully, but adds infrastructure and eventual consistency, which works against “exactly one audit record per change” (Newman, 2021) and is disproportionate for a three-person team on a free-tier assumption (M1 §4).</w:t>
            </w:r>
          </w:p>
          <w:p w14:paraId="150EFCF6" w14:textId="77777777" w:rsidR="000E3AEC" w:rsidRPr="008D071B" w:rsidRDefault="00000000">
            <w:pPr>
              <w:spacing w:after="30"/>
            </w:pPr>
            <w:r w:rsidRPr="008D071B">
              <w:rPr>
                <w:sz w:val="17"/>
                <w:szCs w:val="17"/>
              </w:rPr>
              <w:t xml:space="preserve">(c) Database triggers for audit: rejected in ADR-004 (logic hidden from code review, harder to test); </w:t>
            </w:r>
            <w:proofErr w:type="gramStart"/>
            <w:r w:rsidRPr="008D071B">
              <w:rPr>
                <w:sz w:val="17"/>
                <w:szCs w:val="17"/>
              </w:rPr>
              <w:t>also</w:t>
            </w:r>
            <w:proofErr w:type="gramEnd"/>
            <w:r w:rsidRPr="008D071B">
              <w:rPr>
                <w:sz w:val="17"/>
                <w:szCs w:val="17"/>
              </w:rPr>
              <w:t xml:space="preserve"> cannot produce requester updates.</w:t>
            </w:r>
          </w:p>
          <w:p w14:paraId="7B0B14F9" w14:textId="77777777" w:rsidR="000E3AEC" w:rsidRPr="008D071B" w:rsidRDefault="00000000">
            <w:pPr>
              <w:spacing w:after="30"/>
            </w:pPr>
            <w:r w:rsidRPr="008D071B">
              <w:rPr>
                <w:sz w:val="17"/>
                <w:szCs w:val="17"/>
              </w:rPr>
              <w:t>(d) Observer, in-process and synchronous (chosen).</w:t>
            </w:r>
          </w:p>
        </w:tc>
      </w:tr>
      <w:tr w:rsidR="000E3AEC" w14:paraId="0A52B710"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8203C06" w14:textId="77777777" w:rsidR="000E3AEC" w:rsidRDefault="00000000">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AB8679" w14:textId="173596D2" w:rsidR="000E3AEC" w:rsidRPr="00860730" w:rsidRDefault="00860730" w:rsidP="00860730">
            <w:pPr>
              <w:spacing w:after="30"/>
              <w:rPr>
                <w:sz w:val="17"/>
                <w:szCs w:val="17"/>
              </w:rPr>
            </w:pPr>
            <w:r w:rsidRPr="00860730">
              <w:rPr>
                <w:sz w:val="17"/>
                <w:szCs w:val="17"/>
              </w:rPr>
              <w:t>The pattern is documented by</w:t>
            </w:r>
            <w:r>
              <w:rPr>
                <w:sz w:val="17"/>
                <w:szCs w:val="17"/>
              </w:rPr>
              <w:t xml:space="preserve"> </w:t>
            </w:r>
            <w:r w:rsidRPr="00860730">
              <w:rPr>
                <w:sz w:val="17"/>
                <w:szCs w:val="17"/>
              </w:rPr>
              <w:t>PED/ADR observer-based reactions</w:t>
            </w:r>
            <w:r>
              <w:rPr>
                <w:sz w:val="17"/>
                <w:szCs w:val="17"/>
              </w:rPr>
              <w:t xml:space="preserve"> </w:t>
            </w:r>
            <w:r w:rsidRPr="00860730">
              <w:rPr>
                <w:sz w:val="17"/>
                <w:szCs w:val="17"/>
              </w:rPr>
              <w:t>are displayed in application cod</w:t>
            </w:r>
            <w:r>
              <w:rPr>
                <w:sz w:val="17"/>
                <w:szCs w:val="17"/>
              </w:rPr>
              <w:t xml:space="preserve">e. </w:t>
            </w:r>
            <w:r w:rsidRPr="00860730">
              <w:rPr>
                <w:sz w:val="17"/>
                <w:szCs w:val="17"/>
              </w:rPr>
              <w:t>Separate</w:t>
            </w:r>
            <w:r>
              <w:rPr>
                <w:sz w:val="17"/>
                <w:szCs w:val="17"/>
              </w:rPr>
              <w:t xml:space="preserve"> </w:t>
            </w:r>
            <w:r w:rsidRPr="00860730">
              <w:rPr>
                <w:sz w:val="17"/>
                <w:szCs w:val="17"/>
              </w:rPr>
              <w:t>validation procedures are</w:t>
            </w:r>
            <w:r>
              <w:rPr>
                <w:sz w:val="17"/>
                <w:szCs w:val="17"/>
              </w:rPr>
              <w:t xml:space="preserve"> </w:t>
            </w:r>
            <w:r w:rsidRPr="00860730">
              <w:rPr>
                <w:sz w:val="17"/>
                <w:szCs w:val="17"/>
              </w:rPr>
              <w:t>displayed by PED/ADR and</w:t>
            </w:r>
            <w:r>
              <w:rPr>
                <w:sz w:val="17"/>
                <w:szCs w:val="17"/>
              </w:rPr>
              <w:t xml:space="preserve"> </w:t>
            </w:r>
            <w:r w:rsidRPr="00860730">
              <w:rPr>
                <w:sz w:val="17"/>
                <w:szCs w:val="17"/>
              </w:rPr>
              <w:t>application code.</w:t>
            </w:r>
            <w:r>
              <w:rPr>
                <w:sz w:val="17"/>
                <w:szCs w:val="17"/>
              </w:rPr>
              <w:t xml:space="preserve"> </w:t>
            </w:r>
            <w:r w:rsidRPr="00860730">
              <w:rPr>
                <w:sz w:val="17"/>
                <w:szCs w:val="17"/>
              </w:rPr>
              <w:t>PED/ADR, data model and</w:t>
            </w:r>
            <w:r>
              <w:rPr>
                <w:sz w:val="17"/>
                <w:szCs w:val="17"/>
              </w:rPr>
              <w:t xml:space="preserve"> </w:t>
            </w:r>
            <w:r w:rsidRPr="00860730">
              <w:rPr>
                <w:sz w:val="17"/>
                <w:szCs w:val="17"/>
              </w:rPr>
              <w:t>application transaction/validation</w:t>
            </w:r>
            <w:r>
              <w:rPr>
                <w:sz w:val="17"/>
                <w:szCs w:val="17"/>
              </w:rPr>
              <w:t xml:space="preserve"> </w:t>
            </w:r>
            <w:r w:rsidRPr="00860730">
              <w:rPr>
                <w:sz w:val="17"/>
                <w:szCs w:val="17"/>
              </w:rPr>
              <w:t>logic.</w:t>
            </w:r>
            <w:r>
              <w:rPr>
                <w:sz w:val="17"/>
                <w:szCs w:val="17"/>
              </w:rPr>
              <w:t xml:space="preserve"> </w:t>
            </w:r>
            <w:r w:rsidRPr="00860730">
              <w:rPr>
                <w:sz w:val="17"/>
                <w:szCs w:val="17"/>
              </w:rPr>
              <w:t>PED/ADR, architecture diagram and</w:t>
            </w:r>
            <w:r>
              <w:rPr>
                <w:sz w:val="17"/>
                <w:szCs w:val="17"/>
              </w:rPr>
              <w:t xml:space="preserve"> </w:t>
            </w:r>
            <w:r w:rsidRPr="00860730">
              <w:rPr>
                <w:sz w:val="17"/>
                <w:szCs w:val="17"/>
              </w:rPr>
              <w:t>application interface</w:t>
            </w:r>
            <w:r>
              <w:rPr>
                <w:sz w:val="17"/>
                <w:szCs w:val="17"/>
              </w:rPr>
              <w:t xml:space="preserve"> </w:t>
            </w:r>
            <w:r w:rsidRPr="00860730">
              <w:rPr>
                <w:sz w:val="17"/>
                <w:szCs w:val="17"/>
              </w:rPr>
              <w:t>implementation.</w:t>
            </w:r>
            <w:r w:rsidRPr="00860730">
              <w:t xml:space="preserve"> </w:t>
            </w:r>
            <w:r w:rsidRPr="00860730">
              <w:rPr>
                <w:sz w:val="17"/>
                <w:szCs w:val="17"/>
              </w:rPr>
              <w:t>Repository settings, PR history, CI workflow/results and project documentation.</w:t>
            </w:r>
          </w:p>
        </w:tc>
      </w:tr>
      <w:tr w:rsidR="000E3AEC" w14:paraId="69596079"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24591E5" w14:textId="77777777" w:rsidR="000E3AEC" w:rsidRDefault="00000000">
            <w:pPr>
              <w:spacing w:after="30"/>
            </w:pPr>
            <w:r>
              <w:rPr>
                <w:b/>
                <w:bCs/>
                <w:sz w:val="17"/>
                <w:szCs w:val="17"/>
              </w:rPr>
              <w:t>Audit content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FAB0B1" w14:textId="347D2F64" w:rsidR="000E3AEC" w:rsidRPr="008D071B" w:rsidRDefault="00000000">
            <w:pPr>
              <w:spacing w:after="30"/>
            </w:pPr>
            <w:r w:rsidRPr="008D071B">
              <w:rPr>
                <w:sz w:val="17"/>
                <w:szCs w:val="17"/>
              </w:rPr>
              <w:t xml:space="preserve">Each history row records who, what and when: actor, request, from-status, to-status, timestamp and note, following the event attributes recommended for security logging (OWASP Foundation, </w:t>
            </w:r>
            <w:proofErr w:type="spellStart"/>
            <w:r w:rsidRPr="008D071B">
              <w:rPr>
                <w:sz w:val="17"/>
                <w:szCs w:val="17"/>
              </w:rPr>
              <w:t>n.d.a</w:t>
            </w:r>
            <w:proofErr w:type="spellEnd"/>
            <w:r w:rsidRPr="008D071B">
              <w:rPr>
                <w:sz w:val="17"/>
                <w:szCs w:val="17"/>
              </w:rPr>
              <w:t>). Rows are append-only (ADR-004).</w:t>
            </w:r>
          </w:p>
        </w:tc>
      </w:tr>
      <w:tr w:rsidR="000E3AEC" w14:paraId="38303882"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4D6EA8F" w14:textId="77777777" w:rsidR="000E3AEC" w:rsidRDefault="00000000">
            <w:pPr>
              <w:spacing w:after="30"/>
            </w:pPr>
            <w:r>
              <w:rPr>
                <w:b/>
                <w:bCs/>
                <w:sz w:val="17"/>
                <w:szCs w:val="17"/>
              </w:rPr>
              <w:t>Benefit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F1394D" w14:textId="77777777" w:rsidR="000E3AEC" w:rsidRPr="008D071B" w:rsidRDefault="00000000">
            <w:pPr>
              <w:spacing w:after="30"/>
            </w:pPr>
            <w:r w:rsidRPr="008D071B">
              <w:rPr>
                <w:sz w:val="17"/>
                <w:szCs w:val="17"/>
              </w:rPr>
              <w:t>Lifecycle code no longer knows about auditing or notification (ASR-4, NFR-023); a new channel is a new class; the audit guarantee is enforced in one place; listeners are testable in isolation.</w:t>
            </w:r>
          </w:p>
        </w:tc>
      </w:tr>
      <w:tr w:rsidR="000E3AEC" w14:paraId="2908BD6F"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CF49E88" w14:textId="77777777" w:rsidR="000E3AEC" w:rsidRDefault="00000000">
            <w:pPr>
              <w:spacing w:after="30"/>
            </w:pPr>
            <w:r>
              <w:rPr>
                <w:b/>
                <w:bCs/>
                <w:sz w:val="17"/>
                <w:szCs w:val="17"/>
              </w:rPr>
              <w:t>Complexity / 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728FF0" w14:textId="77777777" w:rsidR="000E3AEC" w:rsidRPr="008D071B" w:rsidRDefault="00000000">
            <w:pPr>
              <w:spacing w:after="30"/>
            </w:pPr>
            <w:r w:rsidRPr="008D071B">
              <w:rPr>
                <w:sz w:val="17"/>
                <w:szCs w:val="17"/>
              </w:rPr>
              <w:t xml:space="preserve">Gamma et al. (1994, pp. 293–303) note that observers add indirection and can produce unexpected cascading updates, so control flow is harder to follow. Listener order and failure behaviour must be documented. Synchronous listeners add latency to each change; the NFR-024 target (95% of regular operations within 3 seconds, as clarified by CR-001) is expected to hold at this scale and will be measured in M3. Failure rule: if the audit </w:t>
            </w:r>
            <w:proofErr w:type="gramStart"/>
            <w:r w:rsidRPr="008D071B">
              <w:rPr>
                <w:sz w:val="17"/>
                <w:szCs w:val="17"/>
              </w:rPr>
              <w:t>write</w:t>
            </w:r>
            <w:proofErr w:type="gramEnd"/>
            <w:r w:rsidRPr="008D071B">
              <w:rPr>
                <w:sz w:val="17"/>
                <w:szCs w:val="17"/>
              </w:rPr>
              <w:t xml:space="preserve"> fails, the change is rolled back, deliberately favouring accountability (M1 §1.1). Mitigation: only two listeners and a test that fails if the audit listener is not registered.</w:t>
            </w:r>
          </w:p>
        </w:tc>
      </w:tr>
      <w:tr w:rsidR="000E3AEC" w14:paraId="4007F5E5"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F581D98" w14:textId="77777777" w:rsidR="000E3AEC" w:rsidRDefault="00000000">
            <w:pPr>
              <w:spacing w:after="30"/>
            </w:pPr>
            <w:r>
              <w:rPr>
                <w:b/>
                <w:bCs/>
                <w:sz w:val="17"/>
                <w:szCs w:val="17"/>
              </w:rPr>
              <w:t>Affected components</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743AFF" w14:textId="77777777" w:rsidR="000E3AEC" w:rsidRPr="008D071B" w:rsidRDefault="00000000">
            <w:pPr>
              <w:spacing w:after="30"/>
            </w:pPr>
            <w:r w:rsidRPr="008D071B">
              <w:rPr>
                <w:sz w:val="17"/>
                <w:szCs w:val="17"/>
              </w:rPr>
              <w:t>Request Management (</w:t>
            </w:r>
            <w:proofErr w:type="spellStart"/>
            <w:r w:rsidRPr="008D071B">
              <w:rPr>
                <w:rFonts w:ascii="Consolas" w:eastAsia="Consolas" w:hAnsi="Consolas" w:cs="Consolas"/>
                <w:sz w:val="17"/>
                <w:szCs w:val="17"/>
              </w:rPr>
              <w:t>RequestService</w:t>
            </w:r>
            <w:proofErr w:type="spellEnd"/>
            <w:r w:rsidRPr="008D071B">
              <w:rPr>
                <w:sz w:val="17"/>
                <w:szCs w:val="17"/>
              </w:rPr>
              <w:t>, publisher, listener interface), Audit (</w:t>
            </w:r>
            <w:proofErr w:type="spellStart"/>
            <w:r w:rsidRPr="008D071B">
              <w:rPr>
                <w:rFonts w:ascii="Consolas" w:eastAsia="Consolas" w:hAnsi="Consolas" w:cs="Consolas"/>
                <w:sz w:val="17"/>
                <w:szCs w:val="17"/>
              </w:rPr>
              <w:t>AuditTrailListener</w:t>
            </w:r>
            <w:proofErr w:type="spellEnd"/>
            <w:r w:rsidRPr="008D071B">
              <w:rPr>
                <w:sz w:val="17"/>
                <w:szCs w:val="17"/>
              </w:rPr>
              <w:t xml:space="preserve">, </w:t>
            </w:r>
            <w:proofErr w:type="spellStart"/>
            <w:r w:rsidRPr="008D071B">
              <w:rPr>
                <w:rFonts w:ascii="Consolas" w:eastAsia="Consolas" w:hAnsi="Consolas" w:cs="Consolas"/>
                <w:sz w:val="17"/>
                <w:szCs w:val="17"/>
              </w:rPr>
              <w:t>StatusHistory</w:t>
            </w:r>
            <w:proofErr w:type="spellEnd"/>
            <w:r w:rsidRPr="008D071B">
              <w:rPr>
                <w:sz w:val="17"/>
                <w:szCs w:val="17"/>
              </w:rPr>
              <w:t>), Notification (</w:t>
            </w:r>
            <w:proofErr w:type="spellStart"/>
            <w:r w:rsidRPr="008D071B">
              <w:rPr>
                <w:rFonts w:ascii="Consolas" w:eastAsia="Consolas" w:hAnsi="Consolas" w:cs="Consolas"/>
                <w:sz w:val="17"/>
                <w:szCs w:val="17"/>
              </w:rPr>
              <w:t>NotificationListener</w:t>
            </w:r>
            <w:proofErr w:type="spellEnd"/>
            <w:r w:rsidRPr="008D071B">
              <w:rPr>
                <w:sz w:val="17"/>
                <w:szCs w:val="17"/>
              </w:rPr>
              <w:t xml:space="preserve">, </w:t>
            </w:r>
            <w:proofErr w:type="spellStart"/>
            <w:r w:rsidRPr="008D071B">
              <w:rPr>
                <w:rFonts w:ascii="Consolas" w:eastAsia="Consolas" w:hAnsi="Consolas" w:cs="Consolas"/>
                <w:sz w:val="17"/>
                <w:szCs w:val="17"/>
              </w:rPr>
              <w:t>NotificationChannel</w:t>
            </w:r>
            <w:proofErr w:type="spellEnd"/>
            <w:r w:rsidRPr="008D071B">
              <w:rPr>
                <w:sz w:val="17"/>
                <w:szCs w:val="17"/>
              </w:rPr>
              <w:t>), history and notifications endpoints (B.2).</w:t>
            </w:r>
          </w:p>
        </w:tc>
      </w:tr>
      <w:tr w:rsidR="000E3AEC" w14:paraId="6CE747A2"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C7120F2" w14:textId="77777777" w:rsidR="000E3AEC" w:rsidRDefault="00000000">
            <w:pPr>
              <w:spacing w:after="30"/>
            </w:pPr>
            <w:r>
              <w:rPr>
                <w:b/>
                <w:bCs/>
                <w:sz w:val="17"/>
                <w:szCs w:val="17"/>
              </w:rPr>
              <w:t>If reversed (e.g. to a queue)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09AAB8" w14:textId="77777777" w:rsidR="000E3AEC" w:rsidRPr="008D071B" w:rsidRDefault="00000000">
            <w:pPr>
              <w:spacing w:after="30"/>
            </w:pPr>
            <w:r w:rsidRPr="008D071B">
              <w:rPr>
                <w:sz w:val="17"/>
                <w:szCs w:val="17"/>
              </w:rPr>
              <w:t xml:space="preserve">The transaction rule, the deployment footprint (extra service), R11, README run instructions, Person 2’s persistence ADR and NFR-022/NFR-024 verification would change; </w:t>
            </w:r>
            <w:proofErr w:type="gramStart"/>
            <w:r w:rsidRPr="008D071B">
              <w:rPr>
                <w:sz w:val="17"/>
                <w:szCs w:val="17"/>
              </w:rPr>
              <w:t>so</w:t>
            </w:r>
            <w:proofErr w:type="gramEnd"/>
            <w:r w:rsidRPr="008D071B">
              <w:rPr>
                <w:sz w:val="17"/>
                <w:szCs w:val="17"/>
              </w:rPr>
              <w:t xml:space="preserve"> would ADR-004 and RTM rows FR-006, FR-014, NFR-020.</w:t>
            </w:r>
          </w:p>
        </w:tc>
      </w:tr>
      <w:tr w:rsidR="000E3AEC" w14:paraId="0BAE107D"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FB3F62D" w14:textId="77777777" w:rsidR="000E3AEC" w:rsidRDefault="00000000">
            <w:pPr>
              <w:spacing w:after="30"/>
            </w:pPr>
            <w:r>
              <w:rPr>
                <w:b/>
                <w:bCs/>
                <w:sz w:val="17"/>
                <w:szCs w:val="17"/>
              </w:rPr>
              <w:t>Traceability</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F824F1" w14:textId="77777777" w:rsidR="000E3AEC" w:rsidRPr="008D071B" w:rsidRDefault="00000000">
            <w:pPr>
              <w:spacing w:after="30"/>
            </w:pPr>
            <w:r w:rsidRPr="008D071B">
              <w:rPr>
                <w:sz w:val="17"/>
                <w:szCs w:val="17"/>
              </w:rPr>
              <w:t>FR-006, FR-012, FR-014, NFR-020, NFR-022, NFR-023; ASR-2, ASR-4; ADR-002, ADR-004; risk R11.</w:t>
            </w:r>
          </w:p>
        </w:tc>
      </w:tr>
    </w:tbl>
    <w:p w14:paraId="2FBB4435" w14:textId="77777777" w:rsidR="000E3AEC" w:rsidRDefault="000E3AEC">
      <w:pPr>
        <w:spacing w:after="80"/>
      </w:pPr>
    </w:p>
    <w:p w14:paraId="3E3472F4" w14:textId="77777777" w:rsidR="000E3AEC" w:rsidRDefault="00000000">
      <w:pPr>
        <w:spacing w:after="80"/>
        <w:jc w:val="center"/>
      </w:pPr>
      <w:r>
        <w:rPr>
          <w:noProof/>
        </w:rPr>
        <w:lastRenderedPageBreak/>
        <w:drawing>
          <wp:inline distT="0" distB="0" distL="0" distR="0" wp14:anchorId="463EABA4" wp14:editId="6D4B7DBB">
            <wp:extent cx="5143500" cy="4343400"/>
            <wp:effectExtent l="0" t="0" r="0" b="0"/>
            <wp:docPr id="820138600" name="classes.png" descr="classes.png" title="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343400"/>
                    </a:xfrm>
                    <a:prstGeom prst="rect">
                      <a:avLst/>
                    </a:prstGeom>
                  </pic:spPr>
                </pic:pic>
              </a:graphicData>
            </a:graphic>
          </wp:inline>
        </w:drawing>
      </w:r>
    </w:p>
    <w:p w14:paraId="7D2AE257" w14:textId="77777777" w:rsidR="000E3AEC" w:rsidRDefault="00000000">
      <w:pPr>
        <w:spacing w:after="160"/>
        <w:jc w:val="center"/>
      </w:pPr>
      <w:r>
        <w:rPr>
          <w:i/>
          <w:iCs/>
          <w:sz w:val="17"/>
          <w:szCs w:val="17"/>
        </w:rPr>
        <w:t>Figure A2 — Design diagram: State (DP-1) and Observer (DP-2) across the Request Management, Identity &amp; Access, Audit and Notification modules.</w:t>
      </w:r>
    </w:p>
    <w:p w14:paraId="713A0C6D" w14:textId="77777777" w:rsidR="000E3AEC" w:rsidRDefault="00000000">
      <w:pPr>
        <w:pStyle w:val="Heading2"/>
      </w:pPr>
      <w:r>
        <w:t>A.3 How the two decisions work together</w:t>
      </w:r>
    </w:p>
    <w:p w14:paraId="5AFBB64B" w14:textId="77777777" w:rsidR="000E3AEC" w:rsidRDefault="00000000">
      <w:pPr>
        <w:spacing w:after="100"/>
      </w:pPr>
      <w:r>
        <w:t>A transition request runs in this order: authenticate, authorise through Identity &amp; Access (ADR-003), validate through the current state (ADR-006), apply the change and publish the event inside one transaction (ADR-004, ADR-005). If authorisation or the state rejects the request, nothing is published, so the history contains only verified transitions, which is the acceptance criterion of FR-011 and the ASR-2 target.</w:t>
      </w:r>
    </w:p>
    <w:p w14:paraId="24F7A525" w14:textId="499E7093" w:rsidR="00C71943" w:rsidRDefault="00000000">
      <w:pPr>
        <w:spacing w:after="100"/>
      </w:pPr>
      <w:r>
        <w:rPr>
          <w:b/>
          <w:bCs/>
        </w:rPr>
        <w:t>Initial application evidence</w:t>
      </w:r>
      <w:r w:rsidR="00C71943">
        <w:rPr>
          <w:b/>
          <w:bCs/>
        </w:rPr>
        <w:t xml:space="preserve">: </w:t>
      </w:r>
      <w:r w:rsidR="00C71943" w:rsidRPr="00C71943">
        <w:t xml:space="preserve">Lifecycle evidence lives under the </w:t>
      </w:r>
      <w:r w:rsidR="00C71943">
        <w:t>“</w:t>
      </w:r>
      <w:r w:rsidR="00C71943" w:rsidRPr="00C71943">
        <w:t>feature/status-lifecycle</w:t>
      </w:r>
      <w:r w:rsidR="00C71943">
        <w:t>” branch on the repo.</w:t>
      </w:r>
    </w:p>
    <w:p w14:paraId="192E3125" w14:textId="77777777" w:rsidR="000E3AEC" w:rsidRDefault="00000000">
      <w:pPr>
        <w:pStyle w:val="Heading1"/>
      </w:pPr>
      <w:r>
        <w:t>B. Interface / API Decisions</w:t>
      </w:r>
    </w:p>
    <w:p w14:paraId="1C2012AA" w14:textId="77777777" w:rsidR="000E3AEC" w:rsidRDefault="00000000">
      <w:pPr>
        <w:pStyle w:val="Heading2"/>
      </w:pPr>
      <w:r>
        <w:t>B.1 Boundaries and mechanism</w:t>
      </w:r>
    </w:p>
    <w:p w14:paraId="1578BC68" w14:textId="77777777" w:rsidR="000E3AEC" w:rsidRDefault="00000000">
      <w:pPr>
        <w:spacing w:after="100"/>
      </w:pPr>
      <w:proofErr w:type="spellStart"/>
      <w:r>
        <w:t>CivicConnect</w:t>
      </w:r>
      <w:proofErr w:type="spellEnd"/>
      <w:r>
        <w:t xml:space="preserve"> has one genuine network boundary: the browser client talking to the application server (PED §4.4). The six modules are logical units inside one deployable, so calls between them are ordinary in-process calls through published interfaces (ADR-002). No microservice or external integration is created, consistent with the M1 exclusion of third-party/municipal integrations and the brief’s proportionality rule.</w:t>
      </w:r>
    </w:p>
    <w:p w14:paraId="53E0A18B" w14:textId="77777777" w:rsidR="000E3AEC" w:rsidRDefault="00000000">
      <w:pPr>
        <w:spacing w:after="80"/>
        <w:jc w:val="center"/>
      </w:pPr>
      <w:r>
        <w:rPr>
          <w:noProof/>
        </w:rPr>
        <w:lastRenderedPageBreak/>
        <w:drawing>
          <wp:inline distT="0" distB="0" distL="0" distR="0" wp14:anchorId="04234FE5" wp14:editId="59BCB977">
            <wp:extent cx="4762500" cy="4505325"/>
            <wp:effectExtent l="0" t="0" r="0" b="0"/>
            <wp:docPr id="356218711" name="api.png" descr="api.png" title="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505325"/>
                    </a:xfrm>
                    <a:prstGeom prst="rect">
                      <a:avLst/>
                    </a:prstGeom>
                  </pic:spPr>
                </pic:pic>
              </a:graphicData>
            </a:graphic>
          </wp:inline>
        </w:drawing>
      </w:r>
    </w:p>
    <w:p w14:paraId="6BA24170" w14:textId="77777777" w:rsidR="000E3AEC" w:rsidRDefault="00000000">
      <w:pPr>
        <w:spacing w:after="160"/>
        <w:jc w:val="center"/>
      </w:pPr>
      <w:r>
        <w:rPr>
          <w:i/>
          <w:iCs/>
          <w:sz w:val="17"/>
          <w:szCs w:val="17"/>
        </w:rPr>
        <w:t>Figure B1 — Modules and the single network boundary (browser ↔ API layer).</w:t>
      </w:r>
    </w:p>
    <w:p w14:paraId="4AB54DC3" w14:textId="77777777" w:rsidR="000E3AEC" w:rsidRDefault="00000000">
      <w:pPr>
        <w:pStyle w:val="Heading3"/>
      </w:pPr>
      <w:r>
        <w:t>ADR-007 — Resource-oriented JSON API over HTTPS, versioned under /</w:t>
      </w:r>
      <w:proofErr w:type="spellStart"/>
      <w:r>
        <w:t>api</w:t>
      </w:r>
      <w:proofErr w:type="spellEnd"/>
      <w:r>
        <w:t>/v1</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0E3AEC" w14:paraId="7687E1A6" w14:textId="77777777">
        <w:tblPrEx>
          <w:tblCellMar>
            <w:top w:w="0" w:type="dxa"/>
            <w:bottom w:w="0" w:type="dxa"/>
          </w:tblCellMar>
        </w:tblPrEx>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8751738" w14:textId="77777777" w:rsidR="000E3AEC" w:rsidRDefault="00000000">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F088FF8" w14:textId="77777777" w:rsidR="000E3AEC" w:rsidRDefault="00000000">
            <w:pPr>
              <w:spacing w:after="30"/>
            </w:pPr>
            <w:r>
              <w:rPr>
                <w:b/>
                <w:bCs/>
                <w:color w:val="FFFFFF"/>
                <w:sz w:val="17"/>
                <w:szCs w:val="17"/>
              </w:rPr>
              <w:t>Record</w:t>
            </w:r>
          </w:p>
        </w:tc>
      </w:tr>
      <w:tr w:rsidR="000E3AEC" w14:paraId="72198C6C"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5E8A539" w14:textId="77777777" w:rsidR="000E3AEC" w:rsidRDefault="00000000">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1768BA" w14:textId="77777777" w:rsidR="000E3AEC" w:rsidRDefault="00000000">
            <w:pPr>
              <w:spacing w:after="30"/>
            </w:pPr>
            <w:r>
              <w:rPr>
                <w:sz w:val="17"/>
                <w:szCs w:val="17"/>
              </w:rPr>
              <w:t>Proposed | 30/9/2026 | Person 3</w:t>
            </w:r>
          </w:p>
        </w:tc>
      </w:tr>
      <w:tr w:rsidR="000E3AEC" w14:paraId="7826B853"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92CF7CE" w14:textId="77777777" w:rsidR="000E3AEC" w:rsidRDefault="00000000">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2B7B52" w14:textId="77777777" w:rsidR="000E3AEC" w:rsidRDefault="00000000">
            <w:pPr>
              <w:spacing w:after="30"/>
            </w:pPr>
            <w:r>
              <w:rPr>
                <w:sz w:val="17"/>
                <w:szCs w:val="17"/>
              </w:rPr>
              <w:t>A resource-oriented API in the REST style (Fielding, 2000, ch. 5) using standard HTTP methods and status codes (Fielding, Nottingham and Reschke, 2022). The major version is in the URL path (</w:t>
            </w:r>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w:t>
            </w:r>
            <w:r>
              <w:rPr>
                <w:sz w:val="17"/>
                <w:szCs w:val="17"/>
              </w:rPr>
              <w:t>), the approach used in Google’s published versioning guidance (Google, n.d.). Actions that are not simple updates (assignment, status transition) are sub-</w:t>
            </w:r>
            <w:proofErr w:type="gramStart"/>
            <w:r>
              <w:rPr>
                <w:sz w:val="17"/>
                <w:szCs w:val="17"/>
              </w:rPr>
              <w:t>resources</w:t>
            </w:r>
            <w:proofErr w:type="gramEnd"/>
            <w:r>
              <w:rPr>
                <w:sz w:val="17"/>
                <w:szCs w:val="17"/>
              </w:rPr>
              <w:t xml:space="preserve"> so lifecycle and access rules are always applied server-side. The contract is written as an </w:t>
            </w:r>
            <w:proofErr w:type="spellStart"/>
            <w:r>
              <w:rPr>
                <w:sz w:val="17"/>
                <w:szCs w:val="17"/>
              </w:rPr>
              <w:t>OpenAPI</w:t>
            </w:r>
            <w:proofErr w:type="spellEnd"/>
            <w:r>
              <w:rPr>
                <w:sz w:val="17"/>
                <w:szCs w:val="17"/>
              </w:rPr>
              <w:t xml:space="preserve"> description (</w:t>
            </w:r>
            <w:proofErr w:type="spellStart"/>
            <w:r>
              <w:rPr>
                <w:sz w:val="17"/>
                <w:szCs w:val="17"/>
              </w:rPr>
              <w:t>OpenAPI</w:t>
            </w:r>
            <w:proofErr w:type="spellEnd"/>
            <w:r>
              <w:rPr>
                <w:sz w:val="17"/>
                <w:szCs w:val="17"/>
              </w:rPr>
              <w:t xml:space="preserve"> Initiative, 2021) kept in the repository. Errors use the RFC 9457 problem-details format (Nottingham, Wilde and Dalal, 2023).</w:t>
            </w:r>
          </w:p>
        </w:tc>
      </w:tr>
      <w:tr w:rsidR="000E3AEC" w14:paraId="24910973"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07A498F" w14:textId="77777777" w:rsidR="000E3AEC" w:rsidRDefault="00000000">
            <w:pPr>
              <w:spacing w:after="30"/>
            </w:pPr>
            <w:r>
              <w:rPr>
                <w:b/>
                <w:bCs/>
                <w:sz w:val="17"/>
                <w:szCs w:val="17"/>
              </w:rPr>
              <w:t>Alternatives considered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649ABC" w14:textId="77777777" w:rsidR="000E3AEC" w:rsidRDefault="00000000">
            <w:pPr>
              <w:spacing w:after="30"/>
            </w:pPr>
            <w:proofErr w:type="spellStart"/>
            <w:r>
              <w:rPr>
                <w:sz w:val="17"/>
                <w:szCs w:val="17"/>
              </w:rPr>
              <w:t>GraphQL</w:t>
            </w:r>
            <w:proofErr w:type="spellEnd"/>
            <w:r>
              <w:rPr>
                <w:sz w:val="17"/>
                <w:szCs w:val="17"/>
              </w:rPr>
              <w:t xml:space="preserve"> (</w:t>
            </w:r>
            <w:proofErr w:type="spellStart"/>
            <w:r>
              <w:rPr>
                <w:sz w:val="17"/>
                <w:szCs w:val="17"/>
              </w:rPr>
              <w:t>GraphQL</w:t>
            </w:r>
            <w:proofErr w:type="spellEnd"/>
            <w:r>
              <w:rPr>
                <w:sz w:val="17"/>
                <w:szCs w:val="17"/>
              </w:rPr>
              <w:t xml:space="preserve"> Foundation, 2021): flexible queries, but extra tooling and a harder per-field authorisation surface for a small, fixed set of screens. RPC-style endpoints: simple, but a poorer fit to requests as resources. Server-rendered form posts: valid if Person 2 selects a server-rendered stack; the service contract in B.2 stays the same and only the outermost layer changes.</w:t>
            </w:r>
          </w:p>
        </w:tc>
      </w:tr>
      <w:tr w:rsidR="000E3AEC" w14:paraId="47EE7E6F"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B24360D" w14:textId="77777777" w:rsidR="000E3AEC" w:rsidRDefault="00000000">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3A702E" w14:textId="13E47165" w:rsidR="000E3AEC" w:rsidRDefault="00C71943">
            <w:pPr>
              <w:spacing w:after="30"/>
            </w:pPr>
            <w:r w:rsidRPr="00C71943">
              <w:rPr>
                <w:sz w:val="17"/>
                <w:szCs w:val="17"/>
              </w:rPr>
              <w:t>The pattern is documented by PED/ADR observer-based reactions are displayed in application code. Separate validation procedures are displayed by PED/ADR and application code. PED/ADR, data model and application transaction/validation logic. PED/ADR, architecture diagram and application interface implementation. Repository settings, PR history, CI workflow/results and project documentation.</w:t>
            </w:r>
          </w:p>
        </w:tc>
      </w:tr>
      <w:tr w:rsidR="000E3AEC" w14:paraId="799CF756"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3754D7B" w14:textId="77777777" w:rsidR="000E3AEC" w:rsidRDefault="00000000">
            <w:pPr>
              <w:spacing w:after="30"/>
            </w:pPr>
            <w:r>
              <w:rPr>
                <w:b/>
                <w:bCs/>
                <w:sz w:val="17"/>
                <w:szCs w:val="17"/>
              </w:rPr>
              <w:t>Benefit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2A2366" w14:textId="77777777" w:rsidR="000E3AEC" w:rsidRDefault="00000000">
            <w:pPr>
              <w:spacing w:after="30"/>
            </w:pPr>
            <w:r>
              <w:rPr>
                <w:sz w:val="17"/>
                <w:szCs w:val="17"/>
              </w:rPr>
              <w:t>Predictable, easy to test and document; maps directly onto FR-001 to FR-016; authorisation and validation are enforced in one place (ASR-1); a machine-readable contract supports later contract tests.</w:t>
            </w:r>
          </w:p>
        </w:tc>
      </w:tr>
      <w:tr w:rsidR="000E3AEC" w14:paraId="246164A2"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5C9A50B" w14:textId="77777777" w:rsidR="000E3AEC" w:rsidRDefault="00000000">
            <w:pPr>
              <w:spacing w:after="30"/>
            </w:pPr>
            <w:r>
              <w:rPr>
                <w:b/>
                <w:bCs/>
                <w:sz w:val="17"/>
                <w:szCs w:val="17"/>
              </w:rPr>
              <w:t>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CD41C7" w14:textId="77777777" w:rsidR="000E3AEC" w:rsidRDefault="00000000">
            <w:pPr>
              <w:spacing w:after="30"/>
            </w:pPr>
            <w:r>
              <w:rPr>
                <w:sz w:val="17"/>
                <w:szCs w:val="17"/>
              </w:rPr>
              <w:t>Several small endpoints and a versioning obligation; some screens need more than one call, which is acceptable at this scale.</w:t>
            </w:r>
          </w:p>
        </w:tc>
      </w:tr>
      <w:tr w:rsidR="000E3AEC" w14:paraId="03300777"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75E5FB6" w14:textId="77777777" w:rsidR="000E3AEC" w:rsidRDefault="00000000">
            <w:pPr>
              <w:spacing w:after="30"/>
            </w:pPr>
            <w:r>
              <w:rPr>
                <w:b/>
                <w:bCs/>
                <w:sz w:val="17"/>
                <w:szCs w:val="17"/>
              </w:rPr>
              <w:t>If reversed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8AA030" w14:textId="77777777" w:rsidR="000E3AEC" w:rsidRDefault="00000000">
            <w:pPr>
              <w:spacing w:after="30"/>
            </w:pPr>
            <w:r>
              <w:rPr>
                <w:sz w:val="17"/>
                <w:szCs w:val="17"/>
              </w:rPr>
              <w:t xml:space="preserve">B.2 endpoint table, the </w:t>
            </w:r>
            <w:proofErr w:type="spellStart"/>
            <w:r>
              <w:rPr>
                <w:sz w:val="17"/>
                <w:szCs w:val="17"/>
              </w:rPr>
              <w:t>OpenAPI</w:t>
            </w:r>
            <w:proofErr w:type="spellEnd"/>
            <w:r>
              <w:rPr>
                <w:sz w:val="17"/>
                <w:szCs w:val="17"/>
              </w:rPr>
              <w:t xml:space="preserve"> file, README API section, RTM interface column, client code, contract tests and R12.</w:t>
            </w:r>
          </w:p>
        </w:tc>
      </w:tr>
      <w:tr w:rsidR="000E3AEC" w14:paraId="5EF4E211"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49B1248" w14:textId="77777777" w:rsidR="000E3AEC" w:rsidRDefault="00000000">
            <w:pPr>
              <w:spacing w:after="30"/>
            </w:pPr>
            <w:r>
              <w:rPr>
                <w:b/>
                <w:bCs/>
                <w:sz w:val="17"/>
                <w:szCs w:val="17"/>
              </w:rPr>
              <w:t>Traceability</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193AE3" w14:textId="77777777" w:rsidR="000E3AEC" w:rsidRDefault="00000000">
            <w:pPr>
              <w:spacing w:after="30"/>
            </w:pPr>
            <w:r>
              <w:rPr>
                <w:sz w:val="17"/>
                <w:szCs w:val="17"/>
              </w:rPr>
              <w:t>FR-001 to FR-016, NFR-017 to NFR-019, NFR-021; ASR-1, ASR-5; ADR-001, ADR-003.</w:t>
            </w:r>
          </w:p>
        </w:tc>
      </w:tr>
    </w:tbl>
    <w:p w14:paraId="73918A94" w14:textId="77777777" w:rsidR="000E3AEC" w:rsidRDefault="000E3AEC">
      <w:pPr>
        <w:spacing w:after="80"/>
      </w:pPr>
    </w:p>
    <w:p w14:paraId="317E38E4" w14:textId="77777777" w:rsidR="000E3AEC" w:rsidRDefault="00000000">
      <w:pPr>
        <w:pStyle w:val="Heading2"/>
      </w:pPr>
      <w:r>
        <w:t>B.2 Initial endpoint contract</w:t>
      </w:r>
    </w:p>
    <w:p w14:paraId="525956AC" w14:textId="6FA7C709" w:rsidR="000E3AEC" w:rsidRDefault="00000000">
      <w:pPr>
        <w:spacing w:after="100"/>
      </w:pPr>
      <w:r>
        <w:lastRenderedPageBreak/>
        <w:t xml:space="preserve">Roles: Req = Requester, </w:t>
      </w:r>
      <w:proofErr w:type="spellStart"/>
      <w:r>
        <w:t>Stf</w:t>
      </w:r>
      <w:proofErr w:type="spellEnd"/>
      <w:r>
        <w:t xml:space="preserve"> = Staff, Mgt = Management/Admin. Authentication (NFR-017) applies to every endpoint; the mechanism is a technology decision </w:t>
      </w:r>
      <w:r w:rsidR="00C71943">
        <w:t>ADR-001 to ADR-004.</w:t>
      </w:r>
      <w:r>
        <w:t xml:space="preserve"> Every endpoint passes through Identity &amp; Access, and every endpoint that takes an object </w:t>
      </w:r>
      <w:proofErr w:type="gramStart"/>
      <w:r>
        <w:t>identifier checks</w:t>
      </w:r>
      <w:proofErr w:type="gramEnd"/>
      <w:r>
        <w:t xml:space="preserve"> that the caller may access that object, the weakness ranked first in the OWASP API Security Top 10 (OWASP Foundation, 2023).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2341"/>
        <w:gridCol w:w="1437"/>
        <w:gridCol w:w="1388"/>
        <w:gridCol w:w="2257"/>
      </w:tblGrid>
      <w:tr w:rsidR="00C71943" w14:paraId="4432F897" w14:textId="77777777" w:rsidTr="00C71943">
        <w:tblPrEx>
          <w:tblCellMar>
            <w:top w:w="0" w:type="dxa"/>
            <w:bottom w:w="0" w:type="dxa"/>
          </w:tblCellMar>
        </w:tblPrEx>
        <w:trPr>
          <w:tblHeader/>
        </w:trPr>
        <w:tc>
          <w:tcPr>
            <w:tcW w:w="2483"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85EE824" w14:textId="77777777" w:rsidR="00C71943" w:rsidRDefault="00C71943">
            <w:pPr>
              <w:spacing w:after="30"/>
            </w:pPr>
            <w:r>
              <w:rPr>
                <w:b/>
                <w:bCs/>
                <w:color w:val="FFFFFF"/>
                <w:sz w:val="17"/>
                <w:szCs w:val="17"/>
              </w:rPr>
              <w:t>Method &amp; path</w:t>
            </w:r>
          </w:p>
        </w:tc>
        <w:tc>
          <w:tcPr>
            <w:tcW w:w="2341"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BFC76E1" w14:textId="77777777" w:rsidR="00C71943" w:rsidRDefault="00C71943">
            <w:pPr>
              <w:spacing w:after="30"/>
            </w:pPr>
            <w:r>
              <w:rPr>
                <w:b/>
                <w:bCs/>
                <w:color w:val="FFFFFF"/>
                <w:sz w:val="17"/>
                <w:szCs w:val="17"/>
              </w:rPr>
              <w:t>Purpose / payload</w:t>
            </w:r>
          </w:p>
        </w:tc>
        <w:tc>
          <w:tcPr>
            <w:tcW w:w="1437"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F6992B9" w14:textId="77777777" w:rsidR="00C71943" w:rsidRDefault="00C71943">
            <w:pPr>
              <w:spacing w:after="30"/>
            </w:pPr>
            <w:r>
              <w:rPr>
                <w:b/>
                <w:bCs/>
                <w:color w:val="FFFFFF"/>
                <w:sz w:val="17"/>
                <w:szCs w:val="17"/>
              </w:rPr>
              <w:t>Roles</w:t>
            </w:r>
          </w:p>
        </w:tc>
        <w:tc>
          <w:tcPr>
            <w:tcW w:w="1388"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02E75C9" w14:textId="77777777" w:rsidR="00C71943" w:rsidRDefault="00C71943">
            <w:pPr>
              <w:spacing w:after="30"/>
            </w:pPr>
            <w:proofErr w:type="spellStart"/>
            <w:r>
              <w:rPr>
                <w:b/>
                <w:bCs/>
                <w:color w:val="FFFFFF"/>
                <w:sz w:val="17"/>
                <w:szCs w:val="17"/>
              </w:rPr>
              <w:t>Reqs</w:t>
            </w:r>
            <w:proofErr w:type="spellEnd"/>
          </w:p>
        </w:tc>
        <w:tc>
          <w:tcPr>
            <w:tcW w:w="2257"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1696ACD" w14:textId="36E605A2" w:rsidR="00C71943" w:rsidRDefault="00C71943">
            <w:pPr>
              <w:spacing w:after="30"/>
            </w:pPr>
            <w:r>
              <w:rPr>
                <w:b/>
                <w:bCs/>
                <w:color w:val="FFFFFF"/>
                <w:sz w:val="17"/>
                <w:szCs w:val="17"/>
              </w:rPr>
              <w:t>Success / key errors</w:t>
            </w:r>
          </w:p>
        </w:tc>
      </w:tr>
      <w:tr w:rsidR="00C71943" w14:paraId="234A6C42"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2778295" w14:textId="77777777" w:rsidR="00C71943" w:rsidRDefault="00C71943">
            <w:pPr>
              <w:spacing w:after="30"/>
            </w:pPr>
            <w:r>
              <w:rPr>
                <w:sz w:val="17"/>
                <w:szCs w:val="17"/>
              </w:rPr>
              <w:t>POST /</w:t>
            </w:r>
            <w:proofErr w:type="spellStart"/>
            <w:r>
              <w:rPr>
                <w:sz w:val="17"/>
                <w:szCs w:val="17"/>
              </w:rPr>
              <w:t>api</w:t>
            </w:r>
            <w:proofErr w:type="spellEnd"/>
            <w:r>
              <w:rPr>
                <w:sz w:val="17"/>
                <w:szCs w:val="17"/>
              </w:rPr>
              <w:t>/v1/requests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D98F9A" w14:textId="77777777" w:rsidR="00C71943" w:rsidRDefault="00C71943">
            <w:pPr>
              <w:spacing w:after="30"/>
            </w:pPr>
            <w:r>
              <w:rPr>
                <w:sz w:val="17"/>
                <w:szCs w:val="17"/>
              </w:rPr>
              <w:t>Create request: category id, description, details</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67025A" w14:textId="77777777" w:rsidR="00C71943" w:rsidRDefault="00C71943">
            <w:pPr>
              <w:spacing w:after="30"/>
            </w:pPr>
            <w:r>
              <w:rPr>
                <w:sz w:val="17"/>
                <w:szCs w:val="17"/>
              </w:rPr>
              <w:t>Req</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D216D4" w14:textId="77777777" w:rsidR="00C71943" w:rsidRDefault="00C71943">
            <w:pPr>
              <w:spacing w:after="30"/>
            </w:pPr>
            <w:r>
              <w:rPr>
                <w:sz w:val="17"/>
                <w:szCs w:val="17"/>
              </w:rPr>
              <w:t>FR-001, 002, 003</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C29E93" w14:textId="1E450C4A" w:rsidR="00C71943" w:rsidRDefault="00C71943">
            <w:pPr>
              <w:spacing w:after="30"/>
            </w:pPr>
            <w:r>
              <w:rPr>
                <w:sz w:val="17"/>
                <w:szCs w:val="17"/>
              </w:rPr>
              <w:t>201 + id; 400/422 missing field or unknown category</w:t>
            </w:r>
          </w:p>
        </w:tc>
      </w:tr>
      <w:tr w:rsidR="00C71943" w14:paraId="2DA32C54"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927E761" w14:textId="77777777" w:rsidR="00C71943" w:rsidRDefault="00C71943">
            <w:pPr>
              <w:spacing w:after="30"/>
            </w:pPr>
            <w:r>
              <w:rPr>
                <w:sz w:val="17"/>
                <w:szCs w:val="17"/>
              </w:rPr>
              <w:t>GET /</w:t>
            </w:r>
            <w:proofErr w:type="spellStart"/>
            <w:r>
              <w:rPr>
                <w:sz w:val="17"/>
                <w:szCs w:val="17"/>
              </w:rPr>
              <w:t>api</w:t>
            </w:r>
            <w:proofErr w:type="spellEnd"/>
            <w:r>
              <w:rPr>
                <w:sz w:val="17"/>
                <w:szCs w:val="17"/>
              </w:rPr>
              <w:t>/v1/requests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E4786A" w14:textId="77777777" w:rsidR="00C71943" w:rsidRDefault="00C71943">
            <w:pPr>
              <w:spacing w:after="30"/>
            </w:pPr>
            <w:r>
              <w:rPr>
                <w:sz w:val="17"/>
                <w:szCs w:val="17"/>
              </w:rPr>
              <w:t>List with filters: status, category, priority, text search, sort</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9EC3DDD" w14:textId="77777777" w:rsidR="00C71943" w:rsidRDefault="00C71943">
            <w:pPr>
              <w:spacing w:after="30"/>
            </w:pPr>
            <w:r>
              <w:rPr>
                <w:sz w:val="17"/>
                <w:szCs w:val="17"/>
              </w:rPr>
              <w:t xml:space="preserve">Req (own only), </w:t>
            </w:r>
            <w:proofErr w:type="spellStart"/>
            <w:r>
              <w:rPr>
                <w:sz w:val="17"/>
                <w:szCs w:val="17"/>
              </w:rPr>
              <w:t>Stf</w:t>
            </w:r>
            <w:proofErr w:type="spellEnd"/>
            <w:r>
              <w:rPr>
                <w:sz w:val="17"/>
                <w:szCs w:val="17"/>
              </w:rPr>
              <w:t>, Mgt (in scope)</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0E52CC" w14:textId="77777777" w:rsidR="00C71943" w:rsidRDefault="00C71943">
            <w:pPr>
              <w:spacing w:after="30"/>
            </w:pPr>
            <w:r>
              <w:rPr>
                <w:sz w:val="17"/>
                <w:szCs w:val="17"/>
              </w:rPr>
              <w:t>FR-004, 005, 007, 008, 016</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B8B64B3" w14:textId="3081FE6B" w:rsidR="00C71943" w:rsidRDefault="00C71943">
            <w:pPr>
              <w:spacing w:after="30"/>
            </w:pPr>
            <w:r>
              <w:rPr>
                <w:sz w:val="17"/>
                <w:szCs w:val="17"/>
              </w:rPr>
              <w:t>200; out-of-scope rows never returned</w:t>
            </w:r>
          </w:p>
        </w:tc>
      </w:tr>
      <w:tr w:rsidR="00C71943" w14:paraId="10321A6C"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E84B62" w14:textId="77777777" w:rsidR="00C71943" w:rsidRDefault="00C71943">
            <w:pPr>
              <w:spacing w:after="30"/>
            </w:pPr>
            <w:r>
              <w:rPr>
                <w:sz w:val="17"/>
                <w:szCs w:val="17"/>
              </w:rPr>
              <w:t>GET /</w:t>
            </w:r>
            <w:proofErr w:type="spellStart"/>
            <w:r>
              <w:rPr>
                <w:sz w:val="17"/>
                <w:szCs w:val="17"/>
              </w:rPr>
              <w:t>api</w:t>
            </w:r>
            <w:proofErr w:type="spellEnd"/>
            <w:r>
              <w:rPr>
                <w:sz w:val="17"/>
                <w:szCs w:val="17"/>
              </w:rPr>
              <w:t>/v1/requests/{id}</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A0E9A2" w14:textId="77777777" w:rsidR="00C71943" w:rsidRDefault="00C71943">
            <w:pPr>
              <w:spacing w:after="30"/>
            </w:pPr>
            <w:r>
              <w:rPr>
                <w:sz w:val="17"/>
                <w:szCs w:val="17"/>
              </w:rPr>
              <w:t>Full request detail</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2FCF6F" w14:textId="77777777" w:rsidR="00C71943" w:rsidRDefault="00C71943">
            <w:pPr>
              <w:spacing w:after="30"/>
            </w:pPr>
            <w:r>
              <w:rPr>
                <w:sz w:val="17"/>
                <w:szCs w:val="17"/>
              </w:rPr>
              <w:t xml:space="preserve">Req (own), </w:t>
            </w:r>
            <w:proofErr w:type="spellStart"/>
            <w:r>
              <w:rPr>
                <w:sz w:val="17"/>
                <w:szCs w:val="17"/>
              </w:rPr>
              <w:t>Stf</w:t>
            </w:r>
            <w:proofErr w:type="spellEnd"/>
            <w:r>
              <w:rPr>
                <w:sz w:val="17"/>
                <w:szCs w:val="17"/>
              </w:rPr>
              <w:t>, Mgt</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359829" w14:textId="77777777" w:rsidR="00C71943" w:rsidRDefault="00C71943">
            <w:pPr>
              <w:spacing w:after="30"/>
            </w:pPr>
            <w:r>
              <w:rPr>
                <w:sz w:val="17"/>
                <w:szCs w:val="17"/>
              </w:rPr>
              <w:t>FR-004, 009</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1B37A2" w14:textId="4C223E4F" w:rsidR="00C71943" w:rsidRDefault="00C71943">
            <w:pPr>
              <w:spacing w:after="30"/>
            </w:pPr>
            <w:r>
              <w:rPr>
                <w:sz w:val="17"/>
                <w:szCs w:val="17"/>
              </w:rPr>
              <w:t>200; 403 / 404</w:t>
            </w:r>
          </w:p>
        </w:tc>
      </w:tr>
      <w:tr w:rsidR="00C71943" w14:paraId="39CBC9FB"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2C492B" w14:textId="77777777" w:rsidR="00C71943" w:rsidRDefault="00C71943">
            <w:pPr>
              <w:spacing w:after="30"/>
            </w:pPr>
            <w:r>
              <w:rPr>
                <w:sz w:val="17"/>
                <w:szCs w:val="17"/>
              </w:rPr>
              <w:t>POST /</w:t>
            </w:r>
            <w:proofErr w:type="spellStart"/>
            <w:r>
              <w:rPr>
                <w:sz w:val="17"/>
                <w:szCs w:val="17"/>
              </w:rPr>
              <w:t>api</w:t>
            </w:r>
            <w:proofErr w:type="spellEnd"/>
            <w:r>
              <w:rPr>
                <w:sz w:val="17"/>
                <w:szCs w:val="17"/>
              </w:rPr>
              <w:t>/v1/requests/{id}/assignment</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FFEFB4" w14:textId="77777777" w:rsidR="00C71943" w:rsidRDefault="00C71943">
            <w:pPr>
              <w:spacing w:after="30"/>
            </w:pPr>
            <w:r>
              <w:rPr>
                <w:sz w:val="17"/>
                <w:szCs w:val="17"/>
              </w:rPr>
              <w:t>Accept or assign owner</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9BBA9C" w14:textId="77777777" w:rsidR="00C71943" w:rsidRDefault="00C71943">
            <w:pPr>
              <w:spacing w:after="30"/>
            </w:pPr>
            <w:proofErr w:type="spellStart"/>
            <w:r>
              <w:rPr>
                <w:sz w:val="17"/>
                <w:szCs w:val="17"/>
              </w:rPr>
              <w:t>Stf</w:t>
            </w:r>
            <w:proofErr w:type="spellEnd"/>
            <w:r>
              <w:rPr>
                <w:sz w:val="17"/>
                <w:szCs w:val="17"/>
              </w:rPr>
              <w:t xml:space="preserve"> (authorised)</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52D3ED" w14:textId="77777777" w:rsidR="00C71943" w:rsidRDefault="00C71943">
            <w:pPr>
              <w:spacing w:after="30"/>
            </w:pPr>
            <w:r>
              <w:rPr>
                <w:sz w:val="17"/>
                <w:szCs w:val="17"/>
              </w:rPr>
              <w:t>FR-010</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992276" w14:textId="6FD6474D" w:rsidR="00C71943" w:rsidRDefault="00C71943">
            <w:pPr>
              <w:spacing w:after="30"/>
            </w:pPr>
            <w:r>
              <w:rPr>
                <w:sz w:val="17"/>
                <w:szCs w:val="17"/>
              </w:rPr>
              <w:t>200; 403; 409 already assigned</w:t>
            </w:r>
          </w:p>
        </w:tc>
      </w:tr>
      <w:tr w:rsidR="00C71943" w14:paraId="543888F3"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10761A" w14:textId="77777777" w:rsidR="00C71943" w:rsidRDefault="00C71943">
            <w:pPr>
              <w:spacing w:after="30"/>
            </w:pPr>
            <w:r>
              <w:rPr>
                <w:sz w:val="17"/>
                <w:szCs w:val="17"/>
              </w:rPr>
              <w:t>POST /</w:t>
            </w:r>
            <w:proofErr w:type="spellStart"/>
            <w:r>
              <w:rPr>
                <w:sz w:val="17"/>
                <w:szCs w:val="17"/>
              </w:rPr>
              <w:t>api</w:t>
            </w:r>
            <w:proofErr w:type="spellEnd"/>
            <w:r>
              <w:rPr>
                <w:sz w:val="17"/>
                <w:szCs w:val="17"/>
              </w:rPr>
              <w:t>/v1/requests/{id}/transitions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8FAE11" w14:textId="77777777" w:rsidR="00C71943" w:rsidRDefault="00C71943">
            <w:pPr>
              <w:spacing w:after="30"/>
            </w:pPr>
            <w:r>
              <w:rPr>
                <w:sz w:val="17"/>
                <w:szCs w:val="17"/>
              </w:rPr>
              <w:t>Body: target status, note, expected version</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15AE39" w14:textId="77777777" w:rsidR="00C71943" w:rsidRDefault="00C71943">
            <w:pPr>
              <w:spacing w:after="30"/>
            </w:pPr>
            <w:proofErr w:type="spellStart"/>
            <w:r>
              <w:rPr>
                <w:sz w:val="17"/>
                <w:szCs w:val="17"/>
              </w:rPr>
              <w:t>Stf</w:t>
            </w:r>
            <w:proofErr w:type="spellEnd"/>
            <w:r>
              <w:rPr>
                <w:sz w:val="17"/>
                <w:szCs w:val="17"/>
              </w:rPr>
              <w:t xml:space="preserve"> (policy in A.1)</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C997B2" w14:textId="77777777" w:rsidR="00C71943" w:rsidRDefault="00C71943">
            <w:pPr>
              <w:spacing w:after="30"/>
            </w:pPr>
            <w:r>
              <w:rPr>
                <w:sz w:val="17"/>
                <w:szCs w:val="17"/>
              </w:rPr>
              <w:t>FR-011, 013</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CD8372" w14:textId="0E179FA8" w:rsidR="00C71943" w:rsidRDefault="00C71943">
            <w:pPr>
              <w:spacing w:after="30"/>
            </w:pPr>
            <w:r>
              <w:rPr>
                <w:sz w:val="17"/>
                <w:szCs w:val="17"/>
              </w:rPr>
              <w:t xml:space="preserve">200; 409 illegal transition or stale version; 403; 422 </w:t>
            </w:r>
            <w:proofErr w:type="gramStart"/>
            <w:r>
              <w:rPr>
                <w:sz w:val="17"/>
                <w:szCs w:val="17"/>
              </w:rPr>
              <w:t>note</w:t>
            </w:r>
            <w:proofErr w:type="gramEnd"/>
            <w:r>
              <w:rPr>
                <w:sz w:val="17"/>
                <w:szCs w:val="17"/>
              </w:rPr>
              <w:t xml:space="preserve"> missing</w:t>
            </w:r>
          </w:p>
        </w:tc>
      </w:tr>
      <w:tr w:rsidR="00C71943" w14:paraId="2D1CFA28"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EAB8A2" w14:textId="77777777" w:rsidR="00C71943" w:rsidRDefault="00C71943">
            <w:pPr>
              <w:spacing w:after="30"/>
            </w:pPr>
            <w:r>
              <w:rPr>
                <w:sz w:val="17"/>
                <w:szCs w:val="17"/>
              </w:rPr>
              <w:t>POST /</w:t>
            </w:r>
            <w:proofErr w:type="spellStart"/>
            <w:r>
              <w:rPr>
                <w:sz w:val="17"/>
                <w:szCs w:val="17"/>
              </w:rPr>
              <w:t>api</w:t>
            </w:r>
            <w:proofErr w:type="spellEnd"/>
            <w:r>
              <w:rPr>
                <w:sz w:val="17"/>
                <w:szCs w:val="17"/>
              </w:rPr>
              <w:t>/v1/requests/{id}/comments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B9D6FA" w14:textId="77777777" w:rsidR="00C71943" w:rsidRDefault="00C71943">
            <w:pPr>
              <w:spacing w:after="30"/>
            </w:pPr>
            <w:r>
              <w:rPr>
                <w:sz w:val="17"/>
                <w:szCs w:val="17"/>
              </w:rPr>
              <w:t>Add action / resolution note; internal flag</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78EA2B" w14:textId="77777777" w:rsidR="00C71943" w:rsidRDefault="00C71943">
            <w:pPr>
              <w:spacing w:after="30"/>
            </w:pPr>
            <w:proofErr w:type="spellStart"/>
            <w:r>
              <w:rPr>
                <w:sz w:val="17"/>
                <w:szCs w:val="17"/>
              </w:rPr>
              <w:t>Stf</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BC5A0D" w14:textId="77777777" w:rsidR="00C71943" w:rsidRDefault="00C71943">
            <w:pPr>
              <w:spacing w:after="30"/>
            </w:pPr>
            <w:r>
              <w:rPr>
                <w:sz w:val="17"/>
                <w:szCs w:val="17"/>
              </w:rPr>
              <w:t>FR-012</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D763D0" w14:textId="3828AE60" w:rsidR="00C71943" w:rsidRDefault="00C71943">
            <w:pPr>
              <w:spacing w:after="30"/>
            </w:pPr>
            <w:r>
              <w:rPr>
                <w:sz w:val="17"/>
                <w:szCs w:val="17"/>
              </w:rPr>
              <w:t>201; 403</w:t>
            </w:r>
          </w:p>
        </w:tc>
      </w:tr>
      <w:tr w:rsidR="00C71943" w14:paraId="69CFD9AB"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B590F8" w14:textId="77777777" w:rsidR="00C71943" w:rsidRDefault="00C71943">
            <w:pPr>
              <w:spacing w:after="30"/>
            </w:pPr>
            <w:r>
              <w:rPr>
                <w:sz w:val="17"/>
                <w:szCs w:val="17"/>
              </w:rPr>
              <w:t>GET /</w:t>
            </w:r>
            <w:proofErr w:type="spellStart"/>
            <w:r>
              <w:rPr>
                <w:sz w:val="17"/>
                <w:szCs w:val="17"/>
              </w:rPr>
              <w:t>api</w:t>
            </w:r>
            <w:proofErr w:type="spellEnd"/>
            <w:r>
              <w:rPr>
                <w:sz w:val="17"/>
                <w:szCs w:val="17"/>
              </w:rPr>
              <w:t>/v1/requests/{id}/history</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875C07" w14:textId="77777777" w:rsidR="00C71943" w:rsidRDefault="00C71943">
            <w:pPr>
              <w:spacing w:after="30"/>
            </w:pPr>
            <w:r>
              <w:rPr>
                <w:sz w:val="17"/>
                <w:szCs w:val="17"/>
              </w:rPr>
              <w:t>Status and ownership history</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E23B87" w14:textId="77777777" w:rsidR="00C71943" w:rsidRDefault="00C71943">
            <w:pPr>
              <w:spacing w:after="30"/>
            </w:pPr>
            <w:r>
              <w:rPr>
                <w:sz w:val="17"/>
                <w:szCs w:val="17"/>
              </w:rPr>
              <w:t xml:space="preserve">Req (own, non-internal entries), </w:t>
            </w:r>
            <w:proofErr w:type="spellStart"/>
            <w:r>
              <w:rPr>
                <w:sz w:val="17"/>
                <w:szCs w:val="17"/>
              </w:rPr>
              <w:t>Stf</w:t>
            </w:r>
            <w:proofErr w:type="spellEnd"/>
            <w:r>
              <w:rPr>
                <w:sz w:val="17"/>
                <w:szCs w:val="17"/>
              </w:rPr>
              <w:t>, Mgt</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1292B8" w14:textId="77777777" w:rsidR="00C71943" w:rsidRDefault="00C71943">
            <w:pPr>
              <w:spacing w:after="30"/>
            </w:pPr>
            <w:r>
              <w:rPr>
                <w:sz w:val="17"/>
                <w:szCs w:val="17"/>
              </w:rPr>
              <w:t>FR-005, 014, NFR-020</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936D2B" w14:textId="6F929CB6" w:rsidR="00C71943" w:rsidRDefault="00C71943">
            <w:pPr>
              <w:spacing w:after="30"/>
            </w:pPr>
            <w:r>
              <w:rPr>
                <w:sz w:val="17"/>
                <w:szCs w:val="17"/>
              </w:rPr>
              <w:t>200; internal notes hidden from requester (NFR-019)</w:t>
            </w:r>
          </w:p>
        </w:tc>
      </w:tr>
      <w:tr w:rsidR="00C71943" w14:paraId="68622186"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DE6729" w14:textId="77777777" w:rsidR="00C71943" w:rsidRDefault="00C71943">
            <w:pPr>
              <w:spacing w:after="30"/>
            </w:pPr>
            <w:r>
              <w:rPr>
                <w:sz w:val="17"/>
                <w:szCs w:val="17"/>
              </w:rPr>
              <w:t>GET /</w:t>
            </w:r>
            <w:proofErr w:type="spellStart"/>
            <w:r>
              <w:rPr>
                <w:sz w:val="17"/>
                <w:szCs w:val="17"/>
              </w:rPr>
              <w:t>api</w:t>
            </w:r>
            <w:proofErr w:type="spellEnd"/>
            <w:r>
              <w:rPr>
                <w:sz w:val="17"/>
                <w:szCs w:val="17"/>
              </w:rPr>
              <w:t>/v1/notifications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287B45" w14:textId="77777777" w:rsidR="00C71943" w:rsidRDefault="00C71943">
            <w:pPr>
              <w:spacing w:after="30"/>
            </w:pPr>
            <w:r>
              <w:rPr>
                <w:sz w:val="17"/>
                <w:szCs w:val="17"/>
              </w:rPr>
              <w:t>In-app status updates for the caller</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0DC4B5" w14:textId="77777777" w:rsidR="00C71943" w:rsidRDefault="00C71943">
            <w:pPr>
              <w:spacing w:after="30"/>
            </w:pPr>
            <w:r>
              <w:rPr>
                <w:sz w:val="17"/>
                <w:szCs w:val="17"/>
              </w:rPr>
              <w:t>Req</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4027E6" w14:textId="77777777" w:rsidR="00C71943" w:rsidRDefault="00C71943">
            <w:pPr>
              <w:spacing w:after="30"/>
            </w:pPr>
            <w:r>
              <w:rPr>
                <w:sz w:val="17"/>
                <w:szCs w:val="17"/>
              </w:rPr>
              <w:t>FR-006</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477BB9" w14:textId="2ECBA116" w:rsidR="00C71943" w:rsidRDefault="00C71943">
            <w:pPr>
              <w:spacing w:after="30"/>
            </w:pPr>
            <w:r>
              <w:rPr>
                <w:sz w:val="17"/>
                <w:szCs w:val="17"/>
              </w:rPr>
              <w:t>200</w:t>
            </w:r>
          </w:p>
        </w:tc>
      </w:tr>
      <w:tr w:rsidR="00C71943" w14:paraId="5D05BEAA"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AD102A" w14:textId="77777777" w:rsidR="00C71943" w:rsidRDefault="00C71943">
            <w:pPr>
              <w:spacing w:after="30"/>
            </w:pPr>
            <w:r>
              <w:rPr>
                <w:sz w:val="17"/>
                <w:szCs w:val="17"/>
              </w:rPr>
              <w:t>GET /</w:t>
            </w:r>
            <w:proofErr w:type="spellStart"/>
            <w:r>
              <w:rPr>
                <w:sz w:val="17"/>
                <w:szCs w:val="17"/>
              </w:rPr>
              <w:t>api</w:t>
            </w:r>
            <w:proofErr w:type="spellEnd"/>
            <w:r>
              <w:rPr>
                <w:sz w:val="17"/>
                <w:szCs w:val="17"/>
              </w:rPr>
              <w:t>/v1/categories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51D6C0" w14:textId="77777777" w:rsidR="00C71943" w:rsidRDefault="00C71943">
            <w:pPr>
              <w:spacing w:after="30"/>
            </w:pPr>
            <w:r>
              <w:rPr>
                <w:sz w:val="17"/>
                <w:szCs w:val="17"/>
              </w:rPr>
              <w:t>Controlled category list</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A86622" w14:textId="77777777" w:rsidR="00C71943" w:rsidRDefault="00C71943">
            <w:pPr>
              <w:spacing w:after="30"/>
            </w:pPr>
            <w:r>
              <w:rPr>
                <w:sz w:val="17"/>
                <w:szCs w:val="17"/>
              </w:rPr>
              <w:t>All authenticated</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62ECC9" w14:textId="77777777" w:rsidR="00C71943" w:rsidRDefault="00C71943">
            <w:pPr>
              <w:spacing w:after="30"/>
            </w:pPr>
            <w:r>
              <w:rPr>
                <w:sz w:val="17"/>
                <w:szCs w:val="17"/>
              </w:rPr>
              <w:t>FR-002</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22AAF8" w14:textId="05EDD215" w:rsidR="00C71943" w:rsidRDefault="00C71943">
            <w:pPr>
              <w:spacing w:after="30"/>
            </w:pPr>
            <w:r>
              <w:rPr>
                <w:sz w:val="17"/>
                <w:szCs w:val="17"/>
              </w:rPr>
              <w:t>200</w:t>
            </w:r>
          </w:p>
        </w:tc>
      </w:tr>
      <w:tr w:rsidR="00C71943" w14:paraId="1883BDAE"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70600A" w14:textId="77777777" w:rsidR="00C71943" w:rsidRDefault="00C71943">
            <w:pPr>
              <w:spacing w:after="30"/>
            </w:pPr>
            <w:r>
              <w:rPr>
                <w:sz w:val="17"/>
                <w:szCs w:val="17"/>
              </w:rPr>
              <w:t>POST/PUT /</w:t>
            </w:r>
            <w:proofErr w:type="spellStart"/>
            <w:r>
              <w:rPr>
                <w:sz w:val="17"/>
                <w:szCs w:val="17"/>
              </w:rPr>
              <w:t>api</w:t>
            </w:r>
            <w:proofErr w:type="spellEnd"/>
            <w:r>
              <w:rPr>
                <w:sz w:val="17"/>
                <w:szCs w:val="17"/>
              </w:rPr>
              <w:t>/v1/categories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2214922" w14:textId="77777777" w:rsidR="00C71943" w:rsidRDefault="00C71943">
            <w:pPr>
              <w:spacing w:after="30"/>
            </w:pPr>
            <w:r>
              <w:rPr>
                <w:sz w:val="17"/>
                <w:szCs w:val="17"/>
              </w:rPr>
              <w:t>Maintain category list</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FF6D9A" w14:textId="77777777" w:rsidR="00C71943" w:rsidRDefault="00C71943">
            <w:pPr>
              <w:spacing w:after="30"/>
            </w:pPr>
            <w:r>
              <w:rPr>
                <w:sz w:val="17"/>
                <w:szCs w:val="17"/>
              </w:rPr>
              <w:t>Admin</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1C7506" w14:textId="27B12CBC" w:rsidR="00C71943" w:rsidRDefault="00C71943">
            <w:pPr>
              <w:spacing w:after="30"/>
            </w:pPr>
            <w:r>
              <w:rPr>
                <w:sz w:val="17"/>
                <w:szCs w:val="17"/>
              </w:rPr>
              <w:t>FR-002</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C25D59" w14:textId="36535762" w:rsidR="00C71943" w:rsidRDefault="00C71943">
            <w:pPr>
              <w:spacing w:after="30"/>
            </w:pPr>
            <w:r>
              <w:rPr>
                <w:sz w:val="17"/>
                <w:szCs w:val="17"/>
              </w:rPr>
              <w:t>201/200; 403</w:t>
            </w:r>
          </w:p>
        </w:tc>
      </w:tr>
      <w:tr w:rsidR="00C71943" w14:paraId="038C6930"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1108559" w14:textId="77777777" w:rsidR="00C71943" w:rsidRDefault="00C71943">
            <w:pPr>
              <w:spacing w:after="30"/>
            </w:pPr>
            <w:r>
              <w:rPr>
                <w:sz w:val="17"/>
                <w:szCs w:val="17"/>
              </w:rPr>
              <w:t>GET /</w:t>
            </w:r>
            <w:proofErr w:type="spellStart"/>
            <w:r>
              <w:rPr>
                <w:sz w:val="17"/>
                <w:szCs w:val="17"/>
              </w:rPr>
              <w:t>api</w:t>
            </w:r>
            <w:proofErr w:type="spellEnd"/>
            <w:r>
              <w:rPr>
                <w:sz w:val="17"/>
                <w:szCs w:val="17"/>
              </w:rPr>
              <w:t>/v1/reports/requests-summary</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D8563D" w14:textId="77777777" w:rsidR="00C71943" w:rsidRDefault="00C71943">
            <w:pPr>
              <w:spacing w:after="30"/>
            </w:pPr>
            <w:r>
              <w:rPr>
                <w:sz w:val="17"/>
                <w:szCs w:val="17"/>
              </w:rPr>
              <w:t>Open / overdue / resolved / closed counts by category and status</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7130C3" w14:textId="77777777" w:rsidR="00C71943" w:rsidRDefault="00C71943">
            <w:pPr>
              <w:spacing w:after="30"/>
            </w:pPr>
            <w:r>
              <w:rPr>
                <w:sz w:val="17"/>
                <w:szCs w:val="17"/>
              </w:rPr>
              <w:t>Mgt</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687112" w14:textId="77777777" w:rsidR="00C71943" w:rsidRDefault="00C71943">
            <w:pPr>
              <w:spacing w:after="30"/>
            </w:pPr>
            <w:r>
              <w:rPr>
                <w:sz w:val="17"/>
                <w:szCs w:val="17"/>
              </w:rPr>
              <w:t>FR-014, 015, 016</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C69D46" w14:textId="211380C1" w:rsidR="00C71943" w:rsidRDefault="00C71943">
            <w:pPr>
              <w:spacing w:after="30"/>
            </w:pPr>
            <w:r>
              <w:rPr>
                <w:sz w:val="17"/>
                <w:szCs w:val="17"/>
              </w:rPr>
              <w:t>200; 403 for non-management. “Overdue” depends on CR-002</w:t>
            </w:r>
          </w:p>
        </w:tc>
      </w:tr>
    </w:tbl>
    <w:p w14:paraId="3CAC1959" w14:textId="77777777" w:rsidR="000E3AEC" w:rsidRDefault="000E3AEC">
      <w:pPr>
        <w:spacing w:after="80"/>
      </w:pPr>
    </w:p>
    <w:p w14:paraId="31554D0A" w14:textId="77777777" w:rsidR="000E3AEC" w:rsidRDefault="00000000">
      <w:pPr>
        <w:pStyle w:val="Heading2"/>
      </w:pPr>
      <w:r>
        <w:t>B.3 Cross-cutting interface rules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6"/>
      </w:tblGrid>
      <w:tr w:rsidR="000E3AEC" w14:paraId="5872DAC0" w14:textId="77777777">
        <w:tblPrEx>
          <w:tblCellMar>
            <w:top w:w="0" w:type="dxa"/>
            <w:bottom w:w="0" w:type="dxa"/>
          </w:tblCellMar>
        </w:tblPrEx>
        <w:trPr>
          <w:tblHeader/>
        </w:trPr>
        <w:tc>
          <w:tcPr>
            <w:tcW w:w="2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0794D14" w14:textId="77777777" w:rsidR="000E3AEC" w:rsidRDefault="00000000">
            <w:pPr>
              <w:spacing w:after="30"/>
            </w:pPr>
            <w:r>
              <w:rPr>
                <w:b/>
                <w:bCs/>
                <w:color w:val="FFFFFF"/>
                <w:sz w:val="17"/>
                <w:szCs w:val="17"/>
              </w:rPr>
              <w:t>Concern</w:t>
            </w:r>
          </w:p>
        </w:tc>
        <w:tc>
          <w:tcPr>
            <w:tcW w:w="77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88EC6F1" w14:textId="77777777" w:rsidR="000E3AEC" w:rsidRDefault="00000000">
            <w:pPr>
              <w:spacing w:after="30"/>
            </w:pPr>
            <w:r>
              <w:rPr>
                <w:b/>
                <w:bCs/>
                <w:color w:val="FFFFFF"/>
                <w:sz w:val="17"/>
                <w:szCs w:val="17"/>
              </w:rPr>
              <w:t>Decision (level currently known)</w:t>
            </w:r>
          </w:p>
        </w:tc>
      </w:tr>
      <w:tr w:rsidR="000E3AEC" w14:paraId="40B959C3"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93ED15D" w14:textId="77777777" w:rsidR="000E3AEC" w:rsidRDefault="00000000">
            <w:pPr>
              <w:spacing w:after="30"/>
            </w:pPr>
            <w:r>
              <w:rPr>
                <w:b/>
                <w:bCs/>
                <w:sz w:val="17"/>
                <w:szCs w:val="17"/>
              </w:rPr>
              <w:t>Validation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F2BFEB" w14:textId="77777777" w:rsidR="000E3AEC" w:rsidRDefault="00000000">
            <w:pPr>
              <w:spacing w:after="30"/>
            </w:pPr>
            <w:r>
              <w:rPr>
                <w:sz w:val="17"/>
                <w:szCs w:val="17"/>
              </w:rPr>
              <w:t>Server-side for every write: required fields, category must exist in the controlled list, note required for Reject/Resolve/Reopen, lengths bounded. Client checks are convenience only (NFR-021).</w:t>
            </w:r>
          </w:p>
        </w:tc>
      </w:tr>
      <w:tr w:rsidR="000E3AEC" w14:paraId="40DE1914"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1B55AF1" w14:textId="77777777" w:rsidR="000E3AEC" w:rsidRDefault="00000000">
            <w:pPr>
              <w:spacing w:after="30"/>
            </w:pPr>
            <w:r>
              <w:rPr>
                <w:b/>
                <w:bCs/>
                <w:sz w:val="17"/>
                <w:szCs w:val="17"/>
              </w:rPr>
              <w:t>Error / failure behaviour</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6EA5DE" w14:textId="77777777" w:rsidR="000E3AEC" w:rsidRDefault="00000000">
            <w:pPr>
              <w:spacing w:after="30"/>
            </w:pPr>
            <w:r>
              <w:rPr>
                <w:sz w:val="17"/>
                <w:szCs w:val="17"/>
              </w:rPr>
              <w:t xml:space="preserve">Errors are returned as </w:t>
            </w:r>
            <w:r>
              <w:rPr>
                <w:rFonts w:ascii="Consolas" w:eastAsia="Consolas" w:hAnsi="Consolas" w:cs="Consolas"/>
                <w:sz w:val="17"/>
                <w:szCs w:val="17"/>
              </w:rPr>
              <w:t>application/</w:t>
            </w:r>
            <w:proofErr w:type="spellStart"/>
            <w:r>
              <w:rPr>
                <w:rFonts w:ascii="Consolas" w:eastAsia="Consolas" w:hAnsi="Consolas" w:cs="Consolas"/>
                <w:sz w:val="17"/>
                <w:szCs w:val="17"/>
              </w:rPr>
              <w:t>problem+json</w:t>
            </w:r>
            <w:proofErr w:type="spellEnd"/>
            <w:r>
              <w:rPr>
                <w:sz w:val="17"/>
                <w:szCs w:val="17"/>
              </w:rPr>
              <w:t xml:space="preserve"> (Nottingham, Wilde and Dalal, 2023) with the standard members (</w:t>
            </w:r>
            <w:r>
              <w:rPr>
                <w:rFonts w:ascii="Consolas" w:eastAsia="Consolas" w:hAnsi="Consolas" w:cs="Consolas"/>
                <w:sz w:val="17"/>
                <w:szCs w:val="17"/>
              </w:rPr>
              <w:t>type</w:t>
            </w:r>
            <w:r>
              <w:rPr>
                <w:sz w:val="17"/>
                <w:szCs w:val="17"/>
              </w:rPr>
              <w:t xml:space="preserve">, </w:t>
            </w:r>
            <w:r>
              <w:rPr>
                <w:rFonts w:ascii="Consolas" w:eastAsia="Consolas" w:hAnsi="Consolas" w:cs="Consolas"/>
                <w:sz w:val="17"/>
                <w:szCs w:val="17"/>
              </w:rPr>
              <w:t>title</w:t>
            </w:r>
            <w:r>
              <w:rPr>
                <w:sz w:val="17"/>
                <w:szCs w:val="17"/>
              </w:rPr>
              <w:t xml:space="preserve">, </w:t>
            </w:r>
            <w:r>
              <w:rPr>
                <w:rFonts w:ascii="Consolas" w:eastAsia="Consolas" w:hAnsi="Consolas" w:cs="Consolas"/>
                <w:sz w:val="17"/>
                <w:szCs w:val="17"/>
              </w:rPr>
              <w:t>status</w:t>
            </w:r>
            <w:r>
              <w:rPr>
                <w:sz w:val="17"/>
                <w:szCs w:val="17"/>
              </w:rPr>
              <w:t xml:space="preserve">, </w:t>
            </w:r>
            <w:r>
              <w:rPr>
                <w:rFonts w:ascii="Consolas" w:eastAsia="Consolas" w:hAnsi="Consolas" w:cs="Consolas"/>
                <w:sz w:val="17"/>
                <w:szCs w:val="17"/>
              </w:rPr>
              <w:t>detail</w:t>
            </w:r>
            <w:r>
              <w:rPr>
                <w:sz w:val="17"/>
                <w:szCs w:val="17"/>
              </w:rPr>
              <w:t xml:space="preserve">, </w:t>
            </w:r>
            <w:r>
              <w:rPr>
                <w:rFonts w:ascii="Consolas" w:eastAsia="Consolas" w:hAnsi="Consolas" w:cs="Consolas"/>
                <w:sz w:val="17"/>
                <w:szCs w:val="17"/>
              </w:rPr>
              <w:t>instance</w:t>
            </w:r>
            <w:r>
              <w:rPr>
                <w:sz w:val="17"/>
                <w:szCs w:val="17"/>
              </w:rPr>
              <w:t xml:space="preserve">) plus two extension members: </w:t>
            </w:r>
            <w:proofErr w:type="gramStart"/>
            <w:r>
              <w:rPr>
                <w:rFonts w:ascii="Consolas" w:eastAsia="Consolas" w:hAnsi="Consolas" w:cs="Consolas"/>
                <w:sz w:val="17"/>
                <w:szCs w:val="17"/>
              </w:rPr>
              <w:t>errors[</w:t>
            </w:r>
            <w:proofErr w:type="gramEnd"/>
            <w:r>
              <w:rPr>
                <w:rFonts w:ascii="Consolas" w:eastAsia="Consolas" w:hAnsi="Consolas" w:cs="Consolas"/>
                <w:sz w:val="17"/>
                <w:szCs w:val="17"/>
              </w:rPr>
              <w:t>]</w:t>
            </w:r>
            <w:r>
              <w:rPr>
                <w:sz w:val="17"/>
                <w:szCs w:val="17"/>
              </w:rPr>
              <w:t xml:space="preserve"> for field-level validation messages and </w:t>
            </w:r>
            <w:proofErr w:type="spellStart"/>
            <w:r>
              <w:rPr>
                <w:rFonts w:ascii="Consolas" w:eastAsia="Consolas" w:hAnsi="Consolas" w:cs="Consolas"/>
                <w:sz w:val="17"/>
                <w:szCs w:val="17"/>
              </w:rPr>
              <w:t>correlationId</w:t>
            </w:r>
            <w:proofErr w:type="spellEnd"/>
            <w:r>
              <w:rPr>
                <w:sz w:val="17"/>
                <w:szCs w:val="17"/>
              </w:rPr>
              <w:t xml:space="preserve"> for support. Status codes follow HTTP semantics (Fielding, Nottingham and Reschke, 2022): 400 malformed, 401 unauthenticated, 403 not permitted, 404 not found or deliberately not disclosed (the RFC allows 404 in place of 403 to hide existence), 409 conflict (illegal transition, stale version), 422 semantic validation failure, 500 with no internal detail. A rejected transition returns the reason supplied by the state object.</w:t>
            </w:r>
          </w:p>
        </w:tc>
      </w:tr>
      <w:tr w:rsidR="000E3AEC" w14:paraId="5CCC4AFF"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374EF88" w14:textId="77777777" w:rsidR="000E3AEC" w:rsidRDefault="00000000">
            <w:pPr>
              <w:spacing w:after="30"/>
            </w:pPr>
            <w:r>
              <w:rPr>
                <w:b/>
                <w:bCs/>
                <w:sz w:val="17"/>
                <w:szCs w:val="17"/>
              </w:rPr>
              <w:t>Security boundary</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15F106" w14:textId="77777777" w:rsidR="000E3AEC" w:rsidRDefault="00000000">
            <w:pPr>
              <w:spacing w:after="30"/>
            </w:pPr>
            <w:r>
              <w:rPr>
                <w:sz w:val="17"/>
                <w:szCs w:val="17"/>
              </w:rPr>
              <w:t>Authentication on every route; role and ownership checks made by Identity &amp; Access (ADR-003), deny by default, so a direct API call cannot bypass RBAC. Object-level and function-level checks are both required (API1 and API5 in OWASP Foundation, 2023). Requester queries are filtered to own records; internal comments are stripped from requester responses (NFR-019). No secrets in the repository (D.4).</w:t>
            </w:r>
          </w:p>
        </w:tc>
      </w:tr>
      <w:tr w:rsidR="000E3AEC" w14:paraId="20692F3A"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465EDFB" w14:textId="77777777" w:rsidR="000E3AEC" w:rsidRDefault="00000000">
            <w:pPr>
              <w:spacing w:after="30"/>
            </w:pPr>
            <w:r>
              <w:rPr>
                <w:b/>
                <w:bCs/>
                <w:sz w:val="17"/>
                <w:szCs w:val="17"/>
              </w:rPr>
              <w:t>Concurrency</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678BC0" w14:textId="2055EF70" w:rsidR="000E3AEC" w:rsidRDefault="00000000">
            <w:pPr>
              <w:spacing w:after="30"/>
            </w:pPr>
            <w:r>
              <w:rPr>
                <w:sz w:val="17"/>
                <w:szCs w:val="17"/>
              </w:rPr>
              <w:t>Transition and assignment calls carry an expected version. A stale value returns 409, so two staff cannot silently overwrite each other; this is the optimistic offline lock described by Fowler (2002).</w:t>
            </w:r>
          </w:p>
        </w:tc>
      </w:tr>
      <w:tr w:rsidR="000E3AEC" w14:paraId="2D09C375"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E457BE3" w14:textId="77777777" w:rsidR="000E3AEC" w:rsidRDefault="00000000">
            <w:pPr>
              <w:spacing w:after="30"/>
            </w:pPr>
            <w:r>
              <w:rPr>
                <w:b/>
                <w:bCs/>
                <w:sz w:val="17"/>
                <w:szCs w:val="17"/>
              </w:rPr>
              <w:t>Change / version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AEC008" w14:textId="03B1344B" w:rsidR="000E3AEC" w:rsidRDefault="00000000">
            <w:pPr>
              <w:spacing w:after="30"/>
            </w:pPr>
            <w:r>
              <w:rPr>
                <w:sz w:val="17"/>
                <w:szCs w:val="17"/>
              </w:rPr>
              <w:t xml:space="preserve">Additive changes (new optional field, new endpoint) stay in v1; removing, renaming or retyping a field is breaking and requires a new major version plus an ADR/change record (Google, n.d.). The </w:t>
            </w:r>
            <w:proofErr w:type="spellStart"/>
            <w:r>
              <w:rPr>
                <w:sz w:val="17"/>
                <w:szCs w:val="17"/>
              </w:rPr>
              <w:t>OpenAPI</w:t>
            </w:r>
            <w:proofErr w:type="spellEnd"/>
            <w:r>
              <w:rPr>
                <w:sz w:val="17"/>
                <w:szCs w:val="17"/>
              </w:rPr>
              <w:t xml:space="preserve"> description lives at </w:t>
            </w:r>
            <w:r>
              <w:rPr>
                <w:rFonts w:ascii="Consolas" w:eastAsia="Consolas" w:hAnsi="Consolas" w:cs="Consolas"/>
                <w:sz w:val="17"/>
                <w:szCs w:val="17"/>
              </w:rPr>
              <w:t>docs/</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openapi.yaml</w:t>
            </w:r>
            <w:proofErr w:type="spellEnd"/>
            <w:r>
              <w:rPr>
                <w:sz w:val="17"/>
                <w:szCs w:val="17"/>
              </w:rPr>
              <w:t xml:space="preserve">: </w:t>
            </w:r>
            <w:r w:rsidR="0081566B">
              <w:rPr>
                <w:sz w:val="17"/>
                <w:szCs w:val="17"/>
              </w:rPr>
              <w:t>Status deferred for future implementation.</w:t>
            </w:r>
          </w:p>
        </w:tc>
      </w:tr>
    </w:tbl>
    <w:p w14:paraId="6A9C1D18" w14:textId="77777777" w:rsidR="000E3AEC" w:rsidRDefault="00000000">
      <w:pPr>
        <w:spacing w:after="100"/>
      </w:pPr>
      <w:r>
        <w:rPr>
          <w:b/>
          <w:bCs/>
        </w:rPr>
        <w:t>Deferred (recorded, not invented):</w:t>
      </w:r>
      <w:r>
        <w:t xml:space="preserve"> pagination limits, rate limiting, external notification channels and any integration with outside systems. See H.3.</w:t>
      </w:r>
    </w:p>
    <w:p w14:paraId="02150767" w14:textId="77777777" w:rsidR="000E3AEC" w:rsidRDefault="00000000">
      <w:pPr>
        <w:pStyle w:val="Heading1"/>
      </w:pPr>
      <w:r>
        <w:t>C. Application Documentation and Repository Structure</w:t>
      </w:r>
    </w:p>
    <w:p w14:paraId="7BC99A2F" w14:textId="77777777" w:rsidR="000E3AEC" w:rsidRDefault="00000000">
      <w:pPr>
        <w:spacing w:after="100"/>
      </w:pPr>
      <w:r>
        <w:lastRenderedPageBreak/>
        <w:t>The README is delivered as a separate repository file (</w:t>
      </w:r>
      <w:r>
        <w:rPr>
          <w:rFonts w:ascii="Consolas" w:eastAsia="Consolas" w:hAnsi="Consolas" w:cs="Consolas"/>
        </w:rPr>
        <w:t>README.md</w:t>
      </w:r>
      <w:r>
        <w:t>) prepared with this document. It must match the code and this PED. Configuration guidance in it follows the twelve-factor practice of keeping configuration in the environment (Wiggins, 2017).</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100"/>
        <w:gridCol w:w="3206"/>
      </w:tblGrid>
      <w:tr w:rsidR="000E3AEC" w14:paraId="6B46326D" w14:textId="77777777">
        <w:tblPrEx>
          <w:tblCellMar>
            <w:top w:w="0" w:type="dxa"/>
            <w:bottom w:w="0" w:type="dxa"/>
          </w:tblCellMar>
        </w:tblPrEx>
        <w:trPr>
          <w:tblHeader/>
        </w:trPr>
        <w:tc>
          <w:tcPr>
            <w:tcW w:w="3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02CFDE2" w14:textId="77777777" w:rsidR="000E3AEC" w:rsidRDefault="00000000">
            <w:pPr>
              <w:spacing w:after="30"/>
            </w:pPr>
            <w:r>
              <w:rPr>
                <w:b/>
                <w:bCs/>
                <w:color w:val="FFFFFF"/>
                <w:sz w:val="17"/>
                <w:szCs w:val="17"/>
              </w:rPr>
              <w:t>Required item (M2 brief §8)</w:t>
            </w:r>
          </w:p>
        </w:tc>
        <w:tc>
          <w:tcPr>
            <w:tcW w:w="3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914746F" w14:textId="77777777" w:rsidR="000E3AEC" w:rsidRDefault="00000000">
            <w:pPr>
              <w:spacing w:after="30"/>
            </w:pPr>
            <w:r>
              <w:rPr>
                <w:b/>
                <w:bCs/>
                <w:color w:val="FFFFFF"/>
                <w:sz w:val="17"/>
                <w:szCs w:val="17"/>
              </w:rPr>
              <w:t>Where covered</w:t>
            </w:r>
          </w:p>
        </w:tc>
        <w:tc>
          <w:tcPr>
            <w:tcW w:w="3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0C39C0C" w14:textId="77777777" w:rsidR="000E3AEC" w:rsidRDefault="00000000">
            <w:pPr>
              <w:spacing w:after="30"/>
            </w:pPr>
            <w:r>
              <w:rPr>
                <w:b/>
                <w:bCs/>
                <w:color w:val="FFFFFF"/>
                <w:sz w:val="17"/>
                <w:szCs w:val="17"/>
              </w:rPr>
              <w:t>Status</w:t>
            </w:r>
          </w:p>
        </w:tc>
      </w:tr>
      <w:tr w:rsidR="000E3AEC" w14:paraId="03A9CDEB"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097708" w14:textId="77777777" w:rsidR="000E3AEC" w:rsidRDefault="00000000">
            <w:pPr>
              <w:spacing w:after="30"/>
            </w:pPr>
            <w:r>
              <w:rPr>
                <w:sz w:val="17"/>
                <w:szCs w:val="17"/>
              </w:rPr>
              <w:t>Purpose, current implementation status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2867D1" w14:textId="77777777" w:rsidR="000E3AEC" w:rsidRDefault="00000000">
            <w:pPr>
              <w:spacing w:after="30"/>
            </w:pPr>
            <w:r>
              <w:rPr>
                <w:sz w:val="17"/>
                <w:szCs w:val="17"/>
              </w:rPr>
              <w:t>README §1–2</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2384C9" w14:textId="77777777" w:rsidR="000E3AEC" w:rsidRDefault="00000000">
            <w:pPr>
              <w:spacing w:after="30"/>
            </w:pPr>
            <w:r>
              <w:rPr>
                <w:sz w:val="17"/>
                <w:szCs w:val="17"/>
              </w:rPr>
              <w:t>Drafted; update status each merge</w:t>
            </w:r>
          </w:p>
        </w:tc>
      </w:tr>
      <w:tr w:rsidR="000E3AEC" w14:paraId="745FBEE9"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4D5B02" w14:textId="77777777" w:rsidR="000E3AEC" w:rsidRDefault="00000000">
            <w:pPr>
              <w:spacing w:after="30"/>
            </w:pPr>
            <w:r>
              <w:rPr>
                <w:sz w:val="17"/>
                <w:szCs w:val="17"/>
              </w:rPr>
              <w:t>Prerequisites, runtime and dependency versions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A91CC4" w14:textId="77777777" w:rsidR="000E3AEC" w:rsidRDefault="00000000">
            <w:pPr>
              <w:spacing w:after="30"/>
            </w:pPr>
            <w:r>
              <w:rPr>
                <w:sz w:val="17"/>
                <w:szCs w:val="17"/>
              </w:rPr>
              <w:t>README §3</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C15827" w14:textId="77777777" w:rsidR="000E3AEC" w:rsidRDefault="00000000">
            <w:pPr>
              <w:spacing w:after="30"/>
            </w:pPr>
            <w:r>
              <w:rPr>
                <w:sz w:val="17"/>
                <w:szCs w:val="17"/>
              </w:rPr>
              <w:t>Fill from Person 2 stack ADR and authoritative sources</w:t>
            </w:r>
          </w:p>
        </w:tc>
      </w:tr>
      <w:tr w:rsidR="000E3AEC" w14:paraId="38A60A2C"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2BDC52" w14:textId="77777777" w:rsidR="000E3AEC" w:rsidRDefault="00000000">
            <w:pPr>
              <w:spacing w:after="30"/>
            </w:pPr>
            <w:r>
              <w:rPr>
                <w:sz w:val="17"/>
                <w:szCs w:val="17"/>
              </w:rPr>
              <w:t>Setup and run instructions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AFEA03" w14:textId="77777777" w:rsidR="000E3AEC" w:rsidRDefault="00000000">
            <w:pPr>
              <w:spacing w:after="30"/>
            </w:pPr>
            <w:r>
              <w:rPr>
                <w:sz w:val="17"/>
                <w:szCs w:val="17"/>
              </w:rPr>
              <w:t>README §4</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B16615" w14:textId="77777777" w:rsidR="000E3AEC" w:rsidRDefault="00000000">
            <w:pPr>
              <w:spacing w:after="30"/>
            </w:pPr>
            <w:r>
              <w:rPr>
                <w:sz w:val="17"/>
                <w:szCs w:val="17"/>
              </w:rPr>
              <w:t>Drafted with placeholders for stack commands</w:t>
            </w:r>
          </w:p>
        </w:tc>
      </w:tr>
      <w:tr w:rsidR="000E3AEC" w14:paraId="36AB916F"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E10BF4" w14:textId="77777777" w:rsidR="000E3AEC" w:rsidRDefault="00000000">
            <w:pPr>
              <w:spacing w:after="30"/>
            </w:pPr>
            <w:r>
              <w:rPr>
                <w:sz w:val="17"/>
                <w:szCs w:val="17"/>
              </w:rPr>
              <w:t>Repository structure mapped to modules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9484E7" w14:textId="77777777" w:rsidR="000E3AEC" w:rsidRDefault="00000000">
            <w:pPr>
              <w:spacing w:after="30"/>
            </w:pPr>
            <w:r>
              <w:rPr>
                <w:sz w:val="17"/>
                <w:szCs w:val="17"/>
              </w:rPr>
              <w:t>README §5 and table below</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BB7605" w14:textId="77777777" w:rsidR="000E3AEC" w:rsidRDefault="00000000">
            <w:pPr>
              <w:spacing w:after="30"/>
            </w:pPr>
            <w:r>
              <w:rPr>
                <w:sz w:val="17"/>
                <w:szCs w:val="17"/>
              </w:rPr>
              <w:t>Drafted; adjust to real folders</w:t>
            </w:r>
          </w:p>
        </w:tc>
      </w:tr>
      <w:tr w:rsidR="000E3AEC" w14:paraId="3099DDA9"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F70D36" w14:textId="77777777" w:rsidR="000E3AEC" w:rsidRDefault="00000000">
            <w:pPr>
              <w:spacing w:after="30"/>
            </w:pPr>
            <w:r>
              <w:rPr>
                <w:sz w:val="17"/>
                <w:szCs w:val="17"/>
              </w:rPr>
              <w:t>Database / schema / migrations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C2D22C" w14:textId="77777777" w:rsidR="000E3AEC" w:rsidRDefault="00000000">
            <w:pPr>
              <w:spacing w:after="30"/>
            </w:pPr>
            <w:r>
              <w:rPr>
                <w:sz w:val="17"/>
                <w:szCs w:val="17"/>
              </w:rPr>
              <w:t>README §6</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0597B5" w14:textId="77777777" w:rsidR="000E3AEC" w:rsidRDefault="00000000">
            <w:pPr>
              <w:spacing w:after="30"/>
            </w:pPr>
            <w:r>
              <w:rPr>
                <w:sz w:val="17"/>
                <w:szCs w:val="17"/>
              </w:rPr>
              <w:t>Pending Person 2 ERD and migration tool</w:t>
            </w:r>
          </w:p>
        </w:tc>
      </w:tr>
      <w:tr w:rsidR="000E3AEC" w14:paraId="7379D270"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D96D3F" w14:textId="77777777" w:rsidR="000E3AEC" w:rsidRDefault="00000000">
            <w:pPr>
              <w:spacing w:after="30"/>
            </w:pPr>
            <w:r>
              <w:rPr>
                <w:sz w:val="17"/>
                <w:szCs w:val="17"/>
              </w:rPr>
              <w:t>Interfaces / API endpoints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40BCFD" w14:textId="77777777" w:rsidR="000E3AEC" w:rsidRDefault="00000000">
            <w:pPr>
              <w:spacing w:after="30"/>
            </w:pPr>
            <w:r>
              <w:rPr>
                <w:sz w:val="17"/>
                <w:szCs w:val="17"/>
              </w:rPr>
              <w:t xml:space="preserve">README §7, </w:t>
            </w:r>
            <w:r>
              <w:rPr>
                <w:rFonts w:ascii="Consolas" w:eastAsia="Consolas" w:hAnsi="Consolas" w:cs="Consolas"/>
                <w:sz w:val="17"/>
                <w:szCs w:val="17"/>
              </w:rPr>
              <w:t>docs/</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openapi.yaml</w:t>
            </w:r>
            <w:proofErr w:type="spellEnd"/>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9F0B1A" w14:textId="77777777" w:rsidR="000E3AEC" w:rsidRDefault="00000000">
            <w:pPr>
              <w:spacing w:after="30"/>
            </w:pPr>
            <w:r>
              <w:rPr>
                <w:sz w:val="17"/>
                <w:szCs w:val="17"/>
              </w:rPr>
              <w:t>Drafted from B.2</w:t>
            </w:r>
          </w:p>
        </w:tc>
      </w:tr>
      <w:tr w:rsidR="000E3AEC" w14:paraId="0D30BF73"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8B0568" w14:textId="77777777" w:rsidR="000E3AEC" w:rsidRDefault="00000000">
            <w:pPr>
              <w:spacing w:after="30"/>
            </w:pPr>
            <w:r>
              <w:rPr>
                <w:sz w:val="17"/>
                <w:szCs w:val="17"/>
              </w:rPr>
              <w:t>Environment / configuration without secrets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5B1DDB" w14:textId="77777777" w:rsidR="000E3AEC" w:rsidRDefault="00000000">
            <w:pPr>
              <w:spacing w:after="30"/>
            </w:pPr>
            <w:r>
              <w:rPr>
                <w:sz w:val="17"/>
                <w:szCs w:val="17"/>
              </w:rPr>
              <w:t>README §8</w:t>
            </w:r>
            <w:proofErr w:type="gramStart"/>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env</w:t>
            </w:r>
            <w:proofErr w:type="gramEnd"/>
            <w:r>
              <w:rPr>
                <w:rFonts w:ascii="Consolas" w:eastAsia="Consolas" w:hAnsi="Consolas" w:cs="Consolas"/>
                <w:sz w:val="17"/>
                <w:szCs w:val="17"/>
              </w:rPr>
              <w:t>.example</w:t>
            </w:r>
            <w:proofErr w:type="spellEnd"/>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952170" w14:textId="77777777" w:rsidR="000E3AEC" w:rsidRDefault="00000000">
            <w:pPr>
              <w:spacing w:after="30"/>
            </w:pPr>
            <w:r>
              <w:rPr>
                <w:sz w:val="17"/>
                <w:szCs w:val="17"/>
              </w:rPr>
              <w:t>Drafted</w:t>
            </w:r>
          </w:p>
        </w:tc>
      </w:tr>
      <w:tr w:rsidR="000E3AEC" w14:paraId="5C88904E"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2D58B3" w14:textId="77777777" w:rsidR="000E3AEC" w:rsidRDefault="00000000">
            <w:pPr>
              <w:spacing w:after="30"/>
            </w:pPr>
            <w:r>
              <w:rPr>
                <w:sz w:val="17"/>
                <w:szCs w:val="17"/>
              </w:rPr>
              <w:t>Module responsibilities and design-pattern application</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B08E2A" w14:textId="77777777" w:rsidR="000E3AEC" w:rsidRDefault="00000000">
            <w:pPr>
              <w:spacing w:after="30"/>
            </w:pPr>
            <w:r>
              <w:rPr>
                <w:sz w:val="17"/>
                <w:szCs w:val="17"/>
              </w:rPr>
              <w:t>README §9</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4AB181" w14:textId="77777777" w:rsidR="000E3AEC" w:rsidRDefault="00000000">
            <w:pPr>
              <w:spacing w:after="30"/>
            </w:pPr>
            <w:r>
              <w:rPr>
                <w:sz w:val="17"/>
                <w:szCs w:val="17"/>
              </w:rPr>
              <w:t>Drafted from A and B</w:t>
            </w:r>
          </w:p>
        </w:tc>
      </w:tr>
      <w:tr w:rsidR="000E3AEC" w14:paraId="64CE131F"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14F67F" w14:textId="77777777" w:rsidR="000E3AEC" w:rsidRDefault="00000000">
            <w:pPr>
              <w:spacing w:after="30"/>
            </w:pPr>
            <w:r>
              <w:rPr>
                <w:sz w:val="17"/>
                <w:szCs w:val="17"/>
              </w:rPr>
              <w:t>Testing, limitations, TODOs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415123" w14:textId="77777777" w:rsidR="000E3AEC" w:rsidRDefault="00000000">
            <w:pPr>
              <w:spacing w:after="30"/>
            </w:pPr>
            <w:r>
              <w:rPr>
                <w:sz w:val="17"/>
                <w:szCs w:val="17"/>
              </w:rPr>
              <w:t>README §10–11</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D26DE1" w14:textId="77777777" w:rsidR="000E3AEC" w:rsidRDefault="00000000">
            <w:pPr>
              <w:spacing w:after="30"/>
            </w:pPr>
            <w:r>
              <w:rPr>
                <w:sz w:val="17"/>
                <w:szCs w:val="17"/>
              </w:rPr>
              <w:t>Drafted; must reflect real tests</w:t>
            </w:r>
          </w:p>
        </w:tc>
      </w:tr>
      <w:tr w:rsidR="000E3AEC" w14:paraId="419F4B08"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C089EA" w14:textId="77777777" w:rsidR="000E3AEC" w:rsidRDefault="00000000">
            <w:pPr>
              <w:spacing w:after="30"/>
            </w:pPr>
            <w:r>
              <w:rPr>
                <w:sz w:val="17"/>
                <w:szCs w:val="17"/>
              </w:rPr>
              <w:t>Links to PED / RTM / ADRs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77C74E" w14:textId="77777777" w:rsidR="000E3AEC" w:rsidRDefault="00000000">
            <w:pPr>
              <w:spacing w:after="30"/>
            </w:pPr>
            <w:r>
              <w:rPr>
                <w:sz w:val="17"/>
                <w:szCs w:val="17"/>
              </w:rPr>
              <w:t>README §12</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25A106" w14:textId="77777777" w:rsidR="000E3AEC" w:rsidRDefault="00000000">
            <w:pPr>
              <w:spacing w:after="30"/>
            </w:pPr>
            <w:r>
              <w:rPr>
                <w:sz w:val="17"/>
                <w:szCs w:val="17"/>
              </w:rPr>
              <w:t>Add links once PED v2.0 is in the repository</w:t>
            </w:r>
          </w:p>
        </w:tc>
      </w:tr>
    </w:tbl>
    <w:p w14:paraId="170E424F" w14:textId="77777777" w:rsidR="000E3AEC" w:rsidRDefault="000E3AEC">
      <w:pPr>
        <w:spacing w:after="80"/>
      </w:pPr>
    </w:p>
    <w:p w14:paraId="1912805B" w14:textId="77777777" w:rsidR="000E3AEC" w:rsidRDefault="00000000">
      <w:pPr>
        <w:pStyle w:val="Heading2"/>
      </w:pPr>
      <w:r>
        <w:t>C.1 Repository structure aligned to the architecture (Person 1 modules)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700"/>
        <w:gridCol w:w="4606"/>
      </w:tblGrid>
      <w:tr w:rsidR="000E3AEC" w14:paraId="0DBB2A5D" w14:textId="77777777">
        <w:tblPrEx>
          <w:tblCellMar>
            <w:top w:w="0" w:type="dxa"/>
            <w:bottom w:w="0" w:type="dxa"/>
          </w:tblCellMar>
        </w:tblPrEx>
        <w:trPr>
          <w:tblHeader/>
        </w:trPr>
        <w:tc>
          <w:tcPr>
            <w:tcW w:w="2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5D2EA9D" w14:textId="77777777" w:rsidR="000E3AEC" w:rsidRDefault="00000000">
            <w:pPr>
              <w:spacing w:after="30"/>
            </w:pPr>
            <w:r>
              <w:rPr>
                <w:b/>
                <w:bCs/>
                <w:color w:val="FFFFFF"/>
                <w:sz w:val="17"/>
                <w:szCs w:val="17"/>
              </w:rPr>
              <w:t>Module (PED §4.1)</w:t>
            </w:r>
          </w:p>
        </w:tc>
        <w:tc>
          <w:tcPr>
            <w:tcW w:w="2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77F74C8" w14:textId="77777777" w:rsidR="000E3AEC" w:rsidRDefault="00000000">
            <w:pPr>
              <w:spacing w:after="30"/>
            </w:pPr>
            <w:r>
              <w:rPr>
                <w:b/>
                <w:bCs/>
                <w:color w:val="FFFFFF"/>
                <w:sz w:val="17"/>
                <w:szCs w:val="17"/>
              </w:rPr>
              <w:t>Proposed location</w:t>
            </w:r>
          </w:p>
        </w:tc>
        <w:tc>
          <w:tcPr>
            <w:tcW w:w="46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FAFFE4A" w14:textId="77777777" w:rsidR="000E3AEC" w:rsidRDefault="00000000">
            <w:pPr>
              <w:spacing w:after="30"/>
            </w:pPr>
            <w:r>
              <w:rPr>
                <w:b/>
                <w:bCs/>
                <w:color w:val="FFFFFF"/>
                <w:sz w:val="17"/>
                <w:szCs w:val="17"/>
              </w:rPr>
              <w:t>Published interface / notes</w:t>
            </w:r>
          </w:p>
        </w:tc>
      </w:tr>
      <w:tr w:rsidR="000E3AEC" w14:paraId="6F259AD9"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54DE37" w14:textId="77777777" w:rsidR="000E3AEC" w:rsidRDefault="00000000">
            <w:pPr>
              <w:spacing w:after="30"/>
            </w:pPr>
            <w:r>
              <w:rPr>
                <w:sz w:val="17"/>
                <w:szCs w:val="17"/>
              </w:rPr>
              <w:t>Identity &amp; Access</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2DDD92B" w14:textId="77777777" w:rsidR="000E3AEC" w:rsidRDefault="00000000">
            <w:pPr>
              <w:spacing w:after="30"/>
            </w:pPr>
            <w:proofErr w:type="spellStart"/>
            <w:r>
              <w:rPr>
                <w:rFonts w:ascii="Consolas" w:eastAsia="Consolas" w:hAnsi="Consolas" w:cs="Consolas"/>
                <w:sz w:val="17"/>
                <w:szCs w:val="17"/>
              </w:rPr>
              <w:t>identity_access</w:t>
            </w:r>
            <w:proofErr w:type="spell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E123C3" w14:textId="77777777" w:rsidR="000E3AEC" w:rsidRDefault="00000000">
            <w:pPr>
              <w:spacing w:after="30"/>
            </w:pPr>
            <w:proofErr w:type="spellStart"/>
            <w:r>
              <w:rPr>
                <w:rFonts w:ascii="Consolas" w:eastAsia="Consolas" w:hAnsi="Consolas" w:cs="Consolas"/>
                <w:sz w:val="17"/>
                <w:szCs w:val="17"/>
              </w:rPr>
              <w:t>AccessPolicy.authorise</w:t>
            </w:r>
            <w:proofErr w:type="spellEnd"/>
            <w:r>
              <w:rPr>
                <w:rFonts w:ascii="Consolas" w:eastAsia="Consolas" w:hAnsi="Consolas" w:cs="Consolas"/>
                <w:sz w:val="17"/>
                <w:szCs w:val="17"/>
              </w:rPr>
              <w:t>(actor, action, resource)</w:t>
            </w:r>
            <w:r>
              <w:rPr>
                <w:sz w:val="17"/>
                <w:szCs w:val="17"/>
              </w:rPr>
              <w:t>; deny by default</w:t>
            </w:r>
          </w:p>
        </w:tc>
      </w:tr>
      <w:tr w:rsidR="000E3AEC" w14:paraId="2EAB9406"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B25AB7" w14:textId="77777777" w:rsidR="000E3AEC" w:rsidRDefault="00000000">
            <w:pPr>
              <w:spacing w:after="30"/>
            </w:pPr>
            <w:r>
              <w:rPr>
                <w:sz w:val="17"/>
                <w:szCs w:val="17"/>
              </w:rPr>
              <w:t>Request Management (core)</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4ED6E7" w14:textId="77777777" w:rsidR="000E3AEC" w:rsidRDefault="00000000">
            <w:pPr>
              <w:spacing w:after="30"/>
            </w:pPr>
            <w:proofErr w:type="spellStart"/>
            <w:r>
              <w:rPr>
                <w:rFonts w:ascii="Consolas" w:eastAsia="Consolas" w:hAnsi="Consolas" w:cs="Consolas"/>
                <w:sz w:val="17"/>
                <w:szCs w:val="17"/>
              </w:rPr>
              <w:t>request_management</w:t>
            </w:r>
            <w:proofErr w:type="spell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972D24" w14:textId="77777777" w:rsidR="000E3AEC" w:rsidRDefault="00000000">
            <w:pPr>
              <w:spacing w:after="30"/>
            </w:pPr>
            <w:r>
              <w:rPr>
                <w:sz w:val="17"/>
                <w:szCs w:val="17"/>
              </w:rPr>
              <w:t>Lifecycle (</w:t>
            </w:r>
            <w:proofErr w:type="spellStart"/>
            <w:r>
              <w:rPr>
                <w:rFonts w:ascii="Consolas" w:eastAsia="Consolas" w:hAnsi="Consolas" w:cs="Consolas"/>
                <w:sz w:val="17"/>
                <w:szCs w:val="17"/>
              </w:rPr>
              <w:t>RequestState</w:t>
            </w:r>
            <w:proofErr w:type="spellEnd"/>
            <w:r>
              <w:rPr>
                <w:sz w:val="17"/>
                <w:szCs w:val="17"/>
              </w:rPr>
              <w:t xml:space="preserve"> classes), </w:t>
            </w:r>
            <w:proofErr w:type="spellStart"/>
            <w:r>
              <w:rPr>
                <w:rFonts w:ascii="Consolas" w:eastAsia="Consolas" w:hAnsi="Consolas" w:cs="Consolas"/>
                <w:sz w:val="17"/>
                <w:szCs w:val="17"/>
              </w:rPr>
              <w:t>RequestService</w:t>
            </w:r>
            <w:proofErr w:type="spellEnd"/>
            <w:r>
              <w:rPr>
                <w:sz w:val="17"/>
                <w:szCs w:val="17"/>
              </w:rPr>
              <w:t xml:space="preserve">, </w:t>
            </w:r>
            <w:proofErr w:type="spellStart"/>
            <w:r>
              <w:rPr>
                <w:rFonts w:ascii="Consolas" w:eastAsia="Consolas" w:hAnsi="Consolas" w:cs="Consolas"/>
                <w:sz w:val="17"/>
                <w:szCs w:val="17"/>
              </w:rPr>
              <w:t>RequestEventPublisher</w:t>
            </w:r>
            <w:proofErr w:type="spellEnd"/>
            <w:r>
              <w:rPr>
                <w:sz w:val="17"/>
                <w:szCs w:val="17"/>
              </w:rPr>
              <w:t xml:space="preserve"> and </w:t>
            </w:r>
            <w:proofErr w:type="spellStart"/>
            <w:r>
              <w:rPr>
                <w:rFonts w:ascii="Consolas" w:eastAsia="Consolas" w:hAnsi="Consolas" w:cs="Consolas"/>
                <w:sz w:val="17"/>
                <w:szCs w:val="17"/>
              </w:rPr>
              <w:t>RequestEventListener</w:t>
            </w:r>
            <w:proofErr w:type="spellEnd"/>
          </w:p>
        </w:tc>
      </w:tr>
      <w:tr w:rsidR="000E3AEC" w14:paraId="66BF235D"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5A6AC6" w14:textId="77777777" w:rsidR="000E3AEC" w:rsidRDefault="00000000">
            <w:pPr>
              <w:spacing w:after="30"/>
            </w:pPr>
            <w:r>
              <w:rPr>
                <w:sz w:val="17"/>
                <w:szCs w:val="17"/>
              </w:rPr>
              <w:t>Category Management</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2BED112" w14:textId="77777777" w:rsidR="000E3AEC" w:rsidRDefault="00000000">
            <w:pPr>
              <w:spacing w:after="30"/>
            </w:pPr>
            <w:proofErr w:type="spellStart"/>
            <w:r>
              <w:rPr>
                <w:rFonts w:ascii="Consolas" w:eastAsia="Consolas" w:hAnsi="Consolas" w:cs="Consolas"/>
                <w:sz w:val="17"/>
                <w:szCs w:val="17"/>
              </w:rPr>
              <w:t>category_management</w:t>
            </w:r>
            <w:proofErr w:type="spell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D6780A5" w14:textId="77777777" w:rsidR="000E3AEC" w:rsidRDefault="00000000">
            <w:pPr>
              <w:spacing w:after="30"/>
            </w:pPr>
            <w:r>
              <w:rPr>
                <w:sz w:val="17"/>
                <w:szCs w:val="17"/>
              </w:rPr>
              <w:t>Category lookup and validation interface</w:t>
            </w:r>
          </w:p>
        </w:tc>
      </w:tr>
      <w:tr w:rsidR="000E3AEC" w14:paraId="62F7E9BA"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BC966E" w14:textId="77777777" w:rsidR="000E3AEC" w:rsidRDefault="00000000">
            <w:pPr>
              <w:spacing w:after="30"/>
            </w:pPr>
            <w:r>
              <w:rPr>
                <w:sz w:val="17"/>
                <w:szCs w:val="17"/>
              </w:rPr>
              <w:t>Audit</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E3C629" w14:textId="77777777" w:rsidR="000E3AEC" w:rsidRDefault="00000000">
            <w:pPr>
              <w:spacing w:after="30"/>
            </w:pPr>
            <w:r>
              <w:rPr>
                <w:rFonts w:ascii="Consolas" w:eastAsia="Consolas" w:hAnsi="Consolas" w:cs="Consolas"/>
                <w:sz w:val="17"/>
                <w:szCs w:val="17"/>
              </w:rPr>
              <w:t>audit/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B3608AE" w14:textId="77777777" w:rsidR="000E3AEC" w:rsidRDefault="00000000">
            <w:pPr>
              <w:spacing w:after="30"/>
            </w:pPr>
            <w:proofErr w:type="spellStart"/>
            <w:r>
              <w:rPr>
                <w:rFonts w:ascii="Consolas" w:eastAsia="Consolas" w:hAnsi="Consolas" w:cs="Consolas"/>
                <w:sz w:val="17"/>
                <w:szCs w:val="17"/>
              </w:rPr>
              <w:t>AuditTrailListener</w:t>
            </w:r>
            <w:proofErr w:type="spellEnd"/>
            <w:r>
              <w:rPr>
                <w:sz w:val="17"/>
                <w:szCs w:val="17"/>
              </w:rPr>
              <w:t xml:space="preserve">; append-only </w:t>
            </w:r>
            <w:proofErr w:type="spellStart"/>
            <w:r>
              <w:rPr>
                <w:rFonts w:ascii="Consolas" w:eastAsia="Consolas" w:hAnsi="Consolas" w:cs="Consolas"/>
                <w:sz w:val="17"/>
                <w:szCs w:val="17"/>
              </w:rPr>
              <w:t>StatusHistory</w:t>
            </w:r>
            <w:proofErr w:type="spellEnd"/>
            <w:r>
              <w:rPr>
                <w:sz w:val="17"/>
                <w:szCs w:val="17"/>
              </w:rPr>
              <w:t>; no update/delete path</w:t>
            </w:r>
          </w:p>
        </w:tc>
      </w:tr>
      <w:tr w:rsidR="000E3AEC" w14:paraId="2C35FB5C"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CE81C6" w14:textId="77777777" w:rsidR="000E3AEC" w:rsidRDefault="00000000">
            <w:pPr>
              <w:spacing w:after="30"/>
            </w:pPr>
            <w:r>
              <w:rPr>
                <w:sz w:val="17"/>
                <w:szCs w:val="17"/>
              </w:rPr>
              <w:t>Notification</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5576C7" w14:textId="77777777" w:rsidR="000E3AEC" w:rsidRDefault="00000000">
            <w:pPr>
              <w:spacing w:after="30"/>
            </w:pPr>
            <w:r>
              <w:rPr>
                <w:rFonts w:ascii="Consolas" w:eastAsia="Consolas" w:hAnsi="Consolas" w:cs="Consolas"/>
                <w:sz w:val="17"/>
                <w:szCs w:val="17"/>
              </w:rPr>
              <w:t>notification/</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BA6EB6" w14:textId="77777777" w:rsidR="000E3AEC" w:rsidRDefault="00000000">
            <w:pPr>
              <w:spacing w:after="30"/>
            </w:pPr>
            <w:proofErr w:type="spellStart"/>
            <w:r>
              <w:rPr>
                <w:rFonts w:ascii="Consolas" w:eastAsia="Consolas" w:hAnsi="Consolas" w:cs="Consolas"/>
                <w:sz w:val="17"/>
                <w:szCs w:val="17"/>
              </w:rPr>
              <w:t>NotificationListener</w:t>
            </w:r>
            <w:proofErr w:type="spellEnd"/>
            <w:r>
              <w:rPr>
                <w:sz w:val="17"/>
                <w:szCs w:val="17"/>
              </w:rPr>
              <w:t xml:space="preserve">, </w:t>
            </w:r>
            <w:proofErr w:type="spellStart"/>
            <w:r>
              <w:rPr>
                <w:rFonts w:ascii="Consolas" w:eastAsia="Consolas" w:hAnsi="Consolas" w:cs="Consolas"/>
                <w:sz w:val="17"/>
                <w:szCs w:val="17"/>
              </w:rPr>
              <w:t>NotificationChannel</w:t>
            </w:r>
            <w:proofErr w:type="spellEnd"/>
            <w:r>
              <w:rPr>
                <w:sz w:val="17"/>
                <w:szCs w:val="17"/>
              </w:rPr>
              <w:t xml:space="preserve"> (in-app now)</w:t>
            </w:r>
          </w:p>
        </w:tc>
      </w:tr>
      <w:tr w:rsidR="000E3AEC" w14:paraId="7B6726B8"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F8B796" w14:textId="77777777" w:rsidR="000E3AEC" w:rsidRDefault="00000000">
            <w:pPr>
              <w:spacing w:after="30"/>
            </w:pPr>
            <w:r>
              <w:rPr>
                <w:sz w:val="17"/>
                <w:szCs w:val="17"/>
              </w:rPr>
              <w:t>Reporting</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A7D40D" w14:textId="77777777" w:rsidR="000E3AEC" w:rsidRDefault="00000000">
            <w:pPr>
              <w:spacing w:after="30"/>
            </w:pPr>
            <w:r>
              <w:rPr>
                <w:rFonts w:ascii="Consolas" w:eastAsia="Consolas" w:hAnsi="Consolas" w:cs="Consolas"/>
                <w:sz w:val="17"/>
                <w:szCs w:val="17"/>
              </w:rPr>
              <w:t>reporting/</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7ED966" w14:textId="77777777" w:rsidR="000E3AEC" w:rsidRDefault="00000000">
            <w:pPr>
              <w:spacing w:after="30"/>
            </w:pPr>
            <w:r>
              <w:rPr>
                <w:sz w:val="17"/>
                <w:szCs w:val="17"/>
              </w:rPr>
              <w:t>Read-only query interface over Request Management data</w:t>
            </w:r>
          </w:p>
        </w:tc>
      </w:tr>
      <w:tr w:rsidR="000E3AEC" w14:paraId="51360B2B"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456D09" w14:textId="77777777" w:rsidR="000E3AEC" w:rsidRDefault="00000000">
            <w:pPr>
              <w:spacing w:after="30"/>
            </w:pPr>
            <w:r>
              <w:rPr>
                <w:sz w:val="17"/>
                <w:szCs w:val="17"/>
              </w:rPr>
              <w:t>API layer, client, docs, CI</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74C669" w14:textId="77777777" w:rsidR="000E3AEC" w:rsidRDefault="00000000">
            <w:pPr>
              <w:spacing w:after="30"/>
            </w:pP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r>
              <w:rPr>
                <w:sz w:val="17"/>
                <w:szCs w:val="17"/>
              </w:rPr>
              <w:t xml:space="preserve">, </w:t>
            </w:r>
            <w:r>
              <w:rPr>
                <w:rFonts w:ascii="Consolas" w:eastAsia="Consolas" w:hAnsi="Consolas" w:cs="Consolas"/>
                <w:sz w:val="17"/>
                <w:szCs w:val="17"/>
              </w:rPr>
              <w:t>client/</w:t>
            </w:r>
            <w:r>
              <w:rPr>
                <w:sz w:val="17"/>
                <w:szCs w:val="17"/>
              </w:rPr>
              <w:t xml:space="preserve">, </w:t>
            </w:r>
            <w:r>
              <w:rPr>
                <w:rFonts w:ascii="Consolas" w:eastAsia="Consolas" w:hAnsi="Consolas" w:cs="Consolas"/>
                <w:sz w:val="17"/>
                <w:szCs w:val="17"/>
              </w:rPr>
              <w:t>docs/</w:t>
            </w:r>
            <w:proofErr w:type="gramStart"/>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github</w:t>
            </w:r>
            <w:proofErr w:type="spellEnd"/>
            <w:proofErr w:type="gram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ECA9AC" w14:textId="77777777" w:rsidR="000E3AEC" w:rsidRDefault="00000000">
            <w:pPr>
              <w:spacing w:after="30"/>
            </w:pPr>
            <w:r>
              <w:rPr>
                <w:sz w:val="17"/>
                <w:szCs w:val="17"/>
              </w:rPr>
              <w:t>API layer contains no business or authorisation rules</w:t>
            </w:r>
          </w:p>
        </w:tc>
      </w:tr>
    </w:tbl>
    <w:p w14:paraId="215748BD" w14:textId="3EB712F6" w:rsidR="000E3AEC" w:rsidRDefault="00000000">
      <w:pPr>
        <w:spacing w:after="100"/>
      </w:pPr>
      <w:r>
        <w:t>Folder names mirror the modules so that dependency violations are visible in code review (ADR-002).</w:t>
      </w:r>
    </w:p>
    <w:p w14:paraId="2C8E4584" w14:textId="77777777" w:rsidR="000E3AEC" w:rsidRDefault="00000000">
      <w:pPr>
        <w:spacing w:after="100"/>
      </w:pPr>
      <w:r>
        <w:rPr>
          <w:b/>
          <w:bCs/>
        </w:rPr>
        <w:t>Code documentation rule (team).</w:t>
      </w:r>
      <w:r>
        <w:t xml:space="preserve"> Comment intent, not mechanics. Every state class </w:t>
      </w:r>
      <w:proofErr w:type="gramStart"/>
      <w:r>
        <w:t>states</w:t>
      </w:r>
      <w:proofErr w:type="gramEnd"/>
      <w:r>
        <w:t xml:space="preserve"> which transitions it permits and why; every listener states its failure behaviour; each endpoint handler and test names the requirement it serves (for example </w:t>
      </w:r>
      <w:r>
        <w:rPr>
          <w:rFonts w:ascii="Consolas" w:eastAsia="Consolas" w:hAnsi="Consolas" w:cs="Consolas"/>
        </w:rPr>
        <w:t>// FR-011</w:t>
      </w:r>
      <w:r>
        <w:t>). Tagging code with requirement IDs keeps traceability followable in both directions, from requirement to code and from code back to requirement (Gotel and Finkelstein, 1994).</w:t>
      </w:r>
    </w:p>
    <w:p w14:paraId="690D9E09" w14:textId="77777777" w:rsidR="000E3AEC" w:rsidRDefault="00000000">
      <w:pPr>
        <w:pStyle w:val="Heading1"/>
      </w:pPr>
      <w:r>
        <w:t>D. GitHub Governance &amp; Repository Evidence</w:t>
      </w:r>
    </w:p>
    <w:p w14:paraId="4A74AB3E" w14:textId="77777777" w:rsidR="000E3AEC" w:rsidRDefault="00000000">
      <w:pPr>
        <w:spacing w:after="100"/>
      </w:pPr>
      <w:r>
        <w:t xml:space="preserve">M1 governance is retained unchanged: protected </w:t>
      </w:r>
      <w:r>
        <w:rPr>
          <w:rFonts w:ascii="Consolas" w:eastAsia="Consolas" w:hAnsi="Consolas" w:cs="Consolas"/>
        </w:rPr>
        <w:t>main</w:t>
      </w:r>
      <w:r>
        <w:t xml:space="preserve">, no direct pushes, pull requests required, two approvals, stale approvals dismissed, most recent push approved by someone other than the pusher, linear history, force pushes blocked and deletions restricted. GitHub documents these as branch protection rules that enforce required reviews and passing status checks before merge (GitHub Docs, </w:t>
      </w:r>
      <w:proofErr w:type="spellStart"/>
      <w:r>
        <w:t>n.d.a</w:t>
      </w:r>
      <w:proofErr w:type="spellEnd"/>
      <w:r>
        <w:t xml:space="preserve">). Repository: https://github.com/Armand-JV/SEN381-Project. Members: Armand Vermeulen (Armand-JV), </w:t>
      </w:r>
      <w:proofErr w:type="spellStart"/>
      <w:r>
        <w:t>Riegardt</w:t>
      </w:r>
      <w:proofErr w:type="spellEnd"/>
      <w:r>
        <w:t xml:space="preserve"> Weich (</w:t>
      </w:r>
      <w:proofErr w:type="spellStart"/>
      <w:r>
        <w:t>xStoffer</w:t>
      </w:r>
      <w:proofErr w:type="spellEnd"/>
      <w:r>
        <w:t xml:space="preserve">), </w:t>
      </w:r>
      <w:proofErr w:type="spellStart"/>
      <w:r>
        <w:t>Ditheto</w:t>
      </w:r>
      <w:proofErr w:type="spellEnd"/>
      <w:r>
        <w:t xml:space="preserve"> </w:t>
      </w:r>
      <w:proofErr w:type="spellStart"/>
      <w:r>
        <w:t>Phaho</w:t>
      </w:r>
      <w:proofErr w:type="spellEnd"/>
      <w:r>
        <w:t xml:space="preserve"> (Deee-dot).</w:t>
      </w:r>
    </w:p>
    <w:p w14:paraId="78DA398B" w14:textId="77777777" w:rsidR="000E3AEC" w:rsidRDefault="00000000">
      <w:pPr>
        <w:pStyle w:val="Heading2"/>
      </w:pPr>
      <w:r>
        <w:t>D.1 M2 working conventions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106"/>
      </w:tblGrid>
      <w:tr w:rsidR="000E3AEC" w14:paraId="68AE09B9" w14:textId="77777777">
        <w:tblPrEx>
          <w:tblCellMar>
            <w:top w:w="0" w:type="dxa"/>
            <w:bottom w:w="0" w:type="dxa"/>
          </w:tblCellMar>
        </w:tblPrEx>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6DE8966" w14:textId="77777777" w:rsidR="000E3AEC" w:rsidRDefault="00000000">
            <w:pPr>
              <w:spacing w:after="30"/>
            </w:pPr>
            <w:r>
              <w:rPr>
                <w:b/>
                <w:bCs/>
                <w:color w:val="FFFFFF"/>
                <w:sz w:val="17"/>
                <w:szCs w:val="17"/>
              </w:rPr>
              <w:t>Area</w:t>
            </w:r>
          </w:p>
        </w:tc>
        <w:tc>
          <w:tcPr>
            <w:tcW w:w="81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249EA4C" w14:textId="77777777" w:rsidR="000E3AEC" w:rsidRDefault="00000000">
            <w:pPr>
              <w:spacing w:after="30"/>
            </w:pPr>
            <w:r>
              <w:rPr>
                <w:b/>
                <w:bCs/>
                <w:color w:val="FFFFFF"/>
                <w:sz w:val="17"/>
                <w:szCs w:val="17"/>
              </w:rPr>
              <w:t>Convention</w:t>
            </w:r>
          </w:p>
        </w:tc>
      </w:tr>
      <w:tr w:rsidR="000E3AEC" w14:paraId="79A527D5"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7B7ED2D" w14:textId="77777777" w:rsidR="000E3AEC" w:rsidRDefault="00000000">
            <w:pPr>
              <w:spacing w:after="30"/>
            </w:pPr>
            <w:r>
              <w:rPr>
                <w:b/>
                <w:bCs/>
                <w:sz w:val="17"/>
                <w:szCs w:val="17"/>
              </w:rPr>
              <w:t>Issues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12C890" w14:textId="77777777" w:rsidR="000E3AEC" w:rsidRDefault="00000000">
            <w:pPr>
              <w:spacing w:after="30"/>
            </w:pPr>
            <w:r>
              <w:rPr>
                <w:sz w:val="17"/>
                <w:szCs w:val="17"/>
              </w:rPr>
              <w:t>One issue per task, labelled by area (</w:t>
            </w:r>
            <w:r>
              <w:rPr>
                <w:rFonts w:ascii="Consolas" w:eastAsia="Consolas" w:hAnsi="Consolas" w:cs="Consolas"/>
                <w:sz w:val="17"/>
                <w:szCs w:val="17"/>
              </w:rPr>
              <w:t>docs</w:t>
            </w:r>
            <w:r>
              <w:rPr>
                <w:sz w:val="17"/>
                <w:szCs w:val="17"/>
              </w:rPr>
              <w:t xml:space="preserve">, </w:t>
            </w:r>
            <w:r>
              <w:rPr>
                <w:rFonts w:ascii="Consolas" w:eastAsia="Consolas" w:hAnsi="Consolas" w:cs="Consolas"/>
                <w:sz w:val="17"/>
                <w:szCs w:val="17"/>
              </w:rPr>
              <w:t>design</w:t>
            </w:r>
            <w:r>
              <w:rPr>
                <w:sz w:val="17"/>
                <w:szCs w:val="17"/>
              </w:rPr>
              <w:t xml:space="preserve">, </w:t>
            </w:r>
            <w:proofErr w:type="spellStart"/>
            <w:r>
              <w:rPr>
                <w:rFonts w:ascii="Consolas" w:eastAsia="Consolas" w:hAnsi="Consolas" w:cs="Consolas"/>
                <w:sz w:val="17"/>
                <w:szCs w:val="17"/>
              </w:rPr>
              <w:t>api</w:t>
            </w:r>
            <w:proofErr w:type="spellEnd"/>
            <w:r>
              <w:rPr>
                <w:sz w:val="17"/>
                <w:szCs w:val="17"/>
              </w:rPr>
              <w:t xml:space="preserve">, </w:t>
            </w:r>
            <w:r>
              <w:rPr>
                <w:rFonts w:ascii="Consolas" w:eastAsia="Consolas" w:hAnsi="Consolas" w:cs="Consolas"/>
                <w:sz w:val="17"/>
                <w:szCs w:val="17"/>
              </w:rPr>
              <w:t>data</w:t>
            </w:r>
            <w:r>
              <w:rPr>
                <w:sz w:val="17"/>
                <w:szCs w:val="17"/>
              </w:rPr>
              <w:t xml:space="preserve">, </w:t>
            </w:r>
            <w:r>
              <w:rPr>
                <w:rFonts w:ascii="Consolas" w:eastAsia="Consolas" w:hAnsi="Consolas" w:cs="Consolas"/>
                <w:sz w:val="17"/>
                <w:szCs w:val="17"/>
              </w:rPr>
              <w:t>governance</w:t>
            </w:r>
            <w:r>
              <w:rPr>
                <w:sz w:val="17"/>
                <w:szCs w:val="17"/>
              </w:rPr>
              <w:t xml:space="preserve">, </w:t>
            </w:r>
            <w:r>
              <w:rPr>
                <w:rFonts w:ascii="Consolas" w:eastAsia="Consolas" w:hAnsi="Consolas" w:cs="Consolas"/>
                <w:sz w:val="17"/>
                <w:szCs w:val="17"/>
              </w:rPr>
              <w:t>test</w:t>
            </w:r>
            <w:r>
              <w:rPr>
                <w:sz w:val="17"/>
                <w:szCs w:val="17"/>
              </w:rPr>
              <w:t>), linked to the RTM requirement ID, all in the M2 milestone.</w:t>
            </w:r>
          </w:p>
        </w:tc>
      </w:tr>
      <w:tr w:rsidR="000E3AEC" w14:paraId="5039D1F5"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FF60951" w14:textId="77777777" w:rsidR="000E3AEC" w:rsidRDefault="00000000">
            <w:pPr>
              <w:spacing w:after="30"/>
            </w:pPr>
            <w:r>
              <w:rPr>
                <w:b/>
                <w:bCs/>
                <w:sz w:val="17"/>
                <w:szCs w:val="17"/>
              </w:rPr>
              <w:lastRenderedPageBreak/>
              <w:t>Branches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D05AD8" w14:textId="77777777" w:rsidR="000E3AEC" w:rsidRDefault="00000000">
            <w:pPr>
              <w:spacing w:after="30"/>
            </w:pPr>
            <w:r>
              <w:rPr>
                <w:sz w:val="17"/>
                <w:szCs w:val="17"/>
              </w:rPr>
              <w:t xml:space="preserve">As per M1: </w:t>
            </w:r>
            <w:r>
              <w:rPr>
                <w:rFonts w:ascii="Consolas" w:eastAsia="Consolas" w:hAnsi="Consolas" w:cs="Consolas"/>
                <w:sz w:val="17"/>
                <w:szCs w:val="17"/>
              </w:rPr>
              <w:t>feature/&lt;name-or-id&gt;</w:t>
            </w:r>
            <w:r>
              <w:rPr>
                <w:sz w:val="17"/>
                <w:szCs w:val="17"/>
              </w:rPr>
              <w:t xml:space="preserve">, </w:t>
            </w:r>
            <w:r>
              <w:rPr>
                <w:rFonts w:ascii="Consolas" w:eastAsia="Consolas" w:hAnsi="Consolas" w:cs="Consolas"/>
                <w:sz w:val="17"/>
                <w:szCs w:val="17"/>
              </w:rPr>
              <w:t>bugfix/&lt;issue-id&gt;</w:t>
            </w:r>
            <w:r>
              <w:rPr>
                <w:sz w:val="17"/>
                <w:szCs w:val="17"/>
              </w:rPr>
              <w:t xml:space="preserve">; add </w:t>
            </w:r>
            <w:r>
              <w:rPr>
                <w:rFonts w:ascii="Consolas" w:eastAsia="Consolas" w:hAnsi="Consolas" w:cs="Consolas"/>
                <w:sz w:val="17"/>
                <w:szCs w:val="17"/>
              </w:rPr>
              <w:t>docs/&lt;name&gt;</w:t>
            </w:r>
            <w:r>
              <w:rPr>
                <w:sz w:val="17"/>
                <w:szCs w:val="17"/>
              </w:rPr>
              <w:t xml:space="preserve"> for PED, README and RTM changes and </w:t>
            </w:r>
            <w:r>
              <w:rPr>
                <w:rFonts w:ascii="Consolas" w:eastAsia="Consolas" w:hAnsi="Consolas" w:cs="Consolas"/>
                <w:sz w:val="17"/>
                <w:szCs w:val="17"/>
              </w:rPr>
              <w:t>chore/&lt;name&gt;</w:t>
            </w:r>
            <w:r>
              <w:rPr>
                <w:sz w:val="17"/>
                <w:szCs w:val="17"/>
              </w:rPr>
              <w:t xml:space="preserve"> for tooling.</w:t>
            </w:r>
          </w:p>
        </w:tc>
      </w:tr>
      <w:tr w:rsidR="000E3AEC" w14:paraId="4997B53E"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5387467" w14:textId="77777777" w:rsidR="000E3AEC" w:rsidRDefault="00000000">
            <w:pPr>
              <w:spacing w:after="30"/>
            </w:pPr>
            <w:r>
              <w:rPr>
                <w:b/>
                <w:bCs/>
                <w:sz w:val="17"/>
                <w:szCs w:val="17"/>
              </w:rPr>
              <w:t>Commits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D6696F" w14:textId="77777777" w:rsidR="000E3AEC" w:rsidRDefault="00000000">
            <w:pPr>
              <w:spacing w:after="30"/>
            </w:pPr>
            <w:r>
              <w:rPr>
                <w:sz w:val="17"/>
                <w:szCs w:val="17"/>
              </w:rPr>
              <w:t xml:space="preserve">Short imperative subject with the requirement or issue reference, e.g. </w:t>
            </w:r>
            <w:r>
              <w:rPr>
                <w:rFonts w:ascii="Consolas" w:eastAsia="Consolas" w:hAnsi="Consolas" w:cs="Consolas"/>
                <w:sz w:val="17"/>
                <w:szCs w:val="17"/>
              </w:rPr>
              <w:t xml:space="preserve">Add </w:t>
            </w:r>
            <w:proofErr w:type="spellStart"/>
            <w:r>
              <w:rPr>
                <w:rFonts w:ascii="Consolas" w:eastAsia="Consolas" w:hAnsi="Consolas" w:cs="Consolas"/>
                <w:sz w:val="17"/>
                <w:szCs w:val="17"/>
              </w:rPr>
              <w:t>ResolvedState</w:t>
            </w:r>
            <w:proofErr w:type="spellEnd"/>
            <w:r>
              <w:rPr>
                <w:rFonts w:ascii="Consolas" w:eastAsia="Consolas" w:hAnsi="Consolas" w:cs="Consolas"/>
                <w:sz w:val="17"/>
                <w:szCs w:val="17"/>
              </w:rPr>
              <w:t xml:space="preserve"> transition rules (FR-013, #14)</w:t>
            </w:r>
            <w:r>
              <w:rPr>
                <w:sz w:val="17"/>
                <w:szCs w:val="17"/>
              </w:rPr>
              <w:t xml:space="preserve"> (imperative subject lines: Beams, 2014). Commit as work is done; no bulk uploads.</w:t>
            </w:r>
          </w:p>
        </w:tc>
      </w:tr>
      <w:tr w:rsidR="000E3AEC" w14:paraId="6BD491A6"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C10F758" w14:textId="77777777" w:rsidR="000E3AEC" w:rsidRDefault="00000000">
            <w:pPr>
              <w:spacing w:after="30"/>
            </w:pPr>
            <w:r>
              <w:rPr>
                <w:b/>
                <w:bCs/>
                <w:sz w:val="17"/>
                <w:szCs w:val="17"/>
              </w:rPr>
              <w:t>Pull requests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1EDD36C" w14:textId="77777777" w:rsidR="000E3AEC" w:rsidRDefault="00000000">
            <w:pPr>
              <w:spacing w:after="30"/>
            </w:pPr>
            <w:r>
              <w:rPr>
                <w:sz w:val="17"/>
                <w:szCs w:val="17"/>
              </w:rPr>
              <w:t xml:space="preserve">Template </w:t>
            </w:r>
            <w:proofErr w:type="gramStart"/>
            <w:r>
              <w:rPr>
                <w:sz w:val="17"/>
                <w:szCs w:val="17"/>
              </w:rPr>
              <w:t>asks:</w:t>
            </w:r>
            <w:proofErr w:type="gramEnd"/>
            <w:r>
              <w:rPr>
                <w:sz w:val="17"/>
                <w:szCs w:val="17"/>
              </w:rPr>
              <w:t xml:space="preserve"> what changed, linked issue, requirement/ADR IDs, how it was tested, whether AI assisted and how it was verified, and whether docs were updated. Documentation and RTM changes are reviewed like code.</w:t>
            </w:r>
          </w:p>
        </w:tc>
      </w:tr>
      <w:tr w:rsidR="000E3AEC" w14:paraId="638551A5"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4E48F14" w14:textId="77777777" w:rsidR="000E3AEC" w:rsidRDefault="00000000">
            <w:pPr>
              <w:spacing w:after="30"/>
            </w:pPr>
            <w:r>
              <w:rPr>
                <w:b/>
                <w:bCs/>
                <w:sz w:val="17"/>
                <w:szCs w:val="17"/>
              </w:rPr>
              <w:t>Reviews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51E32E" w14:textId="77777777" w:rsidR="000E3AEC" w:rsidRDefault="00000000">
            <w:pPr>
              <w:spacing w:after="30"/>
            </w:pPr>
            <w:r>
              <w:rPr>
                <w:sz w:val="17"/>
                <w:szCs w:val="17"/>
              </w:rPr>
              <w:t xml:space="preserve">Every substantive PR </w:t>
            </w:r>
            <w:proofErr w:type="gramStart"/>
            <w:r>
              <w:rPr>
                <w:sz w:val="17"/>
                <w:szCs w:val="17"/>
              </w:rPr>
              <w:t>needs</w:t>
            </w:r>
            <w:proofErr w:type="gramEnd"/>
            <w:r>
              <w:rPr>
                <w:sz w:val="17"/>
                <w:szCs w:val="17"/>
              </w:rPr>
              <w:t xml:space="preserve"> both other team members (two independent approvals). Empirical work on code review at Microsoft found that, besides finding defects, review spreads knowledge and team awareness (Bacchelli and Bird, 2013), which is why all three </w:t>
            </w:r>
            <w:proofErr w:type="gramStart"/>
            <w:r>
              <w:rPr>
                <w:sz w:val="17"/>
                <w:szCs w:val="17"/>
              </w:rPr>
              <w:t>members</w:t>
            </w:r>
            <w:proofErr w:type="gramEnd"/>
            <w:r>
              <w:rPr>
                <w:sz w:val="17"/>
                <w:szCs w:val="17"/>
              </w:rPr>
              <w:t xml:space="preserve"> review. Turnaround target: 48 hours. Reviewers also enforce Person 1’s “no cross-module internals” checklist item (ADR-002).</w:t>
            </w:r>
          </w:p>
        </w:tc>
      </w:tr>
      <w:tr w:rsidR="000E3AEC" w14:paraId="6D9DEB64"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C9A2367" w14:textId="77777777" w:rsidR="000E3AEC" w:rsidRDefault="00000000">
            <w:pPr>
              <w:spacing w:after="30"/>
            </w:pPr>
            <w:r>
              <w:rPr>
                <w:b/>
                <w:bCs/>
                <w:sz w:val="17"/>
                <w:szCs w:val="17"/>
              </w:rPr>
              <w:t>Changes to baselined decisions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4CCE95" w14:textId="4C4E75BA" w:rsidR="000E3AEC" w:rsidRDefault="00000000">
            <w:pPr>
              <w:spacing w:after="30"/>
            </w:pPr>
            <w:r>
              <w:rPr>
                <w:sz w:val="17"/>
                <w:szCs w:val="17"/>
              </w:rPr>
              <w:t>A new ADR supersedes the old one; the old ADR stays, marked Superseded with the reason. No silent rewrites.</w:t>
            </w:r>
          </w:p>
        </w:tc>
      </w:tr>
    </w:tbl>
    <w:p w14:paraId="5E5C3D2F" w14:textId="77777777" w:rsidR="000E3AEC" w:rsidRDefault="000E3AEC">
      <w:pPr>
        <w:spacing w:after="80"/>
      </w:pPr>
    </w:p>
    <w:p w14:paraId="13A4169C" w14:textId="77777777" w:rsidR="000E3AEC" w:rsidRDefault="00000000">
      <w:pPr>
        <w:pStyle w:val="Heading3"/>
      </w:pPr>
      <w:r>
        <w:t>ADR-008 — Adopt minimal automated checks now; defer a mature pipeline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0E3AEC" w14:paraId="51B2A8B1" w14:textId="77777777">
        <w:tblPrEx>
          <w:tblCellMar>
            <w:top w:w="0" w:type="dxa"/>
            <w:bottom w:w="0" w:type="dxa"/>
          </w:tblCellMar>
        </w:tblPrEx>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9040CAE" w14:textId="77777777" w:rsidR="000E3AEC" w:rsidRDefault="00000000">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B6736EB" w14:textId="77777777" w:rsidR="000E3AEC" w:rsidRDefault="00000000">
            <w:pPr>
              <w:spacing w:after="30"/>
            </w:pPr>
            <w:r>
              <w:rPr>
                <w:b/>
                <w:bCs/>
                <w:color w:val="FFFFFF"/>
                <w:sz w:val="17"/>
                <w:szCs w:val="17"/>
              </w:rPr>
              <w:t>Record</w:t>
            </w:r>
          </w:p>
        </w:tc>
      </w:tr>
      <w:tr w:rsidR="000E3AEC" w14:paraId="5A1F9603"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DFE678A" w14:textId="77777777" w:rsidR="000E3AEC" w:rsidRDefault="00000000">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D6FFC9" w14:textId="77777777" w:rsidR="000E3AEC" w:rsidRDefault="00000000">
            <w:pPr>
              <w:spacing w:after="30"/>
            </w:pPr>
            <w:r>
              <w:rPr>
                <w:sz w:val="17"/>
                <w:szCs w:val="17"/>
              </w:rPr>
              <w:t>Proposed | 30/9/2026 | Person 3</w:t>
            </w:r>
          </w:p>
        </w:tc>
      </w:tr>
      <w:tr w:rsidR="000E3AEC" w14:paraId="0FA2B716"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8CAE2AF" w14:textId="77777777" w:rsidR="000E3AEC" w:rsidRDefault="00000000">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671522" w14:textId="77777777" w:rsidR="000E3AEC" w:rsidRDefault="00000000">
            <w:pPr>
              <w:spacing w:after="30"/>
            </w:pPr>
            <w:r>
              <w:rPr>
                <w:sz w:val="17"/>
                <w:szCs w:val="17"/>
              </w:rPr>
              <w:t xml:space="preserve">Adopt now: a GitHub Actions workflow (GitHub Docs, </w:t>
            </w:r>
            <w:proofErr w:type="spellStart"/>
            <w:r>
              <w:rPr>
                <w:sz w:val="17"/>
                <w:szCs w:val="17"/>
              </w:rPr>
              <w:t>n.d.c</w:t>
            </w:r>
            <w:proofErr w:type="spellEnd"/>
            <w:r>
              <w:rPr>
                <w:sz w:val="17"/>
                <w:szCs w:val="17"/>
              </w:rPr>
              <w:t>) that builds the project and runs the automated tests on every pull request, set as a required status check (already the intent of M1)</w:t>
            </w:r>
            <w:proofErr w:type="gramStart"/>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gitignore</w:t>
            </w:r>
            <w:proofErr w:type="spellEnd"/>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env</w:t>
            </w:r>
            <w:proofErr w:type="gramEnd"/>
            <w:r>
              <w:rPr>
                <w:rFonts w:ascii="Consolas" w:eastAsia="Consolas" w:hAnsi="Consolas" w:cs="Consolas"/>
                <w:sz w:val="17"/>
                <w:szCs w:val="17"/>
              </w:rPr>
              <w:t>.example</w:t>
            </w:r>
            <w:proofErr w:type="spellEnd"/>
            <w:r>
              <w:rPr>
                <w:sz w:val="17"/>
                <w:szCs w:val="17"/>
              </w:rPr>
              <w:t>, PR and issue templates. Merging small changes frequently onto a tested mainline is the core of continuous integration (Fowler, 2006).</w:t>
            </w:r>
          </w:p>
        </w:tc>
      </w:tr>
      <w:tr w:rsidR="000E3AEC" w14:paraId="708574AE"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0567286" w14:textId="77777777" w:rsidR="000E3AEC" w:rsidRDefault="00000000">
            <w:pPr>
              <w:spacing w:after="30"/>
            </w:pPr>
            <w:r>
              <w:rPr>
                <w:b/>
                <w:bCs/>
                <w:sz w:val="17"/>
                <w:szCs w:val="17"/>
              </w:rPr>
              <w:t>Secret and dependency protection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746CF9" w14:textId="5D7E6D09" w:rsidR="000E3AEC" w:rsidRDefault="00000000">
            <w:pPr>
              <w:spacing w:after="30"/>
            </w:pPr>
            <w:r>
              <w:rPr>
                <w:sz w:val="17"/>
                <w:szCs w:val="17"/>
              </w:rPr>
              <w:t xml:space="preserve">Enable secret scanning with push protection and dependency alerts where the repository supports them. GitHub documents secret scanning as available for public repositories, and for organisation-owned repositories only with an additional paid product (GitHub Docs, </w:t>
            </w:r>
            <w:proofErr w:type="spellStart"/>
            <w:r>
              <w:rPr>
                <w:sz w:val="17"/>
                <w:szCs w:val="17"/>
              </w:rPr>
              <w:t>n.d.b</w:t>
            </w:r>
            <w:proofErr w:type="spellEnd"/>
            <w:r>
              <w:rPr>
                <w:sz w:val="17"/>
                <w:szCs w:val="17"/>
              </w:rPr>
              <w:t xml:space="preserve">). </w:t>
            </w:r>
            <w:r w:rsidR="0081566B">
              <w:rPr>
                <w:sz w:val="17"/>
                <w:szCs w:val="17"/>
              </w:rPr>
              <w:t xml:space="preserve">GitHub visibility set to public with only </w:t>
            </w:r>
            <w:proofErr w:type="gramStart"/>
            <w:r w:rsidR="0081566B">
              <w:rPr>
                <w:sz w:val="17"/>
                <w:szCs w:val="17"/>
              </w:rPr>
              <w:t>contributors</w:t>
            </w:r>
            <w:proofErr w:type="gramEnd"/>
            <w:r w:rsidR="0081566B">
              <w:rPr>
                <w:sz w:val="17"/>
                <w:szCs w:val="17"/>
              </w:rPr>
              <w:t xml:space="preserve"> access to change repo.</w:t>
            </w:r>
          </w:p>
        </w:tc>
      </w:tr>
      <w:tr w:rsidR="000E3AEC" w14:paraId="1A9981C2"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ADA2A73" w14:textId="77777777" w:rsidR="000E3AEC" w:rsidRDefault="00000000">
            <w:pPr>
              <w:spacing w:after="30"/>
            </w:pPr>
            <w:r>
              <w:rPr>
                <w:b/>
                <w:bCs/>
                <w:sz w:val="17"/>
                <w:szCs w:val="17"/>
              </w:rPr>
              <w:t>Deferred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9B65B4" w14:textId="77777777" w:rsidR="000E3AEC" w:rsidRDefault="00000000">
            <w:pPr>
              <w:spacing w:after="30"/>
            </w:pPr>
            <w:r>
              <w:rPr>
                <w:sz w:val="17"/>
                <w:szCs w:val="17"/>
              </w:rPr>
              <w:t>Coverage thresholds, deployment automation, container builds, static-analysis gates and release tagging: these are the later stages of a deployment pipeline (Humble and Farley, 2010). Evidence needed: Person 2’s deployment decision and a stable test suite.</w:t>
            </w:r>
          </w:p>
        </w:tc>
      </w:tr>
      <w:tr w:rsidR="000E3AEC" w14:paraId="1E459210"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E13C160" w14:textId="77777777" w:rsidR="000E3AEC" w:rsidRDefault="00000000">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EE47CF" w14:textId="0CDCF636" w:rsidR="000E3AEC" w:rsidRPr="0081566B" w:rsidRDefault="0081566B" w:rsidP="0081566B">
            <w:pPr>
              <w:spacing w:after="30"/>
              <w:rPr>
                <w:sz w:val="17"/>
                <w:szCs w:val="17"/>
              </w:rPr>
            </w:pPr>
            <w:r w:rsidRPr="0081566B">
              <w:rPr>
                <w:sz w:val="17"/>
                <w:szCs w:val="17"/>
              </w:rPr>
              <w:t xml:space="preserve">Use </w:t>
            </w:r>
            <w:proofErr w:type="gramStart"/>
            <w:r w:rsidRPr="0081566B">
              <w:rPr>
                <w:sz w:val="17"/>
                <w:szCs w:val="17"/>
              </w:rPr>
              <w:t>pull</w:t>
            </w:r>
            <w:proofErr w:type="gramEnd"/>
            <w:r w:rsidRPr="0081566B">
              <w:rPr>
                <w:sz w:val="17"/>
                <w:szCs w:val="17"/>
              </w:rPr>
              <w:t xml:space="preserve"> requests,</w:t>
            </w:r>
            <w:r>
              <w:rPr>
                <w:sz w:val="17"/>
                <w:szCs w:val="17"/>
              </w:rPr>
              <w:t xml:space="preserve"> </w:t>
            </w:r>
            <w:r w:rsidRPr="0081566B">
              <w:rPr>
                <w:sz w:val="17"/>
                <w:szCs w:val="17"/>
              </w:rPr>
              <w:t>protected main,</w:t>
            </w:r>
            <w:r>
              <w:rPr>
                <w:sz w:val="17"/>
                <w:szCs w:val="17"/>
              </w:rPr>
              <w:t xml:space="preserve"> </w:t>
            </w:r>
            <w:r w:rsidRPr="0081566B">
              <w:rPr>
                <w:sz w:val="17"/>
                <w:szCs w:val="17"/>
              </w:rPr>
              <w:t>feature branches,</w:t>
            </w:r>
            <w:r>
              <w:rPr>
                <w:sz w:val="17"/>
                <w:szCs w:val="17"/>
              </w:rPr>
              <w:t xml:space="preserve"> </w:t>
            </w:r>
            <w:r w:rsidRPr="0081566B">
              <w:rPr>
                <w:sz w:val="17"/>
                <w:szCs w:val="17"/>
              </w:rPr>
              <w:t>2 approvals, and CI</w:t>
            </w:r>
            <w:r>
              <w:rPr>
                <w:sz w:val="17"/>
                <w:szCs w:val="17"/>
              </w:rPr>
              <w:t xml:space="preserve"> </w:t>
            </w:r>
            <w:r w:rsidRPr="0081566B">
              <w:rPr>
                <w:sz w:val="17"/>
                <w:szCs w:val="17"/>
              </w:rPr>
              <w:t>quality gates</w:t>
            </w:r>
            <w:r>
              <w:rPr>
                <w:sz w:val="17"/>
                <w:szCs w:val="17"/>
              </w:rPr>
              <w:t>.</w:t>
            </w:r>
          </w:p>
        </w:tc>
      </w:tr>
      <w:tr w:rsidR="000E3AEC" w14:paraId="593B1CFC"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E013CB0" w14:textId="77777777" w:rsidR="000E3AEC" w:rsidRDefault="00000000">
            <w:pPr>
              <w:spacing w:after="30"/>
            </w:pPr>
            <w:r>
              <w:rPr>
                <w:b/>
                <w:bCs/>
                <w:sz w:val="17"/>
                <w:szCs w:val="17"/>
              </w:rPr>
              <w:t>Benefit / 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8213B7" w14:textId="77777777" w:rsidR="000E3AEC" w:rsidRDefault="00000000">
            <w:pPr>
              <w:spacing w:after="30"/>
            </w:pPr>
            <w:r>
              <w:rPr>
                <w:sz w:val="17"/>
                <w:szCs w:val="17"/>
              </w:rPr>
              <w:t xml:space="preserve">Fast, free feedback that protects </w:t>
            </w:r>
            <w:r>
              <w:rPr>
                <w:rFonts w:ascii="Consolas" w:eastAsia="Consolas" w:hAnsi="Consolas" w:cs="Consolas"/>
                <w:sz w:val="17"/>
                <w:szCs w:val="17"/>
              </w:rPr>
              <w:t>main</w:t>
            </w:r>
            <w:r>
              <w:rPr>
                <w:sz w:val="17"/>
                <w:szCs w:val="17"/>
              </w:rPr>
              <w:t>. Cost: workflow maintenance, and a flaky build blocks two-approval merges (R13).</w:t>
            </w:r>
          </w:p>
        </w:tc>
      </w:tr>
      <w:tr w:rsidR="000E3AEC" w14:paraId="3356E200"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BD3D0A7" w14:textId="77777777" w:rsidR="000E3AEC" w:rsidRDefault="00000000">
            <w:pPr>
              <w:spacing w:after="30"/>
            </w:pPr>
            <w:r>
              <w:rPr>
                <w:b/>
                <w:bCs/>
                <w:sz w:val="17"/>
                <w:szCs w:val="17"/>
              </w:rPr>
              <w:t>If reversed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F88018" w14:textId="77777777" w:rsidR="000E3AEC" w:rsidRDefault="00000000">
            <w:pPr>
              <w:spacing w:after="30"/>
            </w:pPr>
            <w:r>
              <w:rPr>
                <w:sz w:val="17"/>
                <w:szCs w:val="17"/>
              </w:rPr>
              <w:t>README testing section, PR template, R13 and the RTM verification column.</w:t>
            </w:r>
          </w:p>
        </w:tc>
      </w:tr>
    </w:tbl>
    <w:p w14:paraId="2728E634" w14:textId="77777777" w:rsidR="000E3AEC" w:rsidRDefault="000E3AEC">
      <w:pPr>
        <w:spacing w:after="80"/>
      </w:pPr>
    </w:p>
    <w:p w14:paraId="67142850" w14:textId="77777777" w:rsidR="000E3AEC" w:rsidRDefault="00000000">
      <w:pPr>
        <w:pStyle w:val="Heading2"/>
      </w:pPr>
      <w:r>
        <w:t>D.2 Evidence checklist (M1 items carried forward, M2 items added)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700"/>
        <w:gridCol w:w="3806"/>
      </w:tblGrid>
      <w:tr w:rsidR="000E3AEC" w14:paraId="0BC60614" w14:textId="77777777">
        <w:tblPrEx>
          <w:tblCellMar>
            <w:top w:w="0" w:type="dxa"/>
            <w:bottom w:w="0" w:type="dxa"/>
          </w:tblCellMar>
        </w:tblPrEx>
        <w:trPr>
          <w:tblHeader/>
        </w:trPr>
        <w:tc>
          <w:tcPr>
            <w:tcW w:w="44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B5B7396" w14:textId="77777777" w:rsidR="000E3AEC" w:rsidRDefault="00000000">
            <w:pPr>
              <w:spacing w:after="30"/>
            </w:pPr>
            <w:r>
              <w:rPr>
                <w:b/>
                <w:bCs/>
                <w:color w:val="FFFFFF"/>
                <w:sz w:val="17"/>
                <w:szCs w:val="17"/>
              </w:rPr>
              <w:t>Evidence</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E6DF1E5" w14:textId="77777777" w:rsidR="000E3AEC" w:rsidRDefault="00000000">
            <w:pPr>
              <w:spacing w:after="30"/>
            </w:pPr>
            <w:r>
              <w:rPr>
                <w:b/>
                <w:bCs/>
                <w:color w:val="FFFFFF"/>
                <w:sz w:val="17"/>
                <w:szCs w:val="17"/>
              </w:rPr>
              <w:t>Status</w:t>
            </w:r>
          </w:p>
        </w:tc>
        <w:tc>
          <w:tcPr>
            <w:tcW w:w="38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AE5C511" w14:textId="77777777" w:rsidR="000E3AEC" w:rsidRDefault="00000000">
            <w:pPr>
              <w:spacing w:after="30"/>
            </w:pPr>
            <w:r>
              <w:rPr>
                <w:b/>
                <w:bCs/>
                <w:color w:val="FFFFFF"/>
                <w:sz w:val="17"/>
                <w:szCs w:val="17"/>
              </w:rPr>
              <w:t>Where to point the assessor</w:t>
            </w:r>
          </w:p>
        </w:tc>
      </w:tr>
      <w:tr w:rsidR="000E3AEC" w14:paraId="5A1EAE21"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E3EC21" w14:textId="77777777" w:rsidR="000E3AEC" w:rsidRDefault="00000000">
            <w:pPr>
              <w:spacing w:after="30"/>
            </w:pPr>
            <w:r>
              <w:rPr>
                <w:sz w:val="17"/>
                <w:szCs w:val="17"/>
              </w:rPr>
              <w:t>Repository created; protected main (M1 rules)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E6970A" w14:textId="07C55B33" w:rsidR="000E3AEC" w:rsidRDefault="00000000">
            <w:pPr>
              <w:spacing w:after="30"/>
            </w:pPr>
            <w:r>
              <w:rPr>
                <w:sz w:val="17"/>
                <w:szCs w:val="17"/>
              </w:rPr>
              <w:t xml:space="preserve">Done </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3D2770" w14:textId="3E8E46E0" w:rsidR="000E3AEC" w:rsidRDefault="00C82C37">
            <w:pPr>
              <w:spacing w:after="30"/>
            </w:pPr>
            <w:r w:rsidRPr="00C82C37">
              <w:rPr>
                <w:sz w:val="17"/>
                <w:szCs w:val="17"/>
              </w:rPr>
              <w:t>https://github.com/Armand-JV/SEN381-Project/settings/rules/22544388</w:t>
            </w:r>
          </w:p>
        </w:tc>
      </w:tr>
      <w:tr w:rsidR="000E3AEC" w14:paraId="5B4AEB4D"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0B1BE6" w14:textId="77777777" w:rsidR="000E3AEC" w:rsidRDefault="00000000">
            <w:pPr>
              <w:spacing w:after="30"/>
            </w:pPr>
            <w:r>
              <w:rPr>
                <w:sz w:val="17"/>
                <w:szCs w:val="17"/>
              </w:rPr>
              <w:t>Issues and task board for M2</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3A46AE" w14:textId="602C1FE3" w:rsidR="000E3AEC" w:rsidRDefault="00A27913">
            <w:pPr>
              <w:spacing w:after="30"/>
            </w:pPr>
            <w:r>
              <w:rPr>
                <w:sz w:val="17"/>
                <w:szCs w:val="17"/>
              </w:rPr>
              <w:t>Open</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B67246" w14:textId="3E870351" w:rsidR="000E3AEC" w:rsidRDefault="00C82C37">
            <w:pPr>
              <w:spacing w:after="30"/>
            </w:pPr>
            <w:r w:rsidRPr="00C82C37">
              <w:rPr>
                <w:sz w:val="17"/>
                <w:szCs w:val="17"/>
              </w:rPr>
              <w:t>https://github.com/Armand-JV/SEN381-Project/issues</w:t>
            </w:r>
          </w:p>
        </w:tc>
      </w:tr>
      <w:tr w:rsidR="000E3AEC" w14:paraId="05B6D10A"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31DD2F" w14:textId="77777777" w:rsidR="000E3AEC" w:rsidRDefault="00000000">
            <w:pPr>
              <w:spacing w:after="30"/>
            </w:pPr>
            <w:r>
              <w:rPr>
                <w:sz w:val="17"/>
                <w:szCs w:val="17"/>
              </w:rPr>
              <w:t>Feature branches for design, API, docs and code</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FF49B6" w14:textId="276E4146" w:rsidR="000E3AEC" w:rsidRDefault="00A27913">
            <w:pPr>
              <w:spacing w:after="30"/>
            </w:pPr>
            <w:r>
              <w:rPr>
                <w:sz w:val="17"/>
                <w:szCs w:val="17"/>
              </w:rPr>
              <w:t>Open</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BBABB3" w14:textId="56A9FFD5" w:rsidR="000E3AEC" w:rsidRDefault="00C82C37">
            <w:pPr>
              <w:spacing w:after="30"/>
            </w:pPr>
            <w:r w:rsidRPr="00C82C37">
              <w:rPr>
                <w:sz w:val="17"/>
                <w:szCs w:val="17"/>
              </w:rPr>
              <w:t>https://github.com/Armand-JV/SEN381-Project/branches</w:t>
            </w:r>
          </w:p>
        </w:tc>
      </w:tr>
      <w:tr w:rsidR="000E3AEC" w14:paraId="5AB11D79"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7E2C65" w14:textId="77777777" w:rsidR="000E3AEC" w:rsidRDefault="00000000">
            <w:pPr>
              <w:spacing w:after="30"/>
            </w:pPr>
            <w:r>
              <w:rPr>
                <w:sz w:val="17"/>
                <w:szCs w:val="17"/>
              </w:rPr>
              <w:t>Pull requests with two independent approvals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7A0EA2" w14:textId="0A086E8C" w:rsidR="000E3AEC" w:rsidRDefault="0081566B">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9044EE" w14:textId="075DEB0B" w:rsidR="000E3AEC" w:rsidRDefault="00C82C37">
            <w:pPr>
              <w:spacing w:after="30"/>
            </w:pPr>
            <w:r w:rsidRPr="00C82C37">
              <w:rPr>
                <w:sz w:val="17"/>
                <w:szCs w:val="17"/>
              </w:rPr>
              <w:t>https://github.com/Armand-JV/SEN381-Project/pull/2</w:t>
            </w:r>
          </w:p>
        </w:tc>
      </w:tr>
      <w:tr w:rsidR="000E3AEC" w14:paraId="1BDD1277"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C4A1F1" w14:textId="77777777" w:rsidR="000E3AEC" w:rsidRDefault="00000000">
            <w:pPr>
              <w:spacing w:after="30"/>
            </w:pPr>
            <w:r>
              <w:rPr>
                <w:sz w:val="17"/>
                <w:szCs w:val="17"/>
              </w:rPr>
              <w:t>Review of documentation PRs (PED, RTM, README)</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85857A" w14:textId="010F6491" w:rsidR="000E3AEC" w:rsidRDefault="0081566B">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5E5483" w14:textId="7341CFEC" w:rsidR="000E3AEC" w:rsidRDefault="00C82C37">
            <w:pPr>
              <w:spacing w:after="30"/>
            </w:pPr>
            <w:r w:rsidRPr="00C82C37">
              <w:rPr>
                <w:sz w:val="17"/>
                <w:szCs w:val="17"/>
              </w:rPr>
              <w:t>https://github.com/Armand-JV/SEN381-Project/pull/1</w:t>
            </w:r>
          </w:p>
        </w:tc>
      </w:tr>
      <w:tr w:rsidR="000E3AEC" w14:paraId="5628196E"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1A0FDD" w14:textId="77777777" w:rsidR="000E3AEC" w:rsidRDefault="00000000">
            <w:pPr>
              <w:spacing w:after="30"/>
            </w:pPr>
            <w:r>
              <w:rPr>
                <w:sz w:val="17"/>
                <w:szCs w:val="17"/>
              </w:rPr>
              <w:t>Progressive commit history by all members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DF4058" w14:textId="2186E5D2" w:rsidR="000E3AEC" w:rsidRDefault="0081566B">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CB42624" w14:textId="2137A111" w:rsidR="000E3AEC" w:rsidRDefault="0081566B">
            <w:pPr>
              <w:spacing w:after="30"/>
            </w:pPr>
            <w:r w:rsidRPr="0081566B">
              <w:rPr>
                <w:sz w:val="17"/>
                <w:szCs w:val="17"/>
              </w:rPr>
              <w:t>https://github.com/Armand-JV/SEN381-Project/graphs/contributors?from=6%2F27%2F2026</w:t>
            </w:r>
          </w:p>
        </w:tc>
      </w:tr>
      <w:tr w:rsidR="000E3AEC" w14:paraId="79D664A0"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648686" w14:textId="77777777" w:rsidR="000E3AEC" w:rsidRDefault="00000000">
            <w:pPr>
              <w:spacing w:after="30"/>
            </w:pPr>
            <w:r>
              <w:rPr>
                <w:sz w:val="17"/>
                <w:szCs w:val="17"/>
              </w:rPr>
              <w:t>CI workflow running on PRs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899C4B" w14:textId="50A5A411" w:rsidR="000E3AEC" w:rsidRDefault="00F646E8">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3DCC60" w14:textId="11005887" w:rsidR="000E3AEC" w:rsidRDefault="00C82C37">
            <w:pPr>
              <w:spacing w:after="30"/>
            </w:pPr>
            <w:r w:rsidRPr="00C82C37">
              <w:rPr>
                <w:sz w:val="17"/>
                <w:szCs w:val="17"/>
              </w:rPr>
              <w:t>https://github.com/Armand-JV/SEN381-Project/actions/workflows/test.yml</w:t>
            </w:r>
          </w:p>
        </w:tc>
      </w:tr>
      <w:tr w:rsidR="000E3AEC" w14:paraId="7C908AA8"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DF4197" w14:textId="12594CCE" w:rsidR="000E3AEC" w:rsidRDefault="00000000">
            <w:pPr>
              <w:spacing w:after="30"/>
            </w:pPr>
            <w:r>
              <w:rPr>
                <w:sz w:val="17"/>
                <w:szCs w:val="17"/>
              </w:rPr>
              <w:t>No secrets committed</w:t>
            </w:r>
            <w:proofErr w:type="gramStart"/>
            <w:r>
              <w:rPr>
                <w:sz w:val="17"/>
                <w:szCs w:val="17"/>
              </w:rPr>
              <w:t xml:space="preserve">; </w:t>
            </w:r>
            <w:r>
              <w:rPr>
                <w:rFonts w:ascii="Consolas" w:eastAsia="Consolas" w:hAnsi="Consolas" w:cs="Consolas"/>
                <w:sz w:val="17"/>
                <w:szCs w:val="17"/>
              </w:rPr>
              <w:t>.env</w:t>
            </w:r>
            <w:proofErr w:type="gramEnd"/>
            <w:r w:rsidR="00C82C37">
              <w:rPr>
                <w:rFonts w:ascii="Consolas" w:eastAsia="Consolas" w:hAnsi="Consolas" w:cs="Consolas"/>
                <w:sz w:val="17"/>
                <w:szCs w:val="17"/>
              </w:rPr>
              <w:t xml:space="preserve"> not</w:t>
            </w:r>
            <w:r>
              <w:rPr>
                <w:sz w:val="17"/>
                <w:szCs w:val="17"/>
              </w:rPr>
              <w:t xml:space="preserve"> present</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E4143F" w14:textId="0207F7E4" w:rsidR="000E3AEC" w:rsidRDefault="0081566B">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E99F48" w14:textId="0E0F8D4C" w:rsidR="000E3AEC" w:rsidRDefault="00C82C37">
            <w:pPr>
              <w:spacing w:after="30"/>
            </w:pPr>
            <w:r w:rsidRPr="00C82C37">
              <w:rPr>
                <w:sz w:val="17"/>
                <w:szCs w:val="17"/>
              </w:rPr>
              <w:t>https://github.com/Armand-JV/SEN381-Project</w:t>
            </w:r>
          </w:p>
        </w:tc>
      </w:tr>
      <w:tr w:rsidR="000E3AEC" w14:paraId="77AC2B9D"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2458D3" w14:textId="77777777" w:rsidR="000E3AEC" w:rsidRDefault="00000000">
            <w:pPr>
              <w:spacing w:after="30"/>
            </w:pPr>
            <w:r>
              <w:rPr>
                <w:sz w:val="17"/>
                <w:szCs w:val="17"/>
              </w:rPr>
              <w:lastRenderedPageBreak/>
              <w:t>README and technical docs present and current</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7071FE" w14:textId="77777777" w:rsidR="000E3AEC" w:rsidRDefault="00000000">
            <w:pPr>
              <w:spacing w:after="30"/>
            </w:pPr>
            <w:r>
              <w:rPr>
                <w:sz w:val="17"/>
                <w:szCs w:val="17"/>
              </w:rPr>
              <w:t>Drafted (Section C)</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D1E0DB" w14:textId="2D40FF3B" w:rsidR="000E3AEC" w:rsidRDefault="00C82C37">
            <w:pPr>
              <w:spacing w:after="30"/>
            </w:pPr>
            <w:r w:rsidRPr="00C82C37">
              <w:rPr>
                <w:sz w:val="17"/>
                <w:szCs w:val="17"/>
              </w:rPr>
              <w:t>https://github.com/Armand-JV/SEN381-Project/blob/main/README.md</w:t>
            </w:r>
          </w:p>
        </w:tc>
      </w:tr>
    </w:tbl>
    <w:p w14:paraId="23122232" w14:textId="77777777" w:rsidR="000E3AEC" w:rsidRDefault="000E3AEC">
      <w:pPr>
        <w:spacing w:after="80"/>
      </w:pPr>
    </w:p>
    <w:p w14:paraId="09B68AE5" w14:textId="77777777" w:rsidR="000E3AEC" w:rsidRDefault="00000000">
      <w:pPr>
        <w:pStyle w:val="Heading2"/>
      </w:pPr>
      <w:r>
        <w:t>D.3 Contribution record</w:t>
      </w:r>
    </w:p>
    <w:p w14:paraId="28702DFE" w14:textId="50A3D117" w:rsidR="000E3AEC" w:rsidRDefault="00C82C37">
      <w:pPr>
        <w:spacing w:after="80"/>
      </w:pPr>
      <w:r w:rsidRPr="00C82C37">
        <w:drawing>
          <wp:inline distT="0" distB="0" distL="0" distR="0" wp14:anchorId="379936F3" wp14:editId="7390F464">
            <wp:extent cx="5322627" cy="3824060"/>
            <wp:effectExtent l="0" t="0" r="0" b="5080"/>
            <wp:docPr id="158237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73764" name=""/>
                    <pic:cNvPicPr/>
                  </pic:nvPicPr>
                  <pic:blipFill>
                    <a:blip r:embed="rId10"/>
                    <a:stretch>
                      <a:fillRect/>
                    </a:stretch>
                  </pic:blipFill>
                  <pic:spPr>
                    <a:xfrm>
                      <a:off x="0" y="0"/>
                      <a:ext cx="5347614" cy="3842012"/>
                    </a:xfrm>
                    <a:prstGeom prst="rect">
                      <a:avLst/>
                    </a:prstGeom>
                  </pic:spPr>
                </pic:pic>
              </a:graphicData>
            </a:graphic>
          </wp:inline>
        </w:drawing>
      </w:r>
    </w:p>
    <w:p w14:paraId="72A136D2" w14:textId="77777777" w:rsidR="000E3AEC" w:rsidRDefault="00000000">
      <w:pPr>
        <w:pStyle w:val="Heading2"/>
      </w:pPr>
      <w:r>
        <w:t>D.4 Secrets and configuration</w:t>
      </w:r>
    </w:p>
    <w:p w14:paraId="2DC1166B" w14:textId="77777777" w:rsidR="000E3AEC" w:rsidRDefault="00000000">
      <w:pPr>
        <w:spacing w:after="100"/>
      </w:pPr>
      <w:r>
        <w:t xml:space="preserve">Configuration is read from environment variables at start-up; configuration that varies between deployments belongs in the environment, not in code (Wiggins, 2017). </w:t>
      </w:r>
      <w:proofErr w:type="gramStart"/>
      <w:r>
        <w:rPr>
          <w:rFonts w:ascii="Consolas" w:eastAsia="Consolas" w:hAnsi="Consolas" w:cs="Consolas"/>
        </w:rPr>
        <w:t>.env</w:t>
      </w:r>
      <w:proofErr w:type="gramEnd"/>
      <w:r>
        <w:t xml:space="preserve"> is git-ignored </w:t>
      </w:r>
      <w:proofErr w:type="gramStart"/>
      <w:r>
        <w:t xml:space="preserve">and </w:t>
      </w:r>
      <w:r>
        <w:rPr>
          <w:rFonts w:ascii="Consolas" w:eastAsia="Consolas" w:hAnsi="Consolas" w:cs="Consolas"/>
        </w:rPr>
        <w:t>.</w:t>
      </w:r>
      <w:proofErr w:type="spellStart"/>
      <w:r>
        <w:rPr>
          <w:rFonts w:ascii="Consolas" w:eastAsia="Consolas" w:hAnsi="Consolas" w:cs="Consolas"/>
        </w:rPr>
        <w:t>env</w:t>
      </w:r>
      <w:proofErr w:type="gramEnd"/>
      <w:r>
        <w:rPr>
          <w:rFonts w:ascii="Consolas" w:eastAsia="Consolas" w:hAnsi="Consolas" w:cs="Consolas"/>
        </w:rPr>
        <w:t>.example</w:t>
      </w:r>
      <w:proofErr w:type="spellEnd"/>
      <w:r>
        <w:t xml:space="preserve"> lists names with dummy values only. Secrets are never committed, following </w:t>
      </w:r>
      <w:proofErr w:type="spellStart"/>
      <w:r>
        <w:t>OWASP’s</w:t>
      </w:r>
      <w:proofErr w:type="spellEnd"/>
      <w:r>
        <w:t xml:space="preserve"> secrets-management guidance (OWASP Foundation, </w:t>
      </w:r>
      <w:proofErr w:type="spellStart"/>
      <w:r>
        <w:t>n.d.b</w:t>
      </w:r>
      <w:proofErr w:type="spellEnd"/>
      <w:r>
        <w:t>); a credential committed by mistake is treated as compromised and rotated, not merely deleted from history.</w:t>
      </w:r>
    </w:p>
    <w:p w14:paraId="6385D1B9" w14:textId="77777777" w:rsidR="000E3AEC" w:rsidRDefault="00000000">
      <w:pPr>
        <w:pStyle w:val="Heading1"/>
      </w:pPr>
      <w:r>
        <w:t>E. RTM v2.0 — Design/Interface, Implementation and Verification Columns</w:t>
      </w:r>
    </w:p>
    <w:p w14:paraId="1FCB91A8" w14:textId="77777777" w:rsidR="000E3AEC" w:rsidRDefault="00000000">
      <w:pPr>
        <w:spacing w:after="100"/>
      </w:pPr>
      <w:r>
        <w:t>The RTM continues from M1 (same IDs and wording). Person 1’s ASR link and architecture module columns and Person 2’s data and technology columns merge in by requirement ID. The columns below are Person 3’s. Status uses controlled values: Approved (baselined, not started), In Development, Implemented, Changed, Deferred. Implementation evidence names the planned artefact and is replaced by the real branch/PR/file once it exists; verification is Planned until a test exists. The aim is a matrix that can be followed from requirement to code and back (Gotel and Finkelstein, 1994). Planned tests follow the test-pyramid idea of many fast unit tests and fewer integration tests (Fowler, 2012).</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50"/>
        <w:gridCol w:w="2200"/>
        <w:gridCol w:w="2450"/>
        <w:gridCol w:w="1200"/>
        <w:gridCol w:w="1206"/>
      </w:tblGrid>
      <w:tr w:rsidR="000E3AEC" w14:paraId="1B891F52" w14:textId="77777777">
        <w:tblPrEx>
          <w:tblCellMar>
            <w:top w:w="0" w:type="dxa"/>
            <w:bottom w:w="0" w:type="dxa"/>
          </w:tblCellMar>
        </w:tblPrEx>
        <w:trPr>
          <w:tblHeader/>
        </w:trPr>
        <w:tc>
          <w:tcPr>
            <w:tcW w:w="8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F9F9FA3" w14:textId="77777777" w:rsidR="000E3AEC" w:rsidRDefault="00000000">
            <w:pPr>
              <w:spacing w:after="30"/>
            </w:pPr>
            <w:r>
              <w:rPr>
                <w:b/>
                <w:bCs/>
                <w:color w:val="FFFFFF"/>
                <w:sz w:val="17"/>
                <w:szCs w:val="17"/>
              </w:rPr>
              <w:t>ID</w:t>
            </w:r>
          </w:p>
        </w:tc>
        <w:tc>
          <w:tcPr>
            <w:tcW w:w="205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9BC269B" w14:textId="77777777" w:rsidR="000E3AEC" w:rsidRDefault="00000000">
            <w:pPr>
              <w:spacing w:after="30"/>
            </w:pPr>
            <w:r>
              <w:rPr>
                <w:b/>
                <w:bCs/>
                <w:color w:val="FFFFFF"/>
                <w:sz w:val="17"/>
                <w:szCs w:val="17"/>
              </w:rPr>
              <w:t>Design / interface decision</w:t>
            </w:r>
          </w:p>
        </w:tc>
        <w:tc>
          <w:tcPr>
            <w:tcW w:w="2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221BB7D" w14:textId="77777777" w:rsidR="000E3AEC" w:rsidRDefault="00000000">
            <w:pPr>
              <w:spacing w:after="30"/>
            </w:pPr>
            <w:r>
              <w:rPr>
                <w:b/>
                <w:bCs/>
                <w:color w:val="FFFFFF"/>
                <w:sz w:val="17"/>
                <w:szCs w:val="17"/>
              </w:rPr>
              <w:t>Implementation evidence</w:t>
            </w:r>
          </w:p>
        </w:tc>
        <w:tc>
          <w:tcPr>
            <w:tcW w:w="245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3226036" w14:textId="77777777" w:rsidR="000E3AEC" w:rsidRDefault="00000000">
            <w:pPr>
              <w:spacing w:after="30"/>
            </w:pPr>
            <w:r>
              <w:rPr>
                <w:b/>
                <w:bCs/>
                <w:color w:val="FFFFFF"/>
                <w:sz w:val="17"/>
                <w:szCs w:val="17"/>
              </w:rPr>
              <w:t>Verification evidence</w:t>
            </w:r>
          </w:p>
        </w:tc>
        <w:tc>
          <w:tcPr>
            <w:tcW w:w="1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8D1BB21" w14:textId="77777777" w:rsidR="000E3AEC" w:rsidRDefault="00000000">
            <w:pPr>
              <w:spacing w:after="30"/>
            </w:pPr>
            <w:r>
              <w:rPr>
                <w:b/>
                <w:bCs/>
                <w:color w:val="FFFFFF"/>
                <w:sz w:val="17"/>
                <w:szCs w:val="17"/>
              </w:rPr>
              <w:t>Status</w:t>
            </w:r>
          </w:p>
        </w:tc>
        <w:tc>
          <w:tcPr>
            <w:tcW w:w="1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104ADB7" w14:textId="77777777" w:rsidR="000E3AEC" w:rsidRDefault="00000000">
            <w:pPr>
              <w:spacing w:after="30"/>
            </w:pPr>
            <w:r>
              <w:rPr>
                <w:b/>
                <w:bCs/>
                <w:color w:val="FFFFFF"/>
                <w:sz w:val="17"/>
                <w:szCs w:val="17"/>
              </w:rPr>
              <w:t>ADR / risk</w:t>
            </w:r>
          </w:p>
        </w:tc>
      </w:tr>
      <w:tr w:rsidR="000E3AEC" w14:paraId="3E7AE480"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835E75" w14:textId="77777777" w:rsidR="000E3AEC" w:rsidRDefault="00000000">
            <w:pPr>
              <w:spacing w:after="30"/>
            </w:pPr>
            <w:r>
              <w:rPr>
                <w:sz w:val="17"/>
                <w:szCs w:val="17"/>
              </w:rPr>
              <w:t>FR-001</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CBAE42" w14:textId="77777777" w:rsidR="000E3AEC" w:rsidRDefault="00000000">
            <w:pPr>
              <w:spacing w:after="30"/>
            </w:pPr>
            <w:r>
              <w:rPr>
                <w:sz w:val="17"/>
                <w:szCs w:val="17"/>
              </w:rPr>
              <w:t>B.2 POST /requests; server-side validation</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E8E847" w14:textId="77777777" w:rsidR="000E3AEC" w:rsidRDefault="00000000">
            <w:pPr>
              <w:spacing w:after="30"/>
            </w:pPr>
            <w:r>
              <w:rPr>
                <w:sz w:val="17"/>
                <w:szCs w:val="17"/>
              </w:rPr>
              <w:t xml:space="preserve">Create-request handler + validation;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23BE84" w14:textId="77777777" w:rsidR="000E3AEC" w:rsidRDefault="00000000">
            <w:pPr>
              <w:spacing w:after="30"/>
            </w:pPr>
            <w:r>
              <w:rPr>
                <w:sz w:val="17"/>
                <w:szCs w:val="17"/>
              </w:rPr>
              <w:t>Planned: VT-001 missing field rejected; valid creates request</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5095D0"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900774" w14:textId="77777777" w:rsidR="000E3AEC" w:rsidRDefault="00000000">
            <w:pPr>
              <w:spacing w:after="30"/>
            </w:pPr>
            <w:r>
              <w:rPr>
                <w:sz w:val="17"/>
                <w:szCs w:val="17"/>
              </w:rPr>
              <w:t>ADR-007; ASR-3</w:t>
            </w:r>
          </w:p>
        </w:tc>
      </w:tr>
      <w:tr w:rsidR="000E3AEC" w14:paraId="140A18B4"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9CE9E8" w14:textId="77777777" w:rsidR="000E3AEC" w:rsidRDefault="00000000">
            <w:pPr>
              <w:spacing w:after="30"/>
            </w:pPr>
            <w:r>
              <w:rPr>
                <w:sz w:val="17"/>
                <w:szCs w:val="17"/>
              </w:rPr>
              <w:t>FR-002</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C60FDF" w14:textId="77777777" w:rsidR="000E3AEC" w:rsidRDefault="00000000">
            <w:pPr>
              <w:spacing w:after="30"/>
            </w:pPr>
            <w:r>
              <w:rPr>
                <w:sz w:val="17"/>
                <w:szCs w:val="17"/>
              </w:rPr>
              <w:t>B.2 GET /categories; category must exist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5BA664" w14:textId="77777777" w:rsidR="000E3AEC" w:rsidRDefault="00000000">
            <w:pPr>
              <w:spacing w:after="30"/>
            </w:pPr>
            <w:r>
              <w:rPr>
                <w:sz w:val="17"/>
                <w:szCs w:val="17"/>
              </w:rPr>
              <w:t xml:space="preserve">Category validation;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10B3601" w14:textId="77777777" w:rsidR="000E3AEC" w:rsidRDefault="00000000">
            <w:pPr>
              <w:spacing w:after="30"/>
            </w:pPr>
            <w:r>
              <w:rPr>
                <w:sz w:val="17"/>
                <w:szCs w:val="17"/>
              </w:rPr>
              <w:t>Planned: VT-002 unknown/absent category rejected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237883"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D3239D" w14:textId="77777777" w:rsidR="000E3AEC" w:rsidRDefault="00000000">
            <w:pPr>
              <w:spacing w:after="30"/>
            </w:pPr>
            <w:r>
              <w:rPr>
                <w:sz w:val="17"/>
                <w:szCs w:val="17"/>
              </w:rPr>
              <w:t>ADR-007</w:t>
            </w:r>
          </w:p>
        </w:tc>
      </w:tr>
      <w:tr w:rsidR="000E3AEC" w14:paraId="17616B08"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625C9F" w14:textId="77777777" w:rsidR="000E3AEC" w:rsidRDefault="00000000">
            <w:pPr>
              <w:spacing w:after="30"/>
            </w:pPr>
            <w:r>
              <w:rPr>
                <w:sz w:val="17"/>
                <w:szCs w:val="17"/>
              </w:rPr>
              <w:t>FR-003</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288388B" w14:textId="77777777" w:rsidR="000E3AEC" w:rsidRDefault="00000000">
            <w:pPr>
              <w:spacing w:after="30"/>
            </w:pPr>
            <w:r>
              <w:rPr>
                <w:sz w:val="17"/>
                <w:szCs w:val="17"/>
              </w:rPr>
              <w:t>Identifier generated by persistence layer</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EE2534" w14:textId="77777777" w:rsidR="000E3AEC" w:rsidRDefault="00000000">
            <w:pPr>
              <w:spacing w:after="30"/>
            </w:pPr>
            <w:r>
              <w:rPr>
                <w:sz w:val="17"/>
                <w:szCs w:val="17"/>
              </w:rPr>
              <w:t xml:space="preserve">Request id on create;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162DB5" w14:textId="77777777" w:rsidR="000E3AEC" w:rsidRDefault="00000000">
            <w:pPr>
              <w:spacing w:after="30"/>
            </w:pPr>
            <w:r>
              <w:rPr>
                <w:sz w:val="17"/>
                <w:szCs w:val="17"/>
              </w:rPr>
              <w:t>Planned: VT-003 ids unique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E44F4D"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C2E894" w14:textId="77777777" w:rsidR="000E3AEC" w:rsidRDefault="00000000">
            <w:pPr>
              <w:spacing w:after="30"/>
            </w:pPr>
            <w:r>
              <w:rPr>
                <w:sz w:val="17"/>
                <w:szCs w:val="17"/>
              </w:rPr>
              <w:t>ADR-007; ASR-3</w:t>
            </w:r>
          </w:p>
        </w:tc>
      </w:tr>
      <w:tr w:rsidR="000E3AEC" w14:paraId="387A8422"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53CFBA" w14:textId="77777777" w:rsidR="000E3AEC" w:rsidRDefault="00000000">
            <w:pPr>
              <w:spacing w:after="30"/>
            </w:pPr>
            <w:r>
              <w:rPr>
                <w:sz w:val="17"/>
                <w:szCs w:val="17"/>
              </w:rPr>
              <w:t>FR-004</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54C06E" w14:textId="77777777" w:rsidR="000E3AEC" w:rsidRDefault="00000000">
            <w:pPr>
              <w:spacing w:after="30"/>
            </w:pPr>
            <w:r>
              <w:rPr>
                <w:sz w:val="17"/>
                <w:szCs w:val="17"/>
              </w:rPr>
              <w:t>B.2 list/detail; ownership filter</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66F5BB" w14:textId="77777777" w:rsidR="000E3AEC" w:rsidRDefault="00000000">
            <w:pPr>
              <w:spacing w:after="30"/>
            </w:pPr>
            <w:r>
              <w:rPr>
                <w:sz w:val="17"/>
                <w:szCs w:val="17"/>
              </w:rPr>
              <w:t xml:space="preserve">Query with requester filter;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EDE27F" w14:textId="77777777" w:rsidR="000E3AEC" w:rsidRDefault="00000000">
            <w:pPr>
              <w:spacing w:after="30"/>
            </w:pPr>
            <w:r>
              <w:rPr>
                <w:sz w:val="17"/>
                <w:szCs w:val="17"/>
              </w:rPr>
              <w:t>Planned: VT-004 requester sees only own</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16FAA0"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99B9D2" w14:textId="77777777" w:rsidR="000E3AEC" w:rsidRDefault="00000000">
            <w:pPr>
              <w:spacing w:after="30"/>
            </w:pPr>
            <w:r>
              <w:rPr>
                <w:sz w:val="17"/>
                <w:szCs w:val="17"/>
              </w:rPr>
              <w:t>ADR-003, 007; R6</w:t>
            </w:r>
          </w:p>
        </w:tc>
      </w:tr>
      <w:tr w:rsidR="000E3AEC" w14:paraId="6ABD6D30"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2BD3D5" w14:textId="77777777" w:rsidR="000E3AEC" w:rsidRDefault="00000000">
            <w:pPr>
              <w:spacing w:after="30"/>
            </w:pPr>
            <w:r>
              <w:rPr>
                <w:sz w:val="17"/>
                <w:szCs w:val="17"/>
              </w:rPr>
              <w:lastRenderedPageBreak/>
              <w:t>FR-005</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6A7728" w14:textId="77777777" w:rsidR="000E3AEC" w:rsidRDefault="00000000">
            <w:pPr>
              <w:spacing w:after="30"/>
            </w:pPr>
            <w:r>
              <w:rPr>
                <w:sz w:val="17"/>
                <w:szCs w:val="17"/>
              </w:rPr>
              <w:t>B.2 list and /history</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6A1F23" w14:textId="77777777" w:rsidR="000E3AEC" w:rsidRDefault="00000000">
            <w:pPr>
              <w:spacing w:after="30"/>
            </w:pPr>
            <w:r>
              <w:rPr>
                <w:sz w:val="17"/>
                <w:szCs w:val="17"/>
              </w:rPr>
              <w:t xml:space="preserve">History view;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C3940E2" w14:textId="77777777" w:rsidR="000E3AEC" w:rsidRDefault="00000000">
            <w:pPr>
              <w:spacing w:after="30"/>
            </w:pPr>
            <w:r>
              <w:rPr>
                <w:sz w:val="17"/>
                <w:szCs w:val="17"/>
              </w:rPr>
              <w:t>Planned: VT-005 previous requests listed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7AD64D"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7C044B" w14:textId="77777777" w:rsidR="000E3AEC" w:rsidRDefault="00000000">
            <w:pPr>
              <w:spacing w:after="30"/>
            </w:pPr>
            <w:r>
              <w:rPr>
                <w:sz w:val="17"/>
                <w:szCs w:val="17"/>
              </w:rPr>
              <w:t>ADR-005, 007</w:t>
            </w:r>
          </w:p>
        </w:tc>
      </w:tr>
      <w:tr w:rsidR="000E3AEC" w14:paraId="57DD1D12"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12B046" w14:textId="77777777" w:rsidR="000E3AEC" w:rsidRDefault="00000000">
            <w:pPr>
              <w:spacing w:after="30"/>
            </w:pPr>
            <w:r>
              <w:rPr>
                <w:sz w:val="17"/>
                <w:szCs w:val="17"/>
              </w:rPr>
              <w:t>FR-006</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010BC6" w14:textId="77777777" w:rsidR="000E3AEC" w:rsidRDefault="00000000">
            <w:pPr>
              <w:spacing w:after="30"/>
            </w:pPr>
            <w:r>
              <w:rPr>
                <w:sz w:val="17"/>
                <w:szCs w:val="17"/>
              </w:rPr>
              <w:t>DP-2 Observer; notifications endpoint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2D9A6E" w14:textId="77777777" w:rsidR="000E3AEC" w:rsidRDefault="00000000">
            <w:pPr>
              <w:spacing w:after="30"/>
            </w:pPr>
            <w:proofErr w:type="spellStart"/>
            <w:r>
              <w:rPr>
                <w:sz w:val="17"/>
                <w:szCs w:val="17"/>
              </w:rPr>
              <w:t>NotificationListener</w:t>
            </w:r>
            <w:proofErr w:type="spellEnd"/>
            <w:r>
              <w:rPr>
                <w:sz w:val="17"/>
                <w:szCs w:val="17"/>
              </w:rPr>
              <w:t xml:space="preserve">, </w:t>
            </w:r>
            <w:proofErr w:type="spellStart"/>
            <w:r>
              <w:rPr>
                <w:sz w:val="17"/>
                <w:szCs w:val="17"/>
              </w:rPr>
              <w:t>InAppChannel</w:t>
            </w:r>
            <w:proofErr w:type="spellEnd"/>
            <w:r>
              <w:rPr>
                <w:sz w:val="17"/>
                <w:szCs w:val="17"/>
              </w:rPr>
              <w:t xml:space="preserv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8A137F" w14:textId="77777777" w:rsidR="000E3AEC" w:rsidRDefault="00000000">
            <w:pPr>
              <w:spacing w:after="30"/>
            </w:pPr>
            <w:r>
              <w:rPr>
                <w:sz w:val="17"/>
                <w:szCs w:val="17"/>
              </w:rPr>
              <w:t>Planned: VT-006 notification row per accepted transition</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1AEF6B"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5F8E25" w14:textId="77777777" w:rsidR="000E3AEC" w:rsidRDefault="00000000">
            <w:pPr>
              <w:spacing w:after="30"/>
            </w:pPr>
            <w:r>
              <w:rPr>
                <w:sz w:val="17"/>
                <w:szCs w:val="17"/>
              </w:rPr>
              <w:t>ADR-005; R11</w:t>
            </w:r>
          </w:p>
        </w:tc>
      </w:tr>
      <w:tr w:rsidR="000E3AEC" w14:paraId="05C67A6B"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B13080" w14:textId="77777777" w:rsidR="000E3AEC" w:rsidRDefault="00000000">
            <w:pPr>
              <w:spacing w:after="30"/>
            </w:pPr>
            <w:r>
              <w:rPr>
                <w:sz w:val="17"/>
                <w:szCs w:val="17"/>
              </w:rPr>
              <w:t>FR-007</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9E8D19" w14:textId="77777777" w:rsidR="000E3AEC" w:rsidRDefault="00000000">
            <w:pPr>
              <w:spacing w:after="30"/>
            </w:pPr>
            <w:r>
              <w:rPr>
                <w:sz w:val="17"/>
                <w:szCs w:val="17"/>
              </w:rPr>
              <w:t>Central authorisation (ADR-003); B.2 list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97AF73" w14:textId="77777777" w:rsidR="000E3AEC" w:rsidRDefault="00000000">
            <w:pPr>
              <w:spacing w:after="30"/>
            </w:pPr>
            <w:r>
              <w:rPr>
                <w:sz w:val="17"/>
                <w:szCs w:val="17"/>
              </w:rPr>
              <w:t xml:space="preserve">Visibility policy;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32D7E6" w14:textId="77777777" w:rsidR="000E3AEC" w:rsidRDefault="00000000">
            <w:pPr>
              <w:spacing w:after="30"/>
            </w:pPr>
            <w:r>
              <w:rPr>
                <w:sz w:val="17"/>
                <w:szCs w:val="17"/>
              </w:rPr>
              <w:t>Planned: VT-007 out-of-scope request unavailable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91559E"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8E57AF" w14:textId="77777777" w:rsidR="000E3AEC" w:rsidRDefault="00000000">
            <w:pPr>
              <w:spacing w:after="30"/>
            </w:pPr>
            <w:r>
              <w:rPr>
                <w:sz w:val="17"/>
                <w:szCs w:val="17"/>
              </w:rPr>
              <w:t>ADR-003, 007; R6</w:t>
            </w:r>
          </w:p>
        </w:tc>
      </w:tr>
      <w:tr w:rsidR="000E3AEC" w14:paraId="43D6D35C"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5303EF" w14:textId="77777777" w:rsidR="000E3AEC" w:rsidRDefault="00000000">
            <w:pPr>
              <w:spacing w:after="30"/>
            </w:pPr>
            <w:r>
              <w:rPr>
                <w:sz w:val="17"/>
                <w:szCs w:val="17"/>
              </w:rPr>
              <w:t>FR-008</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CAAFFB" w14:textId="77777777" w:rsidR="000E3AEC" w:rsidRDefault="00000000">
            <w:pPr>
              <w:spacing w:after="30"/>
            </w:pPr>
            <w:r>
              <w:rPr>
                <w:sz w:val="17"/>
                <w:szCs w:val="17"/>
              </w:rPr>
              <w:t>B.2 list filters and sort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CE06F3" w14:textId="77777777" w:rsidR="000E3AEC" w:rsidRDefault="00000000">
            <w:pPr>
              <w:spacing w:after="30"/>
            </w:pPr>
            <w:r>
              <w:rPr>
                <w:sz w:val="17"/>
                <w:szCs w:val="17"/>
              </w:rPr>
              <w:t xml:space="preserve">Filter/sort parameters;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ED7F27" w14:textId="77777777" w:rsidR="000E3AEC" w:rsidRDefault="00000000">
            <w:pPr>
              <w:spacing w:after="30"/>
            </w:pPr>
            <w:r>
              <w:rPr>
                <w:sz w:val="17"/>
                <w:szCs w:val="17"/>
              </w:rPr>
              <w:t>Planned: VT-008 results match selected attribute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33E424"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4C42547" w14:textId="77777777" w:rsidR="000E3AEC" w:rsidRDefault="00000000">
            <w:pPr>
              <w:spacing w:after="30"/>
            </w:pPr>
            <w:r>
              <w:rPr>
                <w:sz w:val="17"/>
                <w:szCs w:val="17"/>
              </w:rPr>
              <w:t>ADR-007; ASR-5</w:t>
            </w:r>
          </w:p>
        </w:tc>
      </w:tr>
      <w:tr w:rsidR="000E3AEC" w14:paraId="46EBDEAF"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773D9A" w14:textId="77777777" w:rsidR="000E3AEC" w:rsidRDefault="00000000">
            <w:pPr>
              <w:spacing w:after="30"/>
            </w:pPr>
            <w:r>
              <w:rPr>
                <w:sz w:val="17"/>
                <w:szCs w:val="17"/>
              </w:rPr>
              <w:t>FR-009</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82F3DE" w14:textId="77777777" w:rsidR="000E3AEC" w:rsidRDefault="00000000">
            <w:pPr>
              <w:spacing w:after="30"/>
            </w:pPr>
            <w:r>
              <w:rPr>
                <w:sz w:val="17"/>
                <w:szCs w:val="17"/>
              </w:rPr>
              <w:t>B.2 GET /requests/{id}</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D26AF5" w14:textId="77777777" w:rsidR="000E3AEC" w:rsidRDefault="00000000">
            <w:pPr>
              <w:spacing w:after="30"/>
            </w:pPr>
            <w:r>
              <w:rPr>
                <w:sz w:val="17"/>
                <w:szCs w:val="17"/>
              </w:rPr>
              <w:t xml:space="preserve">Detail handler;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5E14A4" w14:textId="77777777" w:rsidR="000E3AEC" w:rsidRDefault="00000000">
            <w:pPr>
              <w:spacing w:after="30"/>
            </w:pPr>
            <w:r>
              <w:rPr>
                <w:sz w:val="17"/>
                <w:szCs w:val="17"/>
              </w:rPr>
              <w:t>Planned: VT-009 all attributes returned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4AB709"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5CBDD7" w14:textId="77777777" w:rsidR="000E3AEC" w:rsidRDefault="00000000">
            <w:pPr>
              <w:spacing w:after="30"/>
            </w:pPr>
            <w:r>
              <w:rPr>
                <w:sz w:val="17"/>
                <w:szCs w:val="17"/>
              </w:rPr>
              <w:t>ADR-003, 007</w:t>
            </w:r>
          </w:p>
        </w:tc>
      </w:tr>
      <w:tr w:rsidR="000E3AEC" w14:paraId="012C6595"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CAC9E5" w14:textId="77777777" w:rsidR="000E3AEC" w:rsidRDefault="00000000">
            <w:pPr>
              <w:spacing w:after="30"/>
            </w:pPr>
            <w:r>
              <w:rPr>
                <w:sz w:val="17"/>
                <w:szCs w:val="17"/>
              </w:rPr>
              <w:t>FR-010</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B04CBB" w14:textId="77777777" w:rsidR="000E3AEC" w:rsidRDefault="00000000">
            <w:pPr>
              <w:spacing w:after="30"/>
            </w:pPr>
            <w:r>
              <w:rPr>
                <w:sz w:val="17"/>
                <w:szCs w:val="17"/>
              </w:rPr>
              <w:t>B.2 assignment; owner recorded</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7C630B" w14:textId="77777777" w:rsidR="000E3AEC" w:rsidRDefault="00000000">
            <w:pPr>
              <w:spacing w:after="30"/>
            </w:pPr>
            <w:r>
              <w:rPr>
                <w:sz w:val="17"/>
                <w:szCs w:val="17"/>
              </w:rPr>
              <w:t xml:space="preserve">Assignment handler;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F09748" w14:textId="77777777" w:rsidR="000E3AEC" w:rsidRDefault="00000000">
            <w:pPr>
              <w:spacing w:after="30"/>
            </w:pPr>
            <w:r>
              <w:rPr>
                <w:sz w:val="17"/>
                <w:szCs w:val="17"/>
              </w:rPr>
              <w:t>Planned: VT-010 unauthorised change refused; assignee stored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E8696B"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20F38D" w14:textId="77777777" w:rsidR="000E3AEC" w:rsidRDefault="00000000">
            <w:pPr>
              <w:spacing w:after="30"/>
            </w:pPr>
            <w:r>
              <w:rPr>
                <w:sz w:val="17"/>
                <w:szCs w:val="17"/>
              </w:rPr>
              <w:t>ADR-003, 006, 007</w:t>
            </w:r>
          </w:p>
        </w:tc>
      </w:tr>
      <w:tr w:rsidR="000E3AEC" w14:paraId="6429A189"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41B443" w14:textId="77777777" w:rsidR="000E3AEC" w:rsidRDefault="00000000">
            <w:pPr>
              <w:spacing w:after="30"/>
            </w:pPr>
            <w:r>
              <w:rPr>
                <w:sz w:val="17"/>
                <w:szCs w:val="17"/>
              </w:rPr>
              <w:t>FR-011</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AD2B7C" w14:textId="77777777" w:rsidR="000E3AEC" w:rsidRDefault="00000000">
            <w:pPr>
              <w:spacing w:after="30"/>
            </w:pPr>
            <w:r>
              <w:rPr>
                <w:sz w:val="17"/>
                <w:szCs w:val="17"/>
              </w:rPr>
              <w:t>DP-1 State; B.2 transitions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69FB6B" w14:textId="77777777" w:rsidR="000E3AEC" w:rsidRDefault="00000000">
            <w:pPr>
              <w:spacing w:after="30"/>
            </w:pPr>
            <w:proofErr w:type="spellStart"/>
            <w:r>
              <w:rPr>
                <w:sz w:val="17"/>
                <w:szCs w:val="17"/>
              </w:rPr>
              <w:t>RequestState</w:t>
            </w:r>
            <w:proofErr w:type="spellEnd"/>
            <w:r>
              <w:rPr>
                <w:sz w:val="17"/>
                <w:szCs w:val="17"/>
              </w:rPr>
              <w:t xml:space="preserve"> + concrete states, transitions handler; </w:t>
            </w:r>
            <w:r>
              <w:rPr>
                <w:sz w:val="17"/>
                <w:szCs w:val="17"/>
                <w:highlight w:val="yellow"/>
              </w:rPr>
              <w:t>«branch/PR»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DEFF0D" w14:textId="77777777" w:rsidR="000E3AEC" w:rsidRDefault="00000000">
            <w:pPr>
              <w:spacing w:after="30"/>
            </w:pPr>
            <w:r>
              <w:rPr>
                <w:sz w:val="17"/>
                <w:szCs w:val="17"/>
              </w:rPr>
              <w:t>Planned: VT-011 7 legal transitions accepted, 29 rejected; role cases</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EB84FE" w14:textId="77777777" w:rsidR="000E3AEC" w:rsidRDefault="00000000">
            <w:pPr>
              <w:spacing w:after="30"/>
            </w:pPr>
            <w:r>
              <w:rPr>
                <w:sz w:val="17"/>
                <w:szCs w:val="17"/>
              </w:rPr>
              <w:t xml:space="preserve">In Development </w:t>
            </w:r>
            <w:r>
              <w:rPr>
                <w:sz w:val="17"/>
                <w:szCs w:val="17"/>
                <w:highlight w:val="yellow"/>
              </w:rPr>
              <w:t>«confirm»</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59D412" w14:textId="77777777" w:rsidR="000E3AEC" w:rsidRDefault="00000000">
            <w:pPr>
              <w:spacing w:after="30"/>
            </w:pPr>
            <w:r>
              <w:rPr>
                <w:sz w:val="17"/>
                <w:szCs w:val="17"/>
              </w:rPr>
              <w:t>ADR-004, 006; R10</w:t>
            </w:r>
          </w:p>
        </w:tc>
      </w:tr>
      <w:tr w:rsidR="000E3AEC" w14:paraId="46B8F3F5"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26ED4C" w14:textId="77777777" w:rsidR="000E3AEC" w:rsidRDefault="00000000">
            <w:pPr>
              <w:spacing w:after="30"/>
            </w:pPr>
            <w:r>
              <w:rPr>
                <w:sz w:val="17"/>
                <w:szCs w:val="17"/>
              </w:rPr>
              <w:t>FR-012</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C6A3EFE" w14:textId="77777777" w:rsidR="000E3AEC" w:rsidRDefault="00000000">
            <w:pPr>
              <w:spacing w:after="30"/>
            </w:pPr>
            <w:r>
              <w:rPr>
                <w:sz w:val="17"/>
                <w:szCs w:val="17"/>
              </w:rPr>
              <w:t>B.2 comments; internal flag</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FF93EE" w14:textId="77777777" w:rsidR="000E3AEC" w:rsidRDefault="00000000">
            <w:pPr>
              <w:spacing w:after="30"/>
            </w:pPr>
            <w:r>
              <w:rPr>
                <w:sz w:val="17"/>
                <w:szCs w:val="17"/>
              </w:rPr>
              <w:t xml:space="preserve">Comment handler;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DADC76" w14:textId="77777777" w:rsidR="000E3AEC" w:rsidRDefault="00000000">
            <w:pPr>
              <w:spacing w:after="30"/>
            </w:pPr>
            <w:r>
              <w:rPr>
                <w:sz w:val="17"/>
                <w:szCs w:val="17"/>
              </w:rPr>
              <w:t>Planned: VT-012 note stored and retrievable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489441"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6C3EFC" w14:textId="77777777" w:rsidR="000E3AEC" w:rsidRDefault="00000000">
            <w:pPr>
              <w:spacing w:after="30"/>
            </w:pPr>
            <w:r>
              <w:rPr>
                <w:sz w:val="17"/>
                <w:szCs w:val="17"/>
              </w:rPr>
              <w:t>ADR-005, 007</w:t>
            </w:r>
          </w:p>
        </w:tc>
      </w:tr>
      <w:tr w:rsidR="000E3AEC" w14:paraId="3F3B8593"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73D080" w14:textId="77777777" w:rsidR="000E3AEC" w:rsidRDefault="00000000">
            <w:pPr>
              <w:spacing w:after="30"/>
            </w:pPr>
            <w:r>
              <w:rPr>
                <w:sz w:val="17"/>
                <w:szCs w:val="17"/>
              </w:rPr>
              <w:t>FR-013</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1297D1" w14:textId="77777777" w:rsidR="000E3AEC" w:rsidRDefault="00000000">
            <w:pPr>
              <w:spacing w:after="30"/>
            </w:pPr>
            <w:r>
              <w:rPr>
                <w:sz w:val="17"/>
                <w:szCs w:val="17"/>
              </w:rPr>
              <w:t>DP-1 Resolved/Closed states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56F430" w14:textId="77777777" w:rsidR="000E3AEC" w:rsidRDefault="00000000">
            <w:pPr>
              <w:spacing w:after="30"/>
            </w:pPr>
            <w:proofErr w:type="spellStart"/>
            <w:r>
              <w:rPr>
                <w:sz w:val="17"/>
                <w:szCs w:val="17"/>
              </w:rPr>
              <w:t>ResolvedState</w:t>
            </w:r>
            <w:proofErr w:type="spellEnd"/>
            <w:r>
              <w:rPr>
                <w:sz w:val="17"/>
                <w:szCs w:val="17"/>
              </w:rPr>
              <w:t xml:space="preserve">, </w:t>
            </w:r>
            <w:proofErr w:type="spellStart"/>
            <w:r>
              <w:rPr>
                <w:sz w:val="17"/>
                <w:szCs w:val="17"/>
              </w:rPr>
              <w:t>ClosedState</w:t>
            </w:r>
            <w:proofErr w:type="spellEnd"/>
            <w:r>
              <w:rPr>
                <w:sz w:val="17"/>
                <w:szCs w:val="17"/>
              </w:rPr>
              <w:t xml:space="preserv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E27EF2" w14:textId="77777777" w:rsidR="000E3AEC" w:rsidRDefault="00000000">
            <w:pPr>
              <w:spacing w:after="30"/>
            </w:pPr>
            <w:r>
              <w:rPr>
                <w:sz w:val="17"/>
                <w:szCs w:val="17"/>
              </w:rPr>
              <w:t>Planned: VT-013 resolve/close visible to requester</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2CFBE1"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C7E224" w14:textId="77777777" w:rsidR="000E3AEC" w:rsidRDefault="00000000">
            <w:pPr>
              <w:spacing w:after="30"/>
            </w:pPr>
            <w:r>
              <w:rPr>
                <w:sz w:val="17"/>
                <w:szCs w:val="17"/>
              </w:rPr>
              <w:t>ADR-006</w:t>
            </w:r>
          </w:p>
        </w:tc>
      </w:tr>
      <w:tr w:rsidR="000E3AEC" w14:paraId="319EA436"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80340A" w14:textId="77777777" w:rsidR="000E3AEC" w:rsidRDefault="00000000">
            <w:pPr>
              <w:spacing w:after="30"/>
            </w:pPr>
            <w:r>
              <w:rPr>
                <w:sz w:val="17"/>
                <w:szCs w:val="17"/>
              </w:rPr>
              <w:t>FR-014</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594317" w14:textId="77777777" w:rsidR="000E3AEC" w:rsidRDefault="00000000">
            <w:pPr>
              <w:spacing w:after="30"/>
            </w:pPr>
            <w:r>
              <w:rPr>
                <w:sz w:val="17"/>
                <w:szCs w:val="17"/>
              </w:rPr>
              <w:t>DP-2 history; B.2 /history, /reports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6FB2EE" w14:textId="77777777" w:rsidR="000E3AEC" w:rsidRDefault="00000000">
            <w:pPr>
              <w:spacing w:after="30"/>
            </w:pPr>
            <w:proofErr w:type="spellStart"/>
            <w:r>
              <w:rPr>
                <w:sz w:val="17"/>
                <w:szCs w:val="17"/>
              </w:rPr>
              <w:t>AuditTrailListener</w:t>
            </w:r>
            <w:proofErr w:type="spellEnd"/>
            <w:r>
              <w:rPr>
                <w:sz w:val="17"/>
                <w:szCs w:val="17"/>
              </w:rPr>
              <w:t xml:space="preserve"> + history query;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302BC1" w14:textId="77777777" w:rsidR="000E3AEC" w:rsidRDefault="00000000">
            <w:pPr>
              <w:spacing w:after="30"/>
            </w:pPr>
            <w:r>
              <w:rPr>
                <w:sz w:val="17"/>
                <w:szCs w:val="17"/>
              </w:rPr>
              <w:t xml:space="preserve">Planned: VT-014 ownership </w:t>
            </w:r>
            <w:proofErr w:type="gramStart"/>
            <w:r>
              <w:rPr>
                <w:sz w:val="17"/>
                <w:szCs w:val="17"/>
              </w:rPr>
              <w:t>change</w:t>
            </w:r>
            <w:proofErr w:type="gramEnd"/>
            <w:r>
              <w:rPr>
                <w:sz w:val="17"/>
                <w:szCs w:val="17"/>
              </w:rPr>
              <w:t xml:space="preserve"> visible to management</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0B560B"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F0B00C" w14:textId="77777777" w:rsidR="000E3AEC" w:rsidRDefault="00000000">
            <w:pPr>
              <w:spacing w:after="30"/>
            </w:pPr>
            <w:r>
              <w:rPr>
                <w:sz w:val="17"/>
                <w:szCs w:val="17"/>
              </w:rPr>
              <w:t>ADR-004, 005</w:t>
            </w:r>
          </w:p>
        </w:tc>
      </w:tr>
      <w:tr w:rsidR="000E3AEC" w14:paraId="78919D27"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0E7C04" w14:textId="77777777" w:rsidR="000E3AEC" w:rsidRDefault="00000000">
            <w:pPr>
              <w:spacing w:after="30"/>
            </w:pPr>
            <w:r>
              <w:rPr>
                <w:sz w:val="17"/>
                <w:szCs w:val="17"/>
              </w:rPr>
              <w:t>FR-015</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B87B78" w14:textId="77777777" w:rsidR="000E3AEC" w:rsidRDefault="00000000">
            <w:pPr>
              <w:spacing w:after="30"/>
            </w:pPr>
            <w:r>
              <w:rPr>
                <w:sz w:val="17"/>
                <w:szCs w:val="17"/>
              </w:rPr>
              <w:t>B.2 /reports/requests-summary</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659883" w14:textId="77777777" w:rsidR="000E3AEC" w:rsidRDefault="00000000">
            <w:pPr>
              <w:spacing w:after="30"/>
            </w:pPr>
            <w:r>
              <w:rPr>
                <w:sz w:val="17"/>
                <w:szCs w:val="17"/>
              </w:rPr>
              <w:t xml:space="preserve">Summary query;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98C569" w14:textId="77777777" w:rsidR="000E3AEC" w:rsidRDefault="00000000">
            <w:pPr>
              <w:spacing w:after="30"/>
            </w:pPr>
            <w:r>
              <w:rPr>
                <w:sz w:val="17"/>
                <w:szCs w:val="17"/>
              </w:rPr>
              <w:t>Planned: VT-015 counts correct (needs CR-002 overdue rule)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DA3599"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46EA26" w14:textId="77777777" w:rsidR="000E3AEC" w:rsidRDefault="00000000">
            <w:pPr>
              <w:spacing w:after="30"/>
            </w:pPr>
            <w:r>
              <w:rPr>
                <w:sz w:val="17"/>
                <w:szCs w:val="17"/>
              </w:rPr>
              <w:t>ADR-007; CR-002</w:t>
            </w:r>
          </w:p>
        </w:tc>
      </w:tr>
      <w:tr w:rsidR="000E3AEC" w14:paraId="6229CCEE"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46C9D9" w14:textId="77777777" w:rsidR="000E3AEC" w:rsidRDefault="00000000">
            <w:pPr>
              <w:spacing w:after="30"/>
            </w:pPr>
            <w:r>
              <w:rPr>
                <w:sz w:val="17"/>
                <w:szCs w:val="17"/>
              </w:rPr>
              <w:t>FR-016</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BA33DF" w14:textId="77777777" w:rsidR="000E3AEC" w:rsidRDefault="00000000">
            <w:pPr>
              <w:spacing w:after="30"/>
            </w:pPr>
            <w:r>
              <w:rPr>
                <w:sz w:val="17"/>
                <w:szCs w:val="17"/>
              </w:rPr>
              <w:t>B.2 list and report filters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64A1AB" w14:textId="77777777" w:rsidR="000E3AEC" w:rsidRDefault="00000000">
            <w:pPr>
              <w:spacing w:after="30"/>
            </w:pPr>
            <w:r>
              <w:rPr>
                <w:sz w:val="17"/>
                <w:szCs w:val="17"/>
              </w:rPr>
              <w:t xml:space="preserve">Filter parameters;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9AE4AD" w14:textId="77777777" w:rsidR="000E3AEC" w:rsidRDefault="00000000">
            <w:pPr>
              <w:spacing w:after="30"/>
            </w:pPr>
            <w:r>
              <w:rPr>
                <w:sz w:val="17"/>
                <w:szCs w:val="17"/>
              </w:rPr>
              <w:t>Planned: VT-016 filter by category/status</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43AC99"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4124B3" w14:textId="77777777" w:rsidR="000E3AEC" w:rsidRDefault="00000000">
            <w:pPr>
              <w:spacing w:after="30"/>
            </w:pPr>
            <w:r>
              <w:rPr>
                <w:sz w:val="17"/>
                <w:szCs w:val="17"/>
              </w:rPr>
              <w:t>ADR-007</w:t>
            </w:r>
          </w:p>
        </w:tc>
      </w:tr>
      <w:tr w:rsidR="000E3AEC" w14:paraId="08FEF0FA"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A7A17F" w14:textId="77777777" w:rsidR="000E3AEC" w:rsidRDefault="00000000">
            <w:pPr>
              <w:spacing w:after="30"/>
            </w:pPr>
            <w:r>
              <w:rPr>
                <w:sz w:val="17"/>
                <w:szCs w:val="17"/>
              </w:rPr>
              <w:t>NFR-017</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EB7993" w14:textId="77777777" w:rsidR="000E3AEC" w:rsidRDefault="00000000">
            <w:pPr>
              <w:spacing w:after="30"/>
            </w:pPr>
            <w:r>
              <w:rPr>
                <w:sz w:val="17"/>
                <w:szCs w:val="17"/>
              </w:rPr>
              <w:t>B.3 authentication on every route</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A3E0BB" w14:textId="77777777" w:rsidR="000E3AEC" w:rsidRDefault="00000000">
            <w:pPr>
              <w:spacing w:after="30"/>
            </w:pPr>
            <w:r>
              <w:rPr>
                <w:sz w:val="17"/>
                <w:szCs w:val="17"/>
              </w:rPr>
              <w:t xml:space="preserve">Auth middleware;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F14818" w14:textId="77777777" w:rsidR="000E3AEC" w:rsidRDefault="00000000">
            <w:pPr>
              <w:spacing w:after="30"/>
            </w:pPr>
            <w:r>
              <w:rPr>
                <w:sz w:val="17"/>
                <w:szCs w:val="17"/>
              </w:rPr>
              <w:t>Planned: VT-017 unauthenticated call refused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67723F"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96B733" w14:textId="77777777" w:rsidR="000E3AEC" w:rsidRDefault="00000000">
            <w:pPr>
              <w:spacing w:after="30"/>
            </w:pPr>
            <w:r>
              <w:rPr>
                <w:sz w:val="17"/>
                <w:szCs w:val="17"/>
              </w:rPr>
              <w:t>ADR-003, 007</w:t>
            </w:r>
          </w:p>
        </w:tc>
      </w:tr>
      <w:tr w:rsidR="000E3AEC" w14:paraId="2BF2FCBB"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76F6B4E" w14:textId="77777777" w:rsidR="000E3AEC" w:rsidRDefault="00000000">
            <w:pPr>
              <w:spacing w:after="30"/>
            </w:pPr>
            <w:r>
              <w:rPr>
                <w:sz w:val="17"/>
                <w:szCs w:val="17"/>
              </w:rPr>
              <w:t>NFR-018</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7469ED" w14:textId="77777777" w:rsidR="000E3AEC" w:rsidRDefault="00000000">
            <w:pPr>
              <w:spacing w:after="30"/>
            </w:pPr>
            <w:r>
              <w:rPr>
                <w:sz w:val="17"/>
                <w:szCs w:val="17"/>
              </w:rPr>
              <w:t>Central authorisation; DP-1 order of checks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1073BA" w14:textId="77777777" w:rsidR="000E3AEC" w:rsidRDefault="00000000">
            <w:pPr>
              <w:spacing w:after="30"/>
            </w:pPr>
            <w:proofErr w:type="spellStart"/>
            <w:r>
              <w:rPr>
                <w:sz w:val="17"/>
                <w:szCs w:val="17"/>
              </w:rPr>
              <w:t>AccessPolicy</w:t>
            </w:r>
            <w:proofErr w:type="spellEnd"/>
            <w:r>
              <w:rPr>
                <w:sz w:val="17"/>
                <w:szCs w:val="17"/>
              </w:rPr>
              <w:t xml:space="preserv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347D1D" w14:textId="77777777" w:rsidR="000E3AEC" w:rsidRDefault="00000000">
            <w:pPr>
              <w:spacing w:after="30"/>
            </w:pPr>
            <w:r>
              <w:rPr>
                <w:sz w:val="17"/>
                <w:szCs w:val="17"/>
              </w:rPr>
              <w:t>Planned: VT-018 wrong role refused, right role allowed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B09382"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17B120" w14:textId="77777777" w:rsidR="000E3AEC" w:rsidRDefault="00000000">
            <w:pPr>
              <w:spacing w:after="30"/>
            </w:pPr>
            <w:r>
              <w:rPr>
                <w:sz w:val="17"/>
                <w:szCs w:val="17"/>
              </w:rPr>
              <w:t>ADR-003, 006; R6</w:t>
            </w:r>
          </w:p>
        </w:tc>
      </w:tr>
      <w:tr w:rsidR="000E3AEC" w14:paraId="66E0A4D5"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D65F30" w14:textId="77777777" w:rsidR="000E3AEC" w:rsidRDefault="00000000">
            <w:pPr>
              <w:spacing w:after="30"/>
            </w:pPr>
            <w:r>
              <w:rPr>
                <w:sz w:val="17"/>
                <w:szCs w:val="17"/>
              </w:rPr>
              <w:t>NFR-019</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20E7253" w14:textId="77777777" w:rsidR="000E3AEC" w:rsidRDefault="00000000">
            <w:pPr>
              <w:spacing w:after="30"/>
            </w:pPr>
            <w:r>
              <w:rPr>
                <w:sz w:val="17"/>
                <w:szCs w:val="17"/>
              </w:rPr>
              <w:t>B.3 internal notes stripped for requesters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44DBB4" w14:textId="77777777" w:rsidR="000E3AEC" w:rsidRDefault="00000000">
            <w:pPr>
              <w:spacing w:after="30"/>
            </w:pPr>
            <w:r>
              <w:rPr>
                <w:sz w:val="17"/>
                <w:szCs w:val="17"/>
              </w:rPr>
              <w:t xml:space="preserve">Response filtering;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AD6479" w14:textId="77777777" w:rsidR="000E3AEC" w:rsidRDefault="00000000">
            <w:pPr>
              <w:spacing w:after="30"/>
            </w:pPr>
            <w:r>
              <w:rPr>
                <w:sz w:val="17"/>
                <w:szCs w:val="17"/>
              </w:rPr>
              <w:t>Planned: VT-019 requester cannot retrieve internal note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F47F3A"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C1A4EA" w14:textId="77777777" w:rsidR="000E3AEC" w:rsidRDefault="00000000">
            <w:pPr>
              <w:spacing w:after="30"/>
            </w:pPr>
            <w:r>
              <w:rPr>
                <w:sz w:val="17"/>
                <w:szCs w:val="17"/>
              </w:rPr>
              <w:t>ADR-003, 007; R6</w:t>
            </w:r>
          </w:p>
        </w:tc>
      </w:tr>
      <w:tr w:rsidR="000E3AEC" w14:paraId="5D348487"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207B16" w14:textId="77777777" w:rsidR="000E3AEC" w:rsidRDefault="00000000">
            <w:pPr>
              <w:spacing w:after="30"/>
            </w:pPr>
            <w:r>
              <w:rPr>
                <w:sz w:val="17"/>
                <w:szCs w:val="17"/>
              </w:rPr>
              <w:t>NFR-020</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1ED090" w14:textId="77777777" w:rsidR="000E3AEC" w:rsidRDefault="00000000">
            <w:pPr>
              <w:spacing w:after="30"/>
            </w:pPr>
            <w:r>
              <w:rPr>
                <w:sz w:val="17"/>
                <w:szCs w:val="17"/>
              </w:rPr>
              <w:t>DP-2 mandatory audit listener in same transaction</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33E86C" w14:textId="77777777" w:rsidR="000E3AEC" w:rsidRDefault="00000000">
            <w:pPr>
              <w:spacing w:after="30"/>
            </w:pPr>
            <w:proofErr w:type="spellStart"/>
            <w:r>
              <w:rPr>
                <w:sz w:val="17"/>
                <w:szCs w:val="17"/>
              </w:rPr>
              <w:t>AuditTrailListener</w:t>
            </w:r>
            <w:proofErr w:type="spellEnd"/>
            <w:r>
              <w:rPr>
                <w:sz w:val="17"/>
                <w:szCs w:val="17"/>
              </w:rPr>
              <w:t xml:space="preserve">, </w:t>
            </w:r>
            <w:proofErr w:type="spellStart"/>
            <w:r>
              <w:rPr>
                <w:sz w:val="17"/>
                <w:szCs w:val="17"/>
              </w:rPr>
              <w:t>StatusHistory</w:t>
            </w:r>
            <w:proofErr w:type="spellEnd"/>
            <w:r>
              <w:rPr>
                <w:sz w:val="17"/>
                <w:szCs w:val="17"/>
              </w:rPr>
              <w:t xml:space="preserve">; </w:t>
            </w:r>
            <w:r>
              <w:rPr>
                <w:sz w:val="17"/>
                <w:szCs w:val="17"/>
                <w:highlight w:val="yellow"/>
              </w:rPr>
              <w:t>«branch/PR»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7685558" w14:textId="77777777" w:rsidR="000E3AEC" w:rsidRDefault="00000000">
            <w:pPr>
              <w:spacing w:after="30"/>
            </w:pPr>
            <w:r>
              <w:rPr>
                <w:sz w:val="17"/>
                <w:szCs w:val="17"/>
              </w:rPr>
              <w:t>Planned: VT-020 change writes history; failed audit rolls back</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9EF034" w14:textId="77777777" w:rsidR="000E3AEC" w:rsidRDefault="00000000">
            <w:pPr>
              <w:spacing w:after="30"/>
            </w:pPr>
            <w:r>
              <w:rPr>
                <w:sz w:val="17"/>
                <w:szCs w:val="17"/>
              </w:rPr>
              <w:t xml:space="preserve">In Development </w:t>
            </w:r>
            <w:r>
              <w:rPr>
                <w:sz w:val="17"/>
                <w:szCs w:val="17"/>
                <w:highlight w:val="yellow"/>
              </w:rPr>
              <w:t>«confirm»</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71CF8F" w14:textId="77777777" w:rsidR="000E3AEC" w:rsidRDefault="00000000">
            <w:pPr>
              <w:spacing w:after="30"/>
            </w:pPr>
            <w:r>
              <w:rPr>
                <w:sz w:val="17"/>
                <w:szCs w:val="17"/>
              </w:rPr>
              <w:t>ADR-004, 005; R11</w:t>
            </w:r>
          </w:p>
        </w:tc>
      </w:tr>
      <w:tr w:rsidR="000E3AEC" w14:paraId="0FD03232"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CD183E" w14:textId="77777777" w:rsidR="000E3AEC" w:rsidRDefault="00000000">
            <w:pPr>
              <w:spacing w:after="30"/>
            </w:pPr>
            <w:r>
              <w:rPr>
                <w:sz w:val="17"/>
                <w:szCs w:val="17"/>
              </w:rPr>
              <w:t>NFR-021</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27DD43" w14:textId="77777777" w:rsidR="000E3AEC" w:rsidRDefault="00000000">
            <w:pPr>
              <w:spacing w:after="30"/>
            </w:pPr>
            <w:r>
              <w:rPr>
                <w:sz w:val="17"/>
                <w:szCs w:val="17"/>
              </w:rPr>
              <w:t>B.3 validation and problem-details errors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602BE9" w14:textId="77777777" w:rsidR="000E3AEC" w:rsidRDefault="00000000">
            <w:pPr>
              <w:spacing w:after="30"/>
            </w:pPr>
            <w:r>
              <w:rPr>
                <w:sz w:val="17"/>
                <w:szCs w:val="17"/>
              </w:rPr>
              <w:t xml:space="preserve">Validation messages, confirmation response;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813194" w14:textId="77777777" w:rsidR="000E3AEC" w:rsidRDefault="00000000">
            <w:pPr>
              <w:spacing w:after="30"/>
            </w:pPr>
            <w:r>
              <w:rPr>
                <w:sz w:val="17"/>
                <w:szCs w:val="17"/>
              </w:rPr>
              <w:t>Planned: VT-021 invalid input gives clear message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57F3DA"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32C584" w14:textId="77777777" w:rsidR="000E3AEC" w:rsidRDefault="00000000">
            <w:pPr>
              <w:spacing w:after="30"/>
            </w:pPr>
            <w:r>
              <w:rPr>
                <w:sz w:val="17"/>
                <w:szCs w:val="17"/>
              </w:rPr>
              <w:t>ADR-007</w:t>
            </w:r>
          </w:p>
        </w:tc>
      </w:tr>
      <w:tr w:rsidR="000E3AEC" w14:paraId="75B395AC"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226874" w14:textId="77777777" w:rsidR="000E3AEC" w:rsidRDefault="00000000">
            <w:pPr>
              <w:spacing w:after="30"/>
            </w:pPr>
            <w:r>
              <w:rPr>
                <w:sz w:val="17"/>
                <w:szCs w:val="17"/>
              </w:rPr>
              <w:t>NFR-022</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0DFE22" w14:textId="77777777" w:rsidR="000E3AEC" w:rsidRDefault="00000000">
            <w:pPr>
              <w:spacing w:after="30"/>
            </w:pPr>
            <w:r>
              <w:rPr>
                <w:sz w:val="17"/>
                <w:szCs w:val="17"/>
              </w:rPr>
              <w:t>DP-2 unit of work; persistence per Person 2</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DB4FF2" w14:textId="77777777" w:rsidR="000E3AEC" w:rsidRDefault="00000000">
            <w:pPr>
              <w:spacing w:after="30"/>
            </w:pPr>
            <w:r>
              <w:rPr>
                <w:sz w:val="17"/>
                <w:szCs w:val="17"/>
              </w:rPr>
              <w:t xml:space="preserve">Persistence layer;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96B87A" w14:textId="77777777" w:rsidR="000E3AEC" w:rsidRDefault="00000000">
            <w:pPr>
              <w:spacing w:after="30"/>
            </w:pPr>
            <w:r>
              <w:rPr>
                <w:sz w:val="17"/>
                <w:szCs w:val="17"/>
              </w:rPr>
              <w:t>Planned: VT-022 stored request retrievable after restart</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2FF7B0"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3DECD6" w14:textId="77777777" w:rsidR="000E3AEC" w:rsidRDefault="00000000">
            <w:pPr>
              <w:spacing w:after="30"/>
            </w:pPr>
            <w:r>
              <w:rPr>
                <w:sz w:val="17"/>
                <w:szCs w:val="17"/>
              </w:rPr>
              <w:t>ADR-004, 005; R8</w:t>
            </w:r>
          </w:p>
        </w:tc>
      </w:tr>
      <w:tr w:rsidR="000E3AEC" w14:paraId="4EA7B9FD"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81CFB7" w14:textId="77777777" w:rsidR="000E3AEC" w:rsidRDefault="00000000">
            <w:pPr>
              <w:spacing w:after="30"/>
            </w:pPr>
            <w:r>
              <w:rPr>
                <w:sz w:val="17"/>
                <w:szCs w:val="17"/>
              </w:rPr>
              <w:t>NFR-023</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0A4611" w14:textId="77777777" w:rsidR="000E3AEC" w:rsidRDefault="00000000">
            <w:pPr>
              <w:spacing w:after="30"/>
            </w:pPr>
            <w:r>
              <w:rPr>
                <w:sz w:val="17"/>
                <w:szCs w:val="17"/>
              </w:rPr>
              <w:t>Modules per Figure B1; patterns per A</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2EE8EC" w14:textId="77777777" w:rsidR="000E3AEC" w:rsidRDefault="00000000">
            <w:pPr>
              <w:spacing w:after="30"/>
            </w:pPr>
            <w:r>
              <w:rPr>
                <w:sz w:val="17"/>
                <w:szCs w:val="17"/>
              </w:rPr>
              <w:t xml:space="preserve">Repository structure mirrors modules;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AA6B0A" w14:textId="77777777" w:rsidR="000E3AEC" w:rsidRDefault="00000000">
            <w:pPr>
              <w:spacing w:after="30"/>
            </w:pPr>
            <w:r>
              <w:rPr>
                <w:sz w:val="17"/>
                <w:szCs w:val="17"/>
              </w:rPr>
              <w:t>Planned: review checklist on every PR</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D95F82"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31E841" w14:textId="77777777" w:rsidR="000E3AEC" w:rsidRDefault="00000000">
            <w:pPr>
              <w:spacing w:after="30"/>
            </w:pPr>
            <w:r>
              <w:rPr>
                <w:sz w:val="17"/>
                <w:szCs w:val="17"/>
              </w:rPr>
              <w:t>ADR-001, 002, 005, 006; R10</w:t>
            </w:r>
          </w:p>
        </w:tc>
      </w:tr>
      <w:tr w:rsidR="000E3AEC" w14:paraId="4F12501C"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96F77A" w14:textId="77777777" w:rsidR="000E3AEC" w:rsidRDefault="00000000">
            <w:pPr>
              <w:spacing w:after="30"/>
            </w:pPr>
            <w:r>
              <w:rPr>
                <w:sz w:val="17"/>
                <w:szCs w:val="17"/>
              </w:rPr>
              <w:t>NFR-024</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1A0D19F" w14:textId="77777777" w:rsidR="000E3AEC" w:rsidRDefault="00000000">
            <w:pPr>
              <w:spacing w:after="30"/>
            </w:pPr>
            <w:r>
              <w:rPr>
                <w:sz w:val="17"/>
                <w:szCs w:val="17"/>
              </w:rPr>
              <w:t>Synchronous listeners kept light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96937C" w14:textId="77777777" w:rsidR="000E3AEC" w:rsidRDefault="00000000">
            <w:pPr>
              <w:spacing w:after="30"/>
            </w:pPr>
            <w:r>
              <w:rPr>
                <w:sz w:val="17"/>
                <w:szCs w:val="17"/>
              </w:rPr>
              <w:t>n/a until M3 load check</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A4C3E6" w14:textId="77777777" w:rsidR="000E3AEC" w:rsidRDefault="00000000">
            <w:pPr>
              <w:spacing w:after="30"/>
            </w:pPr>
            <w:r>
              <w:rPr>
                <w:sz w:val="17"/>
                <w:szCs w:val="17"/>
              </w:rPr>
              <w:t>Planned (M3): timing test, 95% within 3 s (CR-001)</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FC562C"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82CD7E" w14:textId="77777777" w:rsidR="000E3AEC" w:rsidRDefault="00000000">
            <w:pPr>
              <w:spacing w:after="30"/>
            </w:pPr>
            <w:r>
              <w:rPr>
                <w:sz w:val="17"/>
                <w:szCs w:val="17"/>
              </w:rPr>
              <w:t>ADR-005; ASR-5; R9</w:t>
            </w:r>
          </w:p>
        </w:tc>
      </w:tr>
    </w:tbl>
    <w:p w14:paraId="0C982D3F" w14:textId="77777777" w:rsidR="000E3AEC" w:rsidRDefault="000E3AEC">
      <w:pPr>
        <w:spacing w:after="80"/>
      </w:pPr>
    </w:p>
    <w:p w14:paraId="450C9304" w14:textId="77777777" w:rsidR="000E3AEC" w:rsidRDefault="00000000">
      <w:pPr>
        <w:pStyle w:val="Heading2"/>
      </w:pPr>
      <w:r>
        <w:t>E.1 End-to-end trace (required demonstration): FR-011</w:t>
      </w:r>
    </w:p>
    <w:p w14:paraId="0E70E516" w14:textId="77777777" w:rsidR="000E3AEC" w:rsidRDefault="00000000">
      <w:pPr>
        <w:spacing w:after="100"/>
      </w:pPr>
      <w:r>
        <w:t>This is the path Person 1 suggested (PED §7), completed with Person 3’s decisions. Highlighted items need real repository evidence.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6"/>
      </w:tblGrid>
      <w:tr w:rsidR="000E3AEC" w14:paraId="13AA3444" w14:textId="77777777">
        <w:tblPrEx>
          <w:tblCellMar>
            <w:top w:w="0" w:type="dxa"/>
            <w:bottom w:w="0" w:type="dxa"/>
          </w:tblCellMar>
        </w:tblPrEx>
        <w:trPr>
          <w:tblHeader/>
        </w:trPr>
        <w:tc>
          <w:tcPr>
            <w:tcW w:w="2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C112E4C" w14:textId="77777777" w:rsidR="000E3AEC" w:rsidRDefault="00000000">
            <w:pPr>
              <w:spacing w:after="30"/>
            </w:pPr>
            <w:r>
              <w:rPr>
                <w:b/>
                <w:bCs/>
                <w:color w:val="FFFFFF"/>
                <w:sz w:val="17"/>
                <w:szCs w:val="17"/>
              </w:rPr>
              <w:t>Step</w:t>
            </w:r>
          </w:p>
        </w:tc>
        <w:tc>
          <w:tcPr>
            <w:tcW w:w="77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A29E104" w14:textId="77777777" w:rsidR="000E3AEC" w:rsidRDefault="00000000">
            <w:pPr>
              <w:spacing w:after="30"/>
            </w:pPr>
            <w:r>
              <w:rPr>
                <w:b/>
                <w:bCs/>
                <w:color w:val="FFFFFF"/>
                <w:sz w:val="17"/>
                <w:szCs w:val="17"/>
              </w:rPr>
              <w:t>Evidence</w:t>
            </w:r>
          </w:p>
        </w:tc>
      </w:tr>
      <w:tr w:rsidR="000E3AEC" w14:paraId="2ED85FD0"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3A3D811" w14:textId="77777777" w:rsidR="000E3AEC" w:rsidRDefault="00000000">
            <w:pPr>
              <w:spacing w:after="30"/>
            </w:pPr>
            <w:r>
              <w:rPr>
                <w:b/>
                <w:bCs/>
                <w:sz w:val="17"/>
                <w:szCs w:val="17"/>
              </w:rPr>
              <w:t>Requirement</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A4C2F7" w14:textId="77777777" w:rsidR="000E3AEC" w:rsidRDefault="00000000">
            <w:pPr>
              <w:spacing w:after="30"/>
            </w:pPr>
            <w:r>
              <w:rPr>
                <w:sz w:val="17"/>
                <w:szCs w:val="17"/>
              </w:rPr>
              <w:t>FR-011: authorised staff update requests through controlled, verified transitions (Staff; High).</w:t>
            </w:r>
          </w:p>
        </w:tc>
      </w:tr>
      <w:tr w:rsidR="000E3AEC" w14:paraId="34F177C2"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A906FCC" w14:textId="77777777" w:rsidR="000E3AEC" w:rsidRDefault="000E3AEC">
            <w:pPr>
              <w:spacing w:after="30"/>
              <w:rPr>
                <w:b/>
                <w:bCs/>
                <w:sz w:val="17"/>
                <w:szCs w:val="17"/>
              </w:rPr>
            </w:pPr>
          </w:p>
          <w:p w14:paraId="3DE07F7C" w14:textId="7D94052D" w:rsidR="00F646E8" w:rsidRDefault="00F646E8">
            <w:pPr>
              <w:spacing w:after="30"/>
            </w:pP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87987A" w14:textId="77777777" w:rsidR="000E3AEC" w:rsidRDefault="00000000">
            <w:pPr>
              <w:spacing w:after="30"/>
            </w:pPr>
            <w:r>
              <w:rPr>
                <w:sz w:val="17"/>
                <w:szCs w:val="17"/>
              </w:rPr>
              <w:t>ASR-2 (trustworthy lifecycle and audit trail); ASR-1 for who may act; M1 Quality and Security constraints; risks R6, R10.</w:t>
            </w:r>
          </w:p>
        </w:tc>
      </w:tr>
      <w:tr w:rsidR="000E3AEC" w14:paraId="3FDEC67E"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E8C157C" w14:textId="77777777" w:rsidR="000E3AEC" w:rsidRDefault="00000000">
            <w:pPr>
              <w:spacing w:after="30"/>
            </w:pPr>
            <w:r>
              <w:rPr>
                <w:b/>
                <w:bCs/>
                <w:sz w:val="17"/>
                <w:szCs w:val="17"/>
              </w:rPr>
              <w:lastRenderedPageBreak/>
              <w:t>Architecture responsibility</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20FEE0" w14:textId="77777777" w:rsidR="000E3AEC" w:rsidRDefault="00000000">
            <w:pPr>
              <w:spacing w:after="30"/>
            </w:pPr>
            <w:r>
              <w:rPr>
                <w:sz w:val="17"/>
                <w:szCs w:val="17"/>
              </w:rPr>
              <w:t>Request Management (lifecycle) with Audit and Identity &amp; Access (PED §4.1); API layer only maps HTTP to service calls (Figure B1).</w:t>
            </w:r>
          </w:p>
        </w:tc>
      </w:tr>
      <w:tr w:rsidR="000E3AEC" w14:paraId="5CF7A342"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071B7EC" w14:textId="77777777" w:rsidR="000E3AEC" w:rsidRDefault="00000000">
            <w:pPr>
              <w:spacing w:after="30"/>
            </w:pPr>
            <w:r>
              <w:rPr>
                <w:b/>
                <w:bCs/>
                <w:sz w:val="17"/>
                <w:szCs w:val="17"/>
              </w:rPr>
              <w:t>Data decision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A9C502" w14:textId="21B8D215" w:rsidR="000E3AEC" w:rsidRDefault="00000000">
            <w:pPr>
              <w:spacing w:after="30"/>
            </w:pPr>
            <w:r>
              <w:rPr>
                <w:sz w:val="17"/>
                <w:szCs w:val="17"/>
              </w:rPr>
              <w:t xml:space="preserve">Append-only </w:t>
            </w:r>
            <w:proofErr w:type="spellStart"/>
            <w:r>
              <w:rPr>
                <w:rFonts w:ascii="Consolas" w:eastAsia="Consolas" w:hAnsi="Consolas" w:cs="Consolas"/>
                <w:sz w:val="17"/>
                <w:szCs w:val="17"/>
              </w:rPr>
              <w:t>StatusHistory</w:t>
            </w:r>
            <w:proofErr w:type="spellEnd"/>
            <w:r>
              <w:rPr>
                <w:sz w:val="17"/>
                <w:szCs w:val="17"/>
              </w:rPr>
              <w:t xml:space="preserve"> written in the same transaction (ADR-004) and a version field on the request for optimistic concurrency. </w:t>
            </w:r>
          </w:p>
        </w:tc>
      </w:tr>
      <w:tr w:rsidR="000E3AEC" w14:paraId="4927327B"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33F0A66" w14:textId="77777777" w:rsidR="000E3AEC" w:rsidRDefault="00000000">
            <w:pPr>
              <w:spacing w:after="30"/>
            </w:pPr>
            <w:r>
              <w:rPr>
                <w:b/>
                <w:bCs/>
                <w:sz w:val="17"/>
                <w:szCs w:val="17"/>
              </w:rPr>
              <w:t>Design / interface decision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7EA25A" w14:textId="77777777" w:rsidR="000E3AEC" w:rsidRDefault="00000000">
            <w:pPr>
              <w:spacing w:after="30"/>
            </w:pPr>
            <w:r>
              <w:rPr>
                <w:sz w:val="17"/>
                <w:szCs w:val="17"/>
              </w:rPr>
              <w:t xml:space="preserve">ADR-006 State pattern; ADR-005 Observer for audit; ADR-007 </w:t>
            </w: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/v1/requests/{id}/transitions</w:t>
            </w:r>
            <w:r>
              <w:rPr>
                <w:sz w:val="17"/>
                <w:szCs w:val="17"/>
              </w:rPr>
              <w:t>.</w:t>
            </w:r>
          </w:p>
        </w:tc>
      </w:tr>
      <w:tr w:rsidR="000E3AEC" w14:paraId="24875BA0"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FC88613" w14:textId="77777777" w:rsidR="000E3AEC" w:rsidRDefault="00000000">
            <w:pPr>
              <w:spacing w:after="30"/>
            </w:pPr>
            <w:r>
              <w:rPr>
                <w:b/>
                <w:bCs/>
                <w:sz w:val="17"/>
                <w:szCs w:val="17"/>
              </w:rPr>
              <w:t>Technology / ADR</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CC8E99" w14:textId="6B8B3614" w:rsidR="000E3AEC" w:rsidRDefault="00AF1685">
            <w:pPr>
              <w:spacing w:after="30"/>
            </w:pPr>
            <w:r>
              <w:rPr>
                <w:sz w:val="17"/>
                <w:szCs w:val="17"/>
              </w:rPr>
              <w:t>React Frontend, ASP.NET C# backend. PostgreSQL database.</w:t>
            </w:r>
            <w:r w:rsidR="00000000">
              <w:rPr>
                <w:sz w:val="17"/>
                <w:szCs w:val="17"/>
              </w:rPr>
              <w:t xml:space="preserve"> ADR-008 for the automated check that runs the tests.</w:t>
            </w:r>
          </w:p>
        </w:tc>
      </w:tr>
      <w:tr w:rsidR="000E3AEC" w14:paraId="39AF9E2E"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DDCB6F5" w14:textId="77777777" w:rsidR="000E3AEC" w:rsidRDefault="00000000">
            <w:pPr>
              <w:spacing w:after="30"/>
            </w:pPr>
            <w:r>
              <w:rPr>
                <w:b/>
                <w:bCs/>
                <w:sz w:val="17"/>
                <w:szCs w:val="17"/>
              </w:rPr>
              <w:t>Initial verification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63C5FF" w14:textId="56A688F0" w:rsidR="000E3AEC" w:rsidRDefault="00000000">
            <w:pPr>
              <w:spacing w:after="30"/>
            </w:pPr>
            <w:r>
              <w:rPr>
                <w:sz w:val="17"/>
                <w:szCs w:val="17"/>
              </w:rPr>
              <w:t xml:space="preserve">VT-011: all 7 legal transitions accepted for an authorised actor; the other 29 ordered pairs rejected; requester and unassigned staff refused; exactly one history row per accepted transition and none for a rejected one. </w:t>
            </w:r>
          </w:p>
        </w:tc>
      </w:tr>
    </w:tbl>
    <w:p w14:paraId="21541CAF" w14:textId="77777777" w:rsidR="000E3AEC" w:rsidRDefault="00000000">
      <w:pPr>
        <w:pStyle w:val="Heading1"/>
      </w:pPr>
      <w:r>
        <w:t>F. Risk Register v2.0</w:t>
      </w:r>
    </w:p>
    <w:p w14:paraId="32DD347A" w14:textId="77777777" w:rsidR="000E3AEC" w:rsidRDefault="00000000">
      <w:pPr>
        <w:spacing w:after="100"/>
      </w:pPr>
      <w:r>
        <w:t>Person 3 owns the register. M1 risks R1–R4 are preserved with an M2 review note; Person 1’s architecture risks R5–R9 are merged unchanged; Person 3’s new risks continue from R10. Person 2 adds data, technology, deployment and cost risks from R19. Priority uses the M1 scale (Critical / High / Medium / Low).</w:t>
      </w:r>
    </w:p>
    <w:p w14:paraId="6B32EA0F" w14:textId="77777777" w:rsidR="000E3AEC" w:rsidRDefault="00000000">
      <w:pPr>
        <w:pStyle w:val="Heading2"/>
      </w:pPr>
      <w:r>
        <w:t>F.1 M1 risks — M2 review</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1000"/>
        <w:gridCol w:w="4306"/>
        <w:gridCol w:w="1100"/>
      </w:tblGrid>
      <w:tr w:rsidR="000E3AEC" w14:paraId="335B2F92" w14:textId="77777777">
        <w:tblPrEx>
          <w:tblCellMar>
            <w:top w:w="0" w:type="dxa"/>
            <w:bottom w:w="0" w:type="dxa"/>
          </w:tblCellMar>
        </w:tblPrEx>
        <w:trPr>
          <w:tblHeader/>
        </w:trPr>
        <w:tc>
          <w:tcPr>
            <w:tcW w:w="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B4A3511" w14:textId="77777777" w:rsidR="000E3AEC" w:rsidRDefault="00000000">
            <w:pPr>
              <w:spacing w:after="30"/>
            </w:pPr>
            <w:r>
              <w:rPr>
                <w:b/>
                <w:bCs/>
                <w:color w:val="FFFFFF"/>
                <w:sz w:val="17"/>
                <w:szCs w:val="17"/>
              </w:rPr>
              <w:t>ID</w:t>
            </w:r>
          </w:p>
        </w:tc>
        <w:tc>
          <w:tcPr>
            <w:tcW w:w="28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8E28B25" w14:textId="77777777" w:rsidR="000E3AEC" w:rsidRDefault="00000000">
            <w:pPr>
              <w:spacing w:after="30"/>
            </w:pPr>
            <w:r>
              <w:rPr>
                <w:b/>
                <w:bCs/>
                <w:color w:val="FFFFFF"/>
                <w:sz w:val="17"/>
                <w:szCs w:val="17"/>
              </w:rPr>
              <w:t>Risk</w:t>
            </w:r>
          </w:p>
        </w:tc>
        <w:tc>
          <w:tcPr>
            <w:tcW w:w="1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600C63B" w14:textId="77777777" w:rsidR="000E3AEC" w:rsidRDefault="00000000">
            <w:pPr>
              <w:spacing w:after="30"/>
            </w:pPr>
            <w:r>
              <w:rPr>
                <w:b/>
                <w:bCs/>
                <w:color w:val="FFFFFF"/>
                <w:sz w:val="17"/>
                <w:szCs w:val="17"/>
              </w:rPr>
              <w:t>Priority</w:t>
            </w:r>
          </w:p>
        </w:tc>
        <w:tc>
          <w:tcPr>
            <w:tcW w:w="43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6C1C3B1" w14:textId="77777777" w:rsidR="000E3AEC" w:rsidRDefault="00000000">
            <w:pPr>
              <w:spacing w:after="30"/>
            </w:pPr>
            <w:r>
              <w:rPr>
                <w:b/>
                <w:bCs/>
                <w:color w:val="FFFFFF"/>
                <w:sz w:val="17"/>
                <w:szCs w:val="17"/>
              </w:rPr>
              <w:t>M2 review note</w:t>
            </w:r>
          </w:p>
        </w:tc>
        <w:tc>
          <w:tcPr>
            <w:tcW w:w="1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27D1354" w14:textId="77777777" w:rsidR="000E3AEC" w:rsidRDefault="00000000">
            <w:pPr>
              <w:spacing w:after="30"/>
            </w:pPr>
            <w:r>
              <w:rPr>
                <w:b/>
                <w:bCs/>
                <w:color w:val="FFFFFF"/>
                <w:sz w:val="17"/>
                <w:szCs w:val="17"/>
              </w:rPr>
              <w:t>Status</w:t>
            </w:r>
          </w:p>
        </w:tc>
      </w:tr>
      <w:tr w:rsidR="000E3AEC" w14:paraId="00F4EE1F" w14:textId="77777777">
        <w:tblPrEx>
          <w:tblCellMar>
            <w:top w:w="0" w:type="dxa"/>
            <w:bottom w:w="0" w:type="dxa"/>
          </w:tblCellMar>
        </w:tblPrEx>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3CB467" w14:textId="77777777" w:rsidR="000E3AEC" w:rsidRDefault="00000000">
            <w:pPr>
              <w:spacing w:after="30"/>
            </w:pPr>
            <w:r>
              <w:rPr>
                <w:sz w:val="17"/>
                <w:szCs w:val="17"/>
              </w:rPr>
              <w:t>R1</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E1AE61" w14:textId="77777777" w:rsidR="000E3AEC" w:rsidRDefault="00000000">
            <w:pPr>
              <w:spacing w:after="30"/>
            </w:pPr>
            <w:r>
              <w:rPr>
                <w:sz w:val="17"/>
                <w:szCs w:val="17"/>
              </w:rPr>
              <w:t>Stakeholder requirements change after baseline</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EBACB6" w14:textId="77777777" w:rsidR="000E3AEC" w:rsidRDefault="00000000">
            <w:pPr>
              <w:spacing w:after="30"/>
            </w:pPr>
            <w:r>
              <w:rPr>
                <w:sz w:val="17"/>
                <w:szCs w:val="17"/>
              </w:rPr>
              <w:t>Critical</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4D840E" w14:textId="4DE039C6" w:rsidR="000E3AEC" w:rsidRDefault="00000000">
            <w:pPr>
              <w:spacing w:after="30"/>
            </w:pPr>
            <w:r>
              <w:rPr>
                <w:sz w:val="17"/>
                <w:szCs w:val="17"/>
              </w:rPr>
              <w:t xml:space="preserve">Controlled through CR-001 to CR-003 and ADR supersession; any requirement </w:t>
            </w:r>
            <w:proofErr w:type="gramStart"/>
            <w:r>
              <w:rPr>
                <w:sz w:val="17"/>
                <w:szCs w:val="17"/>
              </w:rPr>
              <w:t>change</w:t>
            </w:r>
            <w:proofErr w:type="gramEnd"/>
            <w:r>
              <w:rPr>
                <w:sz w:val="17"/>
                <w:szCs w:val="17"/>
              </w:rPr>
              <w:t xml:space="preserve"> updates RTM and this register. </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CFE0EE" w14:textId="77777777" w:rsidR="000E3AEC" w:rsidRDefault="00000000">
            <w:pPr>
              <w:spacing w:after="30"/>
            </w:pPr>
            <w:r>
              <w:rPr>
                <w:sz w:val="17"/>
                <w:szCs w:val="17"/>
              </w:rPr>
              <w:t>Open</w:t>
            </w:r>
          </w:p>
        </w:tc>
      </w:tr>
      <w:tr w:rsidR="000E3AEC" w14:paraId="29772706" w14:textId="77777777">
        <w:tblPrEx>
          <w:tblCellMar>
            <w:top w:w="0" w:type="dxa"/>
            <w:bottom w:w="0" w:type="dxa"/>
          </w:tblCellMar>
        </w:tblPrEx>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5FBEB4" w14:textId="77777777" w:rsidR="000E3AEC" w:rsidRDefault="00000000">
            <w:pPr>
              <w:spacing w:after="30"/>
            </w:pPr>
            <w:r>
              <w:rPr>
                <w:sz w:val="17"/>
                <w:szCs w:val="17"/>
              </w:rPr>
              <w:t>R2</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23D603" w14:textId="77777777" w:rsidR="000E3AEC" w:rsidRDefault="00000000">
            <w:pPr>
              <w:spacing w:after="30"/>
            </w:pPr>
            <w:r>
              <w:rPr>
                <w:sz w:val="17"/>
                <w:szCs w:val="17"/>
              </w:rPr>
              <w:t>Poor Git collaboration causes conflicts</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D5EF22" w14:textId="77777777" w:rsidR="000E3AEC" w:rsidRDefault="00000000">
            <w:pPr>
              <w:spacing w:after="30"/>
            </w:pPr>
            <w:r>
              <w:rPr>
                <w:sz w:val="17"/>
                <w:szCs w:val="17"/>
              </w:rPr>
              <w:t>High</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E43AE1D" w14:textId="79FD181A" w:rsidR="000E3AEC" w:rsidRDefault="00000000">
            <w:pPr>
              <w:spacing w:after="30"/>
            </w:pPr>
            <w:r>
              <w:rPr>
                <w:sz w:val="17"/>
                <w:szCs w:val="17"/>
              </w:rPr>
              <w:t>Conventions in D.1 tighten branch and commit practice; conflicts to date</w:t>
            </w:r>
            <w:r w:rsidR="00AF1685">
              <w:rPr>
                <w:sz w:val="17"/>
                <w:szCs w:val="17"/>
              </w:rPr>
              <w: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7B624E" w14:textId="77777777" w:rsidR="000E3AEC" w:rsidRDefault="00000000">
            <w:pPr>
              <w:spacing w:after="30"/>
            </w:pPr>
            <w:r>
              <w:rPr>
                <w:sz w:val="17"/>
                <w:szCs w:val="17"/>
              </w:rPr>
              <w:t>Open — monitored</w:t>
            </w:r>
          </w:p>
        </w:tc>
      </w:tr>
      <w:tr w:rsidR="000E3AEC" w14:paraId="724FA682" w14:textId="77777777">
        <w:tblPrEx>
          <w:tblCellMar>
            <w:top w:w="0" w:type="dxa"/>
            <w:bottom w:w="0" w:type="dxa"/>
          </w:tblCellMar>
        </w:tblPrEx>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20DF1B" w14:textId="77777777" w:rsidR="000E3AEC" w:rsidRDefault="00000000">
            <w:pPr>
              <w:spacing w:after="30"/>
            </w:pPr>
            <w:r>
              <w:rPr>
                <w:sz w:val="17"/>
                <w:szCs w:val="17"/>
              </w:rPr>
              <w:t>R3</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1BE50E" w14:textId="77777777" w:rsidR="000E3AEC" w:rsidRDefault="00000000">
            <w:pPr>
              <w:spacing w:after="30"/>
            </w:pPr>
            <w:r>
              <w:rPr>
                <w:sz w:val="17"/>
                <w:szCs w:val="17"/>
              </w:rPr>
              <w:t>Security requirements overlooked</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2F0030" w14:textId="77777777" w:rsidR="000E3AEC" w:rsidRDefault="00000000">
            <w:pPr>
              <w:spacing w:after="30"/>
            </w:pPr>
            <w:r>
              <w:rPr>
                <w:sz w:val="17"/>
                <w:szCs w:val="17"/>
              </w:rPr>
              <w:t>High</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26EA75" w14:textId="77777777" w:rsidR="000E3AEC" w:rsidRDefault="00000000">
            <w:pPr>
              <w:spacing w:after="30"/>
            </w:pPr>
            <w:r>
              <w:rPr>
                <w:sz w:val="17"/>
                <w:szCs w:val="17"/>
              </w:rPr>
              <w:t>Addressed by ADR-003 and B.3 (central server-side authorisation); see R6. Verification still Planned, so remains open</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FD6D1D" w14:textId="77777777" w:rsidR="000E3AEC" w:rsidRDefault="00000000">
            <w:pPr>
              <w:spacing w:after="30"/>
            </w:pPr>
            <w:r>
              <w:rPr>
                <w:sz w:val="17"/>
                <w:szCs w:val="17"/>
              </w:rPr>
              <w:t>Open</w:t>
            </w:r>
          </w:p>
        </w:tc>
      </w:tr>
      <w:tr w:rsidR="000E3AEC" w14:paraId="44AA067B" w14:textId="77777777">
        <w:tblPrEx>
          <w:tblCellMar>
            <w:top w:w="0" w:type="dxa"/>
            <w:bottom w:w="0" w:type="dxa"/>
          </w:tblCellMar>
        </w:tblPrEx>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B3B32D" w14:textId="77777777" w:rsidR="000E3AEC" w:rsidRDefault="00000000">
            <w:pPr>
              <w:spacing w:after="30"/>
            </w:pPr>
            <w:r>
              <w:rPr>
                <w:sz w:val="17"/>
                <w:szCs w:val="17"/>
              </w:rPr>
              <w:t>R4</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EDB01F" w14:textId="77777777" w:rsidR="000E3AEC" w:rsidRDefault="00000000">
            <w:pPr>
              <w:spacing w:after="30"/>
            </w:pPr>
            <w:r>
              <w:rPr>
                <w:sz w:val="17"/>
                <w:szCs w:val="17"/>
              </w:rPr>
              <w:t>Schedule delays from unequal workload</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8A68F5" w14:textId="77777777" w:rsidR="000E3AEC" w:rsidRDefault="00000000">
            <w:pPr>
              <w:spacing w:after="30"/>
            </w:pPr>
            <w:r>
              <w:rPr>
                <w:sz w:val="17"/>
                <w:szCs w:val="17"/>
              </w:rPr>
              <w:t>Medium</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E954B9" w14:textId="77777777" w:rsidR="000E3AEC" w:rsidRDefault="00000000">
            <w:pPr>
              <w:spacing w:after="30"/>
            </w:pPr>
            <w:r>
              <w:rPr>
                <w:sz w:val="17"/>
                <w:szCs w:val="17"/>
              </w:rPr>
              <w:t>See R17; contribution table D.3 added as monitoring evidence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640F41" w14:textId="77777777" w:rsidR="000E3AEC" w:rsidRDefault="00000000">
            <w:pPr>
              <w:spacing w:after="30"/>
            </w:pPr>
            <w:r>
              <w:rPr>
                <w:sz w:val="17"/>
                <w:szCs w:val="17"/>
              </w:rPr>
              <w:t>Open</w:t>
            </w:r>
          </w:p>
        </w:tc>
      </w:tr>
    </w:tbl>
    <w:p w14:paraId="49C77CAB" w14:textId="77777777" w:rsidR="000E3AEC" w:rsidRDefault="000E3AEC">
      <w:pPr>
        <w:spacing w:after="80"/>
      </w:pPr>
    </w:p>
    <w:p w14:paraId="050679C0" w14:textId="77777777" w:rsidR="000E3AEC" w:rsidRDefault="00000000">
      <w:pPr>
        <w:pStyle w:val="Heading2"/>
      </w:pPr>
      <w:r>
        <w:t>F.2 Architecture risks contributed by Person 1 (merged unchanged)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499"/>
        <w:gridCol w:w="760"/>
        <w:gridCol w:w="760"/>
        <w:gridCol w:w="744"/>
        <w:gridCol w:w="1699"/>
        <w:gridCol w:w="1100"/>
        <w:gridCol w:w="1899"/>
        <w:gridCol w:w="925"/>
      </w:tblGrid>
      <w:tr w:rsidR="000E3AEC" w14:paraId="1277EA1B" w14:textId="77777777">
        <w:tblPrEx>
          <w:tblCellMar>
            <w:top w:w="0" w:type="dxa"/>
            <w:bottom w:w="0" w:type="dxa"/>
          </w:tblCellMar>
        </w:tblPrEx>
        <w:trPr>
          <w:tblHeader/>
        </w:trPr>
        <w:tc>
          <w:tcPr>
            <w:tcW w:w="52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479751E" w14:textId="77777777" w:rsidR="000E3AEC" w:rsidRDefault="00000000">
            <w:pPr>
              <w:spacing w:after="30"/>
            </w:pPr>
            <w:r>
              <w:rPr>
                <w:b/>
                <w:bCs/>
                <w:color w:val="FFFFFF"/>
                <w:sz w:val="17"/>
                <w:szCs w:val="17"/>
              </w:rPr>
              <w:t>ID</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28EECD9" w14:textId="77777777" w:rsidR="000E3AEC" w:rsidRDefault="00000000">
            <w:pPr>
              <w:spacing w:after="30"/>
            </w:pPr>
            <w:r>
              <w:rPr>
                <w:b/>
                <w:bCs/>
                <w:color w:val="FFFFFF"/>
                <w:sz w:val="17"/>
                <w:szCs w:val="17"/>
              </w:rPr>
              <w:t>Risk</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020F85A" w14:textId="77777777" w:rsidR="000E3AEC" w:rsidRDefault="00000000">
            <w:pPr>
              <w:spacing w:after="30"/>
            </w:pPr>
            <w:r>
              <w:rPr>
                <w:b/>
                <w:bCs/>
                <w:color w:val="FFFFFF"/>
                <w:sz w:val="17"/>
                <w:szCs w:val="17"/>
              </w:rPr>
              <w:t>Prob.</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BE48563" w14:textId="77777777" w:rsidR="000E3AEC" w:rsidRDefault="00000000">
            <w:pPr>
              <w:spacing w:after="30"/>
            </w:pPr>
            <w:r>
              <w:rPr>
                <w:b/>
                <w:bCs/>
                <w:color w:val="FFFFFF"/>
                <w:sz w:val="17"/>
                <w:szCs w:val="17"/>
              </w:rPr>
              <w:t>Impact</w:t>
            </w:r>
          </w:p>
        </w:tc>
        <w:tc>
          <w:tcPr>
            <w:tcW w:w="74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8DE07FF" w14:textId="77777777" w:rsidR="000E3AEC" w:rsidRDefault="00000000">
            <w:pPr>
              <w:spacing w:after="30"/>
            </w:pPr>
            <w:r>
              <w:rPr>
                <w:b/>
                <w:bCs/>
                <w:color w:val="FFFFFF"/>
                <w:sz w:val="17"/>
                <w:szCs w:val="17"/>
              </w:rPr>
              <w:t>Priority</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8E5A42B" w14:textId="77777777" w:rsidR="000E3AEC" w:rsidRDefault="00000000">
            <w:pPr>
              <w:spacing w:after="30"/>
            </w:pPr>
            <w:r>
              <w:rPr>
                <w:b/>
                <w:bCs/>
                <w:color w:val="FFFFFF"/>
                <w:sz w:val="17"/>
                <w:szCs w:val="17"/>
              </w:rPr>
              <w:t>Mitigation</w:t>
            </w:r>
          </w:p>
        </w:tc>
        <w:tc>
          <w:tcPr>
            <w:tcW w:w="1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CD7D9FD" w14:textId="77777777" w:rsidR="000E3AEC" w:rsidRDefault="00000000">
            <w:pPr>
              <w:spacing w:after="30"/>
            </w:pPr>
            <w:r>
              <w:rPr>
                <w:b/>
                <w:bCs/>
                <w:color w:val="FFFFFF"/>
                <w:sz w:val="17"/>
                <w:szCs w:val="17"/>
              </w:rPr>
              <w:t>Owner</w:t>
            </w:r>
          </w:p>
        </w:tc>
        <w:tc>
          <w:tcPr>
            <w:tcW w:w="19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FD2ACFA" w14:textId="77777777" w:rsidR="000E3AEC" w:rsidRDefault="00000000">
            <w:pPr>
              <w:spacing w:after="30"/>
            </w:pPr>
            <w:r>
              <w:rPr>
                <w:b/>
                <w:bCs/>
                <w:color w:val="FFFFFF"/>
                <w:sz w:val="17"/>
                <w:szCs w:val="17"/>
              </w:rPr>
              <w:t>Contingency</w:t>
            </w:r>
          </w:p>
        </w:tc>
        <w:tc>
          <w:tcPr>
            <w:tcW w:w="92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042EC81" w14:textId="77777777" w:rsidR="000E3AEC" w:rsidRDefault="00000000">
            <w:pPr>
              <w:spacing w:after="30"/>
            </w:pPr>
            <w:r>
              <w:rPr>
                <w:b/>
                <w:bCs/>
                <w:color w:val="FFFFFF"/>
                <w:sz w:val="17"/>
                <w:szCs w:val="17"/>
              </w:rPr>
              <w:t>Status</w:t>
            </w:r>
          </w:p>
        </w:tc>
      </w:tr>
      <w:tr w:rsidR="000E3AEC" w14:paraId="02735CB7"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5CCE19" w14:textId="77777777" w:rsidR="000E3AEC" w:rsidRDefault="00000000">
            <w:pPr>
              <w:spacing w:after="30"/>
            </w:pPr>
            <w:r>
              <w:rPr>
                <w:sz w:val="17"/>
                <w:szCs w:val="17"/>
              </w:rPr>
              <w:t>R5</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C5B6915" w14:textId="77777777" w:rsidR="000E3AEC" w:rsidRDefault="00000000">
            <w:pPr>
              <w:spacing w:after="30"/>
            </w:pPr>
            <w:r>
              <w:rPr>
                <w:sz w:val="17"/>
                <w:szCs w:val="17"/>
              </w:rPr>
              <w:t>Module boundaries erode inside the monolith</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DAEF7F"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229CB3"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E25664"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193296" w14:textId="77777777" w:rsidR="000E3AEC" w:rsidRDefault="00000000">
            <w:pPr>
              <w:spacing w:after="30"/>
            </w:pPr>
            <w:r>
              <w:rPr>
                <w:sz w:val="17"/>
                <w:szCs w:val="17"/>
              </w:rPr>
              <w:t>ADR-002 rules, PR checklist item, folder structure mirrors modules</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B692DD" w14:textId="77777777" w:rsidR="000E3AEC" w:rsidRDefault="00000000">
            <w:pPr>
              <w:spacing w:after="30"/>
            </w:pPr>
            <w:r>
              <w:rPr>
                <w:sz w:val="17"/>
                <w:szCs w:val="17"/>
              </w:rPr>
              <w:t>Architecture lead</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2CF130" w14:textId="77777777" w:rsidR="000E3AEC" w:rsidRDefault="00000000">
            <w:pPr>
              <w:spacing w:after="30"/>
            </w:pPr>
            <w:r>
              <w:rPr>
                <w:sz w:val="17"/>
                <w:szCs w:val="17"/>
              </w:rPr>
              <w:t>Refactoring task before next milestone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2DB486" w14:textId="77777777" w:rsidR="000E3AEC" w:rsidRDefault="00000000">
            <w:pPr>
              <w:spacing w:after="30"/>
            </w:pPr>
            <w:r>
              <w:rPr>
                <w:sz w:val="17"/>
                <w:szCs w:val="17"/>
              </w:rPr>
              <w:t>Open</w:t>
            </w:r>
          </w:p>
        </w:tc>
      </w:tr>
      <w:tr w:rsidR="000E3AEC" w14:paraId="4F1C906D"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B87867" w14:textId="77777777" w:rsidR="000E3AEC" w:rsidRDefault="00000000">
            <w:pPr>
              <w:spacing w:after="30"/>
            </w:pPr>
            <w:r>
              <w:rPr>
                <w:sz w:val="17"/>
                <w:szCs w:val="17"/>
              </w:rPr>
              <w:t>R6</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EFC96F" w14:textId="77777777" w:rsidR="000E3AEC" w:rsidRDefault="00000000">
            <w:pPr>
              <w:spacing w:after="30"/>
            </w:pPr>
            <w:r>
              <w:rPr>
                <w:sz w:val="17"/>
                <w:szCs w:val="17"/>
              </w:rPr>
              <w:t>Access control bypassed through an endpoint that skips the central check</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B0F72C6"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B312C3" w14:textId="77777777" w:rsidR="000E3AEC" w:rsidRDefault="00000000">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E38DFE" w14:textId="77777777" w:rsidR="000E3AEC" w:rsidRDefault="00000000">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CB2A3B" w14:textId="77777777" w:rsidR="000E3AEC" w:rsidRDefault="00000000">
            <w:pPr>
              <w:spacing w:after="30"/>
            </w:pPr>
            <w:r>
              <w:rPr>
                <w:sz w:val="17"/>
                <w:szCs w:val="17"/>
              </w:rPr>
              <w:t>ADR-003; authorisation tests per endpoint; review checklist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1FF4EB" w14:textId="77777777" w:rsidR="000E3AEC" w:rsidRDefault="00000000">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03D341" w14:textId="77777777" w:rsidR="000E3AEC" w:rsidRDefault="00000000">
            <w:pPr>
              <w:spacing w:after="30"/>
            </w:pPr>
            <w:r>
              <w:rPr>
                <w:sz w:val="17"/>
                <w:szCs w:val="17"/>
              </w:rPr>
              <w:t>Security review and fix before release; log as change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CC566F" w14:textId="77777777" w:rsidR="000E3AEC" w:rsidRDefault="00000000">
            <w:pPr>
              <w:spacing w:after="30"/>
            </w:pPr>
            <w:r>
              <w:rPr>
                <w:sz w:val="17"/>
                <w:szCs w:val="17"/>
              </w:rPr>
              <w:t>Open</w:t>
            </w:r>
          </w:p>
        </w:tc>
      </w:tr>
      <w:tr w:rsidR="000E3AEC" w14:paraId="536D9BCC"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DD96F8" w14:textId="77777777" w:rsidR="000E3AEC" w:rsidRDefault="00000000">
            <w:pPr>
              <w:spacing w:after="30"/>
            </w:pPr>
            <w:r>
              <w:rPr>
                <w:sz w:val="17"/>
                <w:szCs w:val="17"/>
              </w:rPr>
              <w:t>R7</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F554C0" w14:textId="77777777" w:rsidR="000E3AEC" w:rsidRDefault="00000000">
            <w:pPr>
              <w:spacing w:after="30"/>
            </w:pPr>
            <w:r>
              <w:rPr>
                <w:sz w:val="17"/>
                <w:szCs w:val="17"/>
              </w:rPr>
              <w:t>Architecture over-engineered relative to team capacity</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C12D7C" w14:textId="77777777" w:rsidR="000E3AEC" w:rsidRDefault="00000000">
            <w:pPr>
              <w:spacing w:after="30"/>
            </w:pPr>
            <w:r>
              <w:rPr>
                <w:sz w:val="17"/>
                <w:szCs w:val="17"/>
              </w:rPr>
              <w:t>Low</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FA9889"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BA72DE" w14:textId="77777777" w:rsidR="000E3AEC" w:rsidRDefault="00000000">
            <w:pPr>
              <w:spacing w:after="30"/>
            </w:pPr>
            <w:r>
              <w:rPr>
                <w:sz w:val="17"/>
                <w:szCs w:val="17"/>
              </w:rPr>
              <w:t>Low</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D5AA35" w14:textId="77777777" w:rsidR="000E3AEC" w:rsidRDefault="00000000">
            <w:pPr>
              <w:spacing w:after="30"/>
            </w:pPr>
            <w:r>
              <w:rPr>
                <w:sz w:val="17"/>
                <w:szCs w:val="17"/>
              </w:rPr>
              <w:t>Proportionality principle (ADR-001); revisit if a module has no independent reason to exist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EF7AE3" w14:textId="77777777" w:rsidR="000E3AEC" w:rsidRDefault="00000000">
            <w:pPr>
              <w:spacing w:after="30"/>
            </w:pPr>
            <w:r>
              <w:rPr>
                <w:sz w:val="17"/>
                <w:szCs w:val="17"/>
              </w:rPr>
              <w:t>Architecture lead</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4A22D1" w14:textId="77777777" w:rsidR="000E3AEC" w:rsidRDefault="00000000">
            <w:pPr>
              <w:spacing w:after="30"/>
            </w:pPr>
            <w:r>
              <w:rPr>
                <w:sz w:val="17"/>
                <w:szCs w:val="17"/>
              </w:rPr>
              <w:t>Merge modules via controlled ADR change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26894A" w14:textId="77777777" w:rsidR="000E3AEC" w:rsidRDefault="00000000">
            <w:pPr>
              <w:spacing w:after="30"/>
            </w:pPr>
            <w:r>
              <w:rPr>
                <w:sz w:val="17"/>
                <w:szCs w:val="17"/>
              </w:rPr>
              <w:t>Open</w:t>
            </w:r>
          </w:p>
        </w:tc>
      </w:tr>
      <w:tr w:rsidR="000E3AEC" w14:paraId="57BCA2E6"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FEB8A1" w14:textId="77777777" w:rsidR="000E3AEC" w:rsidRDefault="00000000">
            <w:pPr>
              <w:spacing w:after="30"/>
            </w:pPr>
            <w:r>
              <w:rPr>
                <w:sz w:val="17"/>
                <w:szCs w:val="17"/>
              </w:rPr>
              <w:t>R8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FDB1F4" w14:textId="77777777" w:rsidR="000E3AEC" w:rsidRDefault="00000000">
            <w:pPr>
              <w:spacing w:after="30"/>
            </w:pPr>
            <w:r>
              <w:rPr>
                <w:sz w:val="17"/>
                <w:szCs w:val="17"/>
              </w:rPr>
              <w:t>Single application instance and single database are single points of failure; no availability target</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A0EA0F"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400436"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EE5F63"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CE35A7" w14:textId="77777777" w:rsidR="000E3AEC" w:rsidRDefault="00000000">
            <w:pPr>
              <w:spacing w:after="30"/>
            </w:pPr>
            <w:r>
              <w:rPr>
                <w:sz w:val="17"/>
                <w:szCs w:val="17"/>
              </w:rPr>
              <w:t>Persist-then-confirm (ASR-3); backup approach (Person 2); availability deferred</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ED1599" w14:textId="77777777" w:rsidR="000E3AEC" w:rsidRDefault="00000000">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623E76" w14:textId="77777777" w:rsidR="000E3AEC" w:rsidRDefault="00000000">
            <w:pPr>
              <w:spacing w:after="30"/>
            </w:pPr>
            <w:r>
              <w:rPr>
                <w:sz w:val="17"/>
                <w:szCs w:val="17"/>
              </w:rPr>
              <w:t>Restore from backup; document recovery steps</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031153" w14:textId="77777777" w:rsidR="000E3AEC" w:rsidRDefault="00000000">
            <w:pPr>
              <w:spacing w:after="30"/>
            </w:pPr>
            <w:r>
              <w:rPr>
                <w:sz w:val="17"/>
                <w:szCs w:val="17"/>
              </w:rPr>
              <w:t>Open</w:t>
            </w:r>
          </w:p>
        </w:tc>
      </w:tr>
      <w:tr w:rsidR="000E3AEC" w14:paraId="5CB99475"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C2343B" w14:textId="77777777" w:rsidR="000E3AEC" w:rsidRDefault="00000000">
            <w:pPr>
              <w:spacing w:after="30"/>
            </w:pPr>
            <w:r>
              <w:rPr>
                <w:sz w:val="17"/>
                <w:szCs w:val="17"/>
              </w:rPr>
              <w:lastRenderedPageBreak/>
              <w:t>R9</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5AC41B" w14:textId="77777777" w:rsidR="000E3AEC" w:rsidRDefault="00000000">
            <w:pPr>
              <w:spacing w:after="30"/>
            </w:pPr>
            <w:r>
              <w:rPr>
                <w:sz w:val="17"/>
                <w:szCs w:val="17"/>
              </w:rPr>
              <w:t>Free-tier hosting limits conflict with ASR-5 or ASR-3</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21FF46"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4AF47F"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92A4B3"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C5248C" w14:textId="77777777" w:rsidR="000E3AEC" w:rsidRDefault="00000000">
            <w:pPr>
              <w:spacing w:after="30"/>
            </w:pPr>
            <w:r>
              <w:rPr>
                <w:sz w:val="17"/>
                <w:szCs w:val="17"/>
              </w:rPr>
              <w:t>Record limits as dependency assumption (M1 Cost constraint); measure early</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17C735" w14:textId="77777777" w:rsidR="000E3AEC" w:rsidRDefault="00000000">
            <w:pPr>
              <w:spacing w:after="30"/>
            </w:pPr>
            <w:r>
              <w:rPr>
                <w:sz w:val="17"/>
                <w:szCs w:val="17"/>
              </w:rPr>
              <w:t>Person 2</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E420682" w14:textId="77777777" w:rsidR="000E3AEC" w:rsidRDefault="00000000">
            <w:pPr>
              <w:spacing w:after="30"/>
            </w:pPr>
            <w:r>
              <w:rPr>
                <w:sz w:val="17"/>
                <w:szCs w:val="17"/>
              </w:rPr>
              <w:t>Move to paid tier or simplify reporting queries</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00834B" w14:textId="77777777" w:rsidR="000E3AEC" w:rsidRDefault="00000000">
            <w:pPr>
              <w:spacing w:after="30"/>
            </w:pPr>
            <w:r>
              <w:rPr>
                <w:sz w:val="17"/>
                <w:szCs w:val="17"/>
              </w:rPr>
              <w:t>Open</w:t>
            </w:r>
          </w:p>
        </w:tc>
      </w:tr>
    </w:tbl>
    <w:p w14:paraId="56813FE4" w14:textId="77777777" w:rsidR="000E3AEC" w:rsidRDefault="000E3AEC">
      <w:pPr>
        <w:spacing w:after="80"/>
      </w:pPr>
    </w:p>
    <w:p w14:paraId="377D038B" w14:textId="77777777" w:rsidR="000E3AEC" w:rsidRDefault="00000000">
      <w:pPr>
        <w:pStyle w:val="Heading2"/>
      </w:pPr>
      <w:r>
        <w:t>F.3 New risks from design, interface, governance and implementation (Person 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499"/>
        <w:gridCol w:w="760"/>
        <w:gridCol w:w="760"/>
        <w:gridCol w:w="744"/>
        <w:gridCol w:w="1699"/>
        <w:gridCol w:w="1099"/>
        <w:gridCol w:w="1899"/>
        <w:gridCol w:w="926"/>
      </w:tblGrid>
      <w:tr w:rsidR="000E3AEC" w14:paraId="6FEAF741" w14:textId="77777777">
        <w:tblPrEx>
          <w:tblCellMar>
            <w:top w:w="0" w:type="dxa"/>
            <w:bottom w:w="0" w:type="dxa"/>
          </w:tblCellMar>
        </w:tblPrEx>
        <w:trPr>
          <w:tblHeader/>
        </w:trPr>
        <w:tc>
          <w:tcPr>
            <w:tcW w:w="52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1FDACAF" w14:textId="77777777" w:rsidR="000E3AEC" w:rsidRDefault="00000000">
            <w:pPr>
              <w:spacing w:after="30"/>
            </w:pPr>
            <w:r>
              <w:rPr>
                <w:b/>
                <w:bCs/>
                <w:color w:val="FFFFFF"/>
                <w:sz w:val="17"/>
                <w:szCs w:val="17"/>
              </w:rPr>
              <w:t>ID</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BD69077" w14:textId="77777777" w:rsidR="000E3AEC" w:rsidRDefault="00000000">
            <w:pPr>
              <w:spacing w:after="30"/>
            </w:pPr>
            <w:r>
              <w:rPr>
                <w:b/>
                <w:bCs/>
                <w:color w:val="FFFFFF"/>
                <w:sz w:val="17"/>
                <w:szCs w:val="17"/>
              </w:rPr>
              <w:t>Risk</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170E55F" w14:textId="77777777" w:rsidR="000E3AEC" w:rsidRDefault="00000000">
            <w:pPr>
              <w:spacing w:after="30"/>
            </w:pPr>
            <w:r>
              <w:rPr>
                <w:b/>
                <w:bCs/>
                <w:color w:val="FFFFFF"/>
                <w:sz w:val="17"/>
                <w:szCs w:val="17"/>
              </w:rPr>
              <w:t>Prob.</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31C3392" w14:textId="77777777" w:rsidR="000E3AEC" w:rsidRDefault="00000000">
            <w:pPr>
              <w:spacing w:after="30"/>
            </w:pPr>
            <w:r>
              <w:rPr>
                <w:b/>
                <w:bCs/>
                <w:color w:val="FFFFFF"/>
                <w:sz w:val="17"/>
                <w:szCs w:val="17"/>
              </w:rPr>
              <w:t>Impact</w:t>
            </w:r>
          </w:p>
        </w:tc>
        <w:tc>
          <w:tcPr>
            <w:tcW w:w="74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BF33B83" w14:textId="77777777" w:rsidR="000E3AEC" w:rsidRDefault="00000000">
            <w:pPr>
              <w:spacing w:after="30"/>
            </w:pPr>
            <w:r>
              <w:rPr>
                <w:b/>
                <w:bCs/>
                <w:color w:val="FFFFFF"/>
                <w:sz w:val="17"/>
                <w:szCs w:val="17"/>
              </w:rPr>
              <w:t>Priority</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D3ED168" w14:textId="77777777" w:rsidR="000E3AEC" w:rsidRDefault="00000000">
            <w:pPr>
              <w:spacing w:after="30"/>
            </w:pPr>
            <w:r>
              <w:rPr>
                <w:b/>
                <w:bCs/>
                <w:color w:val="FFFFFF"/>
                <w:sz w:val="17"/>
                <w:szCs w:val="17"/>
              </w:rPr>
              <w:t>Mitigation</w:t>
            </w:r>
          </w:p>
        </w:tc>
        <w:tc>
          <w:tcPr>
            <w:tcW w:w="1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DF43AD4" w14:textId="77777777" w:rsidR="000E3AEC" w:rsidRDefault="00000000">
            <w:pPr>
              <w:spacing w:after="30"/>
            </w:pPr>
            <w:r>
              <w:rPr>
                <w:b/>
                <w:bCs/>
                <w:color w:val="FFFFFF"/>
                <w:sz w:val="17"/>
                <w:szCs w:val="17"/>
              </w:rPr>
              <w:t>Owner</w:t>
            </w:r>
          </w:p>
        </w:tc>
        <w:tc>
          <w:tcPr>
            <w:tcW w:w="19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D81ABC2" w14:textId="77777777" w:rsidR="000E3AEC" w:rsidRDefault="00000000">
            <w:pPr>
              <w:spacing w:after="30"/>
            </w:pPr>
            <w:r>
              <w:rPr>
                <w:b/>
                <w:bCs/>
                <w:color w:val="FFFFFF"/>
                <w:sz w:val="17"/>
                <w:szCs w:val="17"/>
              </w:rPr>
              <w:t>Contingency</w:t>
            </w:r>
          </w:p>
        </w:tc>
        <w:tc>
          <w:tcPr>
            <w:tcW w:w="92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2A71C06" w14:textId="77777777" w:rsidR="000E3AEC" w:rsidRDefault="00000000">
            <w:pPr>
              <w:spacing w:after="30"/>
            </w:pPr>
            <w:r>
              <w:rPr>
                <w:b/>
                <w:bCs/>
                <w:color w:val="FFFFFF"/>
                <w:sz w:val="17"/>
                <w:szCs w:val="17"/>
              </w:rPr>
              <w:t>Status</w:t>
            </w:r>
          </w:p>
        </w:tc>
      </w:tr>
      <w:tr w:rsidR="000E3AEC" w14:paraId="663E7F1E"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1C7A17" w14:textId="77777777" w:rsidR="000E3AEC" w:rsidRDefault="00000000">
            <w:pPr>
              <w:spacing w:after="30"/>
            </w:pPr>
            <w:r>
              <w:rPr>
                <w:sz w:val="17"/>
                <w:szCs w:val="17"/>
              </w:rPr>
              <w:t>R10</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849965" w14:textId="77777777" w:rsidR="000E3AEC" w:rsidRDefault="00000000">
            <w:pPr>
              <w:spacing w:after="30"/>
            </w:pPr>
            <w:r>
              <w:rPr>
                <w:sz w:val="17"/>
                <w:szCs w:val="17"/>
              </w:rPr>
              <w:t>State and Observer patterns add complexity beyond what six states and two listeners justify (Gamma et al., 1994)</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FDBE1D"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733347"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831558"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D68FB0" w14:textId="77777777" w:rsidR="000E3AEC" w:rsidRDefault="00000000">
            <w:pPr>
              <w:spacing w:after="30"/>
            </w:pPr>
            <w:r>
              <w:rPr>
                <w:sz w:val="17"/>
                <w:szCs w:val="17"/>
              </w:rPr>
              <w:t>Stateless shared states; only two listeners; review against ADR-005/006; low-cost fallback to a transition table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5307B0" w14:textId="77777777" w:rsidR="000E3AEC" w:rsidRDefault="00000000">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5ABFFC" w14:textId="77777777" w:rsidR="000E3AEC" w:rsidRDefault="00000000">
            <w:pPr>
              <w:spacing w:after="30"/>
            </w:pPr>
            <w:r>
              <w:rPr>
                <w:sz w:val="17"/>
                <w:szCs w:val="17"/>
              </w:rPr>
              <w:t>Supersede the ADR and replace state classes behind the same interface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83E03E" w14:textId="77777777" w:rsidR="000E3AEC" w:rsidRDefault="00000000">
            <w:pPr>
              <w:spacing w:after="30"/>
            </w:pPr>
            <w:r>
              <w:rPr>
                <w:sz w:val="17"/>
                <w:szCs w:val="17"/>
              </w:rPr>
              <w:t>Open</w:t>
            </w:r>
          </w:p>
        </w:tc>
      </w:tr>
      <w:tr w:rsidR="000E3AEC" w14:paraId="7E19858C"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9F7E83" w14:textId="77777777" w:rsidR="000E3AEC" w:rsidRDefault="00000000">
            <w:pPr>
              <w:spacing w:after="30"/>
            </w:pPr>
            <w:r>
              <w:rPr>
                <w:sz w:val="17"/>
                <w:szCs w:val="17"/>
              </w:rPr>
              <w:t>R11</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C52E8C" w14:textId="77777777" w:rsidR="000E3AEC" w:rsidRDefault="00000000">
            <w:pPr>
              <w:spacing w:after="30"/>
            </w:pPr>
            <w:r>
              <w:rPr>
                <w:sz w:val="17"/>
                <w:szCs w:val="17"/>
              </w:rPr>
              <w:t>Audit or notification write fails, causing lost history or blocked staff actions</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978B39"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C4E5CB" w14:textId="77777777" w:rsidR="000E3AEC" w:rsidRDefault="00000000">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B07FA7" w14:textId="77777777" w:rsidR="000E3AEC" w:rsidRDefault="00000000">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1DFA84" w14:textId="77777777" w:rsidR="000E3AEC" w:rsidRDefault="00000000">
            <w:pPr>
              <w:spacing w:after="30"/>
            </w:pPr>
            <w:r>
              <w:rPr>
                <w:sz w:val="17"/>
                <w:szCs w:val="17"/>
              </w:rPr>
              <w:t>Audit in same transaction (ADR-004/005); test that fails if the audit listener is unregistered; external channels only after commit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20736C" w14:textId="77777777" w:rsidR="000E3AEC" w:rsidRDefault="00000000">
            <w:pPr>
              <w:spacing w:after="30"/>
            </w:pPr>
            <w:r>
              <w:rPr>
                <w:sz w:val="17"/>
                <w:szCs w:val="17"/>
              </w:rPr>
              <w:t>Person 3 with Person 2</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F8A511" w14:textId="77777777" w:rsidR="000E3AEC" w:rsidRDefault="00000000">
            <w:pPr>
              <w:spacing w:after="30"/>
            </w:pPr>
            <w:r>
              <w:rPr>
                <w:sz w:val="17"/>
                <w:szCs w:val="17"/>
              </w:rPr>
              <w:t>Reconcile from request table; documented manual correction procedure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E144CF" w14:textId="77777777" w:rsidR="000E3AEC" w:rsidRDefault="00000000">
            <w:pPr>
              <w:spacing w:after="30"/>
            </w:pPr>
            <w:r>
              <w:rPr>
                <w:sz w:val="17"/>
                <w:szCs w:val="17"/>
              </w:rPr>
              <w:t>Open</w:t>
            </w:r>
          </w:p>
        </w:tc>
      </w:tr>
      <w:tr w:rsidR="000E3AEC" w14:paraId="73945E72"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254F96" w14:textId="77777777" w:rsidR="000E3AEC" w:rsidRDefault="00000000">
            <w:pPr>
              <w:spacing w:after="30"/>
            </w:pPr>
            <w:r>
              <w:rPr>
                <w:sz w:val="17"/>
                <w:szCs w:val="17"/>
              </w:rPr>
              <w:t>R12</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6AED8F" w14:textId="77777777" w:rsidR="000E3AEC" w:rsidRDefault="00000000">
            <w:pPr>
              <w:spacing w:after="30"/>
            </w:pPr>
            <w:r>
              <w:rPr>
                <w:sz w:val="17"/>
                <w:szCs w:val="17"/>
              </w:rPr>
              <w:t>API contract drifts between UI and backend</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28460B"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13C539"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820281"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A71729" w14:textId="77777777" w:rsidR="000E3AEC" w:rsidRDefault="00000000">
            <w:pPr>
              <w:spacing w:after="30"/>
            </w:pPr>
            <w:proofErr w:type="spellStart"/>
            <w:r>
              <w:rPr>
                <w:sz w:val="17"/>
                <w:szCs w:val="17"/>
              </w:rPr>
              <w:t>OpenAPI</w:t>
            </w:r>
            <w:proofErr w:type="spellEnd"/>
            <w:r>
              <w:rPr>
                <w:sz w:val="17"/>
                <w:szCs w:val="17"/>
              </w:rPr>
              <w:t xml:space="preserve"> description as the contract (</w:t>
            </w:r>
            <w:proofErr w:type="spellStart"/>
            <w:r>
              <w:rPr>
                <w:sz w:val="17"/>
                <w:szCs w:val="17"/>
              </w:rPr>
              <w:t>OpenAPI</w:t>
            </w:r>
            <w:proofErr w:type="spellEnd"/>
            <w:r>
              <w:rPr>
                <w:sz w:val="17"/>
                <w:szCs w:val="17"/>
              </w:rPr>
              <w:t xml:space="preserve"> Initiative, 2021); versioning rule; contract tests once UI exists</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3042F4" w14:textId="77777777" w:rsidR="000E3AEC" w:rsidRDefault="00000000">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9857A48" w14:textId="77777777" w:rsidR="000E3AEC" w:rsidRDefault="00000000">
            <w:pPr>
              <w:spacing w:after="30"/>
            </w:pPr>
            <w:r>
              <w:rPr>
                <w:sz w:val="17"/>
                <w:szCs w:val="17"/>
              </w:rPr>
              <w:t>Freeze v1 fields; change via ADR</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B10EE0" w14:textId="77777777" w:rsidR="000E3AEC" w:rsidRDefault="00000000">
            <w:pPr>
              <w:spacing w:after="30"/>
            </w:pPr>
            <w:r>
              <w:rPr>
                <w:sz w:val="17"/>
                <w:szCs w:val="17"/>
              </w:rPr>
              <w:t>Open</w:t>
            </w:r>
          </w:p>
        </w:tc>
      </w:tr>
      <w:tr w:rsidR="000E3AEC" w14:paraId="6883F824"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F828A9" w14:textId="77777777" w:rsidR="000E3AEC" w:rsidRDefault="00000000">
            <w:pPr>
              <w:spacing w:after="30"/>
            </w:pPr>
            <w:r>
              <w:rPr>
                <w:sz w:val="17"/>
                <w:szCs w:val="17"/>
              </w:rPr>
              <w:t>R13</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3CAEF0" w14:textId="77777777" w:rsidR="000E3AEC" w:rsidRDefault="00000000">
            <w:pPr>
              <w:spacing w:after="30"/>
            </w:pPr>
            <w:r>
              <w:rPr>
                <w:sz w:val="17"/>
                <w:szCs w:val="17"/>
              </w:rPr>
              <w:t>Two-approval rule or a failing CI check stalls merges when a member is unavailable</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7101B55"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F5662A"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5D54BE"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88BDB1" w14:textId="77777777" w:rsidR="000E3AEC" w:rsidRDefault="00000000">
            <w:pPr>
              <w:spacing w:after="30"/>
            </w:pPr>
            <w:r>
              <w:rPr>
                <w:sz w:val="17"/>
                <w:szCs w:val="17"/>
              </w:rPr>
              <w:t>48-hour review target; small PRs; reviewers rotate; keep the workflow simple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E1D96A" w14:textId="77777777" w:rsidR="000E3AEC" w:rsidRDefault="00000000">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5E6E21" w14:textId="77777777" w:rsidR="000E3AEC" w:rsidRDefault="00000000">
            <w:pPr>
              <w:spacing w:after="30"/>
            </w:pPr>
            <w:r>
              <w:rPr>
                <w:sz w:val="17"/>
                <w:szCs w:val="17"/>
              </w:rPr>
              <w:t>Recorded temporary change to approvals via change control, then restored</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B3D1CA" w14:textId="77777777" w:rsidR="000E3AEC" w:rsidRDefault="00000000">
            <w:pPr>
              <w:spacing w:after="30"/>
            </w:pPr>
            <w:r>
              <w:rPr>
                <w:sz w:val="17"/>
                <w:szCs w:val="17"/>
              </w:rPr>
              <w:t>Open</w:t>
            </w:r>
          </w:p>
        </w:tc>
      </w:tr>
      <w:tr w:rsidR="000E3AEC" w14:paraId="097D3B93"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D35B0A" w14:textId="77777777" w:rsidR="000E3AEC" w:rsidRDefault="00000000">
            <w:pPr>
              <w:spacing w:after="30"/>
            </w:pPr>
            <w:r>
              <w:rPr>
                <w:sz w:val="17"/>
                <w:szCs w:val="17"/>
              </w:rPr>
              <w:t>R14</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585FEE" w14:textId="77777777" w:rsidR="000E3AEC" w:rsidRDefault="00000000">
            <w:pPr>
              <w:spacing w:after="30"/>
            </w:pPr>
            <w:r>
              <w:rPr>
                <w:sz w:val="17"/>
                <w:szCs w:val="17"/>
              </w:rPr>
              <w:t xml:space="preserve">Secrets or credentials committed to the repository (OWASP Foundation, </w:t>
            </w:r>
            <w:proofErr w:type="spellStart"/>
            <w:r>
              <w:rPr>
                <w:sz w:val="17"/>
                <w:szCs w:val="17"/>
              </w:rPr>
              <w:t>n.d.b</w:t>
            </w:r>
            <w:proofErr w:type="spellEnd"/>
            <w:r>
              <w:rPr>
                <w:sz w:val="17"/>
                <w:szCs w:val="17"/>
              </w:rPr>
              <w:t>)</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650A5F" w14:textId="77777777" w:rsidR="000E3AEC" w:rsidRDefault="00000000">
            <w:pPr>
              <w:spacing w:after="30"/>
            </w:pPr>
            <w:r>
              <w:rPr>
                <w:sz w:val="17"/>
                <w:szCs w:val="17"/>
              </w:rPr>
              <w:t>Low</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4BC158" w14:textId="77777777" w:rsidR="000E3AEC" w:rsidRDefault="00000000">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4516DA" w14:textId="77777777" w:rsidR="000E3AEC" w:rsidRDefault="00000000">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8A606C" w14:textId="77777777" w:rsidR="000E3AEC" w:rsidRDefault="00000000">
            <w:pPr>
              <w:spacing w:after="30"/>
            </w:pPr>
            <w:proofErr w:type="gramStart"/>
            <w:r>
              <w:rPr>
                <w:sz w:val="17"/>
                <w:szCs w:val="17"/>
              </w:rPr>
              <w:t>.</w:t>
            </w:r>
            <w:proofErr w:type="spellStart"/>
            <w:r>
              <w:rPr>
                <w:sz w:val="17"/>
                <w:szCs w:val="17"/>
              </w:rPr>
              <w:t>gitignore</w:t>
            </w:r>
            <w:proofErr w:type="spellEnd"/>
            <w:r>
              <w:rPr>
                <w:sz w:val="17"/>
                <w:szCs w:val="17"/>
              </w:rPr>
              <w:t>, .</w:t>
            </w:r>
            <w:proofErr w:type="spellStart"/>
            <w:r>
              <w:rPr>
                <w:sz w:val="17"/>
                <w:szCs w:val="17"/>
              </w:rPr>
              <w:t>env</w:t>
            </w:r>
            <w:proofErr w:type="gramEnd"/>
            <w:r>
              <w:rPr>
                <w:sz w:val="17"/>
                <w:szCs w:val="17"/>
              </w:rPr>
              <w:t>.example</w:t>
            </w:r>
            <w:proofErr w:type="spellEnd"/>
            <w:r>
              <w:rPr>
                <w:sz w:val="17"/>
                <w:szCs w:val="17"/>
              </w:rPr>
              <w:t>, secret scanning if available, PR checklist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A1BDB0" w14:textId="77777777" w:rsidR="000E3AEC" w:rsidRDefault="00000000">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F6FA74" w14:textId="77777777" w:rsidR="000E3AEC" w:rsidRDefault="00000000">
            <w:pPr>
              <w:spacing w:after="30"/>
            </w:pPr>
            <w:r>
              <w:rPr>
                <w:sz w:val="17"/>
                <w:szCs w:val="17"/>
              </w:rPr>
              <w:t>Rotate credential immediately; document incident</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F31518" w14:textId="77777777" w:rsidR="000E3AEC" w:rsidRDefault="00000000">
            <w:pPr>
              <w:spacing w:after="30"/>
            </w:pPr>
            <w:r>
              <w:rPr>
                <w:sz w:val="17"/>
                <w:szCs w:val="17"/>
              </w:rPr>
              <w:t>Open</w:t>
            </w:r>
          </w:p>
        </w:tc>
      </w:tr>
      <w:tr w:rsidR="000E3AEC" w14:paraId="396642FC"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6321A3" w14:textId="77777777" w:rsidR="000E3AEC" w:rsidRDefault="00000000">
            <w:pPr>
              <w:spacing w:after="30"/>
            </w:pPr>
            <w:r>
              <w:rPr>
                <w:sz w:val="17"/>
                <w:szCs w:val="17"/>
              </w:rPr>
              <w:t>R15</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0E3CA4" w14:textId="77777777" w:rsidR="000E3AEC" w:rsidRDefault="00000000">
            <w:pPr>
              <w:spacing w:after="30"/>
            </w:pPr>
            <w:r>
              <w:rPr>
                <w:sz w:val="17"/>
                <w:szCs w:val="17"/>
              </w:rPr>
              <w:t>AI-generated code, text or references merged without genuine verification</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390B8F"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7D5EB1" w14:textId="77777777" w:rsidR="000E3AEC" w:rsidRDefault="00000000">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A67BCD" w14:textId="77777777" w:rsidR="000E3AEC" w:rsidRDefault="00000000">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E83698" w14:textId="77777777" w:rsidR="000E3AEC" w:rsidRDefault="00000000">
            <w:pPr>
              <w:spacing w:after="30"/>
            </w:pPr>
            <w:r>
              <w:rPr>
                <w:sz w:val="17"/>
                <w:szCs w:val="17"/>
              </w:rPr>
              <w:t>AI Register with verification evidence (G); PR template asks about AI use; each member explains their own code; sources opened and checked</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835E3A" w14:textId="77777777" w:rsidR="000E3AEC" w:rsidRDefault="00000000">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C2BE53" w14:textId="77777777" w:rsidR="000E3AEC" w:rsidRDefault="00000000">
            <w:pPr>
              <w:spacing w:after="30"/>
            </w:pPr>
            <w:r>
              <w:rPr>
                <w:sz w:val="17"/>
                <w:szCs w:val="17"/>
              </w:rPr>
              <w:t>Rewrite or remove unverified material; note in register</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0C3551" w14:textId="77777777" w:rsidR="000E3AEC" w:rsidRDefault="00000000">
            <w:pPr>
              <w:spacing w:after="30"/>
            </w:pPr>
            <w:r>
              <w:rPr>
                <w:sz w:val="17"/>
                <w:szCs w:val="17"/>
              </w:rPr>
              <w:t>Open</w:t>
            </w:r>
          </w:p>
        </w:tc>
      </w:tr>
      <w:tr w:rsidR="000E3AEC" w14:paraId="2EB0481E"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24A03B" w14:textId="77777777" w:rsidR="000E3AEC" w:rsidRDefault="00000000">
            <w:pPr>
              <w:spacing w:after="30"/>
            </w:pPr>
            <w:r>
              <w:rPr>
                <w:sz w:val="17"/>
                <w:szCs w:val="17"/>
              </w:rPr>
              <w:t>R16</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23B360" w14:textId="77777777" w:rsidR="000E3AEC" w:rsidRDefault="00000000">
            <w:pPr>
              <w:spacing w:after="30"/>
            </w:pPr>
            <w:r>
              <w:rPr>
                <w:sz w:val="17"/>
                <w:szCs w:val="17"/>
              </w:rPr>
              <w:t>README, PED, RTM and code diverge</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A54FB4"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EF8077"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20010F"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D5A69E" w14:textId="77777777" w:rsidR="000E3AEC" w:rsidRDefault="00000000">
            <w:pPr>
              <w:spacing w:after="30"/>
            </w:pPr>
            <w:r>
              <w:rPr>
                <w:sz w:val="17"/>
                <w:szCs w:val="17"/>
              </w:rPr>
              <w:t>Docs updated in the same PR as code; RTM reviewed each merge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65D324" w14:textId="77777777" w:rsidR="000E3AEC" w:rsidRDefault="00000000">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61DA74" w14:textId="77777777" w:rsidR="000E3AEC" w:rsidRDefault="00000000">
            <w:pPr>
              <w:spacing w:after="30"/>
            </w:pPr>
            <w:r>
              <w:rPr>
                <w:sz w:val="17"/>
                <w:szCs w:val="17"/>
              </w:rPr>
              <w:t>Documentation sync PR before assessment</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066DD4" w14:textId="77777777" w:rsidR="000E3AEC" w:rsidRDefault="00000000">
            <w:pPr>
              <w:spacing w:after="30"/>
            </w:pPr>
            <w:r>
              <w:rPr>
                <w:sz w:val="17"/>
                <w:szCs w:val="17"/>
              </w:rPr>
              <w:t>Open</w:t>
            </w:r>
          </w:p>
        </w:tc>
      </w:tr>
      <w:tr w:rsidR="000E3AEC" w14:paraId="40162766"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CB622B" w14:textId="77777777" w:rsidR="000E3AEC" w:rsidRDefault="00000000">
            <w:pPr>
              <w:spacing w:after="30"/>
            </w:pPr>
            <w:r>
              <w:rPr>
                <w:sz w:val="17"/>
                <w:szCs w:val="17"/>
              </w:rPr>
              <w:t>R17</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81D91A" w14:textId="77777777" w:rsidR="000E3AEC" w:rsidRDefault="00000000">
            <w:pPr>
              <w:spacing w:after="30"/>
            </w:pPr>
            <w:r>
              <w:rPr>
                <w:sz w:val="17"/>
                <w:szCs w:val="17"/>
              </w:rPr>
              <w:t>Contribution evidence is uneven or bulk-committed near the deadline</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7266E2"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E19490" w14:textId="77777777" w:rsidR="000E3AEC" w:rsidRDefault="00000000">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0D3572" w14:textId="77777777" w:rsidR="000E3AEC" w:rsidRDefault="00000000">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C84E26" w14:textId="77777777" w:rsidR="000E3AEC" w:rsidRDefault="00000000">
            <w:pPr>
              <w:spacing w:after="30"/>
            </w:pPr>
            <w:r>
              <w:rPr>
                <w:sz w:val="17"/>
                <w:szCs w:val="17"/>
              </w:rPr>
              <w:t>Weekly review of D.3; issues assigned per member; commit as work is done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6AEBD6" w14:textId="77777777" w:rsidR="000E3AEC" w:rsidRDefault="00000000">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E63707" w14:textId="77777777" w:rsidR="000E3AEC" w:rsidRDefault="00000000">
            <w:pPr>
              <w:spacing w:after="30"/>
            </w:pPr>
            <w:r>
              <w:rPr>
                <w:sz w:val="17"/>
                <w:szCs w:val="17"/>
              </w:rPr>
              <w:t>Reassign tasks and record in change log (links to R4)</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D9C98D" w14:textId="77777777" w:rsidR="000E3AEC" w:rsidRDefault="00000000">
            <w:pPr>
              <w:spacing w:after="30"/>
            </w:pPr>
            <w:r>
              <w:rPr>
                <w:sz w:val="17"/>
                <w:szCs w:val="17"/>
              </w:rPr>
              <w:t>Open</w:t>
            </w:r>
          </w:p>
        </w:tc>
      </w:tr>
      <w:tr w:rsidR="000E3AEC" w14:paraId="5DBC7AF4"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F25397" w14:textId="77777777" w:rsidR="000E3AEC" w:rsidRDefault="00000000">
            <w:pPr>
              <w:spacing w:after="30"/>
            </w:pPr>
            <w:r>
              <w:rPr>
                <w:sz w:val="17"/>
                <w:szCs w:val="17"/>
              </w:rPr>
              <w:t>R18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7D9208" w14:textId="77777777" w:rsidR="000E3AEC" w:rsidRDefault="00000000">
            <w:pPr>
              <w:spacing w:after="30"/>
            </w:pPr>
            <w:r>
              <w:rPr>
                <w:sz w:val="17"/>
                <w:szCs w:val="17"/>
              </w:rPr>
              <w:t>Later A2 evidence contradicts a baselined design decision</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58365D" w14:textId="77777777" w:rsidR="000E3AEC" w:rsidRDefault="00000000">
            <w:pPr>
              <w:spacing w:after="30"/>
            </w:pPr>
            <w:r>
              <w:rPr>
                <w:sz w:val="17"/>
                <w:szCs w:val="17"/>
              </w:rPr>
              <w:t>Low</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2A787B"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5CF9B2"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E41AF8" w14:textId="77777777" w:rsidR="000E3AEC" w:rsidRDefault="00000000">
            <w:pPr>
              <w:spacing w:after="30"/>
            </w:pPr>
            <w:r>
              <w:rPr>
                <w:sz w:val="17"/>
                <w:szCs w:val="17"/>
              </w:rPr>
              <w:t>ADRs cite A2 sources; decisions reversible behind interfaces</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CEB9F4A" w14:textId="77777777" w:rsidR="000E3AEC" w:rsidRDefault="00000000">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4ADC2F" w14:textId="77777777" w:rsidR="000E3AEC" w:rsidRDefault="00000000">
            <w:pPr>
              <w:spacing w:after="30"/>
            </w:pPr>
            <w:r>
              <w:rPr>
                <w:sz w:val="17"/>
                <w:szCs w:val="17"/>
              </w:rPr>
              <w:t>Controlled change: new ADR supersedes, old kept with reason</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EDCC1F" w14:textId="77777777" w:rsidR="000E3AEC" w:rsidRDefault="00000000">
            <w:pPr>
              <w:spacing w:after="30"/>
            </w:pPr>
            <w:r>
              <w:rPr>
                <w:sz w:val="17"/>
                <w:szCs w:val="17"/>
              </w:rPr>
              <w:t>Open</w:t>
            </w:r>
          </w:p>
        </w:tc>
      </w:tr>
    </w:tbl>
    <w:p w14:paraId="22C5DD9A" w14:textId="77777777" w:rsidR="000E3AEC" w:rsidRDefault="000E3AEC">
      <w:pPr>
        <w:spacing w:after="80"/>
      </w:pPr>
    </w:p>
    <w:p w14:paraId="1BD31332" w14:textId="77777777" w:rsidR="000E3AEC" w:rsidRDefault="00000000">
      <w:pPr>
        <w:pStyle w:val="Heading1"/>
      </w:pPr>
      <w:r>
        <w:t>G. AI Usage Register v2.0</w:t>
      </w:r>
    </w:p>
    <w:p w14:paraId="0B942C20" w14:textId="77777777" w:rsidR="000E3AEC" w:rsidRDefault="00000000">
      <w:pPr>
        <w:spacing w:after="100"/>
      </w:pPr>
      <w:r>
        <w:t xml:space="preserve">M1 entries are retained. New entries cover the AI assistance used for these Person 3 sections and for suggesting sources. Verification stays Pending until the named person has </w:t>
      </w:r>
      <w:proofErr w:type="gramStart"/>
      <w:r>
        <w:t>actually done</w:t>
      </w:r>
      <w:proofErr w:type="gramEnd"/>
      <w:r>
        <w:t xml:space="preserve"> the check; do not mark it complete before then.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900"/>
        <w:gridCol w:w="3106"/>
      </w:tblGrid>
      <w:tr w:rsidR="000E3AEC" w14:paraId="42E32882" w14:textId="77777777">
        <w:tblPrEx>
          <w:tblCellMar>
            <w:top w:w="0" w:type="dxa"/>
            <w:bottom w:w="0" w:type="dxa"/>
          </w:tblCellMar>
        </w:tblPrEx>
        <w:trPr>
          <w:tblHeader/>
        </w:trPr>
        <w:tc>
          <w:tcPr>
            <w:tcW w:w="13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E6D7BA0" w14:textId="77777777" w:rsidR="000E3AEC" w:rsidRDefault="00000000">
            <w:pPr>
              <w:spacing w:after="30"/>
            </w:pPr>
            <w:r>
              <w:rPr>
                <w:b/>
                <w:bCs/>
                <w:color w:val="FFFFFF"/>
                <w:sz w:val="17"/>
                <w:szCs w:val="17"/>
              </w:rPr>
              <w:t>Date</w:t>
            </w:r>
          </w:p>
        </w:tc>
        <w:tc>
          <w:tcPr>
            <w:tcW w:w="2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92C8536" w14:textId="77777777" w:rsidR="000E3AEC" w:rsidRDefault="00000000">
            <w:pPr>
              <w:spacing w:after="30"/>
            </w:pPr>
            <w:r>
              <w:rPr>
                <w:b/>
                <w:bCs/>
                <w:color w:val="FFFFFF"/>
                <w:sz w:val="17"/>
                <w:szCs w:val="17"/>
              </w:rPr>
              <w:t>Artefact</w:t>
            </w:r>
          </w:p>
        </w:tc>
        <w:tc>
          <w:tcPr>
            <w:tcW w:w="29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BFF4B86" w14:textId="77777777" w:rsidR="000E3AEC" w:rsidRDefault="00000000">
            <w:pPr>
              <w:spacing w:after="30"/>
            </w:pPr>
            <w:r>
              <w:rPr>
                <w:b/>
                <w:bCs/>
                <w:color w:val="FFFFFF"/>
                <w:sz w:val="17"/>
                <w:szCs w:val="17"/>
              </w:rPr>
              <w:t>AI use</w:t>
            </w:r>
          </w:p>
        </w:tc>
        <w:tc>
          <w:tcPr>
            <w:tcW w:w="31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C012487" w14:textId="77777777" w:rsidR="000E3AEC" w:rsidRDefault="00000000">
            <w:pPr>
              <w:spacing w:after="30"/>
            </w:pPr>
            <w:r>
              <w:rPr>
                <w:b/>
                <w:bCs/>
                <w:color w:val="FFFFFF"/>
                <w:sz w:val="17"/>
                <w:szCs w:val="17"/>
              </w:rPr>
              <w:t>Human verification</w:t>
            </w:r>
          </w:p>
        </w:tc>
      </w:tr>
      <w:tr w:rsidR="000E3AEC" w14:paraId="5D4B77B3"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95D86C" w14:textId="77777777" w:rsidR="000E3AEC" w:rsidRDefault="00000000">
            <w:pPr>
              <w:spacing w:after="30"/>
            </w:pPr>
            <w:r>
              <w:rPr>
                <w:sz w:val="17"/>
                <w:szCs w:val="17"/>
              </w:rPr>
              <w:t>07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9C6EDD" w14:textId="77777777" w:rsidR="000E3AEC" w:rsidRDefault="00000000">
            <w:pPr>
              <w:spacing w:after="30"/>
            </w:pPr>
            <w:r>
              <w:rPr>
                <w:sz w:val="17"/>
                <w:szCs w:val="17"/>
              </w:rPr>
              <w:t>Risk Register</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560700" w14:textId="77777777" w:rsidR="000E3AEC" w:rsidRDefault="00000000">
            <w:pPr>
              <w:spacing w:after="30"/>
            </w:pPr>
            <w:r>
              <w:rPr>
                <w:sz w:val="17"/>
                <w:szCs w:val="17"/>
              </w:rPr>
              <w:t>Table Structure</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57685C" w14:textId="77777777" w:rsidR="000E3AEC" w:rsidRDefault="00000000">
            <w:pPr>
              <w:spacing w:after="30"/>
            </w:pPr>
            <w:r>
              <w:rPr>
                <w:sz w:val="17"/>
                <w:szCs w:val="17"/>
              </w:rPr>
              <w:t>Confirmed project requirements match table structure (Edited)</w:t>
            </w:r>
          </w:p>
        </w:tc>
      </w:tr>
      <w:tr w:rsidR="000E3AEC" w14:paraId="7BCCD87F"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3BE58B" w14:textId="77777777" w:rsidR="000E3AEC" w:rsidRDefault="00000000">
            <w:pPr>
              <w:spacing w:after="30"/>
            </w:pPr>
            <w:r>
              <w:rPr>
                <w:sz w:val="17"/>
                <w:szCs w:val="17"/>
              </w:rPr>
              <w:t>07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E1E555" w14:textId="77777777" w:rsidR="000E3AEC" w:rsidRDefault="00000000">
            <w:pPr>
              <w:spacing w:after="30"/>
            </w:pPr>
            <w:r>
              <w:rPr>
                <w:sz w:val="17"/>
                <w:szCs w:val="17"/>
              </w:rPr>
              <w:t>Forward Engineering Considerations</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27AD91" w14:textId="77777777" w:rsidR="000E3AEC" w:rsidRDefault="00000000">
            <w:pPr>
              <w:spacing w:after="30"/>
            </w:pPr>
            <w:r>
              <w:rPr>
                <w:sz w:val="17"/>
                <w:szCs w:val="17"/>
              </w:rPr>
              <w:t>Strictly Consideration column</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3A7CA7" w14:textId="77777777" w:rsidR="000E3AEC" w:rsidRDefault="00000000">
            <w:pPr>
              <w:spacing w:after="30"/>
            </w:pPr>
            <w:r>
              <w:rPr>
                <w:sz w:val="17"/>
                <w:szCs w:val="17"/>
              </w:rPr>
              <w:t>Researched common considerations for similar projects</w:t>
            </w:r>
          </w:p>
        </w:tc>
      </w:tr>
      <w:tr w:rsidR="000E3AEC" w14:paraId="29095395"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9A8B6D" w14:textId="77777777" w:rsidR="000E3AEC" w:rsidRDefault="00000000">
            <w:pPr>
              <w:spacing w:after="30"/>
            </w:pPr>
            <w:r>
              <w:rPr>
                <w:sz w:val="17"/>
                <w:szCs w:val="17"/>
              </w:rPr>
              <w:t>08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E3C836" w14:textId="77777777" w:rsidR="000E3AEC" w:rsidRDefault="00000000">
            <w:pPr>
              <w:spacing w:after="30"/>
            </w:pPr>
            <w:r>
              <w:rPr>
                <w:sz w:val="17"/>
                <w:szCs w:val="17"/>
              </w:rPr>
              <w:t>Engineering Decision Log</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84A3F2" w14:textId="77777777" w:rsidR="000E3AEC" w:rsidRDefault="00000000">
            <w:pPr>
              <w:spacing w:after="30"/>
            </w:pPr>
            <w:r>
              <w:rPr>
                <w:sz w:val="17"/>
                <w:szCs w:val="17"/>
              </w:rPr>
              <w:t>Decision confirmation by AI review</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925D12" w14:textId="77777777" w:rsidR="000E3AEC" w:rsidRDefault="00000000">
            <w:pPr>
              <w:spacing w:after="30"/>
            </w:pPr>
            <w:r>
              <w:rPr>
                <w:sz w:val="17"/>
                <w:szCs w:val="17"/>
              </w:rPr>
              <w:t>Decisions created by Engineer</w:t>
            </w:r>
          </w:p>
        </w:tc>
      </w:tr>
      <w:tr w:rsidR="000E3AEC" w14:paraId="150AF60E"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D83F03" w14:textId="77777777" w:rsidR="000E3AEC" w:rsidRDefault="00000000">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F645A9" w14:textId="77777777" w:rsidR="000E3AEC" w:rsidRDefault="00000000">
            <w:pPr>
              <w:spacing w:after="30"/>
            </w:pPr>
            <w:r>
              <w:rPr>
                <w:sz w:val="17"/>
                <w:szCs w:val="17"/>
              </w:rPr>
              <w:t>DP-1 / DP-2 problem statements; ADR-005, ADR-006</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DB29A2" w14:textId="77777777" w:rsidR="000E3AEC" w:rsidRDefault="00000000">
            <w:pPr>
              <w:spacing w:after="30"/>
            </w:pPr>
            <w:r>
              <w:rPr>
                <w:sz w:val="17"/>
                <w:szCs w:val="17"/>
              </w:rPr>
              <w:t>AI drafted problem framing, alternatives, ADR wording and diagram source</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7D8D909" w14:textId="77777777" w:rsidR="000E3AEC" w:rsidRDefault="00000000">
            <w:pPr>
              <w:spacing w:after="30"/>
            </w:pPr>
            <w:r>
              <w:rPr>
                <w:sz w:val="17"/>
                <w:szCs w:val="17"/>
              </w:rPr>
              <w:t>Pending: Person 3 to check alternatives against A2 sources, confirm the decisions are the team’s own and be able to explain them</w:t>
            </w:r>
          </w:p>
        </w:tc>
      </w:tr>
      <w:tr w:rsidR="000E3AEC" w14:paraId="694A0A79"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8E2B02" w14:textId="77777777" w:rsidR="000E3AEC" w:rsidRDefault="00000000">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14E735" w14:textId="77777777" w:rsidR="000E3AEC" w:rsidRDefault="00000000">
            <w:pPr>
              <w:spacing w:after="30"/>
            </w:pPr>
            <w:r>
              <w:rPr>
                <w:sz w:val="17"/>
                <w:szCs w:val="17"/>
              </w:rPr>
              <w:t>Interface / API decisions; ADR-007</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F6C348" w14:textId="77777777" w:rsidR="000E3AEC" w:rsidRDefault="00000000">
            <w:pPr>
              <w:spacing w:after="30"/>
            </w:pPr>
            <w:r>
              <w:rPr>
                <w:sz w:val="17"/>
                <w:szCs w:val="17"/>
              </w:rPr>
              <w:t>AI drafted endpoint table, error format and rules</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2AE71A1" w14:textId="77777777" w:rsidR="000E3AEC" w:rsidRDefault="00000000">
            <w:pPr>
              <w:spacing w:after="30"/>
            </w:pPr>
            <w:r>
              <w:rPr>
                <w:sz w:val="17"/>
                <w:szCs w:val="17"/>
              </w:rPr>
              <w:t>Pending: check against Person 1 architecture and Person 2 stack; confirm each endpoint traces to an FR</w:t>
            </w:r>
          </w:p>
        </w:tc>
      </w:tr>
      <w:tr w:rsidR="000E3AEC" w14:paraId="642567D7"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80ADC1" w14:textId="77777777" w:rsidR="000E3AEC" w:rsidRDefault="00000000">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96B13C" w14:textId="77777777" w:rsidR="000E3AEC" w:rsidRDefault="00000000">
            <w:pPr>
              <w:spacing w:after="30"/>
            </w:pPr>
            <w:r>
              <w:rPr>
                <w:sz w:val="17"/>
                <w:szCs w:val="17"/>
              </w:rPr>
              <w:t>GitHub governance section D; ADR-008</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1A28C2" w14:textId="77777777" w:rsidR="000E3AEC" w:rsidRDefault="00000000">
            <w:pPr>
              <w:spacing w:after="30"/>
            </w:pPr>
            <w:r>
              <w:rPr>
                <w:sz w:val="17"/>
                <w:szCs w:val="17"/>
              </w:rPr>
              <w:t>AI drafted conventions and templates</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9A6BC6" w14:textId="77777777" w:rsidR="000E3AEC" w:rsidRDefault="00000000">
            <w:pPr>
              <w:spacing w:after="30"/>
            </w:pPr>
            <w:r>
              <w:rPr>
                <w:sz w:val="17"/>
                <w:szCs w:val="17"/>
              </w:rPr>
              <w:t>Pending: confirm settings and plan features match the repository</w:t>
            </w:r>
          </w:p>
        </w:tc>
      </w:tr>
      <w:tr w:rsidR="000E3AEC" w14:paraId="2541A28D"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0D85F1" w14:textId="77777777" w:rsidR="000E3AEC" w:rsidRDefault="00000000">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D81211" w14:textId="77777777" w:rsidR="000E3AEC" w:rsidRDefault="00000000">
            <w:pPr>
              <w:spacing w:after="30"/>
            </w:pPr>
            <w:r>
              <w:rPr>
                <w:sz w:val="17"/>
                <w:szCs w:val="17"/>
              </w:rPr>
              <w:t>README and application documentation</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39F3C3" w14:textId="77777777" w:rsidR="000E3AEC" w:rsidRDefault="00000000">
            <w:pPr>
              <w:spacing w:after="30"/>
            </w:pPr>
            <w:r>
              <w:rPr>
                <w:sz w:val="17"/>
                <w:szCs w:val="17"/>
              </w:rPr>
              <w:t>AI drafted structure and text</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4954A8" w14:textId="77777777" w:rsidR="000E3AEC" w:rsidRDefault="00000000">
            <w:pPr>
              <w:spacing w:after="30"/>
            </w:pPr>
            <w:r>
              <w:rPr>
                <w:sz w:val="17"/>
                <w:szCs w:val="17"/>
              </w:rPr>
              <w:t>Pending: run setup on a clean machine; fix versions and commands against authoritative sources</w:t>
            </w:r>
          </w:p>
        </w:tc>
      </w:tr>
      <w:tr w:rsidR="000E3AEC" w14:paraId="6472B742"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05B5E4" w14:textId="77777777" w:rsidR="000E3AEC" w:rsidRDefault="00000000">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1FCE4A" w14:textId="77777777" w:rsidR="000E3AEC" w:rsidRDefault="00000000">
            <w:pPr>
              <w:spacing w:after="30"/>
            </w:pPr>
            <w:r>
              <w:rPr>
                <w:sz w:val="17"/>
                <w:szCs w:val="17"/>
              </w:rPr>
              <w:t>RTM columns; Risk Register R10–R18 and merge of R5–R9</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3993EC" w14:textId="77777777" w:rsidR="000E3AEC" w:rsidRDefault="00000000">
            <w:pPr>
              <w:spacing w:after="30"/>
            </w:pPr>
            <w:r>
              <w:rPr>
                <w:sz w:val="17"/>
                <w:szCs w:val="17"/>
              </w:rPr>
              <w:t>AI drafted rows, test identifiers, risks</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EC9090" w14:textId="77777777" w:rsidR="000E3AEC" w:rsidRDefault="00000000">
            <w:pPr>
              <w:spacing w:after="30"/>
            </w:pPr>
            <w:r>
              <w:rPr>
                <w:sz w:val="17"/>
                <w:szCs w:val="17"/>
              </w:rPr>
              <w:t>Pending: replace planned evidence with real links; team review of probability, impact, ownership</w:t>
            </w:r>
          </w:p>
        </w:tc>
      </w:tr>
      <w:tr w:rsidR="000E3AEC" w14:paraId="3FFC97B8"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ED3BBD" w14:textId="77777777" w:rsidR="000E3AEC" w:rsidRDefault="00000000">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19968D" w14:textId="77777777" w:rsidR="000E3AEC" w:rsidRDefault="00000000">
            <w:pPr>
              <w:spacing w:after="30"/>
            </w:pPr>
            <w:r>
              <w:rPr>
                <w:sz w:val="17"/>
                <w:szCs w:val="17"/>
              </w:rPr>
              <w:t>In-text citations and Section I references (Person 3 sections)</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B197B5" w14:textId="77777777" w:rsidR="000E3AEC" w:rsidRDefault="00000000">
            <w:pPr>
              <w:spacing w:after="30"/>
            </w:pPr>
            <w:r>
              <w:rPr>
                <w:sz w:val="17"/>
                <w:szCs w:val="17"/>
              </w:rPr>
              <w:t>AI suggested sources; existence and details of seven sources were checked online during drafting (see I.2)</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15D796" w14:textId="77777777" w:rsidR="000E3AEC" w:rsidRDefault="00000000">
            <w:pPr>
              <w:spacing w:after="30"/>
            </w:pPr>
            <w:r>
              <w:rPr>
                <w:sz w:val="17"/>
                <w:szCs w:val="17"/>
              </w:rPr>
              <w:t>Pending: each member opens the sources they cite, confirms the sentence is supported, checks page numbers, and enters access dates</w:t>
            </w:r>
          </w:p>
        </w:tc>
      </w:tr>
      <w:tr w:rsidR="000E3AEC" w14:paraId="39280002"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553BFE" w14:textId="77777777" w:rsidR="000E3AEC" w:rsidRDefault="00000000">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EB6A6B" w14:textId="77777777" w:rsidR="000E3AEC" w:rsidRDefault="00000000">
            <w:pPr>
              <w:spacing w:after="30"/>
            </w:pPr>
            <w:r>
              <w:rPr>
                <w:sz w:val="17"/>
                <w:szCs w:val="17"/>
              </w:rPr>
              <w:t>Person 1’s references (Section 10 of their draft)</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5E8155" w14:textId="77777777" w:rsidR="000E3AEC" w:rsidRDefault="00000000">
            <w:pPr>
              <w:spacing w:after="30"/>
            </w:pPr>
            <w:r>
              <w:rPr>
                <w:sz w:val="17"/>
                <w:szCs w:val="17"/>
              </w:rPr>
              <w:t>AI-suggested sources flagged by Person 1 for checking</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947A62" w14:textId="77777777" w:rsidR="000E3AEC" w:rsidRDefault="00000000">
            <w:pPr>
              <w:spacing w:after="30"/>
            </w:pPr>
            <w:r>
              <w:rPr>
                <w:sz w:val="17"/>
                <w:szCs w:val="17"/>
              </w:rPr>
              <w:t>Pending: Person 1 to verify; Person 3 to record the outcome here</w:t>
            </w:r>
          </w:p>
        </w:tc>
      </w:tr>
    </w:tbl>
    <w:p w14:paraId="4E9510B0" w14:textId="77777777" w:rsidR="000E3AEC" w:rsidRDefault="000E3AEC">
      <w:pPr>
        <w:spacing w:after="80"/>
      </w:pPr>
    </w:p>
    <w:p w14:paraId="47AE001C" w14:textId="77777777" w:rsidR="000E3AEC" w:rsidRDefault="00000000">
      <w:pPr>
        <w:pStyle w:val="Heading1"/>
      </w:pPr>
      <w:r>
        <w:t>H. Version History, Decision Log and Open Items</w:t>
      </w:r>
    </w:p>
    <w:p w14:paraId="794719A5" w14:textId="77777777" w:rsidR="000E3AEC" w:rsidRDefault="00000000">
      <w:pPr>
        <w:pStyle w:val="Heading2"/>
      </w:pPr>
      <w:r>
        <w:t>H.1 Version history (extends the M1 and Person 1 tables)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1500"/>
        <w:gridCol w:w="5906"/>
      </w:tblGrid>
      <w:tr w:rsidR="000E3AEC" w14:paraId="36B7987F" w14:textId="77777777">
        <w:tblPrEx>
          <w:tblCellMar>
            <w:top w:w="0" w:type="dxa"/>
            <w:bottom w:w="0" w:type="dxa"/>
          </w:tblCellMar>
        </w:tblPrEx>
        <w:trPr>
          <w:tblHeader/>
        </w:trPr>
        <w:tc>
          <w:tcPr>
            <w:tcW w:w="1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7AFC93A" w14:textId="77777777" w:rsidR="000E3AEC" w:rsidRDefault="00000000">
            <w:pPr>
              <w:spacing w:after="30"/>
            </w:pPr>
            <w:r>
              <w:rPr>
                <w:b/>
                <w:bCs/>
                <w:color w:val="FFFFFF"/>
                <w:sz w:val="17"/>
                <w:szCs w:val="17"/>
              </w:rPr>
              <w:t>Version</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DC77A54" w14:textId="77777777" w:rsidR="000E3AEC" w:rsidRDefault="00000000">
            <w:pPr>
              <w:spacing w:after="30"/>
            </w:pPr>
            <w:r>
              <w:rPr>
                <w:b/>
                <w:bCs/>
                <w:color w:val="FFFFFF"/>
                <w:sz w:val="17"/>
                <w:szCs w:val="17"/>
              </w:rPr>
              <w:t>Date</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8ACD491" w14:textId="77777777" w:rsidR="000E3AEC" w:rsidRDefault="00000000">
            <w:pPr>
              <w:spacing w:after="30"/>
            </w:pPr>
            <w:r>
              <w:rPr>
                <w:b/>
                <w:bCs/>
                <w:color w:val="FFFFFF"/>
                <w:sz w:val="17"/>
                <w:szCs w:val="17"/>
              </w:rPr>
              <w:t>Author</w:t>
            </w:r>
          </w:p>
        </w:tc>
        <w:tc>
          <w:tcPr>
            <w:tcW w:w="5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9636F74" w14:textId="77777777" w:rsidR="000E3AEC" w:rsidRDefault="00000000">
            <w:pPr>
              <w:spacing w:after="30"/>
            </w:pPr>
            <w:r>
              <w:rPr>
                <w:b/>
                <w:bCs/>
                <w:color w:val="FFFFFF"/>
                <w:sz w:val="17"/>
                <w:szCs w:val="17"/>
              </w:rPr>
              <w:t>Changes</w:t>
            </w:r>
          </w:p>
        </w:tc>
      </w:tr>
      <w:tr w:rsidR="000E3AEC" w14:paraId="26A0D87F" w14:textId="77777777">
        <w:tblPrEx>
          <w:tblCellMar>
            <w:top w:w="0" w:type="dxa"/>
            <w:bottom w:w="0" w:type="dxa"/>
          </w:tblCellMar>
        </w:tblPrEx>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62146E" w14:textId="77777777" w:rsidR="000E3AEC" w:rsidRDefault="00000000">
            <w:pPr>
              <w:spacing w:after="30"/>
            </w:pPr>
            <w:r>
              <w:rPr>
                <w:sz w:val="17"/>
                <w:szCs w:val="17"/>
              </w:rPr>
              <w:t>0.1</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B6A711" w14:textId="77777777" w:rsidR="000E3AEC" w:rsidRDefault="00000000">
            <w:pPr>
              <w:spacing w:after="30"/>
            </w:pPr>
            <w:r>
              <w:rPr>
                <w:sz w:val="17"/>
                <w:szCs w:val="17"/>
              </w:rPr>
              <w:t>06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33E842" w14:textId="77777777" w:rsidR="000E3AEC" w:rsidRDefault="00000000">
            <w:pPr>
              <w:spacing w:after="30"/>
            </w:pPr>
            <w:r>
              <w:rPr>
                <w:sz w:val="17"/>
                <w:szCs w:val="17"/>
              </w:rPr>
              <w:t>Armand</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61DE7A" w14:textId="77777777" w:rsidR="000E3AEC" w:rsidRDefault="00000000">
            <w:pPr>
              <w:spacing w:after="30"/>
            </w:pPr>
            <w:r>
              <w:rPr>
                <w:sz w:val="17"/>
                <w:szCs w:val="17"/>
              </w:rPr>
              <w:t>Work split and format (M1)</w:t>
            </w:r>
          </w:p>
        </w:tc>
      </w:tr>
      <w:tr w:rsidR="000E3AEC" w14:paraId="4F265891" w14:textId="77777777">
        <w:tblPrEx>
          <w:tblCellMar>
            <w:top w:w="0" w:type="dxa"/>
            <w:bottom w:w="0" w:type="dxa"/>
          </w:tblCellMar>
        </w:tblPrEx>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9E4261" w14:textId="77777777" w:rsidR="000E3AEC" w:rsidRDefault="00000000">
            <w:pPr>
              <w:spacing w:after="30"/>
            </w:pPr>
            <w:r>
              <w:rPr>
                <w:sz w:val="17"/>
                <w:szCs w:val="17"/>
              </w:rPr>
              <w:t>0.8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65263A" w14:textId="77777777" w:rsidR="000E3AEC" w:rsidRDefault="00000000">
            <w:pPr>
              <w:spacing w:after="30"/>
            </w:pPr>
            <w:r>
              <w:rPr>
                <w:sz w:val="17"/>
                <w:szCs w:val="17"/>
              </w:rPr>
              <w:t>08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78789A" w14:textId="77777777" w:rsidR="000E3AEC" w:rsidRDefault="00000000">
            <w:pPr>
              <w:spacing w:after="30"/>
            </w:pPr>
            <w:r>
              <w:rPr>
                <w:sz w:val="17"/>
                <w:szCs w:val="17"/>
              </w:rPr>
              <w:t>Team</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B79D9C" w14:textId="77777777" w:rsidR="000E3AEC" w:rsidRDefault="00000000">
            <w:pPr>
              <w:spacing w:after="30"/>
            </w:pPr>
            <w:r>
              <w:rPr>
                <w:sz w:val="17"/>
                <w:szCs w:val="17"/>
              </w:rPr>
              <w:t>Each member integrates sections (M1)</w:t>
            </w:r>
          </w:p>
        </w:tc>
      </w:tr>
      <w:tr w:rsidR="000E3AEC" w14:paraId="5BA619FE" w14:textId="77777777">
        <w:tblPrEx>
          <w:tblCellMar>
            <w:top w:w="0" w:type="dxa"/>
            <w:bottom w:w="0" w:type="dxa"/>
          </w:tblCellMar>
        </w:tblPrEx>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2085ED" w14:textId="77777777" w:rsidR="000E3AEC" w:rsidRDefault="00000000">
            <w:pPr>
              <w:spacing w:after="30"/>
            </w:pPr>
            <w:r>
              <w:rPr>
                <w:sz w:val="17"/>
                <w:szCs w:val="17"/>
              </w:rPr>
              <w:t>1.0</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BE8102" w14:textId="77777777" w:rsidR="000E3AEC" w:rsidRDefault="00000000">
            <w:pPr>
              <w:spacing w:after="30"/>
            </w:pPr>
            <w:r>
              <w:rPr>
                <w:sz w:val="17"/>
                <w:szCs w:val="17"/>
              </w:rPr>
              <w:t>09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67EE23" w14:textId="77777777" w:rsidR="000E3AEC" w:rsidRDefault="00000000">
            <w:pPr>
              <w:spacing w:after="30"/>
            </w:pPr>
            <w:r>
              <w:rPr>
                <w:sz w:val="17"/>
                <w:szCs w:val="17"/>
              </w:rPr>
              <w:t>Team</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278855" w14:textId="77777777" w:rsidR="000E3AEC" w:rsidRDefault="00000000">
            <w:pPr>
              <w:spacing w:after="30"/>
            </w:pPr>
            <w:r>
              <w:rPr>
                <w:sz w:val="17"/>
                <w:szCs w:val="17"/>
              </w:rPr>
              <w:t>Verified baseline for submission (M1)</w:t>
            </w:r>
          </w:p>
        </w:tc>
      </w:tr>
      <w:tr w:rsidR="000E3AEC" w14:paraId="678F074A" w14:textId="77777777">
        <w:tblPrEx>
          <w:tblCellMar>
            <w:top w:w="0" w:type="dxa"/>
            <w:bottom w:w="0" w:type="dxa"/>
          </w:tblCellMar>
        </w:tblPrEx>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3FFB72" w14:textId="77777777" w:rsidR="000E3AEC" w:rsidRDefault="00000000">
            <w:pPr>
              <w:spacing w:after="30"/>
            </w:pPr>
            <w:r>
              <w:rPr>
                <w:sz w:val="17"/>
                <w:szCs w:val="17"/>
              </w:rPr>
              <w:t>1.1</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9DF38B" w14:textId="77777777" w:rsidR="000E3AEC" w:rsidRDefault="00000000">
            <w:pPr>
              <w:spacing w:after="30"/>
            </w:pPr>
            <w:r>
              <w:rPr>
                <w:sz w:val="17"/>
                <w:szCs w:val="17"/>
              </w:rPr>
              <w:t>09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194FF01" w14:textId="0EA4830A" w:rsidR="000E3AEC" w:rsidRDefault="00AF1685">
            <w:pPr>
              <w:spacing w:after="30"/>
            </w:pPr>
            <w:proofErr w:type="spellStart"/>
            <w:r>
              <w:rPr>
                <w:sz w:val="17"/>
                <w:szCs w:val="17"/>
              </w:rPr>
              <w:t>Riegardt</w:t>
            </w:r>
            <w:proofErr w:type="spellEnd"/>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07853C" w14:textId="3BE9C321" w:rsidR="000E3AEC" w:rsidRDefault="00000000">
            <w:pPr>
              <w:spacing w:after="30"/>
            </w:pPr>
            <w:r>
              <w:rPr>
                <w:sz w:val="17"/>
                <w:szCs w:val="17"/>
              </w:rPr>
              <w:t>M1 review findings logged as CR-001 to CR-003</w:t>
            </w:r>
          </w:p>
        </w:tc>
      </w:tr>
      <w:tr w:rsidR="000E3AEC" w14:paraId="06C3FA8B" w14:textId="77777777">
        <w:tblPrEx>
          <w:tblCellMar>
            <w:top w:w="0" w:type="dxa"/>
            <w:bottom w:w="0" w:type="dxa"/>
          </w:tblCellMar>
        </w:tblPrEx>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17A06F" w14:textId="0F50D2D9" w:rsidR="000E3AEC" w:rsidRDefault="00000000">
            <w:pPr>
              <w:spacing w:after="30"/>
            </w:pPr>
            <w:r>
              <w:rPr>
                <w:sz w:val="17"/>
                <w:szCs w:val="17"/>
              </w:rPr>
              <w:t>1.</w:t>
            </w:r>
            <w:r w:rsidR="00AF1685">
              <w:rPr>
                <w:sz w:val="17"/>
                <w:szCs w:val="17"/>
              </w:rPr>
              <w:t>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72BA83" w14:textId="77777777" w:rsidR="000E3AEC" w:rsidRDefault="00000000">
            <w:pPr>
              <w:spacing w:after="30"/>
            </w:pPr>
            <w:r>
              <w:rPr>
                <w:sz w:val="17"/>
                <w:szCs w:val="17"/>
              </w:rPr>
              <w:t>30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69F48E" w14:textId="3BD83B92" w:rsidR="000E3AEC" w:rsidRPr="00AF1685" w:rsidRDefault="00AF1685">
            <w:pPr>
              <w:spacing w:after="30"/>
              <w:rPr>
                <w:sz w:val="17"/>
                <w:szCs w:val="17"/>
              </w:rPr>
            </w:pPr>
            <w:r w:rsidRPr="00AF1685">
              <w:rPr>
                <w:sz w:val="17"/>
                <w:szCs w:val="17"/>
              </w:rPr>
              <w:t xml:space="preserve">Armand and </w:t>
            </w:r>
            <w:proofErr w:type="spellStart"/>
            <w:r w:rsidRPr="00AF1685">
              <w:rPr>
                <w:sz w:val="17"/>
                <w:szCs w:val="17"/>
              </w:rPr>
              <w:t>Ditheto</w:t>
            </w:r>
            <w:proofErr w:type="spellEnd"/>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D7B191" w14:textId="0AB37618" w:rsidR="000E3AEC" w:rsidRDefault="00000000">
            <w:pPr>
              <w:spacing w:after="30"/>
            </w:pPr>
            <w:r>
              <w:rPr>
                <w:sz w:val="17"/>
                <w:szCs w:val="17"/>
              </w:rPr>
              <w:t>Design problems, ADR-005 to ADR-008, interface decisions, RTM design/implementation/verification columns, risks R10–R18 and merge of R5–R9, AI Register, governance updates, citations.</w:t>
            </w:r>
          </w:p>
        </w:tc>
      </w:tr>
      <w:tr w:rsidR="000E3AEC" w14:paraId="4217AE33" w14:textId="77777777">
        <w:tblPrEx>
          <w:tblCellMar>
            <w:top w:w="0" w:type="dxa"/>
            <w:bottom w:w="0" w:type="dxa"/>
          </w:tblCellMar>
        </w:tblPrEx>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6F6B82" w14:textId="77777777" w:rsidR="000E3AEC" w:rsidRPr="00AF1685" w:rsidRDefault="00000000">
            <w:pPr>
              <w:spacing w:after="30"/>
              <w:rPr>
                <w:sz w:val="17"/>
                <w:szCs w:val="17"/>
              </w:rPr>
            </w:pPr>
            <w:r w:rsidRPr="00AF1685">
              <w:rPr>
                <w:sz w:val="17"/>
                <w:szCs w:val="17"/>
              </w:rPr>
              <w:t>2.0</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7C18DD" w14:textId="671A4FB9" w:rsidR="000E3AEC" w:rsidRPr="00AF1685" w:rsidRDefault="00AF1685">
            <w:pPr>
              <w:spacing w:after="30"/>
              <w:rPr>
                <w:sz w:val="17"/>
                <w:szCs w:val="17"/>
              </w:rPr>
            </w:pPr>
            <w:r w:rsidRPr="00AF1685">
              <w:rPr>
                <w:sz w:val="17"/>
                <w:szCs w:val="17"/>
              </w:rPr>
              <w:t>30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D2D0CB" w14:textId="77777777" w:rsidR="000E3AEC" w:rsidRDefault="00000000">
            <w:pPr>
              <w:spacing w:after="30"/>
            </w:pPr>
            <w:r>
              <w:rPr>
                <w:sz w:val="17"/>
                <w:szCs w:val="17"/>
              </w:rPr>
              <w:t>Team</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A0D4FC" w14:textId="77777777" w:rsidR="000E3AEC" w:rsidRDefault="00000000">
            <w:pPr>
              <w:spacing w:after="30"/>
            </w:pPr>
            <w:r>
              <w:rPr>
                <w:sz w:val="17"/>
                <w:szCs w:val="17"/>
              </w:rPr>
              <w:t>Architecture, Technology &amp; Initial Design Baseline approved</w:t>
            </w:r>
          </w:p>
        </w:tc>
      </w:tr>
    </w:tbl>
    <w:p w14:paraId="2182AEAD" w14:textId="77777777" w:rsidR="000E3AEC" w:rsidRDefault="000E3AEC">
      <w:pPr>
        <w:spacing w:after="80"/>
      </w:pPr>
    </w:p>
    <w:p w14:paraId="2D73D5A7" w14:textId="77777777" w:rsidR="000E3AEC" w:rsidRDefault="00000000">
      <w:pPr>
        <w:pStyle w:val="Heading2"/>
      </w:pPr>
      <w:r>
        <w:t>H.2 Engineering Decision Log (extends the M1 table; Person 1 ADRs shown for completeness)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2600"/>
        <w:gridCol w:w="2206"/>
      </w:tblGrid>
      <w:tr w:rsidR="000E3AEC" w14:paraId="36CFF9B0" w14:textId="77777777">
        <w:tblPrEx>
          <w:tblCellMar>
            <w:top w:w="0" w:type="dxa"/>
            <w:bottom w:w="0" w:type="dxa"/>
          </w:tblCellMar>
        </w:tblPrEx>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FD820FD" w14:textId="77777777" w:rsidR="000E3AEC" w:rsidRDefault="00000000">
            <w:pPr>
              <w:spacing w:after="30"/>
            </w:pPr>
            <w:r>
              <w:rPr>
                <w:b/>
                <w:bCs/>
                <w:color w:val="FFFFFF"/>
                <w:sz w:val="17"/>
                <w:szCs w:val="17"/>
              </w:rPr>
              <w:lastRenderedPageBreak/>
              <w:t>ID</w:t>
            </w:r>
          </w:p>
        </w:tc>
        <w:tc>
          <w:tcPr>
            <w:tcW w:w="34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1766207" w14:textId="77777777" w:rsidR="000E3AEC" w:rsidRDefault="00000000">
            <w:pPr>
              <w:spacing w:after="30"/>
            </w:pPr>
            <w:r>
              <w:rPr>
                <w:b/>
                <w:bCs/>
                <w:color w:val="FFFFFF"/>
                <w:sz w:val="17"/>
                <w:szCs w:val="17"/>
              </w:rPr>
              <w:t>Decision</w:t>
            </w:r>
          </w:p>
        </w:tc>
        <w:tc>
          <w:tcPr>
            <w:tcW w:w="2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59B7166" w14:textId="77777777" w:rsidR="000E3AEC" w:rsidRDefault="00000000">
            <w:pPr>
              <w:spacing w:after="30"/>
            </w:pPr>
            <w:r>
              <w:rPr>
                <w:b/>
                <w:bCs/>
                <w:color w:val="FFFFFF"/>
                <w:sz w:val="17"/>
                <w:szCs w:val="17"/>
              </w:rPr>
              <w:t>Status</w:t>
            </w:r>
          </w:p>
        </w:tc>
        <w:tc>
          <w:tcPr>
            <w:tcW w:w="2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75A1B23" w14:textId="77777777" w:rsidR="000E3AEC" w:rsidRDefault="00000000">
            <w:pPr>
              <w:spacing w:after="30"/>
            </w:pPr>
            <w:r>
              <w:rPr>
                <w:b/>
                <w:bCs/>
                <w:color w:val="FFFFFF"/>
                <w:sz w:val="17"/>
                <w:szCs w:val="17"/>
              </w:rPr>
              <w:t>Reason</w:t>
            </w:r>
          </w:p>
        </w:tc>
      </w:tr>
      <w:tr w:rsidR="000E3AEC" w14:paraId="2B10DAE7"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AAA4F6" w14:textId="77777777" w:rsidR="000E3AEC" w:rsidRDefault="00000000">
            <w:pPr>
              <w:spacing w:after="30"/>
            </w:pPr>
            <w:r>
              <w:rPr>
                <w:sz w:val="17"/>
                <w:szCs w:val="17"/>
              </w:rPr>
              <w:t>D1</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874AE9" w14:textId="77777777" w:rsidR="000E3AEC" w:rsidRDefault="00000000">
            <w:pPr>
              <w:spacing w:after="30"/>
            </w:pPr>
            <w:r>
              <w:rPr>
                <w:sz w:val="17"/>
                <w:szCs w:val="17"/>
              </w:rPr>
              <w:t>Use GitHub controlled repository</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518271" w14:textId="77777777" w:rsidR="000E3AEC" w:rsidRDefault="00000000">
            <w:pPr>
              <w:spacing w:after="30"/>
            </w:pPr>
            <w:r>
              <w:rPr>
                <w:sz w:val="17"/>
                <w:szCs w:val="17"/>
              </w:rPr>
              <w:t>Accepted (M1)</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0612EC" w14:textId="77777777" w:rsidR="000E3AEC" w:rsidRDefault="00000000">
            <w:pPr>
              <w:spacing w:after="30"/>
            </w:pPr>
            <w:r>
              <w:rPr>
                <w:sz w:val="17"/>
                <w:szCs w:val="17"/>
              </w:rPr>
              <w:t>Source control and governance</w:t>
            </w:r>
          </w:p>
        </w:tc>
      </w:tr>
      <w:tr w:rsidR="000E3AEC" w14:paraId="05F5747A"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AA8A5D" w14:textId="77777777" w:rsidR="000E3AEC" w:rsidRDefault="00000000">
            <w:pPr>
              <w:spacing w:after="30"/>
            </w:pPr>
            <w:r>
              <w:rPr>
                <w:sz w:val="17"/>
                <w:szCs w:val="17"/>
              </w:rPr>
              <w:t>D2</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8ADF55" w14:textId="77777777" w:rsidR="000E3AEC" w:rsidRDefault="00000000">
            <w:pPr>
              <w:spacing w:after="30"/>
            </w:pPr>
            <w:r>
              <w:rPr>
                <w:sz w:val="17"/>
                <w:szCs w:val="17"/>
              </w:rPr>
              <w:t>Tech stack</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A6C002" w14:textId="3148B14A" w:rsidR="000E3AEC" w:rsidRDefault="00AF1685">
            <w:pPr>
              <w:spacing w:after="30"/>
            </w:pPr>
            <w:r>
              <w:rPr>
                <w:sz w:val="17"/>
                <w:szCs w:val="17"/>
              </w:rPr>
              <w:t>Accepted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20D76F" w14:textId="2FC873AD" w:rsidR="000E3AEC" w:rsidRDefault="00AF1685">
            <w:pPr>
              <w:spacing w:after="30"/>
            </w:pPr>
            <w:r>
              <w:rPr>
                <w:sz w:val="17"/>
                <w:szCs w:val="17"/>
              </w:rPr>
              <w:t>Evidence for team experience and collaboration</w:t>
            </w:r>
          </w:p>
        </w:tc>
      </w:tr>
      <w:tr w:rsidR="000E3AEC" w14:paraId="34579D14"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8213CF" w14:textId="77777777" w:rsidR="000E3AEC" w:rsidRDefault="00000000">
            <w:pPr>
              <w:spacing w:after="30"/>
            </w:pPr>
            <w:r>
              <w:rPr>
                <w:sz w:val="17"/>
                <w:szCs w:val="17"/>
              </w:rPr>
              <w:t>D3</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3EBB78" w14:textId="77777777" w:rsidR="000E3AEC" w:rsidRDefault="00000000">
            <w:pPr>
              <w:spacing w:after="30"/>
            </w:pPr>
            <w:r>
              <w:rPr>
                <w:sz w:val="17"/>
                <w:szCs w:val="17"/>
              </w:rPr>
              <w:t>Database design</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AAF18A" w14:textId="77777777" w:rsidR="000E3AEC" w:rsidRDefault="00000000">
            <w:pPr>
              <w:spacing w:after="30"/>
            </w:pPr>
            <w:r>
              <w:rPr>
                <w:sz w:val="17"/>
                <w:szCs w:val="17"/>
              </w:rPr>
              <w:t xml:space="preserve">Deferred in M1; </w:t>
            </w:r>
            <w:r>
              <w:rPr>
                <w:sz w:val="17"/>
                <w:szCs w:val="17"/>
                <w:highlight w:val="yellow"/>
              </w:rPr>
              <w:t>«superseded by Person 2 ADR-__»</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011A38" w14:textId="4D5520C6" w:rsidR="000E3AEC" w:rsidRDefault="00AF1685">
            <w:pPr>
              <w:spacing w:after="30"/>
            </w:pPr>
            <w:r w:rsidRPr="00AF1685">
              <w:rPr>
                <w:sz w:val="17"/>
                <w:szCs w:val="17"/>
                <w:highlight w:val="yellow"/>
              </w:rPr>
              <w:t>«</w:t>
            </w:r>
            <w:r w:rsidRPr="00AF1685">
              <w:rPr>
                <w:sz w:val="17"/>
                <w:szCs w:val="17"/>
                <w:highlight w:val="yellow"/>
              </w:rPr>
              <w:t>Person 2 entry</w:t>
            </w:r>
            <w:r w:rsidRPr="00AF1685">
              <w:rPr>
                <w:sz w:val="17"/>
                <w:szCs w:val="17"/>
                <w:highlight w:val="yellow"/>
              </w:rPr>
              <w:t>»</w:t>
            </w:r>
          </w:p>
        </w:tc>
      </w:tr>
      <w:tr w:rsidR="000E3AEC" w14:paraId="4901EF60"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31CDBA" w14:textId="77777777" w:rsidR="000E3AEC" w:rsidRDefault="00000000">
            <w:pPr>
              <w:spacing w:after="30"/>
            </w:pPr>
            <w:r>
              <w:rPr>
                <w:sz w:val="17"/>
                <w:szCs w:val="17"/>
              </w:rPr>
              <w:t>D4</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AE1AA9" w14:textId="77777777" w:rsidR="000E3AEC" w:rsidRDefault="00000000">
            <w:pPr>
              <w:spacing w:after="30"/>
            </w:pPr>
            <w:r>
              <w:rPr>
                <w:sz w:val="17"/>
                <w:szCs w:val="17"/>
              </w:rPr>
              <w:t>Requirement IDs follow FR/NFR numbering</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4180CF" w14:textId="77777777" w:rsidR="000E3AEC" w:rsidRDefault="00000000">
            <w:pPr>
              <w:spacing w:after="30"/>
            </w:pPr>
            <w:r>
              <w:rPr>
                <w:sz w:val="17"/>
                <w:szCs w:val="17"/>
              </w:rPr>
              <w:t>Accepted (M1)</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F786FA" w14:textId="77777777" w:rsidR="000E3AEC" w:rsidRDefault="00000000">
            <w:pPr>
              <w:spacing w:after="30"/>
            </w:pPr>
            <w:r>
              <w:rPr>
                <w:sz w:val="17"/>
                <w:szCs w:val="17"/>
              </w:rPr>
              <w:t>Traceability</w:t>
            </w:r>
          </w:p>
        </w:tc>
      </w:tr>
      <w:tr w:rsidR="000E3AEC" w14:paraId="3999828D"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490572" w14:textId="77777777" w:rsidR="000E3AEC" w:rsidRDefault="00000000">
            <w:pPr>
              <w:spacing w:after="30"/>
            </w:pPr>
            <w:r>
              <w:rPr>
                <w:sz w:val="17"/>
                <w:szCs w:val="17"/>
              </w:rPr>
              <w:t>ADR-001 to ADR-004</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62E2E0" w14:textId="77777777" w:rsidR="000E3AEC" w:rsidRDefault="00000000">
            <w:pPr>
              <w:spacing w:after="30"/>
            </w:pPr>
            <w:r>
              <w:rPr>
                <w:sz w:val="17"/>
                <w:szCs w:val="17"/>
              </w:rPr>
              <w:t>Modular monolith; module rules; central authorisation; lifecycle + audit in one transaction</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A6538A" w14:textId="77777777" w:rsidR="000E3AEC" w:rsidRDefault="00000000">
            <w:pPr>
              <w:spacing w:after="30"/>
            </w:pPr>
            <w:r>
              <w:rPr>
                <w:sz w:val="17"/>
                <w:szCs w:val="17"/>
              </w:rPr>
              <w:t>Proposed (Person 1)</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DF9665" w14:textId="77777777" w:rsidR="000E3AEC" w:rsidRDefault="00000000">
            <w:pPr>
              <w:spacing w:after="30"/>
            </w:pPr>
            <w:r>
              <w:rPr>
                <w:sz w:val="17"/>
                <w:szCs w:val="17"/>
              </w:rPr>
              <w:t>See PED §5</w:t>
            </w:r>
          </w:p>
        </w:tc>
      </w:tr>
      <w:tr w:rsidR="000E3AEC" w14:paraId="6C7E822E"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322E3E" w14:textId="77777777" w:rsidR="000E3AEC" w:rsidRDefault="00000000">
            <w:pPr>
              <w:spacing w:after="30"/>
            </w:pPr>
            <w:r>
              <w:rPr>
                <w:sz w:val="17"/>
                <w:szCs w:val="17"/>
              </w:rPr>
              <w:t>ADR-005</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24E442" w14:textId="77777777" w:rsidR="000E3AEC" w:rsidRDefault="00000000">
            <w:pPr>
              <w:spacing w:after="30"/>
            </w:pPr>
            <w:r>
              <w:rPr>
                <w:sz w:val="17"/>
                <w:szCs w:val="17"/>
              </w:rPr>
              <w:t>Observer (synchronous, in-process) for audit and notification</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556262" w14:textId="121DCBC4" w:rsidR="000E3AEC" w:rsidRDefault="00000000">
            <w:pPr>
              <w:spacing w:after="30"/>
            </w:pPr>
            <w:r>
              <w:rPr>
                <w:sz w:val="17"/>
                <w:szCs w:val="17"/>
              </w:rPr>
              <w:t>Proposed</w:t>
            </w:r>
            <w:r w:rsidR="00F646E8">
              <w:rPr>
                <w:sz w:val="17"/>
                <w:szCs w:val="17"/>
              </w:rPr>
              <w:t>/</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AC4275" w14:textId="77777777" w:rsidR="000E3AEC" w:rsidRDefault="00000000">
            <w:pPr>
              <w:spacing w:after="30"/>
            </w:pPr>
            <w:r>
              <w:rPr>
                <w:sz w:val="17"/>
                <w:szCs w:val="17"/>
              </w:rPr>
              <w:t>Decoupling with the ADR-004 audit guarantee (DP-2)</w:t>
            </w:r>
          </w:p>
        </w:tc>
      </w:tr>
      <w:tr w:rsidR="000E3AEC" w14:paraId="0B041E40"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550C55" w14:textId="77777777" w:rsidR="000E3AEC" w:rsidRDefault="00000000">
            <w:pPr>
              <w:spacing w:after="30"/>
            </w:pPr>
            <w:r>
              <w:rPr>
                <w:sz w:val="17"/>
                <w:szCs w:val="17"/>
              </w:rPr>
              <w:t>ADR-006</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C6E8D3" w14:textId="77777777" w:rsidR="000E3AEC" w:rsidRDefault="00000000">
            <w:pPr>
              <w:spacing w:after="30"/>
            </w:pPr>
            <w:r>
              <w:rPr>
                <w:sz w:val="17"/>
                <w:szCs w:val="17"/>
              </w:rPr>
              <w:t>State pattern for request lifecycle</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DEDF96" w14:textId="77777777" w:rsidR="000E3AEC" w:rsidRDefault="00000000">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345DEE" w14:textId="77777777" w:rsidR="000E3AEC" w:rsidRDefault="00000000">
            <w:pPr>
              <w:spacing w:after="30"/>
            </w:pPr>
            <w:r>
              <w:rPr>
                <w:sz w:val="17"/>
                <w:szCs w:val="17"/>
              </w:rPr>
              <w:t>Central, testable lifecycle rules (DP-1)</w:t>
            </w:r>
          </w:p>
        </w:tc>
      </w:tr>
      <w:tr w:rsidR="000E3AEC" w14:paraId="30562C90"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0925DD" w14:textId="77777777" w:rsidR="000E3AEC" w:rsidRDefault="00000000">
            <w:pPr>
              <w:spacing w:after="30"/>
            </w:pPr>
            <w:r>
              <w:rPr>
                <w:sz w:val="17"/>
                <w:szCs w:val="17"/>
              </w:rPr>
              <w:t>ADR-007</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FE6AFD" w14:textId="77777777" w:rsidR="000E3AEC" w:rsidRDefault="00000000">
            <w:pPr>
              <w:spacing w:after="30"/>
            </w:pPr>
            <w:r>
              <w:rPr>
                <w:sz w:val="17"/>
                <w:szCs w:val="17"/>
              </w:rPr>
              <w:t>Resource-oriented JSON API under /</w:t>
            </w:r>
            <w:proofErr w:type="spellStart"/>
            <w:r>
              <w:rPr>
                <w:sz w:val="17"/>
                <w:szCs w:val="17"/>
              </w:rPr>
              <w:t>api</w:t>
            </w:r>
            <w:proofErr w:type="spellEnd"/>
            <w:r>
              <w:rPr>
                <w:sz w:val="17"/>
                <w:szCs w:val="17"/>
              </w:rPr>
              <w:t>/v1, RFC 9457 errors</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5B430E" w14:textId="77777777" w:rsidR="000E3AEC" w:rsidRDefault="00000000">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282D14" w14:textId="77777777" w:rsidR="000E3AEC" w:rsidRDefault="00000000">
            <w:pPr>
              <w:spacing w:after="30"/>
            </w:pPr>
            <w:r>
              <w:rPr>
                <w:sz w:val="17"/>
                <w:szCs w:val="17"/>
              </w:rPr>
              <w:t>One proportionate network boundary</w:t>
            </w:r>
          </w:p>
        </w:tc>
      </w:tr>
      <w:tr w:rsidR="000E3AEC" w14:paraId="54081EAF"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F8510C" w14:textId="77777777" w:rsidR="000E3AEC" w:rsidRDefault="00000000">
            <w:pPr>
              <w:spacing w:after="30"/>
            </w:pPr>
            <w:r>
              <w:rPr>
                <w:sz w:val="17"/>
                <w:szCs w:val="17"/>
              </w:rPr>
              <w:t>ADR-008</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4A3729" w14:textId="77777777" w:rsidR="000E3AEC" w:rsidRDefault="00000000">
            <w:pPr>
              <w:spacing w:after="30"/>
            </w:pPr>
            <w:r>
              <w:rPr>
                <w:sz w:val="17"/>
                <w:szCs w:val="17"/>
              </w:rPr>
              <w:t>Minimal CI checks now, mature pipeline deferred</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331F33" w14:textId="77777777" w:rsidR="000E3AEC" w:rsidRDefault="00000000">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40B262" w14:textId="77777777" w:rsidR="000E3AEC" w:rsidRDefault="00000000">
            <w:pPr>
              <w:spacing w:after="30"/>
            </w:pPr>
            <w:r>
              <w:rPr>
                <w:sz w:val="17"/>
                <w:szCs w:val="17"/>
              </w:rPr>
              <w:t>Progressive adoption per brief §10</w:t>
            </w:r>
          </w:p>
        </w:tc>
      </w:tr>
    </w:tbl>
    <w:p w14:paraId="568E0B8B" w14:textId="77777777" w:rsidR="000E3AEC" w:rsidRDefault="000E3AEC">
      <w:pPr>
        <w:spacing w:after="80"/>
      </w:pPr>
    </w:p>
    <w:p w14:paraId="225DC9E3" w14:textId="77777777" w:rsidR="000E3AEC" w:rsidRDefault="00000000">
      <w:pPr>
        <w:pStyle w:val="Heading2"/>
      </w:pPr>
      <w:r>
        <w:t>H.3 Deliberately deferred decisions and evidence still needed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06"/>
      </w:tblGrid>
      <w:tr w:rsidR="000E3AEC" w14:paraId="7FE22B88" w14:textId="77777777">
        <w:tblPrEx>
          <w:tblCellMar>
            <w:top w:w="0" w:type="dxa"/>
            <w:bottom w:w="0" w:type="dxa"/>
          </w:tblCellMar>
        </w:tblPrEx>
        <w:trPr>
          <w:tblHeader/>
        </w:trPr>
        <w:tc>
          <w:tcPr>
            <w:tcW w:w="4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316BCA5" w14:textId="77777777" w:rsidR="000E3AEC" w:rsidRDefault="00000000">
            <w:pPr>
              <w:spacing w:after="30"/>
            </w:pPr>
            <w:r>
              <w:rPr>
                <w:b/>
                <w:bCs/>
                <w:color w:val="FFFFFF"/>
                <w:sz w:val="17"/>
                <w:szCs w:val="17"/>
              </w:rPr>
              <w:t>Deferred decision</w:t>
            </w:r>
          </w:p>
        </w:tc>
        <w:tc>
          <w:tcPr>
            <w:tcW w:w="57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A4FBBBE" w14:textId="77777777" w:rsidR="000E3AEC" w:rsidRDefault="00000000">
            <w:pPr>
              <w:spacing w:after="30"/>
            </w:pPr>
            <w:r>
              <w:rPr>
                <w:b/>
                <w:bCs/>
                <w:color w:val="FFFFFF"/>
                <w:sz w:val="17"/>
                <w:szCs w:val="17"/>
              </w:rPr>
              <w:t>Evidence required before deciding</w:t>
            </w:r>
          </w:p>
        </w:tc>
      </w:tr>
      <w:tr w:rsidR="000E3AEC" w14:paraId="25D2ACCC"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AD0A80" w14:textId="77777777" w:rsidR="000E3AEC" w:rsidRDefault="00000000">
            <w:pPr>
              <w:spacing w:after="30"/>
            </w:pPr>
            <w:r>
              <w:rPr>
                <w:sz w:val="17"/>
                <w:szCs w:val="17"/>
              </w:rPr>
              <w:t>External notification channels (email/SMS)</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78A159" w14:textId="77777777" w:rsidR="000E3AEC" w:rsidRDefault="00000000">
            <w:pPr>
              <w:spacing w:after="30"/>
            </w:pPr>
            <w:r>
              <w:rPr>
                <w:sz w:val="17"/>
                <w:szCs w:val="17"/>
              </w:rPr>
              <w:t>Cost and provider limits (Person 2); demonstrated need beyond in-app updates; approved change request</w:t>
            </w:r>
          </w:p>
        </w:tc>
      </w:tr>
      <w:tr w:rsidR="000E3AEC" w14:paraId="655B6C72"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3BE34E" w14:textId="77777777" w:rsidR="000E3AEC" w:rsidRDefault="00000000">
            <w:pPr>
              <w:spacing w:after="30"/>
            </w:pPr>
            <w:r>
              <w:rPr>
                <w:sz w:val="17"/>
                <w:szCs w:val="17"/>
              </w:rPr>
              <w:t>Asynchronous events / message queue</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8BEEF7" w14:textId="77777777" w:rsidR="000E3AEC" w:rsidRDefault="00000000">
            <w:pPr>
              <w:spacing w:after="30"/>
            </w:pPr>
            <w:r>
              <w:rPr>
                <w:sz w:val="17"/>
                <w:szCs w:val="17"/>
              </w:rPr>
              <w:t>Measured load or failure evidence that synchronous listeners are insufficient</w:t>
            </w:r>
          </w:p>
        </w:tc>
      </w:tr>
      <w:tr w:rsidR="000E3AEC" w14:paraId="18D45AD0"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5C2ED9" w14:textId="77777777" w:rsidR="000E3AEC" w:rsidRDefault="00000000">
            <w:pPr>
              <w:spacing w:after="30"/>
            </w:pPr>
            <w:r>
              <w:rPr>
                <w:sz w:val="17"/>
                <w:szCs w:val="17"/>
              </w:rPr>
              <w:t>Pagination limits and rate limiting</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7E2815" w14:textId="77777777" w:rsidR="000E3AEC" w:rsidRDefault="00000000">
            <w:pPr>
              <w:spacing w:after="30"/>
            </w:pPr>
            <w:r>
              <w:rPr>
                <w:sz w:val="17"/>
                <w:szCs w:val="17"/>
              </w:rPr>
              <w:t>Real list sizes and hosting limits</w:t>
            </w:r>
          </w:p>
        </w:tc>
      </w:tr>
      <w:tr w:rsidR="000E3AEC" w14:paraId="7666E818"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ACA559" w14:textId="77777777" w:rsidR="000E3AEC" w:rsidRDefault="00000000">
            <w:pPr>
              <w:spacing w:after="30"/>
            </w:pPr>
            <w:r>
              <w:rPr>
                <w:sz w:val="17"/>
                <w:szCs w:val="17"/>
              </w:rPr>
              <w:t>Management override of status transitions</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4FFB41" w14:textId="77777777" w:rsidR="000E3AEC" w:rsidRDefault="00000000">
            <w:pPr>
              <w:spacing w:after="30"/>
            </w:pPr>
            <w:r>
              <w:rPr>
                <w:sz w:val="17"/>
                <w:szCs w:val="17"/>
              </w:rPr>
              <w:t>Stakeholder confirmation that management may act on requests (M1 treats management as view/report)</w:t>
            </w:r>
          </w:p>
        </w:tc>
      </w:tr>
      <w:tr w:rsidR="000E3AEC" w14:paraId="3BB146C7"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E2C7BE" w14:textId="77777777" w:rsidR="000E3AEC" w:rsidRDefault="00000000">
            <w:pPr>
              <w:spacing w:after="30"/>
            </w:pPr>
            <w:r>
              <w:rPr>
                <w:sz w:val="17"/>
                <w:szCs w:val="17"/>
              </w:rPr>
              <w:t>Category maintenance endpoints (admin)</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15BAEF" w14:textId="77777777" w:rsidR="000E3AEC" w:rsidRDefault="00000000">
            <w:pPr>
              <w:spacing w:after="30"/>
            </w:pPr>
            <w:r>
              <w:rPr>
                <w:sz w:val="17"/>
                <w:szCs w:val="17"/>
              </w:rPr>
              <w:t>Team decision whether to add an FR for the M1 System Administrator need</w:t>
            </w:r>
          </w:p>
        </w:tc>
      </w:tr>
      <w:tr w:rsidR="000E3AEC" w14:paraId="09F15A14"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F52620" w14:textId="77777777" w:rsidR="000E3AEC" w:rsidRDefault="00000000">
            <w:pPr>
              <w:spacing w:after="30"/>
            </w:pPr>
            <w:r>
              <w:rPr>
                <w:sz w:val="17"/>
                <w:szCs w:val="17"/>
              </w:rPr>
              <w:t>Mature CI/CD (coverage gates, deployment)</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C44755" w14:textId="77777777" w:rsidR="000E3AEC" w:rsidRDefault="00000000">
            <w:pPr>
              <w:spacing w:after="30"/>
            </w:pPr>
            <w:r>
              <w:rPr>
                <w:sz w:val="17"/>
                <w:szCs w:val="17"/>
              </w:rPr>
              <w:t>Stable test suite and Person 2 deployment decision</w:t>
            </w:r>
          </w:p>
        </w:tc>
      </w:tr>
      <w:tr w:rsidR="000E3AEC" w14:paraId="767BEF82"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196EB6" w14:textId="77777777" w:rsidR="000E3AEC" w:rsidRDefault="00000000">
            <w:pPr>
              <w:spacing w:after="30"/>
            </w:pPr>
            <w:r>
              <w:rPr>
                <w:sz w:val="17"/>
                <w:szCs w:val="17"/>
              </w:rPr>
              <w:t>Performance verification of NFR-024</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B8ED7E" w14:textId="77777777" w:rsidR="000E3AEC" w:rsidRDefault="00000000">
            <w:pPr>
              <w:spacing w:after="30"/>
            </w:pPr>
            <w:r>
              <w:rPr>
                <w:sz w:val="17"/>
                <w:szCs w:val="17"/>
              </w:rPr>
              <w:t>M3 load/timing test on the chosen host, using the load defined under CR-001</w:t>
            </w:r>
          </w:p>
        </w:tc>
      </w:tr>
    </w:tbl>
    <w:p w14:paraId="0BA04E48" w14:textId="77777777" w:rsidR="000E3AEC" w:rsidRDefault="000E3AEC">
      <w:pPr>
        <w:spacing w:after="80"/>
      </w:pPr>
    </w:p>
    <w:p w14:paraId="1FE7E3F8" w14:textId="77777777" w:rsidR="000E3AEC" w:rsidRDefault="00000000">
      <w:pPr>
        <w:pStyle w:val="Heading2"/>
      </w:pPr>
      <w:r>
        <w:t>H.4 Baseline sign-off (M2 Architecture, Technology &amp; Initial Design Baseline)</w:t>
      </w:r>
    </w:p>
    <w:p w14:paraId="1E216355" w14:textId="77777777" w:rsidR="000E3AEC" w:rsidRDefault="00000000">
      <w:pPr>
        <w:spacing w:after="100"/>
      </w:pPr>
      <w:r>
        <w:t>Person 3 items in the baseline: ADR-005 to ADR-008, B.2 endpoint contract v1, repository structure (C.1), RTM v2.0 columns, Risk Register v2.0. Open items: H.3.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2206"/>
        <w:gridCol w:w="1700"/>
      </w:tblGrid>
      <w:tr w:rsidR="000E3AEC" w14:paraId="03B26D0A" w14:textId="77777777">
        <w:tblPrEx>
          <w:tblCellMar>
            <w:top w:w="0" w:type="dxa"/>
            <w:bottom w:w="0" w:type="dxa"/>
          </w:tblCellMar>
        </w:tblPrEx>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1EC7D3D" w14:textId="77777777" w:rsidR="000E3AEC" w:rsidRDefault="00000000">
            <w:pPr>
              <w:spacing w:after="30"/>
            </w:pPr>
            <w:r>
              <w:rPr>
                <w:b/>
                <w:bCs/>
                <w:color w:val="FFFFFF"/>
                <w:sz w:val="17"/>
                <w:szCs w:val="17"/>
              </w:rPr>
              <w:t>Team member</w:t>
            </w:r>
          </w:p>
        </w:tc>
        <w:tc>
          <w:tcPr>
            <w:tcW w:w="3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88D39F7" w14:textId="77777777" w:rsidR="000E3AEC" w:rsidRDefault="00000000">
            <w:pPr>
              <w:spacing w:after="30"/>
            </w:pPr>
            <w:r>
              <w:rPr>
                <w:b/>
                <w:bCs/>
                <w:color w:val="FFFFFF"/>
                <w:sz w:val="17"/>
                <w:szCs w:val="17"/>
              </w:rPr>
              <w:t>Role</w:t>
            </w:r>
          </w:p>
        </w:tc>
        <w:tc>
          <w:tcPr>
            <w:tcW w:w="2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CF5AA67" w14:textId="77777777" w:rsidR="000E3AEC" w:rsidRDefault="00000000">
            <w:pPr>
              <w:spacing w:after="30"/>
            </w:pPr>
            <w:r>
              <w:rPr>
                <w:b/>
                <w:bCs/>
                <w:color w:val="FFFFFF"/>
                <w:sz w:val="17"/>
                <w:szCs w:val="17"/>
              </w:rPr>
              <w:t>Signature</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796EA97" w14:textId="77777777" w:rsidR="000E3AEC" w:rsidRDefault="00000000">
            <w:pPr>
              <w:spacing w:after="30"/>
            </w:pPr>
            <w:r>
              <w:rPr>
                <w:b/>
                <w:bCs/>
                <w:color w:val="FFFFFF"/>
                <w:sz w:val="17"/>
                <w:szCs w:val="17"/>
              </w:rPr>
              <w:t>Date</w:t>
            </w:r>
          </w:p>
        </w:tc>
      </w:tr>
      <w:tr w:rsidR="000E3AEC" w14:paraId="34AE5E38"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0DC55D" w14:textId="77777777" w:rsidR="000E3AEC" w:rsidRDefault="00000000">
            <w:pPr>
              <w:spacing w:after="30"/>
            </w:pPr>
            <w:proofErr w:type="spellStart"/>
            <w:r>
              <w:rPr>
                <w:sz w:val="17"/>
                <w:szCs w:val="17"/>
              </w:rPr>
              <w:t>Riegardt</w:t>
            </w:r>
            <w:proofErr w:type="spellEnd"/>
            <w:r>
              <w:rPr>
                <w:sz w:val="17"/>
                <w:szCs w:val="17"/>
              </w:rPr>
              <w:t xml:space="preserve"> Weich</w:t>
            </w:r>
          </w:p>
        </w:tc>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596B7B" w14:textId="77777777" w:rsidR="000E3AEC" w:rsidRDefault="00000000">
            <w:pPr>
              <w:spacing w:after="30"/>
            </w:pPr>
            <w:r>
              <w:rPr>
                <w:sz w:val="17"/>
                <w:szCs w:val="17"/>
              </w:rPr>
              <w:t>Architecture &amp; Quality Drivers</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7D40B3" w14:textId="585BB00C" w:rsidR="000E3AEC" w:rsidRDefault="000E3AEC">
            <w:pPr>
              <w:spacing w:after="30"/>
            </w:pP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27E5F9" w14:textId="1B774FEF" w:rsidR="000E3AEC" w:rsidRDefault="00AF1685">
            <w:pPr>
              <w:spacing w:after="30"/>
            </w:pPr>
            <w:r w:rsidRPr="00AF1685">
              <w:t>30 September</w:t>
            </w:r>
          </w:p>
        </w:tc>
      </w:tr>
      <w:tr w:rsidR="000E3AEC" w14:paraId="0F0E7BB8"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615F3D" w14:textId="65333350" w:rsidR="000E3AEC" w:rsidRDefault="00AF1685">
            <w:pPr>
              <w:spacing w:after="30"/>
            </w:pPr>
            <w:proofErr w:type="spellStart"/>
            <w:r w:rsidRPr="00AF1685">
              <w:rPr>
                <w:sz w:val="17"/>
                <w:szCs w:val="17"/>
              </w:rPr>
              <w:t>Ditheto</w:t>
            </w:r>
            <w:proofErr w:type="spellEnd"/>
            <w:r w:rsidRPr="00AF1685">
              <w:rPr>
                <w:sz w:val="17"/>
                <w:szCs w:val="17"/>
              </w:rPr>
              <w:t xml:space="preserve"> Lesiba </w:t>
            </w:r>
            <w:proofErr w:type="spellStart"/>
            <w:r w:rsidRPr="00AF1685">
              <w:rPr>
                <w:sz w:val="17"/>
                <w:szCs w:val="17"/>
              </w:rPr>
              <w:t>Phaho</w:t>
            </w:r>
            <w:proofErr w:type="spellEnd"/>
          </w:p>
        </w:tc>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8F7948" w14:textId="77777777" w:rsidR="000E3AEC" w:rsidRDefault="00000000">
            <w:pPr>
              <w:spacing w:after="30"/>
            </w:pPr>
            <w:r>
              <w:rPr>
                <w:sz w:val="17"/>
                <w:szCs w:val="17"/>
              </w:rPr>
              <w:t>Data, Persistence &amp; Technology</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2C9BFE" w14:textId="1F6B3053" w:rsidR="000E3AEC" w:rsidRDefault="000E3AEC">
            <w:pPr>
              <w:spacing w:after="30"/>
            </w:pP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B693B22" w14:textId="7E51538D" w:rsidR="000E3AEC" w:rsidRDefault="00AF1685">
            <w:pPr>
              <w:spacing w:after="30"/>
            </w:pPr>
            <w:r w:rsidRPr="00AF1685">
              <w:t>30 September</w:t>
            </w:r>
          </w:p>
        </w:tc>
      </w:tr>
      <w:tr w:rsidR="000E3AEC" w14:paraId="0163479F"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ACF8C4" w14:textId="58975E05" w:rsidR="000E3AEC" w:rsidRDefault="00AF1685">
            <w:pPr>
              <w:spacing w:after="30"/>
            </w:pPr>
            <w:r>
              <w:rPr>
                <w:sz w:val="17"/>
                <w:szCs w:val="17"/>
              </w:rPr>
              <w:t>Armand Vermeulen</w:t>
            </w:r>
          </w:p>
        </w:tc>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D05683" w14:textId="77777777" w:rsidR="000E3AEC" w:rsidRDefault="00000000">
            <w:pPr>
              <w:spacing w:after="30"/>
            </w:pPr>
            <w:r>
              <w:rPr>
                <w:sz w:val="17"/>
                <w:szCs w:val="17"/>
              </w:rPr>
              <w:t>Design, Development &amp; Governance</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93BB3A" w14:textId="6EBDD2AF" w:rsidR="000E3AEC" w:rsidRDefault="00146697">
            <w:pPr>
              <w:spacing w:after="30"/>
            </w:pPr>
            <w:r>
              <w:rPr>
                <w:noProof/>
                <w14:ligatures w14:val="standardContextual"/>
              </w:rPr>
              <mc:AlternateContent>
                <mc:Choice Requires="wpi">
                  <w:drawing>
                    <wp:anchor distT="0" distB="0" distL="114300" distR="114300" simplePos="0" relativeHeight="251659264" behindDoc="0" locked="0" layoutInCell="1" allowOverlap="1" wp14:anchorId="41EABB67" wp14:editId="17E74731">
                      <wp:simplePos x="0" y="0"/>
                      <wp:positionH relativeFrom="column">
                        <wp:posOffset>257402</wp:posOffset>
                      </wp:positionH>
                      <wp:positionV relativeFrom="paragraph">
                        <wp:posOffset>10966</wp:posOffset>
                      </wp:positionV>
                      <wp:extent cx="488880" cy="171000"/>
                      <wp:effectExtent l="38100" t="38100" r="6985" b="38735"/>
                      <wp:wrapNone/>
                      <wp:docPr id="358975280" name="Ink 25"/>
                      <wp:cNvGraphicFramePr/>
                      <a:graphic xmlns:a="http://schemas.openxmlformats.org/drawingml/2006/main">
                        <a:graphicData uri="http://schemas.microsoft.com/office/word/2010/wordprocessingInk">
                          <w14:contentPart bwMode="auto" r:id="rId11">
                            <w14:nvContentPartPr>
                              <w14:cNvContentPartPr/>
                            </w14:nvContentPartPr>
                            <w14:xfrm>
                              <a:off x="0" y="0"/>
                              <a:ext cx="488880" cy="171000"/>
                            </w14:xfrm>
                          </w14:contentPart>
                        </a:graphicData>
                      </a:graphic>
                    </wp:anchor>
                  </w:drawing>
                </mc:Choice>
                <mc:Fallback>
                  <w:pict>
                    <v:shapetype w14:anchorId="220E4F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19.75pt;margin-top:.35pt;width:39.5pt;height:14.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">
                      <v:imagedata r:id="rId12" o:title=""/>
                    </v:shape>
                  </w:pict>
                </mc:Fallback>
              </mc:AlternateConten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827F88" w14:textId="6BF31383" w:rsidR="000E3AEC" w:rsidRDefault="00AF1685">
            <w:pPr>
              <w:spacing w:after="30"/>
            </w:pPr>
            <w:r w:rsidRPr="00AF1685">
              <w:t>30 September</w:t>
            </w:r>
          </w:p>
        </w:tc>
      </w:tr>
    </w:tbl>
    <w:p w14:paraId="58BF4F9D" w14:textId="77777777" w:rsidR="000E3AEC" w:rsidRDefault="000E3AEC">
      <w:pPr>
        <w:spacing w:after="80"/>
      </w:pPr>
    </w:p>
    <w:p w14:paraId="4B5482F2" w14:textId="77777777" w:rsidR="000E3AEC" w:rsidRDefault="00000000">
      <w:pPr>
        <w:pStyle w:val="Heading1"/>
      </w:pPr>
      <w:r>
        <w:t>I. References</w:t>
      </w:r>
    </w:p>
    <w:p w14:paraId="043068EA" w14:textId="77777777" w:rsidR="000E3AEC" w:rsidRDefault="00000000">
      <w:pPr>
        <w:pStyle w:val="Heading2"/>
      </w:pPr>
      <w:r>
        <w:t>I.1 Reference list (Harvard)</w:t>
      </w:r>
    </w:p>
    <w:p w14:paraId="50359B2B" w14:textId="77777777" w:rsidR="000E3AEC" w:rsidRDefault="00000000">
      <w:pPr>
        <w:spacing w:after="100"/>
      </w:pPr>
      <w:r>
        <w:t>Merge with Person 1’s and Person 2’s lists in the PED Sources section and remove duplicates. Entries marked with an access date in square brackets need the team’s own date after opening the source.</w:t>
      </w:r>
    </w:p>
    <w:p w14:paraId="338EA95F" w14:textId="77777777" w:rsidR="000E3AEC" w:rsidRDefault="00000000">
      <w:pPr>
        <w:spacing w:after="90"/>
        <w:ind w:left="540" w:hanging="540"/>
      </w:pPr>
      <w:r>
        <w:lastRenderedPageBreak/>
        <w:t xml:space="preserve">Bacchelli, A. and Bird, C. (2013) ‘Expectations, outcomes, and challenges of modern code review’, </w:t>
      </w:r>
      <w:r>
        <w:rPr>
          <w:i/>
          <w:iCs/>
        </w:rPr>
        <w:t>Proceedings of the 35th International Conference on Software Engineering (ICSE)</w:t>
      </w:r>
      <w:r>
        <w:t>, San Francisco, 18–26 May. Piscataway, NJ: IEEE, pp. 712–721. doi:10.1109/ICSE.2013.6606617.</w:t>
      </w:r>
    </w:p>
    <w:p w14:paraId="030478CF" w14:textId="08120F51" w:rsidR="000E3AEC" w:rsidRDefault="00000000">
      <w:pPr>
        <w:spacing w:after="90"/>
        <w:ind w:left="540" w:hanging="540"/>
      </w:pPr>
      <w:r>
        <w:t xml:space="preserve">Beams, C. (2014) </w:t>
      </w:r>
      <w:r>
        <w:rPr>
          <w:i/>
          <w:iCs/>
        </w:rPr>
        <w:t>How to write a git commit message</w:t>
      </w:r>
      <w:r>
        <w:t xml:space="preserve">. Available at: https://cbea.ms/git-commit/ (Accessed: </w:t>
      </w:r>
      <w:r w:rsidR="00AF1685">
        <w:t>30 September 2026</w:t>
      </w:r>
      <w:r>
        <w:t>).</w:t>
      </w:r>
    </w:p>
    <w:p w14:paraId="5D9B41C3" w14:textId="6DFA62F6" w:rsidR="000E3AEC" w:rsidRDefault="00000000">
      <w:pPr>
        <w:spacing w:after="90"/>
        <w:ind w:left="540" w:hanging="540"/>
      </w:pPr>
      <w:r>
        <w:t xml:space="preserve">Fielding, R.T. (2000) </w:t>
      </w:r>
      <w:r>
        <w:rPr>
          <w:i/>
          <w:iCs/>
        </w:rPr>
        <w:t>Architectural styles and the design of network-based software architectures</w:t>
      </w:r>
      <w:r>
        <w:t xml:space="preserve">. PhD dissertation. University of California, Irvine. Available at: https://ics.uci.edu/~fielding/pubs/dissertation/top.htm (Accessed: </w:t>
      </w:r>
      <w:r w:rsidR="00AF1685">
        <w:t>30 September 2026</w:t>
      </w:r>
      <w:r>
        <w:t>).</w:t>
      </w:r>
    </w:p>
    <w:p w14:paraId="2836C842" w14:textId="77777777" w:rsidR="000E3AEC" w:rsidRDefault="00000000">
      <w:pPr>
        <w:spacing w:after="90"/>
        <w:ind w:left="540" w:hanging="540"/>
      </w:pPr>
      <w:r>
        <w:t xml:space="preserve">Fielding, R.T., Nottingham, M. and Reschke, J. (eds) (2022) </w:t>
      </w:r>
      <w:r>
        <w:rPr>
          <w:i/>
          <w:iCs/>
        </w:rPr>
        <w:t>HTTP semantics</w:t>
      </w:r>
      <w:r>
        <w:t>. RFC 9110. Internet Engineering Task Force. Available at: https://www.rfc-editor.org/info/rfc9110 (Accessed: 30 September 2026).</w:t>
      </w:r>
    </w:p>
    <w:p w14:paraId="58AD6477" w14:textId="77777777" w:rsidR="000E3AEC" w:rsidRDefault="00000000">
      <w:pPr>
        <w:spacing w:after="90"/>
        <w:ind w:left="540" w:hanging="540"/>
      </w:pPr>
      <w:r>
        <w:t xml:space="preserve">Fowler, M. (2002) </w:t>
      </w:r>
      <w:r>
        <w:rPr>
          <w:i/>
          <w:iCs/>
        </w:rPr>
        <w:t>Patterns of enterprise application architecture</w:t>
      </w:r>
      <w:r>
        <w:t>. Boston: Addison-Wesley.</w:t>
      </w:r>
    </w:p>
    <w:p w14:paraId="0EF416EE" w14:textId="2E639E8B" w:rsidR="000E3AEC" w:rsidRDefault="00000000">
      <w:pPr>
        <w:spacing w:after="90"/>
        <w:ind w:left="540" w:hanging="540"/>
      </w:pPr>
      <w:r>
        <w:t xml:space="preserve">Fowler, M. (2006) ‘Continuous integration’, </w:t>
      </w:r>
      <w:r>
        <w:rPr>
          <w:i/>
          <w:iCs/>
        </w:rPr>
        <w:t>martinfowler.com</w:t>
      </w:r>
      <w:r>
        <w:t xml:space="preserve">, 1 May. Available at: https://martinfowler.com/articles/continuousIntegration.html (Accessed: </w:t>
      </w:r>
      <w:r w:rsidR="00AF1685">
        <w:t>30 September 2026</w:t>
      </w:r>
      <w:r>
        <w:t>).</w:t>
      </w:r>
    </w:p>
    <w:p w14:paraId="452058F1" w14:textId="249747CD" w:rsidR="000E3AEC" w:rsidRDefault="00000000">
      <w:pPr>
        <w:spacing w:after="90"/>
        <w:ind w:left="540" w:hanging="540"/>
      </w:pPr>
      <w:r>
        <w:t>Fowler, M. (2012) ‘</w:t>
      </w:r>
      <w:proofErr w:type="spellStart"/>
      <w:r>
        <w:t>TestPyramid</w:t>
      </w:r>
      <w:proofErr w:type="spellEnd"/>
      <w:r>
        <w:t xml:space="preserve">’, </w:t>
      </w:r>
      <w:r>
        <w:rPr>
          <w:i/>
          <w:iCs/>
        </w:rPr>
        <w:t>martinfowler.com</w:t>
      </w:r>
      <w:r>
        <w:t xml:space="preserve">, 1 May. Available at: https://martinfowler.com/bliki/TestPyramid.html (Accessed: </w:t>
      </w:r>
      <w:r w:rsidR="00AF1685" w:rsidRPr="00AF1685">
        <w:t>30 September 2026</w:t>
      </w:r>
      <w:r>
        <w:t>).</w:t>
      </w:r>
    </w:p>
    <w:p w14:paraId="0500DD09" w14:textId="77777777" w:rsidR="000E3AEC" w:rsidRDefault="00000000">
      <w:pPr>
        <w:spacing w:after="90"/>
        <w:ind w:left="540" w:hanging="540"/>
      </w:pPr>
      <w:r>
        <w:t xml:space="preserve">Freeman, E. and Robson, E. (2020) </w:t>
      </w:r>
      <w:proofErr w:type="gramStart"/>
      <w:r>
        <w:rPr>
          <w:i/>
          <w:iCs/>
        </w:rPr>
        <w:t>Head First</w:t>
      </w:r>
      <w:proofErr w:type="gramEnd"/>
      <w:r>
        <w:rPr>
          <w:i/>
          <w:iCs/>
        </w:rPr>
        <w:t xml:space="preserve"> design patterns</w:t>
      </w:r>
      <w:r>
        <w:t xml:space="preserve">. 2nd </w:t>
      </w:r>
      <w:proofErr w:type="spellStart"/>
      <w:r>
        <w:t>edn</w:t>
      </w:r>
      <w:proofErr w:type="spellEnd"/>
      <w:r>
        <w:t>. Sebastopol, CA: O’Reilly Media.</w:t>
      </w:r>
    </w:p>
    <w:p w14:paraId="0D2C60B0" w14:textId="77777777" w:rsidR="000E3AEC" w:rsidRDefault="00000000">
      <w:pPr>
        <w:spacing w:after="90"/>
        <w:ind w:left="540" w:hanging="540"/>
      </w:pPr>
      <w:r>
        <w:t xml:space="preserve">Gamma, E., Helm, R., Johnson, R. and </w:t>
      </w:r>
      <w:proofErr w:type="spellStart"/>
      <w:r>
        <w:t>Vlissides</w:t>
      </w:r>
      <w:proofErr w:type="spellEnd"/>
      <w:r>
        <w:t xml:space="preserve">, J. (1994) </w:t>
      </w:r>
      <w:r>
        <w:rPr>
          <w:i/>
          <w:iCs/>
        </w:rPr>
        <w:t>Design patterns: elements of reusable object-oriented software</w:t>
      </w:r>
      <w:r>
        <w:t>. Reading, MA: Addison-Wesley.</w:t>
      </w:r>
    </w:p>
    <w:p w14:paraId="7A85FF2C" w14:textId="77777777" w:rsidR="000E3AEC" w:rsidRDefault="00000000">
      <w:pPr>
        <w:spacing w:after="90"/>
        <w:ind w:left="540" w:hanging="540"/>
      </w:pPr>
      <w:r>
        <w:t>GitHub Docs (</w:t>
      </w:r>
      <w:proofErr w:type="spellStart"/>
      <w:r>
        <w:t>n.d.a</w:t>
      </w:r>
      <w:proofErr w:type="spellEnd"/>
      <w:r>
        <w:t xml:space="preserve">) </w:t>
      </w:r>
      <w:r>
        <w:rPr>
          <w:i/>
          <w:iCs/>
        </w:rPr>
        <w:t>About protected branches</w:t>
      </w:r>
      <w:r>
        <w:t>. Available at: https://docs.github.com/en/repositories/configuring-branches-and-merges-in-your-repository/managing-protected-branches/about-protected-branches (Accessed: 30 September 2026).</w:t>
      </w:r>
    </w:p>
    <w:p w14:paraId="019B46E1" w14:textId="77777777" w:rsidR="000E3AEC" w:rsidRDefault="00000000">
      <w:pPr>
        <w:spacing w:after="90"/>
        <w:ind w:left="540" w:hanging="540"/>
      </w:pPr>
      <w:r>
        <w:t>GitHub Docs (</w:t>
      </w:r>
      <w:proofErr w:type="spellStart"/>
      <w:r>
        <w:t>n.d.b</w:t>
      </w:r>
      <w:proofErr w:type="spellEnd"/>
      <w:r>
        <w:t xml:space="preserve">) </w:t>
      </w:r>
      <w:r>
        <w:rPr>
          <w:i/>
          <w:iCs/>
        </w:rPr>
        <w:t>Introduction to secret scanning</w:t>
      </w:r>
      <w:r>
        <w:t>. Available at: https://docs.github.com/en/code-security/secret-scanning/introduction (Accessed: 30 September 2026).</w:t>
      </w:r>
    </w:p>
    <w:p w14:paraId="3CFADE03" w14:textId="5E652F80" w:rsidR="000E3AEC" w:rsidRDefault="00000000">
      <w:pPr>
        <w:spacing w:after="90"/>
        <w:ind w:left="540" w:hanging="540"/>
      </w:pPr>
      <w:r>
        <w:t>GitHub Docs (</w:t>
      </w:r>
      <w:proofErr w:type="spellStart"/>
      <w:r>
        <w:t>n.d.c</w:t>
      </w:r>
      <w:proofErr w:type="spellEnd"/>
      <w:r>
        <w:t xml:space="preserve">) </w:t>
      </w:r>
      <w:r>
        <w:rPr>
          <w:i/>
          <w:iCs/>
        </w:rPr>
        <w:t>GitHub Actions documentation</w:t>
      </w:r>
      <w:r>
        <w:t xml:space="preserve">. Available at: https://docs.github.com/en/actions (Accessed: </w:t>
      </w:r>
      <w:r w:rsidR="00AF1685" w:rsidRPr="00AF1685">
        <w:t>30 September 2026</w:t>
      </w:r>
      <w:r>
        <w:t>).</w:t>
      </w:r>
    </w:p>
    <w:p w14:paraId="7F23DC60" w14:textId="77777777" w:rsidR="000E3AEC" w:rsidRDefault="00000000">
      <w:pPr>
        <w:spacing w:after="90"/>
        <w:ind w:left="540" w:hanging="540"/>
      </w:pPr>
      <w:r>
        <w:t xml:space="preserve">Google (n.d.) ‘AIP-185: API versioning’, </w:t>
      </w:r>
      <w:r>
        <w:rPr>
          <w:i/>
          <w:iCs/>
        </w:rPr>
        <w:t>API Improvement Proposals</w:t>
      </w:r>
      <w:r>
        <w:t>. Available at: https://google.aip.dev/185 (Accessed: 30 September 2026).</w:t>
      </w:r>
    </w:p>
    <w:p w14:paraId="1DCA3887" w14:textId="77777777" w:rsidR="000E3AEC" w:rsidRDefault="00000000">
      <w:pPr>
        <w:spacing w:after="90"/>
        <w:ind w:left="540" w:hanging="540"/>
      </w:pPr>
      <w:r>
        <w:t xml:space="preserve">Gotel, O.C.Z. and Finkelstein, A.C.W. (1994) ‘An analysis of the requirements traceability problem’, </w:t>
      </w:r>
      <w:r>
        <w:rPr>
          <w:i/>
          <w:iCs/>
        </w:rPr>
        <w:t>Proceedings of the First International Conference on Requirements Engineering</w:t>
      </w:r>
      <w:r>
        <w:t>, Colorado Springs, 18–22 April. Los Alamitos, CA: IEEE Computer Society Press, pp. 94–101.</w:t>
      </w:r>
    </w:p>
    <w:p w14:paraId="71E74B03" w14:textId="5FE744D5" w:rsidR="000E3AEC" w:rsidRDefault="00000000">
      <w:pPr>
        <w:spacing w:after="90"/>
        <w:ind w:left="540" w:hanging="540"/>
      </w:pPr>
      <w:proofErr w:type="spellStart"/>
      <w:r>
        <w:t>GraphQL</w:t>
      </w:r>
      <w:proofErr w:type="spellEnd"/>
      <w:r>
        <w:t xml:space="preserve"> Foundation (2021) </w:t>
      </w:r>
      <w:proofErr w:type="spellStart"/>
      <w:r>
        <w:rPr>
          <w:i/>
          <w:iCs/>
        </w:rPr>
        <w:t>GraphQL</w:t>
      </w:r>
      <w:proofErr w:type="spellEnd"/>
      <w:r>
        <w:rPr>
          <w:i/>
          <w:iCs/>
        </w:rPr>
        <w:t xml:space="preserve"> specification, October 2021</w:t>
      </w:r>
      <w:r>
        <w:t xml:space="preserve">. Available at: https://spec.graphql.org/October2021/ (Accessed: </w:t>
      </w:r>
      <w:r w:rsidR="00AF1685" w:rsidRPr="00AF1685">
        <w:t>30 September 2026</w:t>
      </w:r>
      <w:r>
        <w:t>).</w:t>
      </w:r>
    </w:p>
    <w:p w14:paraId="5135A63A" w14:textId="77777777" w:rsidR="000E3AEC" w:rsidRDefault="00000000">
      <w:pPr>
        <w:spacing w:after="90"/>
        <w:ind w:left="540" w:hanging="540"/>
      </w:pPr>
      <w:proofErr w:type="spellStart"/>
      <w:r>
        <w:t>Hohpe</w:t>
      </w:r>
      <w:proofErr w:type="spellEnd"/>
      <w:r>
        <w:t xml:space="preserve">, G. and Woolf, B. (2003) </w:t>
      </w:r>
      <w:r>
        <w:rPr>
          <w:i/>
          <w:iCs/>
        </w:rPr>
        <w:t>Enterprise integration patterns: designing, building, and deploying messaging solutions</w:t>
      </w:r>
      <w:r>
        <w:t>. Boston: Addison-Wesley.</w:t>
      </w:r>
    </w:p>
    <w:p w14:paraId="1236EDE4" w14:textId="77777777" w:rsidR="000E3AEC" w:rsidRDefault="00000000">
      <w:pPr>
        <w:spacing w:after="90"/>
        <w:ind w:left="540" w:hanging="540"/>
      </w:pPr>
      <w:r>
        <w:t xml:space="preserve">Humble, J. and Farley, D. (2010) </w:t>
      </w:r>
      <w:r>
        <w:rPr>
          <w:i/>
          <w:iCs/>
        </w:rPr>
        <w:t>Continuous delivery: reliable software releases through build, test, and deployment automation</w:t>
      </w:r>
      <w:r>
        <w:t>. Upper Saddle River, NJ: Addison-Wesley.</w:t>
      </w:r>
    </w:p>
    <w:p w14:paraId="6051101A" w14:textId="77777777" w:rsidR="000E3AEC" w:rsidRDefault="00000000">
      <w:pPr>
        <w:spacing w:after="90"/>
        <w:ind w:left="540" w:hanging="540"/>
      </w:pPr>
      <w:r>
        <w:t xml:space="preserve">Kleppmann, M. (2017) </w:t>
      </w:r>
      <w:r>
        <w:rPr>
          <w:i/>
          <w:iCs/>
        </w:rPr>
        <w:t>Designing data-intensive applications</w:t>
      </w:r>
      <w:r>
        <w:t>. Sebastopol, CA: O’Reilly Media.</w:t>
      </w:r>
    </w:p>
    <w:p w14:paraId="20E3B234" w14:textId="77777777" w:rsidR="000E3AEC" w:rsidRDefault="00000000">
      <w:pPr>
        <w:spacing w:after="90"/>
        <w:ind w:left="540" w:hanging="540"/>
      </w:pPr>
      <w:r>
        <w:t xml:space="preserve">Martin, R.C. (2017) </w:t>
      </w:r>
      <w:r>
        <w:rPr>
          <w:i/>
          <w:iCs/>
        </w:rPr>
        <w:t>Clean architecture: a craftsman’s guide to software structure and design</w:t>
      </w:r>
      <w:r>
        <w:t>. Upper Saddle River, NJ: Prentice Hall. (</w:t>
      </w:r>
      <w:proofErr w:type="gramStart"/>
      <w:r>
        <w:t>Also</w:t>
      </w:r>
      <w:proofErr w:type="gramEnd"/>
      <w:r>
        <w:t xml:space="preserve"> in Person 1’s list.)</w:t>
      </w:r>
    </w:p>
    <w:p w14:paraId="5A3838ED" w14:textId="77777777" w:rsidR="000E3AEC" w:rsidRDefault="00000000">
      <w:pPr>
        <w:spacing w:after="90"/>
        <w:ind w:left="540" w:hanging="540"/>
      </w:pPr>
      <w:r>
        <w:t xml:space="preserve">Newman, S. (2021) </w:t>
      </w:r>
      <w:r>
        <w:rPr>
          <w:i/>
          <w:iCs/>
        </w:rPr>
        <w:t>Building microservices: designing fine-grained systems</w:t>
      </w:r>
      <w:r>
        <w:t xml:space="preserve">. 2nd </w:t>
      </w:r>
      <w:proofErr w:type="spellStart"/>
      <w:r>
        <w:t>edn</w:t>
      </w:r>
      <w:proofErr w:type="spellEnd"/>
      <w:r>
        <w:t>. Sebastopol, CA: O’Reilly Media. (</w:t>
      </w:r>
      <w:proofErr w:type="gramStart"/>
      <w:r>
        <w:t>Also</w:t>
      </w:r>
      <w:proofErr w:type="gramEnd"/>
      <w:r>
        <w:t xml:space="preserve"> in Person 1’s list.)</w:t>
      </w:r>
    </w:p>
    <w:p w14:paraId="39ECB33D" w14:textId="77777777" w:rsidR="000E3AEC" w:rsidRDefault="00000000">
      <w:pPr>
        <w:spacing w:after="90"/>
        <w:ind w:left="540" w:hanging="540"/>
      </w:pPr>
      <w:r>
        <w:t xml:space="preserve">Nottingham, M., Wilde, E. and Dalal, S. (2023) </w:t>
      </w:r>
      <w:r>
        <w:rPr>
          <w:i/>
          <w:iCs/>
        </w:rPr>
        <w:t>Problem details for HTTP APIs</w:t>
      </w:r>
      <w:r>
        <w:t>. RFC 9457. Internet Engineering Task Force. Available at: https://www.rfc-editor.org/info/rfc9457 (Accessed: 30 September 2026).</w:t>
      </w:r>
    </w:p>
    <w:p w14:paraId="48A50E84" w14:textId="5F862765" w:rsidR="000E3AEC" w:rsidRDefault="00000000">
      <w:pPr>
        <w:spacing w:after="90"/>
        <w:ind w:left="540" w:hanging="540"/>
      </w:pPr>
      <w:r>
        <w:t xml:space="preserve">Nygard, M. (2011) ‘Documenting architecture decisions’, </w:t>
      </w:r>
      <w:proofErr w:type="spellStart"/>
      <w:r>
        <w:rPr>
          <w:i/>
          <w:iCs/>
        </w:rPr>
        <w:t>Cognitect</w:t>
      </w:r>
      <w:proofErr w:type="spellEnd"/>
      <w:r>
        <w:rPr>
          <w:i/>
          <w:iCs/>
        </w:rPr>
        <w:t xml:space="preserve"> Blog</w:t>
      </w:r>
      <w:r>
        <w:t xml:space="preserve">, 15 November. Available at: https://www.cognitect.com/blog/2011/11/15/documenting-architecture-decisions (Accessed: </w:t>
      </w:r>
      <w:r w:rsidR="00AF1685" w:rsidRPr="00AF1685">
        <w:t>30 September 2026</w:t>
      </w:r>
      <w:r>
        <w:t>). (</w:t>
      </w:r>
      <w:proofErr w:type="gramStart"/>
      <w:r>
        <w:t>Also</w:t>
      </w:r>
      <w:proofErr w:type="gramEnd"/>
      <w:r>
        <w:t xml:space="preserve"> in Person 1’s list.)</w:t>
      </w:r>
    </w:p>
    <w:p w14:paraId="7F2AB23E" w14:textId="64248826" w:rsidR="000E3AEC" w:rsidRDefault="00000000">
      <w:pPr>
        <w:spacing w:after="90"/>
        <w:ind w:left="540" w:hanging="540"/>
      </w:pPr>
      <w:proofErr w:type="spellStart"/>
      <w:r>
        <w:t>OpenAPI</w:t>
      </w:r>
      <w:proofErr w:type="spellEnd"/>
      <w:r>
        <w:t xml:space="preserve"> Initiative (2021) </w:t>
      </w:r>
      <w:proofErr w:type="spellStart"/>
      <w:r>
        <w:rPr>
          <w:i/>
          <w:iCs/>
        </w:rPr>
        <w:t>OpenAPI</w:t>
      </w:r>
      <w:proofErr w:type="spellEnd"/>
      <w:r>
        <w:rPr>
          <w:i/>
          <w:iCs/>
        </w:rPr>
        <w:t xml:space="preserve"> specification v3.1.0</w:t>
      </w:r>
      <w:r>
        <w:t xml:space="preserve">. Available at: https://spec.openapis.org/oas/v3.1.0 (Accessed: </w:t>
      </w:r>
      <w:r w:rsidR="00AF1685" w:rsidRPr="00AF1685">
        <w:t>30 September 2026</w:t>
      </w:r>
      <w:r>
        <w:t>).</w:t>
      </w:r>
    </w:p>
    <w:p w14:paraId="240501FD" w14:textId="363FBB48" w:rsidR="000E3AEC" w:rsidRDefault="00000000">
      <w:pPr>
        <w:spacing w:after="90"/>
        <w:ind w:left="540" w:hanging="540"/>
      </w:pPr>
      <w:r>
        <w:t xml:space="preserve">OWASP Foundation (2023) </w:t>
      </w:r>
      <w:r>
        <w:rPr>
          <w:i/>
          <w:iCs/>
        </w:rPr>
        <w:t>OWASP API security top 10 – 2023</w:t>
      </w:r>
      <w:r>
        <w:t xml:space="preserve">. Available at: https://owasp.org/API-Security/editions/2023/en/0x11-t10/ (Accessed: </w:t>
      </w:r>
      <w:r w:rsidR="00AF1685" w:rsidRPr="00AF1685">
        <w:t>30 September 2026</w:t>
      </w:r>
      <w:r>
        <w:t>).</w:t>
      </w:r>
    </w:p>
    <w:p w14:paraId="6F2A1E59" w14:textId="033F4839" w:rsidR="000E3AEC" w:rsidRDefault="00000000">
      <w:pPr>
        <w:spacing w:after="90"/>
        <w:ind w:left="540" w:hanging="540"/>
      </w:pPr>
      <w:r>
        <w:lastRenderedPageBreak/>
        <w:t>OWASP Foundation (</w:t>
      </w:r>
      <w:proofErr w:type="spellStart"/>
      <w:r>
        <w:t>n.d.a</w:t>
      </w:r>
      <w:proofErr w:type="spellEnd"/>
      <w:r>
        <w:t xml:space="preserve">) </w:t>
      </w:r>
      <w:r>
        <w:rPr>
          <w:i/>
          <w:iCs/>
        </w:rPr>
        <w:t>Logging cheat sheet</w:t>
      </w:r>
      <w:r>
        <w:t xml:space="preserve">. Available at: https://cheatsheetseries.owasp.org/cheatsheets/Logging_Cheat_Sheet.html (Accessed: </w:t>
      </w:r>
      <w:r w:rsidR="00AF1685" w:rsidRPr="00AF1685">
        <w:t>30 September 2026</w:t>
      </w:r>
      <w:r>
        <w:t>).</w:t>
      </w:r>
    </w:p>
    <w:p w14:paraId="3DDB3B90" w14:textId="70A8165E" w:rsidR="000E3AEC" w:rsidRDefault="00000000">
      <w:pPr>
        <w:spacing w:after="90"/>
        <w:ind w:left="540" w:hanging="540"/>
      </w:pPr>
      <w:r>
        <w:t>OWASP Foundation (</w:t>
      </w:r>
      <w:proofErr w:type="spellStart"/>
      <w:r>
        <w:t>n.d.b</w:t>
      </w:r>
      <w:proofErr w:type="spellEnd"/>
      <w:r>
        <w:t xml:space="preserve">) </w:t>
      </w:r>
      <w:r>
        <w:rPr>
          <w:i/>
          <w:iCs/>
        </w:rPr>
        <w:t>Secrets management cheat sheet</w:t>
      </w:r>
      <w:r>
        <w:t xml:space="preserve">. Available at: https://cheatsheetseries.owasp.org/cheatsheets/Secrets_Management_Cheat_Sheet.html (Accessed: </w:t>
      </w:r>
      <w:r w:rsidR="00AF1685" w:rsidRPr="00AF1685">
        <w:t>30 September 2026</w:t>
      </w:r>
      <w:r>
        <w:t>).</w:t>
      </w:r>
    </w:p>
    <w:p w14:paraId="1E88C746" w14:textId="365776D5" w:rsidR="000E3AEC" w:rsidRDefault="00000000">
      <w:pPr>
        <w:spacing w:after="90"/>
        <w:ind w:left="540" w:hanging="540"/>
      </w:pPr>
      <w:r>
        <w:t xml:space="preserve">Wiggins, A. (2017) </w:t>
      </w:r>
      <w:r>
        <w:rPr>
          <w:i/>
          <w:iCs/>
        </w:rPr>
        <w:t>The twelve-factor app</w:t>
      </w:r>
      <w:r>
        <w:t xml:space="preserve">. Available at: https://12factor.net/ (Accessed: </w:t>
      </w:r>
      <w:r w:rsidR="00AF1685" w:rsidRPr="00AF1685">
        <w:t>30 September 2026</w:t>
      </w:r>
      <w:r>
        <w:t>).</w:t>
      </w:r>
    </w:p>
    <w:p w14:paraId="0051989B" w14:textId="2FDA081C" w:rsidR="000E3AEC" w:rsidRDefault="00000000">
      <w:pPr>
        <w:pStyle w:val="Heading2"/>
      </w:pPr>
      <w:r>
        <w:t>I.2 Verification status of these sources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3306"/>
      </w:tblGrid>
      <w:tr w:rsidR="000E3AEC" w14:paraId="497EEC99" w14:textId="77777777">
        <w:tblPrEx>
          <w:tblCellMar>
            <w:top w:w="0" w:type="dxa"/>
            <w:bottom w:w="0" w:type="dxa"/>
          </w:tblCellMar>
        </w:tblPrEx>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558336C" w14:textId="77777777" w:rsidR="000E3AEC" w:rsidRDefault="00000000">
            <w:pPr>
              <w:spacing w:after="30"/>
            </w:pPr>
            <w:r>
              <w:rPr>
                <w:b/>
                <w:bCs/>
                <w:color w:val="FFFFFF"/>
                <w:sz w:val="17"/>
                <w:szCs w:val="17"/>
              </w:rPr>
              <w:t>Group</w:t>
            </w:r>
          </w:p>
        </w:tc>
        <w:tc>
          <w:tcPr>
            <w:tcW w:w="3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3B98A28" w14:textId="77777777" w:rsidR="000E3AEC" w:rsidRDefault="00000000">
            <w:pPr>
              <w:spacing w:after="30"/>
            </w:pPr>
            <w:r>
              <w:rPr>
                <w:b/>
                <w:bCs/>
                <w:color w:val="FFFFFF"/>
                <w:sz w:val="17"/>
                <w:szCs w:val="17"/>
              </w:rPr>
              <w:t>What was confirmed</w:t>
            </w:r>
          </w:p>
        </w:tc>
        <w:tc>
          <w:tcPr>
            <w:tcW w:w="33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FF5F32D" w14:textId="77777777" w:rsidR="000E3AEC" w:rsidRDefault="00000000">
            <w:pPr>
              <w:spacing w:after="30"/>
            </w:pPr>
            <w:r>
              <w:rPr>
                <w:b/>
                <w:bCs/>
                <w:color w:val="FFFFFF"/>
                <w:sz w:val="17"/>
                <w:szCs w:val="17"/>
              </w:rPr>
              <w:t>What the team must still do</w:t>
            </w:r>
          </w:p>
        </w:tc>
      </w:tr>
      <w:tr w:rsidR="000E3AEC" w14:paraId="53C40C57"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478F1D" w14:textId="77777777" w:rsidR="000E3AEC" w:rsidRDefault="00000000">
            <w:pPr>
              <w:spacing w:after="30"/>
            </w:pPr>
            <w:r>
              <w:rPr>
                <w:sz w:val="17"/>
                <w:szCs w:val="17"/>
              </w:rPr>
              <w:t>RFC 9110, RFC 9457, GitHub Docs (protected branches; secret scanning), Google AIP-185, OWASP API Security project, Bacchelli and Bird (2013)</w:t>
            </w:r>
          </w:p>
        </w:tc>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4A03BB" w14:textId="77777777" w:rsidR="000E3AEC" w:rsidRDefault="00000000">
            <w:pPr>
              <w:spacing w:after="30"/>
            </w:pPr>
            <w:r>
              <w:rPr>
                <w:sz w:val="17"/>
                <w:szCs w:val="17"/>
              </w:rPr>
              <w:t>Existence, authors, titles, dates and the general content were checked online on 30 September 2026 while drafting. Secret-scanning availability wording comes from the GitHub page. Bacchelli and Bird pages and DOI matched.</w:t>
            </w:r>
          </w:p>
        </w:tc>
        <w:tc>
          <w:tcPr>
            <w:tcW w:w="3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7DFF9D" w14:textId="77777777" w:rsidR="000E3AEC" w:rsidRDefault="00000000">
            <w:pPr>
              <w:spacing w:after="30"/>
            </w:pPr>
            <w:r>
              <w:rPr>
                <w:sz w:val="17"/>
                <w:szCs w:val="17"/>
              </w:rPr>
              <w:t>Open each, confirm the sentence it supports, check section numbers (e.g. RFC 9110 §15.5), and confirm the OWASP edition URL opens.</w:t>
            </w:r>
          </w:p>
        </w:tc>
      </w:tr>
      <w:tr w:rsidR="000E3AEC" w14:paraId="39E9A945"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1A4B6F" w14:textId="77777777" w:rsidR="000E3AEC" w:rsidRDefault="00000000">
            <w:pPr>
              <w:spacing w:after="30"/>
            </w:pPr>
            <w:r>
              <w:rPr>
                <w:sz w:val="17"/>
                <w:szCs w:val="17"/>
              </w:rPr>
              <w:t xml:space="preserve">Books: Gamma et al.; Freeman and Robson; Fowler (2002); </w:t>
            </w:r>
            <w:proofErr w:type="spellStart"/>
            <w:r>
              <w:rPr>
                <w:sz w:val="17"/>
                <w:szCs w:val="17"/>
              </w:rPr>
              <w:t>Kleppmann</w:t>
            </w:r>
            <w:proofErr w:type="spellEnd"/>
            <w:r>
              <w:rPr>
                <w:sz w:val="17"/>
                <w:szCs w:val="17"/>
              </w:rPr>
              <w:t xml:space="preserve">; </w:t>
            </w:r>
            <w:proofErr w:type="spellStart"/>
            <w:r>
              <w:rPr>
                <w:sz w:val="17"/>
                <w:szCs w:val="17"/>
              </w:rPr>
              <w:t>Hohpe</w:t>
            </w:r>
            <w:proofErr w:type="spellEnd"/>
            <w:r>
              <w:rPr>
                <w:sz w:val="17"/>
                <w:szCs w:val="17"/>
              </w:rPr>
              <w:t xml:space="preserve"> and Woolf; Humble and Farley; Martin; Newman</w:t>
            </w:r>
          </w:p>
        </w:tc>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CCB565" w14:textId="77777777" w:rsidR="000E3AEC" w:rsidRDefault="00000000">
            <w:pPr>
              <w:spacing w:after="30"/>
            </w:pPr>
            <w:r>
              <w:rPr>
                <w:sz w:val="17"/>
                <w:szCs w:val="17"/>
              </w:rPr>
              <w:t>Standard, widely cited works cited from established knowledge; not opened during drafting.</w:t>
            </w:r>
          </w:p>
        </w:tc>
        <w:tc>
          <w:tcPr>
            <w:tcW w:w="3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57B5E3" w14:textId="77777777" w:rsidR="000E3AEC" w:rsidRDefault="00000000">
            <w:pPr>
              <w:spacing w:after="30"/>
            </w:pPr>
            <w:r>
              <w:rPr>
                <w:sz w:val="17"/>
                <w:szCs w:val="17"/>
              </w:rPr>
              <w:t>Check chapter and page numbers against your copy or library record (pages given for Gamma et al. are pattern chapters: State pp. 305–313, Observer pp. 293–303), and edition details.</w:t>
            </w:r>
          </w:p>
        </w:tc>
      </w:tr>
      <w:tr w:rsidR="000E3AEC" w14:paraId="3977A388"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0F93CE" w14:textId="77777777" w:rsidR="000E3AEC" w:rsidRDefault="00000000">
            <w:pPr>
              <w:spacing w:after="30"/>
            </w:pPr>
            <w:r>
              <w:rPr>
                <w:sz w:val="17"/>
                <w:szCs w:val="17"/>
              </w:rPr>
              <w:t xml:space="preserve">Fielding (2000); Gotel and Finkelstein (1994); Fowler (2006, 2012); Beams (2014); </w:t>
            </w:r>
            <w:proofErr w:type="spellStart"/>
            <w:r>
              <w:rPr>
                <w:sz w:val="17"/>
                <w:szCs w:val="17"/>
              </w:rPr>
              <w:t>OpenAPI</w:t>
            </w:r>
            <w:proofErr w:type="spellEnd"/>
            <w:r>
              <w:rPr>
                <w:sz w:val="17"/>
                <w:szCs w:val="17"/>
              </w:rPr>
              <w:t xml:space="preserve">; </w:t>
            </w:r>
            <w:proofErr w:type="spellStart"/>
            <w:r>
              <w:rPr>
                <w:sz w:val="17"/>
                <w:szCs w:val="17"/>
              </w:rPr>
              <w:t>GraphQL</w:t>
            </w:r>
            <w:proofErr w:type="spellEnd"/>
            <w:r>
              <w:rPr>
                <w:sz w:val="17"/>
                <w:szCs w:val="17"/>
              </w:rPr>
              <w:t>; Wiggins; OWASP cheat sheets; GitHub Actions docs</w:t>
            </w:r>
          </w:p>
        </w:tc>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A63A92" w14:textId="77777777" w:rsidR="000E3AEC" w:rsidRDefault="00000000">
            <w:pPr>
              <w:spacing w:after="30"/>
            </w:pPr>
            <w:r>
              <w:rPr>
                <w:sz w:val="17"/>
                <w:szCs w:val="17"/>
              </w:rPr>
              <w:t>Cited from established knowledge; URLs not opened during drafting.</w:t>
            </w:r>
          </w:p>
        </w:tc>
        <w:tc>
          <w:tcPr>
            <w:tcW w:w="3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21F318" w14:textId="77777777" w:rsidR="000E3AEC" w:rsidRDefault="00000000">
            <w:pPr>
              <w:spacing w:after="30"/>
            </w:pPr>
            <w:r>
              <w:rPr>
                <w:sz w:val="17"/>
                <w:szCs w:val="17"/>
              </w:rPr>
              <w:t>Open each URL, confirm it loads and supports the claim, and enter your own access date.</w:t>
            </w:r>
          </w:p>
        </w:tc>
      </w:tr>
    </w:tbl>
    <w:p w14:paraId="3DC95AA5" w14:textId="77777777" w:rsidR="000E3AEC" w:rsidRDefault="000E3AEC">
      <w:pPr>
        <w:spacing w:after="80"/>
      </w:pPr>
    </w:p>
    <w:p w14:paraId="70A7354B" w14:textId="77777777" w:rsidR="000E3AEC" w:rsidRDefault="00000000">
      <w:pPr>
        <w:spacing w:after="100"/>
      </w:pPr>
      <w:r>
        <w:t>Sources are used only where they support a specific claim in the text. If a source cannot be opened or does not support its sentence, remove the citation and reword the sentence rather than keeping an unsupported reference.</w:t>
      </w:r>
    </w:p>
    <w:sectPr w:rsidR="000E3AEC">
      <w:footerReference w:type="default" r:id="rId13"/>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00B62" w14:textId="77777777" w:rsidR="000010B0" w:rsidRDefault="000010B0">
      <w:r>
        <w:separator/>
      </w:r>
    </w:p>
  </w:endnote>
  <w:endnote w:type="continuationSeparator" w:id="0">
    <w:p w14:paraId="15C3788F" w14:textId="77777777" w:rsidR="000010B0" w:rsidRDefault="00001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A4945" w14:textId="77777777" w:rsidR="000E3AEC" w:rsidRDefault="00000000">
    <w:pPr>
      <w:jc w:val="center"/>
    </w:pPr>
    <w:r>
      <w:rPr>
        <w:sz w:val="16"/>
        <w:szCs w:val="16"/>
      </w:rPr>
      <w:t xml:space="preserve">SEN381 </w:t>
    </w:r>
    <w:proofErr w:type="spellStart"/>
    <w:r>
      <w:rPr>
        <w:sz w:val="16"/>
        <w:szCs w:val="16"/>
      </w:rPr>
      <w:t>CivicConnect</w:t>
    </w:r>
    <w:proofErr w:type="spellEnd"/>
    <w:r>
      <w:rPr>
        <w:sz w:val="16"/>
        <w:szCs w:val="16"/>
      </w:rPr>
      <w:t xml:space="preserve"> — PED v2.0 (Person 3) — Page </w:t>
    </w:r>
    <w:r>
      <w:rPr>
        <w:sz w:val="16"/>
        <w:szCs w:val="16"/>
      </w:rPr>
      <w:fldChar w:fldCharType="begin"/>
    </w:r>
    <w:r>
      <w:rPr>
        <w:sz w:val="16"/>
        <w:szCs w:val="16"/>
      </w:rPr>
      <w:instrText>PAGE</w:instrText>
    </w:r>
    <w:r>
      <w:rPr>
        <w:sz w:val="16"/>
        <w:szCs w:val="16"/>
      </w:rPr>
      <w:fldChar w:fldCharType="separate"/>
    </w:r>
    <w:r w:rsidR="008D071B">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89CC9" w14:textId="77777777" w:rsidR="000010B0" w:rsidRDefault="000010B0">
      <w:r>
        <w:separator/>
      </w:r>
    </w:p>
  </w:footnote>
  <w:footnote w:type="continuationSeparator" w:id="0">
    <w:p w14:paraId="0C055CC5" w14:textId="77777777" w:rsidR="000010B0" w:rsidRDefault="00001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A0F93"/>
    <w:multiLevelType w:val="hybridMultilevel"/>
    <w:tmpl w:val="5474551E"/>
    <w:lvl w:ilvl="0" w:tplc="EB8E3828">
      <w:start w:val="1"/>
      <w:numFmt w:val="bullet"/>
      <w:lvlText w:val="•"/>
      <w:lvlJc w:val="left"/>
      <w:pPr>
        <w:ind w:left="540" w:hanging="270"/>
      </w:pPr>
    </w:lvl>
    <w:lvl w:ilvl="1" w:tplc="B73E57CA">
      <w:numFmt w:val="decimal"/>
      <w:lvlText w:val=""/>
      <w:lvlJc w:val="left"/>
    </w:lvl>
    <w:lvl w:ilvl="2" w:tplc="60367B64">
      <w:numFmt w:val="decimal"/>
      <w:lvlText w:val=""/>
      <w:lvlJc w:val="left"/>
    </w:lvl>
    <w:lvl w:ilvl="3" w:tplc="4CA83728">
      <w:numFmt w:val="decimal"/>
      <w:lvlText w:val=""/>
      <w:lvlJc w:val="left"/>
    </w:lvl>
    <w:lvl w:ilvl="4" w:tplc="5B1EF5A4">
      <w:numFmt w:val="decimal"/>
      <w:lvlText w:val=""/>
      <w:lvlJc w:val="left"/>
    </w:lvl>
    <w:lvl w:ilvl="5" w:tplc="5912A22A">
      <w:numFmt w:val="decimal"/>
      <w:lvlText w:val=""/>
      <w:lvlJc w:val="left"/>
    </w:lvl>
    <w:lvl w:ilvl="6" w:tplc="C3C62312">
      <w:numFmt w:val="decimal"/>
      <w:lvlText w:val=""/>
      <w:lvlJc w:val="left"/>
    </w:lvl>
    <w:lvl w:ilvl="7" w:tplc="C03E9C4C">
      <w:numFmt w:val="decimal"/>
      <w:lvlText w:val=""/>
      <w:lvlJc w:val="left"/>
    </w:lvl>
    <w:lvl w:ilvl="8" w:tplc="86B2F62C">
      <w:numFmt w:val="decimal"/>
      <w:lvlText w:val=""/>
      <w:lvlJc w:val="left"/>
    </w:lvl>
  </w:abstractNum>
  <w:abstractNum w:abstractNumId="1" w15:restartNumberingAfterBreak="0">
    <w:nsid w:val="63B02FCB"/>
    <w:multiLevelType w:val="hybridMultilevel"/>
    <w:tmpl w:val="63A04A78"/>
    <w:lvl w:ilvl="0" w:tplc="6BFADB78">
      <w:start w:val="1"/>
      <w:numFmt w:val="bullet"/>
      <w:lvlText w:val="●"/>
      <w:lvlJc w:val="left"/>
      <w:pPr>
        <w:ind w:left="720" w:hanging="360"/>
      </w:pPr>
    </w:lvl>
    <w:lvl w:ilvl="1" w:tplc="399EE018">
      <w:start w:val="1"/>
      <w:numFmt w:val="bullet"/>
      <w:lvlText w:val="○"/>
      <w:lvlJc w:val="left"/>
      <w:pPr>
        <w:ind w:left="1440" w:hanging="360"/>
      </w:pPr>
    </w:lvl>
    <w:lvl w:ilvl="2" w:tplc="9252DE88">
      <w:start w:val="1"/>
      <w:numFmt w:val="bullet"/>
      <w:lvlText w:val="■"/>
      <w:lvlJc w:val="left"/>
      <w:pPr>
        <w:ind w:left="2160" w:hanging="360"/>
      </w:pPr>
    </w:lvl>
    <w:lvl w:ilvl="3" w:tplc="C828545A">
      <w:start w:val="1"/>
      <w:numFmt w:val="bullet"/>
      <w:lvlText w:val="●"/>
      <w:lvlJc w:val="left"/>
      <w:pPr>
        <w:ind w:left="2880" w:hanging="360"/>
      </w:pPr>
    </w:lvl>
    <w:lvl w:ilvl="4" w:tplc="74A8D924">
      <w:start w:val="1"/>
      <w:numFmt w:val="bullet"/>
      <w:lvlText w:val="○"/>
      <w:lvlJc w:val="left"/>
      <w:pPr>
        <w:ind w:left="3600" w:hanging="360"/>
      </w:pPr>
    </w:lvl>
    <w:lvl w:ilvl="5" w:tplc="B9FC75F8">
      <w:start w:val="1"/>
      <w:numFmt w:val="bullet"/>
      <w:lvlText w:val="■"/>
      <w:lvlJc w:val="left"/>
      <w:pPr>
        <w:ind w:left="4320" w:hanging="360"/>
      </w:pPr>
    </w:lvl>
    <w:lvl w:ilvl="6" w:tplc="26AC1298">
      <w:start w:val="1"/>
      <w:numFmt w:val="bullet"/>
      <w:lvlText w:val="●"/>
      <w:lvlJc w:val="left"/>
      <w:pPr>
        <w:ind w:left="5040" w:hanging="360"/>
      </w:pPr>
    </w:lvl>
    <w:lvl w:ilvl="7" w:tplc="C7E2A522">
      <w:start w:val="1"/>
      <w:numFmt w:val="bullet"/>
      <w:lvlText w:val="●"/>
      <w:lvlJc w:val="left"/>
      <w:pPr>
        <w:ind w:left="5760" w:hanging="360"/>
      </w:pPr>
    </w:lvl>
    <w:lvl w:ilvl="8" w:tplc="A25E733E">
      <w:start w:val="1"/>
      <w:numFmt w:val="bullet"/>
      <w:lvlText w:val="●"/>
      <w:lvlJc w:val="left"/>
      <w:pPr>
        <w:ind w:left="6480" w:hanging="360"/>
      </w:pPr>
    </w:lvl>
  </w:abstractNum>
  <w:num w:numId="1" w16cid:durableId="1289236887">
    <w:abstractNumId w:val="1"/>
    <w:lvlOverride w:ilvl="0">
      <w:startOverride w:val="1"/>
    </w:lvlOverride>
  </w:num>
  <w:num w:numId="2" w16cid:durableId="731197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AEC"/>
    <w:rsid w:val="000010B0"/>
    <w:rsid w:val="000E3AEC"/>
    <w:rsid w:val="0010282E"/>
    <w:rsid w:val="00146697"/>
    <w:rsid w:val="001D26FD"/>
    <w:rsid w:val="003920B9"/>
    <w:rsid w:val="007D6B29"/>
    <w:rsid w:val="0081566B"/>
    <w:rsid w:val="00860730"/>
    <w:rsid w:val="008D071B"/>
    <w:rsid w:val="009A39C1"/>
    <w:rsid w:val="00A27913"/>
    <w:rsid w:val="00AF1685"/>
    <w:rsid w:val="00C71943"/>
    <w:rsid w:val="00C82C37"/>
    <w:rsid w:val="00D65776"/>
    <w:rsid w:val="00F14C67"/>
    <w:rsid w:val="00F646E8"/>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CDDA"/>
  <w15:docId w15:val="{AC2AB02D-5E39-4708-8DF0-3999A5BDF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30"/>
      <w:szCs w:val="30"/>
    </w:rPr>
  </w:style>
  <w:style w:type="paragraph" w:styleId="Heading2">
    <w:name w:val="heading 2"/>
    <w:uiPriority w:val="9"/>
    <w:unhideWhenUsed/>
    <w:qFormat/>
    <w:pPr>
      <w:spacing w:before="220" w:after="100"/>
      <w:outlineLvl w:val="1"/>
    </w:pPr>
    <w:rPr>
      <w:b/>
      <w:bCs/>
      <w:color w:val="2E75B6"/>
      <w:sz w:val="25"/>
      <w:szCs w:val="25"/>
    </w:rPr>
  </w:style>
  <w:style w:type="paragraph" w:styleId="Heading3">
    <w:name w:val="heading 3"/>
    <w:uiPriority w:val="9"/>
    <w:unhideWhenUsed/>
    <w:qFormat/>
    <w:pPr>
      <w:spacing w:before="160" w:after="80"/>
      <w:outlineLvl w:val="2"/>
    </w:pPr>
    <w:rPr>
      <w:b/>
      <w:bCs/>
      <w:color w:val="1F4E7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071B"/>
    <w:pPr>
      <w:tabs>
        <w:tab w:val="center" w:pos="4513"/>
        <w:tab w:val="right" w:pos="9026"/>
      </w:tabs>
    </w:pPr>
  </w:style>
  <w:style w:type="character" w:customStyle="1" w:styleId="HeaderChar">
    <w:name w:val="Header Char"/>
    <w:basedOn w:val="DefaultParagraphFont"/>
    <w:link w:val="Header"/>
    <w:uiPriority w:val="99"/>
    <w:rsid w:val="008D071B"/>
  </w:style>
  <w:style w:type="paragraph" w:styleId="Footer">
    <w:name w:val="footer"/>
    <w:basedOn w:val="Normal"/>
    <w:link w:val="FooterChar"/>
    <w:uiPriority w:val="99"/>
    <w:unhideWhenUsed/>
    <w:rsid w:val="008D071B"/>
    <w:pPr>
      <w:tabs>
        <w:tab w:val="center" w:pos="4513"/>
        <w:tab w:val="right" w:pos="9026"/>
      </w:tabs>
    </w:pPr>
  </w:style>
  <w:style w:type="character" w:customStyle="1" w:styleId="FooterChar">
    <w:name w:val="Footer Char"/>
    <w:basedOn w:val="DefaultParagraphFont"/>
    <w:link w:val="Footer"/>
    <w:uiPriority w:val="99"/>
    <w:rsid w:val="008D071B"/>
  </w:style>
  <w:style w:type="character" w:styleId="UnresolvedMention">
    <w:name w:val="Unresolved Mention"/>
    <w:basedOn w:val="DefaultParagraphFont"/>
    <w:uiPriority w:val="99"/>
    <w:semiHidden/>
    <w:unhideWhenUsed/>
    <w:rsid w:val="00C82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8T12:40:33.118"/>
    </inkml:context>
    <inkml:brush xml:id="br0">
      <inkml:brushProperty name="width" value="0.035" units="cm"/>
      <inkml:brushProperty name="height" value="0.035" units="cm"/>
    </inkml:brush>
  </inkml:definitions>
  <inkml:trace contextRef="#ctx0" brushRef="#br0">99 128 24575,'-2'0'0,"-1"1"0,0 0 0,1 0 0,-1 0 0,1 0 0,-1 1 0,1-1 0,0 1 0,0-1 0,-1 1 0,1 0 0,0 0 0,0 0 0,1 0 0,-1 0 0,-2 4 0,-24 38 0,23-34 0,0 0 0,1 0 0,0 1 0,1 0 0,0-1 0,1 1 0,0 0 0,0 0 0,1 18 0,1-25 0,1 0 0,-1 0 0,1 0 0,0 0 0,0-1 0,0 1 0,1 0 0,-1-1 0,1 1 0,0-1 0,0 1 0,0-1 0,0 0 0,1 0 0,-1 0 0,1 0 0,0 0 0,0-1 0,0 1 0,0-1 0,0 0 0,0 0 0,1 0 0,-1 0 0,1-1 0,-1 1 0,1-1 0,0 0 0,0 0 0,0 0 0,3 0 0,3 1 0,1-1 0,-1 1 0,0-2 0,0 0 0,1 0 0,-1 0 0,0-2 0,0 1 0,16-5 0,-20 4 0,-1 0 0,0 0 0,-1 0 0,1-1 0,0 0 0,-1 0 0,1 0 0,-1 0 0,0-1 0,0 1 0,0-1 0,-1 0 0,1 0 0,-1-1 0,0 1 0,0-1 0,0 0 0,-1 1 0,4-10 0,8-34 0,9-52 0,-5 19 0,-14 61 0,-3 15 0,-1 0 0,1 0 0,0 1 0,0-1 0,0 1 0,1-1 0,-1 1 0,1-1 0,1 1 0,-1 0 0,0 0 0,1 0 0,0 0 0,0 0 0,6-6 0,-8 10 0,-1 0 0,0-1 0,1 1 0,-1 0 0,1 0 0,-1-1 0,1 1 0,-1 0 0,1 0 0,-1 0 0,1 0 0,-1 0 0,1-1 0,-1 1 0,1 0 0,-1 0 0,1 0 0,-1 0 0,1 1 0,-1-1 0,1 0 0,-1 0 0,1 0 0,-1 0 0,1 0 0,-1 1 0,0-1 0,1 0 0,-1 0 0,1 1 0,-1-1 0,0 0 0,1 1 0,-1-1 0,1 0 0,-1 1 0,9 24 0,-4 28 0,-5-52 0,-1 14 0,0 1 0,2-1 0,0 1 0,0-1 0,2 0 0,0 1 0,0-1 0,2 0 0,0-1 0,0 1 0,13 21 0,-3-10 0,-13-20 0,1 0 0,0 0 0,1-1 0,0 0 0,-1 1 0,2-2 0,5 7 0,-8-9 0,1 0 0,0-1 0,-1 0 0,1 1 0,0-1 0,0 0 0,0 0 0,0-1 0,0 1 0,0-1 0,0 1 0,0-1 0,0 0 0,0 0 0,0 0 0,0-1 0,0 1 0,0-1 0,0 1 0,3-2 0,0-1 0,1 0 0,-1 0 0,0-1 0,0 0 0,0 0 0,-1 0 0,1-1 0,-1 1 0,0-1 0,0 0 0,-1-1 0,0 0 0,0 1 0,0-1 0,0 0 0,-1-1 0,0 1 0,0-1 0,-1 1 0,0-1 0,3-13 0,-4 15 0,0 0 0,-1 0 0,1 0 0,-1-1 0,0 1 0,0 0 0,-1 0 0,1 0 0,-1 0 0,0 0 0,-1 0 0,1 1 0,-4-9 0,3 10 0,0 0 0,0 0 0,0 1 0,-1-1 0,1 0 0,-1 1 0,1 0 0,-1-1 0,0 1 0,0 0 0,0 1 0,0-1 0,0 0 0,0 1 0,-1 0 0,1 0 0,0 0 0,-1 0 0,1 0 0,-1 0 0,-4 1 0,-4-1 0,0 1 0,0 1 0,0 0 0,0 1 0,0 0 0,-18 6 0,-74 29 0,53-17 0,29-11 0,37-13 0,39-12 0,-19 4 0,-14 4 0,1 1 0,29-5 0,25-7 0,-60 14 0,0 0 0,1 1 0,0 1 0,24-1 0,102-16 0,-106 17 0,-35 3 0,0 0 0,0-1 0,0 1 0,0 0 0,0-1 0,0 1 0,0-1 0,0 0 0,0 0 0,0 0 0,-1 0 0,1 0 0,0 0 0,0 0 0,1-2 0,-6 3 0,0-1 0,1 1 0,-1 0 0,0 0 0,0 0 0,0 0 0,0 1 0,0-1 0,0 1 0,-4 1 0,-45 14 0,-64 30 0,116-46 0,0 0 0,-1 0 0,1 0 0,0 0 0,0 1 0,0-1 0,0 0 0,0 0 0,-1 0 0,1 0 0,0 0 0,0 0 0,0 0 0,0 0 0,0 0 0,-1 0 0,1 1 0,0-1 0,0 0 0,0 0 0,0 0 0,0 0 0,0 0 0,0 0 0,0 1 0,0-1 0,0 0 0,0 0 0,0 0 0,-1 0 0,1 1 0,0-1 0,0 0 0,0 0 0,0 0 0,0 0 0,0 0 0,0 1 0,1-1 0,-1 0 0,0 0 0,0 0 0,0 0 0,0 1 0,0-1 0,0 0 0,0 0 0,0 0 0,0 0 0,0 0 0,0 0 0,0 1 0,1-1 0,-1 0 0,0 0 0,0 0 0,0 0 0,1 0 0,13 9 0,-11-8 0,0 0 0,0 1 0,0-1 0,-1 1 0,1 0 0,-1 0 0,1-1 0,-1 2 0,0-1 0,3 3 0,-2 3 0,0 1 0,-1 0 0,0 0 0,0 0 0,-1 0 0,0 0 0,-1 1 0,0-1 0,0 0 0,-1 0 0,0 0 0,-1 0 0,0 0 0,0 0 0,-1 0 0,0 0 0,0-1 0,-1 1 0,0-1 0,-1 0 0,0 0 0,-11 13 0,10-16 0,0-1 0,0 1 0,-1-1 0,0 0 0,0 0 0,0-1 0,-8 3 0,-16 8 0,16-7 0,0-1 0,-1-1 0,1 0 0,-1-1 0,0-1 0,0 0 0,0-1 0,0-1 0,-30-1 0,44 0 0,1 0 0,-1 0 0,0 0 0,0-1 0,1 1 0,-1 0 0,1 0 0,-1-1 0,0 1 0,1-1 0,-1 0 0,1 0 0,-1 1 0,1-1 0,-1 0 0,1 0 0,0 0 0,-1 0 0,1 0 0,0-1 0,0 1 0,0 0 0,0-1 0,0 1 0,0 0 0,0-1 0,1 1 0,-1-1 0,0 1 0,1-1 0,-1 0 0,1 1 0,0-1 0,-1 0 0,1 1 0,0-1 0,0 0 0,0 1 0,0-1 0,0 0 0,1 1 0,-1-1 0,0 0 0,1-1 0,1-2 0,-1 0 0,1 1 0,0-1 0,0 1 0,1-1 0,-1 1 0,1 0 0,0 0 0,0 0 0,0 0 0,1 1 0,-1-1 0,1 1 0,4-3 0,19-8 0,1 1 0,0 2 0,0 0 0,38-7 0,29-11 0,-65 20 0,-1 1 0,1 2 0,0 1 0,1 2 0,-1 1 0,41 2 0,-52-1 0,-1-1 0,28-5 0,34-4 0,-47 12-273,-1-3 0,1 0 0,0-2 0,60-16 0,-76 15-6553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7067</Words>
  <Characters>40282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Armand Johannes Vermeulen</cp:lastModifiedBy>
  <cp:revision>4</cp:revision>
  <dcterms:created xsi:type="dcterms:W3CDTF">2026-09-30T16:15:00Z</dcterms:created>
  <dcterms:modified xsi:type="dcterms:W3CDTF">2026-09-30T16:18:00Z</dcterms:modified>
</cp:coreProperties>
</file>