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E0196" w14:textId="74992ECE" w:rsidR="00B16D07" w:rsidRPr="00DF5767" w:rsidRDefault="00D316C6" w:rsidP="00B16D07">
      <w:pPr>
        <w:widowControl w:val="0"/>
        <w:shd w:val="pct10" w:color="auto" w:fill="auto"/>
        <w:tabs>
          <w:tab w:val="left" w:pos="560"/>
          <w:tab w:val="left" w:pos="1120"/>
          <w:tab w:val="left" w:pos="6220"/>
          <w:tab w:val="right" w:pos="8460"/>
        </w:tabs>
        <w:spacing w:before="240"/>
        <w:jc w:val="both"/>
        <w:rPr>
          <w:rFonts w:ascii="Calibri" w:hAnsi="Calibri"/>
        </w:rPr>
      </w:pPr>
      <w:r>
        <w:rPr>
          <w:rFonts w:ascii="Calibri" w:hAnsi="Calibri"/>
        </w:rPr>
        <w:t>LC 10</w:t>
      </w:r>
      <w:r w:rsidR="00B16D07" w:rsidRPr="00DF5767">
        <w:rPr>
          <w:rFonts w:ascii="Calibri" w:hAnsi="Calibri"/>
        </w:rPr>
        <w:t xml:space="preserve">        Titre : </w:t>
      </w:r>
      <w:r w:rsidR="00974EE2">
        <w:rPr>
          <w:rFonts w:ascii="Calibri" w:hAnsi="Calibri"/>
        </w:rPr>
        <w:t>Capteurs éléctrochimiques</w:t>
      </w:r>
    </w:p>
    <w:p w14:paraId="66FF92D5" w14:textId="77777777" w:rsidR="00B16D07" w:rsidRPr="00DF5767" w:rsidRDefault="00B16D07" w:rsidP="00B16D07">
      <w:pPr>
        <w:widowControl w:val="0"/>
        <w:shd w:val="pct10" w:color="auto" w:fill="auto"/>
        <w:tabs>
          <w:tab w:val="left" w:pos="560"/>
          <w:tab w:val="left" w:pos="1120"/>
          <w:tab w:val="left" w:pos="4520"/>
          <w:tab w:val="right" w:pos="8460"/>
        </w:tabs>
        <w:spacing w:before="240"/>
        <w:jc w:val="both"/>
        <w:rPr>
          <w:rFonts w:ascii="Calibri" w:hAnsi="Calibri"/>
        </w:rPr>
      </w:pPr>
      <w:r w:rsidRPr="00DF5767">
        <w:rPr>
          <w:rFonts w:ascii="Calibri" w:hAnsi="Calibri"/>
        </w:rPr>
        <w:t>Présenté</w:t>
      </w:r>
      <w:r w:rsidR="00531039" w:rsidRPr="00DF5767">
        <w:rPr>
          <w:rFonts w:ascii="Calibri" w:hAnsi="Calibri"/>
        </w:rPr>
        <w:t>e</w:t>
      </w:r>
      <w:r w:rsidRPr="00DF5767">
        <w:rPr>
          <w:rFonts w:ascii="Calibri" w:hAnsi="Calibri"/>
        </w:rPr>
        <w:t xml:space="preserve"> par :</w:t>
      </w:r>
    </w:p>
    <w:p w14:paraId="75B0F02F" w14:textId="77777777" w:rsidR="00B16D07" w:rsidRPr="00DF5767"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DF5767">
        <w:rPr>
          <w:rFonts w:ascii="Calibri" w:hAnsi="Calibri"/>
        </w:rPr>
        <w:t>Correcteur :</w:t>
      </w:r>
      <w:r w:rsidRPr="00DF5767">
        <w:rPr>
          <w:rFonts w:ascii="Calibri" w:hAnsi="Calibri"/>
        </w:rPr>
        <w:tab/>
      </w:r>
      <w:r w:rsidRPr="00DF5767">
        <w:rPr>
          <w:rFonts w:ascii="Calibri" w:hAnsi="Calibri"/>
        </w:rPr>
        <w:tab/>
        <w:t>date :</w:t>
      </w:r>
    </w:p>
    <w:p w14:paraId="1FFB301D" w14:textId="77777777" w:rsidR="00560CCD" w:rsidRPr="00DF5767" w:rsidRDefault="00560CCD" w:rsidP="00560CCD">
      <w:pPr>
        <w:tabs>
          <w:tab w:val="left" w:pos="7360"/>
        </w:tabs>
        <w:jc w:val="both"/>
        <w:rPr>
          <w:rFonts w:ascii="Calibri" w:hAnsi="Calibri"/>
        </w:rPr>
      </w:pPr>
    </w:p>
    <w:p w14:paraId="027197E3" w14:textId="77777777" w:rsidR="00531039" w:rsidRPr="00DF5767" w:rsidRDefault="00531039" w:rsidP="00531039">
      <w:pPr>
        <w:tabs>
          <w:tab w:val="left" w:pos="7360"/>
        </w:tabs>
        <w:spacing w:before="120"/>
        <w:jc w:val="center"/>
        <w:rPr>
          <w:rFonts w:ascii="Calibri" w:hAnsi="Calibri"/>
          <w:b/>
          <w:sz w:val="28"/>
          <w:szCs w:val="28"/>
        </w:rPr>
      </w:pPr>
      <w:r w:rsidRPr="00DF5767">
        <w:rPr>
          <w:rFonts w:ascii="Calibri" w:hAnsi="Calibri"/>
          <w:b/>
          <w:sz w:val="28"/>
          <w:szCs w:val="28"/>
        </w:rPr>
        <w:t>Compte rendu leçon élève</w:t>
      </w:r>
    </w:p>
    <w:p w14:paraId="5ADCA0A7" w14:textId="77777777" w:rsidR="00035EF4" w:rsidRPr="00DF5767" w:rsidRDefault="00035EF4" w:rsidP="00035EF4">
      <w:pPr>
        <w:tabs>
          <w:tab w:val="left" w:pos="7360"/>
        </w:tabs>
        <w:spacing w:before="120"/>
        <w:jc w:val="both"/>
        <w:rPr>
          <w:rFonts w:ascii="Calibri" w:hAnsi="Calibri"/>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605"/>
        <w:gridCol w:w="741"/>
        <w:gridCol w:w="727"/>
        <w:gridCol w:w="529"/>
      </w:tblGrid>
      <w:tr w:rsidR="00035EF4" w:rsidRPr="00DF5767" w14:paraId="30A4A218" w14:textId="77777777" w:rsidTr="00F759C6">
        <w:tc>
          <w:tcPr>
            <w:tcW w:w="9606" w:type="dxa"/>
            <w:gridSpan w:val="4"/>
            <w:shd w:val="clear" w:color="auto" w:fill="CCCCCC"/>
          </w:tcPr>
          <w:p w14:paraId="5D0C018F" w14:textId="77777777" w:rsidR="00035EF4" w:rsidRPr="00DF5767" w:rsidRDefault="00035EF4" w:rsidP="00F759C6">
            <w:pPr>
              <w:tabs>
                <w:tab w:val="left" w:pos="560"/>
                <w:tab w:val="left" w:pos="1120"/>
              </w:tabs>
              <w:spacing w:before="120" w:after="120"/>
              <w:jc w:val="center"/>
              <w:rPr>
                <w:rFonts w:ascii="Calibri" w:hAnsi="Calibri"/>
                <w:b/>
              </w:rPr>
            </w:pPr>
            <w:r w:rsidRPr="00DF5767">
              <w:rPr>
                <w:rFonts w:ascii="Calibri" w:hAnsi="Calibri"/>
                <w:b/>
              </w:rPr>
              <w:t>Bibliographie de la leçon :</w:t>
            </w:r>
          </w:p>
        </w:tc>
      </w:tr>
      <w:tr w:rsidR="00035EF4" w:rsidRPr="00DF5767" w14:paraId="6BB77361" w14:textId="77777777" w:rsidTr="00F759C6">
        <w:tc>
          <w:tcPr>
            <w:tcW w:w="4503" w:type="dxa"/>
            <w:shd w:val="clear" w:color="auto" w:fill="auto"/>
          </w:tcPr>
          <w:p w14:paraId="36EB2FB6" w14:textId="77777777" w:rsidR="00035EF4" w:rsidRPr="00DF5767" w:rsidRDefault="00035EF4" w:rsidP="00F759C6">
            <w:pPr>
              <w:tabs>
                <w:tab w:val="left" w:pos="560"/>
                <w:tab w:val="left" w:pos="1120"/>
              </w:tabs>
              <w:spacing w:before="120"/>
              <w:jc w:val="center"/>
              <w:rPr>
                <w:rFonts w:ascii="Calibri" w:hAnsi="Calibri"/>
                <w:b/>
              </w:rPr>
            </w:pPr>
            <w:r w:rsidRPr="00DF5767">
              <w:rPr>
                <w:rFonts w:ascii="Calibri" w:hAnsi="Calibri"/>
                <w:b/>
              </w:rPr>
              <w:t>Titre</w:t>
            </w:r>
          </w:p>
        </w:tc>
        <w:tc>
          <w:tcPr>
            <w:tcW w:w="1559" w:type="dxa"/>
            <w:shd w:val="clear" w:color="auto" w:fill="auto"/>
          </w:tcPr>
          <w:p w14:paraId="77922D69" w14:textId="77777777" w:rsidR="00035EF4" w:rsidRPr="00DF5767" w:rsidRDefault="00035EF4" w:rsidP="00F759C6">
            <w:pPr>
              <w:tabs>
                <w:tab w:val="left" w:pos="560"/>
                <w:tab w:val="left" w:pos="1120"/>
              </w:tabs>
              <w:spacing w:before="120"/>
              <w:jc w:val="center"/>
              <w:rPr>
                <w:rFonts w:ascii="Calibri" w:hAnsi="Calibri"/>
                <w:b/>
              </w:rPr>
            </w:pPr>
            <w:r w:rsidRPr="00DF5767">
              <w:rPr>
                <w:rFonts w:ascii="Calibri" w:hAnsi="Calibri"/>
                <w:b/>
              </w:rPr>
              <w:t>Auteurs</w:t>
            </w:r>
          </w:p>
        </w:tc>
        <w:tc>
          <w:tcPr>
            <w:tcW w:w="1276" w:type="dxa"/>
            <w:shd w:val="clear" w:color="auto" w:fill="auto"/>
          </w:tcPr>
          <w:p w14:paraId="3DE4FC3F" w14:textId="77777777" w:rsidR="00035EF4" w:rsidRPr="00DF5767" w:rsidRDefault="00035EF4" w:rsidP="00F759C6">
            <w:pPr>
              <w:tabs>
                <w:tab w:val="left" w:pos="560"/>
                <w:tab w:val="left" w:pos="1120"/>
              </w:tabs>
              <w:spacing w:before="120"/>
              <w:jc w:val="center"/>
              <w:rPr>
                <w:rFonts w:ascii="Calibri" w:hAnsi="Calibri"/>
                <w:b/>
              </w:rPr>
            </w:pPr>
            <w:r w:rsidRPr="00DF5767">
              <w:rPr>
                <w:rFonts w:ascii="Calibri" w:hAnsi="Calibri"/>
                <w:b/>
              </w:rPr>
              <w:t>Editeur (année)</w:t>
            </w:r>
          </w:p>
        </w:tc>
        <w:tc>
          <w:tcPr>
            <w:tcW w:w="2268" w:type="dxa"/>
            <w:shd w:val="clear" w:color="auto" w:fill="auto"/>
          </w:tcPr>
          <w:p w14:paraId="14ADD455" w14:textId="77777777" w:rsidR="00035EF4" w:rsidRPr="00DF5767" w:rsidRDefault="00035EF4" w:rsidP="00F759C6">
            <w:pPr>
              <w:tabs>
                <w:tab w:val="left" w:pos="560"/>
                <w:tab w:val="left" w:pos="1120"/>
              </w:tabs>
              <w:spacing w:before="120"/>
              <w:jc w:val="center"/>
              <w:rPr>
                <w:rFonts w:ascii="Calibri" w:hAnsi="Calibri"/>
                <w:b/>
              </w:rPr>
            </w:pPr>
            <w:r w:rsidRPr="00DF5767">
              <w:rPr>
                <w:rFonts w:ascii="Calibri" w:hAnsi="Calibri"/>
                <w:b/>
              </w:rPr>
              <w:t>ISBN</w:t>
            </w:r>
          </w:p>
        </w:tc>
      </w:tr>
      <w:tr w:rsidR="00035EF4" w:rsidRPr="00DF5767" w14:paraId="44E0D58F" w14:textId="77777777" w:rsidTr="00F759C6">
        <w:tc>
          <w:tcPr>
            <w:tcW w:w="4503" w:type="dxa"/>
            <w:shd w:val="clear" w:color="auto" w:fill="auto"/>
          </w:tcPr>
          <w:p w14:paraId="77D23A69" w14:textId="5806DBC0" w:rsidR="00035EF4" w:rsidRPr="00DF5767" w:rsidRDefault="001C0908" w:rsidP="00FC53C0">
            <w:pPr>
              <w:tabs>
                <w:tab w:val="left" w:pos="560"/>
                <w:tab w:val="left" w:pos="1120"/>
              </w:tabs>
              <w:spacing w:after="120"/>
              <w:jc w:val="both"/>
              <w:rPr>
                <w:rFonts w:ascii="Calibri" w:hAnsi="Calibri"/>
              </w:rPr>
            </w:pPr>
            <w:r w:rsidRPr="00DF5767">
              <w:rPr>
                <w:rFonts w:ascii="Utopia-Regular" w:hAnsi="Utopia-Regular" w:cs="Utopia-Regular"/>
                <w:b/>
                <w:sz w:val="22"/>
                <w:szCs w:val="22"/>
              </w:rPr>
              <w:t>[1]</w:t>
            </w:r>
            <w:r w:rsidRPr="00DF5767">
              <w:rPr>
                <w:rFonts w:ascii="Utopia-Regular" w:hAnsi="Utopia-Regular" w:cs="Utopia-Regular"/>
                <w:sz w:val="22"/>
                <w:szCs w:val="22"/>
              </w:rPr>
              <w:t xml:space="preserve"> </w:t>
            </w:r>
            <w:r w:rsidR="00FC53C0" w:rsidRPr="00A822A6">
              <w:rPr>
                <w:strike/>
              </w:rPr>
              <w:t xml:space="preserve">Des expériences de la famille redox, Cachau, De Boeck, 2ième édition </w:t>
            </w:r>
            <w:r w:rsidR="00FC53C0" w:rsidRPr="00A822A6">
              <w:rPr>
                <w:b/>
                <w:strike/>
              </w:rPr>
              <w:t>[Non disponible]</w:t>
            </w:r>
          </w:p>
        </w:tc>
        <w:tc>
          <w:tcPr>
            <w:tcW w:w="1559" w:type="dxa"/>
            <w:shd w:val="clear" w:color="auto" w:fill="auto"/>
          </w:tcPr>
          <w:p w14:paraId="5717B6D1" w14:textId="77777777" w:rsidR="00035EF4" w:rsidRPr="00DF5767" w:rsidRDefault="00035EF4" w:rsidP="00F759C6">
            <w:pPr>
              <w:tabs>
                <w:tab w:val="left" w:pos="560"/>
                <w:tab w:val="left" w:pos="1120"/>
              </w:tabs>
              <w:spacing w:after="120"/>
              <w:jc w:val="both"/>
              <w:rPr>
                <w:rFonts w:ascii="Calibri" w:hAnsi="Calibri"/>
              </w:rPr>
            </w:pPr>
          </w:p>
        </w:tc>
        <w:tc>
          <w:tcPr>
            <w:tcW w:w="1276" w:type="dxa"/>
            <w:shd w:val="clear" w:color="auto" w:fill="auto"/>
          </w:tcPr>
          <w:p w14:paraId="43CD66B0" w14:textId="77777777" w:rsidR="00035EF4" w:rsidRPr="00DF5767" w:rsidRDefault="00035EF4" w:rsidP="00F759C6">
            <w:pPr>
              <w:tabs>
                <w:tab w:val="left" w:pos="560"/>
                <w:tab w:val="left" w:pos="1120"/>
              </w:tabs>
              <w:spacing w:after="120"/>
              <w:jc w:val="both"/>
              <w:rPr>
                <w:rFonts w:ascii="Calibri" w:hAnsi="Calibri"/>
              </w:rPr>
            </w:pPr>
          </w:p>
        </w:tc>
        <w:tc>
          <w:tcPr>
            <w:tcW w:w="2268" w:type="dxa"/>
            <w:shd w:val="clear" w:color="auto" w:fill="auto"/>
          </w:tcPr>
          <w:p w14:paraId="39E943F5" w14:textId="77777777" w:rsidR="00035EF4" w:rsidRPr="00DF5767" w:rsidRDefault="00035EF4" w:rsidP="00F759C6">
            <w:pPr>
              <w:tabs>
                <w:tab w:val="left" w:pos="560"/>
                <w:tab w:val="left" w:pos="1120"/>
              </w:tabs>
              <w:spacing w:after="120"/>
              <w:jc w:val="both"/>
              <w:rPr>
                <w:rFonts w:ascii="Calibri" w:hAnsi="Calibri"/>
              </w:rPr>
            </w:pPr>
          </w:p>
        </w:tc>
      </w:tr>
      <w:tr w:rsidR="00035EF4" w:rsidRPr="00DF5767" w14:paraId="38E6AF10" w14:textId="77777777" w:rsidTr="00F759C6">
        <w:tc>
          <w:tcPr>
            <w:tcW w:w="4503" w:type="dxa"/>
            <w:shd w:val="clear" w:color="auto" w:fill="auto"/>
          </w:tcPr>
          <w:p w14:paraId="6E948F56" w14:textId="43D5F14D" w:rsidR="00035EF4" w:rsidRDefault="004A782C" w:rsidP="00FC53C0">
            <w:r w:rsidRPr="00DF5767">
              <w:rPr>
                <w:rFonts w:ascii="Calibri" w:hAnsi="Calibri"/>
                <w:b/>
              </w:rPr>
              <w:t>[2]</w:t>
            </w:r>
            <w:r w:rsidRPr="00DF5767">
              <w:rPr>
                <w:rFonts w:ascii="Calibri" w:hAnsi="Calibri"/>
              </w:rPr>
              <w:t xml:space="preserve"> </w:t>
            </w:r>
            <w:r w:rsidR="00FC53C0">
              <w:t>Physique Chimie Terminale S Sirius</w:t>
            </w:r>
            <w:r w:rsidR="00407078">
              <w:t xml:space="preserve"> (Nathan)</w:t>
            </w:r>
          </w:p>
          <w:p w14:paraId="019700B3" w14:textId="77777777" w:rsidR="00407078" w:rsidRDefault="00407078" w:rsidP="00FC53C0"/>
          <w:p w14:paraId="006DBAB3" w14:textId="7D0F9DEA" w:rsidR="00FC53C0" w:rsidRPr="00FC53C0" w:rsidRDefault="00FC53C0" w:rsidP="00FC53C0">
            <w:r w:rsidRPr="00FC53C0">
              <w:t>https://adistance.manuelnumerique.com/recherche/?niveau=Lyc%C3%A9e&amp;classe=Terminale&amp;matiere=Physique-Chimie&amp;marque=Nathan&amp;type=Manuel+num%C3%A9rique</w:t>
            </w:r>
          </w:p>
        </w:tc>
        <w:tc>
          <w:tcPr>
            <w:tcW w:w="1559" w:type="dxa"/>
            <w:shd w:val="clear" w:color="auto" w:fill="auto"/>
          </w:tcPr>
          <w:p w14:paraId="0CA02026" w14:textId="77777777" w:rsidR="00035EF4" w:rsidRPr="00DF5767" w:rsidRDefault="00035EF4" w:rsidP="00F759C6">
            <w:pPr>
              <w:tabs>
                <w:tab w:val="left" w:pos="560"/>
                <w:tab w:val="left" w:pos="1120"/>
              </w:tabs>
              <w:spacing w:after="120"/>
              <w:jc w:val="both"/>
              <w:rPr>
                <w:rFonts w:ascii="Calibri" w:hAnsi="Calibri"/>
              </w:rPr>
            </w:pPr>
          </w:p>
        </w:tc>
        <w:tc>
          <w:tcPr>
            <w:tcW w:w="1276" w:type="dxa"/>
            <w:shd w:val="clear" w:color="auto" w:fill="auto"/>
          </w:tcPr>
          <w:p w14:paraId="75FE1158" w14:textId="77777777" w:rsidR="00035EF4" w:rsidRPr="00DF5767" w:rsidRDefault="00035EF4" w:rsidP="00F759C6">
            <w:pPr>
              <w:tabs>
                <w:tab w:val="left" w:pos="560"/>
                <w:tab w:val="left" w:pos="1120"/>
              </w:tabs>
              <w:spacing w:after="120"/>
              <w:jc w:val="both"/>
              <w:rPr>
                <w:rFonts w:ascii="Calibri" w:hAnsi="Calibri"/>
              </w:rPr>
            </w:pPr>
          </w:p>
        </w:tc>
        <w:tc>
          <w:tcPr>
            <w:tcW w:w="2268" w:type="dxa"/>
            <w:shd w:val="clear" w:color="auto" w:fill="auto"/>
          </w:tcPr>
          <w:p w14:paraId="2EEC4382" w14:textId="77777777" w:rsidR="00035EF4" w:rsidRPr="00DF5767" w:rsidRDefault="00035EF4" w:rsidP="00F759C6">
            <w:pPr>
              <w:tabs>
                <w:tab w:val="left" w:pos="560"/>
                <w:tab w:val="left" w:pos="1120"/>
              </w:tabs>
              <w:spacing w:after="120"/>
              <w:jc w:val="both"/>
              <w:rPr>
                <w:rFonts w:ascii="Calibri" w:hAnsi="Calibri"/>
              </w:rPr>
            </w:pPr>
          </w:p>
        </w:tc>
      </w:tr>
      <w:tr w:rsidR="00035EF4" w:rsidRPr="00DF5767" w14:paraId="05CE3101" w14:textId="77777777" w:rsidTr="00F759C6">
        <w:tc>
          <w:tcPr>
            <w:tcW w:w="4503" w:type="dxa"/>
            <w:shd w:val="clear" w:color="auto" w:fill="auto"/>
          </w:tcPr>
          <w:p w14:paraId="04D6D4AE" w14:textId="285E2EE3" w:rsidR="00035EF4" w:rsidRPr="00DF5767" w:rsidRDefault="00C61412" w:rsidP="00F759C6">
            <w:pPr>
              <w:tabs>
                <w:tab w:val="left" w:pos="560"/>
                <w:tab w:val="left" w:pos="1120"/>
              </w:tabs>
              <w:spacing w:after="120"/>
              <w:jc w:val="both"/>
              <w:rPr>
                <w:rFonts w:ascii="Calibri" w:hAnsi="Calibri"/>
                <w:b/>
              </w:rPr>
            </w:pPr>
            <w:r w:rsidRPr="00DF5767">
              <w:rPr>
                <w:rFonts w:ascii="Calibri" w:hAnsi="Calibri"/>
                <w:b/>
              </w:rPr>
              <w:t xml:space="preserve">[3] </w:t>
            </w:r>
            <w:r w:rsidR="00407078">
              <w:t>Techniques expérimentales en chimie, Anne-Sophie Bernard, Dunod</w:t>
            </w:r>
          </w:p>
        </w:tc>
        <w:tc>
          <w:tcPr>
            <w:tcW w:w="1559" w:type="dxa"/>
            <w:shd w:val="clear" w:color="auto" w:fill="auto"/>
          </w:tcPr>
          <w:p w14:paraId="40A9BED9" w14:textId="77777777" w:rsidR="00035EF4" w:rsidRPr="00DF5767" w:rsidRDefault="00035EF4" w:rsidP="00F759C6">
            <w:pPr>
              <w:tabs>
                <w:tab w:val="left" w:pos="560"/>
                <w:tab w:val="left" w:pos="1120"/>
              </w:tabs>
              <w:spacing w:after="120"/>
              <w:jc w:val="both"/>
              <w:rPr>
                <w:rFonts w:ascii="Calibri" w:hAnsi="Calibri"/>
              </w:rPr>
            </w:pPr>
          </w:p>
        </w:tc>
        <w:tc>
          <w:tcPr>
            <w:tcW w:w="1276" w:type="dxa"/>
            <w:shd w:val="clear" w:color="auto" w:fill="auto"/>
          </w:tcPr>
          <w:p w14:paraId="4B0B680B" w14:textId="77777777" w:rsidR="00035EF4" w:rsidRPr="00DF5767" w:rsidRDefault="00035EF4" w:rsidP="00F759C6">
            <w:pPr>
              <w:tabs>
                <w:tab w:val="left" w:pos="560"/>
                <w:tab w:val="left" w:pos="1120"/>
              </w:tabs>
              <w:spacing w:after="120"/>
              <w:jc w:val="both"/>
              <w:rPr>
                <w:rFonts w:ascii="Calibri" w:hAnsi="Calibri"/>
              </w:rPr>
            </w:pPr>
          </w:p>
        </w:tc>
        <w:tc>
          <w:tcPr>
            <w:tcW w:w="2268" w:type="dxa"/>
            <w:shd w:val="clear" w:color="auto" w:fill="auto"/>
          </w:tcPr>
          <w:p w14:paraId="0FA34657" w14:textId="77777777" w:rsidR="00035EF4" w:rsidRPr="00DF5767" w:rsidRDefault="00035EF4" w:rsidP="00F759C6">
            <w:pPr>
              <w:tabs>
                <w:tab w:val="left" w:pos="560"/>
                <w:tab w:val="left" w:pos="1120"/>
              </w:tabs>
              <w:spacing w:after="120"/>
              <w:jc w:val="both"/>
              <w:rPr>
                <w:rFonts w:ascii="Calibri" w:hAnsi="Calibri"/>
              </w:rPr>
            </w:pPr>
          </w:p>
        </w:tc>
      </w:tr>
      <w:tr w:rsidR="00035EF4" w:rsidRPr="00DF5767" w14:paraId="19B1E90F" w14:textId="77777777" w:rsidTr="00F759C6">
        <w:tc>
          <w:tcPr>
            <w:tcW w:w="4503" w:type="dxa"/>
            <w:shd w:val="clear" w:color="auto" w:fill="auto"/>
          </w:tcPr>
          <w:p w14:paraId="5C0B8D95" w14:textId="7641A58E" w:rsidR="00516DFE" w:rsidRPr="00DF5767" w:rsidRDefault="00A54EEA" w:rsidP="00516DFE">
            <w:pPr>
              <w:autoSpaceDE w:val="0"/>
              <w:autoSpaceDN w:val="0"/>
              <w:adjustRightInd w:val="0"/>
              <w:rPr>
                <w:rFonts w:ascii="Calibri" w:hAnsi="Calibri"/>
              </w:rPr>
            </w:pPr>
            <w:r w:rsidRPr="004A1CEB">
              <w:rPr>
                <w:rFonts w:ascii="Calibri" w:hAnsi="Calibri"/>
                <w:b/>
              </w:rPr>
              <w:t>[4]</w:t>
            </w:r>
            <w:r w:rsidR="004A1CEB">
              <w:rPr>
                <w:rFonts w:ascii="Utopia-Regular" w:hAnsi="Utopia-Regular" w:cs="Utopia-Regular"/>
                <w:sz w:val="22"/>
                <w:szCs w:val="22"/>
              </w:rPr>
              <w:t xml:space="preserve"> </w:t>
            </w:r>
            <w:r w:rsidR="00022249">
              <w:rPr>
                <w:rFonts w:ascii="Utopia-Regular" w:hAnsi="Utopia-Regular" w:cs="Utopia-Regular"/>
                <w:sz w:val="22"/>
                <w:szCs w:val="22"/>
              </w:rPr>
              <w:t xml:space="preserve"> </w:t>
            </w:r>
            <w:r w:rsidR="00022249" w:rsidRPr="00022249">
              <w:rPr>
                <w:rFonts w:ascii="Arial" w:hAnsi="Arial" w:cs="Arial"/>
                <w:szCs w:val="24"/>
              </w:rPr>
              <w:t>simula</w:t>
            </w:r>
            <w:r w:rsidR="00022249">
              <w:rPr>
                <w:rFonts w:ascii="Arial" w:hAnsi="Arial" w:cs="Arial"/>
                <w:szCs w:val="24"/>
              </w:rPr>
              <w:t>tion dosage conductimetrique</w:t>
            </w:r>
          </w:p>
          <w:p w14:paraId="2CF3BA67" w14:textId="245135C9" w:rsidR="00035EF4" w:rsidRDefault="00022249" w:rsidP="004A1CEB">
            <w:pPr>
              <w:tabs>
                <w:tab w:val="left" w:pos="560"/>
                <w:tab w:val="left" w:pos="1120"/>
              </w:tabs>
              <w:spacing w:after="120"/>
              <w:jc w:val="both"/>
              <w:rPr>
                <w:rFonts w:ascii="Calibri" w:hAnsi="Calibri"/>
              </w:rPr>
            </w:pPr>
            <w:hyperlink r:id="rId8" w:history="1">
              <w:r w:rsidRPr="004224EE">
                <w:rPr>
                  <w:rStyle w:val="Hyperlink"/>
                  <w:rFonts w:ascii="Calibri" w:hAnsi="Calibri"/>
                </w:rPr>
                <w:t>https://vivonslessciences.editions-hatier.fr/ressources/Physique-Chimie/tle/micromega_pcts_titrage_conduc/titrage_conduc.html</w:t>
              </w:r>
            </w:hyperlink>
          </w:p>
          <w:p w14:paraId="523AAC15" w14:textId="1F9186F9" w:rsidR="00022249" w:rsidRPr="00DF5767" w:rsidRDefault="00022249" w:rsidP="004A1CEB">
            <w:pPr>
              <w:tabs>
                <w:tab w:val="left" w:pos="560"/>
                <w:tab w:val="left" w:pos="1120"/>
              </w:tabs>
              <w:spacing w:after="120"/>
              <w:jc w:val="both"/>
              <w:rPr>
                <w:rFonts w:ascii="Calibri" w:hAnsi="Calibri"/>
              </w:rPr>
            </w:pPr>
          </w:p>
        </w:tc>
        <w:tc>
          <w:tcPr>
            <w:tcW w:w="1559" w:type="dxa"/>
            <w:shd w:val="clear" w:color="auto" w:fill="auto"/>
          </w:tcPr>
          <w:p w14:paraId="2FE88EBA" w14:textId="77777777" w:rsidR="00035EF4" w:rsidRPr="00DF5767" w:rsidRDefault="00035EF4" w:rsidP="00F759C6">
            <w:pPr>
              <w:tabs>
                <w:tab w:val="left" w:pos="560"/>
                <w:tab w:val="left" w:pos="1120"/>
              </w:tabs>
              <w:spacing w:after="120"/>
              <w:jc w:val="both"/>
              <w:rPr>
                <w:rFonts w:ascii="Calibri" w:hAnsi="Calibri"/>
              </w:rPr>
            </w:pPr>
          </w:p>
        </w:tc>
        <w:tc>
          <w:tcPr>
            <w:tcW w:w="1276" w:type="dxa"/>
            <w:shd w:val="clear" w:color="auto" w:fill="auto"/>
          </w:tcPr>
          <w:p w14:paraId="07B83B08" w14:textId="77777777" w:rsidR="00035EF4" w:rsidRPr="00DF5767" w:rsidRDefault="00035EF4" w:rsidP="00F759C6">
            <w:pPr>
              <w:tabs>
                <w:tab w:val="left" w:pos="560"/>
                <w:tab w:val="left" w:pos="1120"/>
              </w:tabs>
              <w:spacing w:after="120"/>
              <w:jc w:val="both"/>
              <w:rPr>
                <w:rFonts w:ascii="Calibri" w:hAnsi="Calibri"/>
              </w:rPr>
            </w:pPr>
          </w:p>
        </w:tc>
        <w:tc>
          <w:tcPr>
            <w:tcW w:w="2268" w:type="dxa"/>
            <w:shd w:val="clear" w:color="auto" w:fill="auto"/>
          </w:tcPr>
          <w:p w14:paraId="41BD63FE" w14:textId="77777777" w:rsidR="00035EF4" w:rsidRPr="00DF5767" w:rsidRDefault="00035EF4" w:rsidP="00F759C6">
            <w:pPr>
              <w:tabs>
                <w:tab w:val="left" w:pos="560"/>
                <w:tab w:val="left" w:pos="1120"/>
              </w:tabs>
              <w:spacing w:after="120"/>
              <w:jc w:val="both"/>
              <w:rPr>
                <w:rFonts w:ascii="Calibri" w:hAnsi="Calibri"/>
              </w:rPr>
            </w:pPr>
          </w:p>
        </w:tc>
      </w:tr>
      <w:tr w:rsidR="00035EF4" w:rsidRPr="00DF5767" w14:paraId="21685CF0" w14:textId="77777777" w:rsidTr="00F759C6">
        <w:tc>
          <w:tcPr>
            <w:tcW w:w="4503" w:type="dxa"/>
            <w:shd w:val="clear" w:color="auto" w:fill="auto"/>
          </w:tcPr>
          <w:p w14:paraId="5946997F" w14:textId="48011946" w:rsidR="00035EF4" w:rsidRPr="00A54EEA" w:rsidRDefault="00035EF4" w:rsidP="00F759C6">
            <w:pPr>
              <w:tabs>
                <w:tab w:val="left" w:pos="560"/>
                <w:tab w:val="left" w:pos="1120"/>
              </w:tabs>
              <w:spacing w:after="120"/>
              <w:jc w:val="both"/>
              <w:rPr>
                <w:rFonts w:ascii="Calibri" w:hAnsi="Calibri"/>
                <w:b/>
              </w:rPr>
            </w:pPr>
          </w:p>
        </w:tc>
        <w:tc>
          <w:tcPr>
            <w:tcW w:w="1559" w:type="dxa"/>
            <w:shd w:val="clear" w:color="auto" w:fill="auto"/>
          </w:tcPr>
          <w:p w14:paraId="047B8E0F" w14:textId="77777777" w:rsidR="00035EF4" w:rsidRPr="00DF5767" w:rsidRDefault="00035EF4" w:rsidP="00F759C6">
            <w:pPr>
              <w:tabs>
                <w:tab w:val="left" w:pos="560"/>
                <w:tab w:val="left" w:pos="1120"/>
              </w:tabs>
              <w:spacing w:after="120"/>
              <w:jc w:val="both"/>
              <w:rPr>
                <w:rFonts w:ascii="Calibri" w:hAnsi="Calibri"/>
              </w:rPr>
            </w:pPr>
          </w:p>
        </w:tc>
        <w:tc>
          <w:tcPr>
            <w:tcW w:w="1276" w:type="dxa"/>
            <w:shd w:val="clear" w:color="auto" w:fill="auto"/>
          </w:tcPr>
          <w:p w14:paraId="13057EAA" w14:textId="77777777" w:rsidR="00035EF4" w:rsidRPr="00DF5767" w:rsidRDefault="00035EF4" w:rsidP="00F759C6">
            <w:pPr>
              <w:tabs>
                <w:tab w:val="left" w:pos="560"/>
                <w:tab w:val="left" w:pos="1120"/>
              </w:tabs>
              <w:spacing w:after="120"/>
              <w:jc w:val="both"/>
              <w:rPr>
                <w:rFonts w:ascii="Calibri" w:hAnsi="Calibri"/>
              </w:rPr>
            </w:pPr>
          </w:p>
        </w:tc>
        <w:tc>
          <w:tcPr>
            <w:tcW w:w="2268" w:type="dxa"/>
            <w:shd w:val="clear" w:color="auto" w:fill="auto"/>
          </w:tcPr>
          <w:p w14:paraId="54D8EF7C" w14:textId="77777777" w:rsidR="00035EF4" w:rsidRPr="00DF5767" w:rsidRDefault="00035EF4" w:rsidP="00F759C6">
            <w:pPr>
              <w:tabs>
                <w:tab w:val="left" w:pos="560"/>
                <w:tab w:val="left" w:pos="1120"/>
              </w:tabs>
              <w:spacing w:after="120"/>
              <w:jc w:val="both"/>
              <w:rPr>
                <w:rFonts w:ascii="Calibri" w:hAnsi="Calibri"/>
              </w:rPr>
            </w:pPr>
          </w:p>
        </w:tc>
      </w:tr>
      <w:tr w:rsidR="00035EF4" w:rsidRPr="00DF5767" w14:paraId="5EC20161" w14:textId="77777777" w:rsidTr="00F759C6">
        <w:tc>
          <w:tcPr>
            <w:tcW w:w="4503" w:type="dxa"/>
            <w:shd w:val="clear" w:color="auto" w:fill="auto"/>
          </w:tcPr>
          <w:p w14:paraId="3BC22473" w14:textId="65BD5444" w:rsidR="00516DFE" w:rsidRPr="00DF5767" w:rsidRDefault="00516DFE" w:rsidP="00F759C6">
            <w:pPr>
              <w:tabs>
                <w:tab w:val="left" w:pos="560"/>
                <w:tab w:val="left" w:pos="1120"/>
              </w:tabs>
              <w:spacing w:after="120"/>
              <w:jc w:val="both"/>
              <w:rPr>
                <w:rFonts w:ascii="Calibri" w:hAnsi="Calibri"/>
              </w:rPr>
            </w:pPr>
          </w:p>
        </w:tc>
        <w:tc>
          <w:tcPr>
            <w:tcW w:w="1559" w:type="dxa"/>
            <w:shd w:val="clear" w:color="auto" w:fill="auto"/>
          </w:tcPr>
          <w:p w14:paraId="21FD31A3" w14:textId="77777777" w:rsidR="00035EF4" w:rsidRPr="00DF5767" w:rsidRDefault="00035EF4" w:rsidP="00F759C6">
            <w:pPr>
              <w:tabs>
                <w:tab w:val="left" w:pos="560"/>
                <w:tab w:val="left" w:pos="1120"/>
              </w:tabs>
              <w:spacing w:after="120"/>
              <w:jc w:val="both"/>
              <w:rPr>
                <w:rFonts w:ascii="Calibri" w:hAnsi="Calibri"/>
              </w:rPr>
            </w:pPr>
          </w:p>
        </w:tc>
        <w:tc>
          <w:tcPr>
            <w:tcW w:w="1276" w:type="dxa"/>
            <w:shd w:val="clear" w:color="auto" w:fill="auto"/>
          </w:tcPr>
          <w:p w14:paraId="0965F63C" w14:textId="77777777" w:rsidR="00035EF4" w:rsidRPr="00DF5767" w:rsidRDefault="00035EF4" w:rsidP="00F759C6">
            <w:pPr>
              <w:tabs>
                <w:tab w:val="left" w:pos="560"/>
                <w:tab w:val="left" w:pos="1120"/>
              </w:tabs>
              <w:spacing w:after="120"/>
              <w:jc w:val="both"/>
              <w:rPr>
                <w:rFonts w:ascii="Calibri" w:hAnsi="Calibri"/>
              </w:rPr>
            </w:pPr>
          </w:p>
        </w:tc>
        <w:tc>
          <w:tcPr>
            <w:tcW w:w="2268" w:type="dxa"/>
            <w:shd w:val="clear" w:color="auto" w:fill="auto"/>
          </w:tcPr>
          <w:p w14:paraId="27A4223B" w14:textId="77777777" w:rsidR="00035EF4" w:rsidRPr="00DF5767" w:rsidRDefault="00035EF4" w:rsidP="00F759C6">
            <w:pPr>
              <w:tabs>
                <w:tab w:val="left" w:pos="560"/>
                <w:tab w:val="left" w:pos="1120"/>
              </w:tabs>
              <w:spacing w:after="120"/>
              <w:jc w:val="both"/>
              <w:rPr>
                <w:rFonts w:ascii="Calibri" w:hAnsi="Calibri"/>
              </w:rPr>
            </w:pPr>
          </w:p>
        </w:tc>
      </w:tr>
    </w:tbl>
    <w:p w14:paraId="53BBDF2C" w14:textId="77777777" w:rsidR="00035EF4" w:rsidRPr="00DF5767" w:rsidRDefault="00035EF4" w:rsidP="00035EF4">
      <w:pPr>
        <w:tabs>
          <w:tab w:val="left" w:pos="560"/>
          <w:tab w:val="left" w:pos="1120"/>
        </w:tabs>
        <w:jc w:val="both"/>
        <w:rPr>
          <w:rFonts w:ascii="Calibri" w:hAnsi="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035EF4" w:rsidRPr="00DF5767" w14:paraId="281EC934" w14:textId="77777777" w:rsidTr="00F759C6">
        <w:tc>
          <w:tcPr>
            <w:tcW w:w="9639" w:type="dxa"/>
            <w:tcBorders>
              <w:bottom w:val="single" w:sz="4" w:space="0" w:color="000000"/>
            </w:tcBorders>
            <w:shd w:val="pct20" w:color="auto" w:fill="auto"/>
          </w:tcPr>
          <w:p w14:paraId="696D7B44" w14:textId="77777777" w:rsidR="00035EF4" w:rsidRPr="00DF5767" w:rsidRDefault="00035EF4" w:rsidP="00F759C6">
            <w:pPr>
              <w:tabs>
                <w:tab w:val="left" w:pos="560"/>
                <w:tab w:val="left" w:pos="1120"/>
              </w:tabs>
              <w:spacing w:before="120" w:after="120"/>
              <w:jc w:val="center"/>
              <w:rPr>
                <w:rFonts w:ascii="Calibri" w:hAnsi="Calibri"/>
                <w:b/>
              </w:rPr>
            </w:pPr>
            <w:r w:rsidRPr="00DF5767">
              <w:rPr>
                <w:rFonts w:ascii="Calibri" w:hAnsi="Calibri"/>
                <w:b/>
              </w:rPr>
              <w:t>Plan détaillé</w:t>
            </w:r>
          </w:p>
        </w:tc>
      </w:tr>
      <w:tr w:rsidR="00035EF4" w:rsidRPr="00DC0AC9" w14:paraId="567F4E68" w14:textId="77777777" w:rsidTr="00F759C6">
        <w:trPr>
          <w:trHeight w:val="241"/>
        </w:trPr>
        <w:tc>
          <w:tcPr>
            <w:tcW w:w="9639" w:type="dxa"/>
            <w:shd w:val="clear" w:color="auto" w:fill="auto"/>
          </w:tcPr>
          <w:p w14:paraId="4019A024" w14:textId="2D90E666" w:rsidR="00035EF4" w:rsidRPr="00DC0AC9" w:rsidRDefault="00035EF4" w:rsidP="00F759C6">
            <w:pPr>
              <w:tabs>
                <w:tab w:val="left" w:pos="560"/>
                <w:tab w:val="left" w:pos="1120"/>
              </w:tabs>
              <w:jc w:val="both"/>
              <w:rPr>
                <w:rFonts w:ascii="Arial" w:hAnsi="Arial" w:cs="Arial"/>
              </w:rPr>
            </w:pPr>
          </w:p>
          <w:p w14:paraId="2ECD5A62" w14:textId="4332EAFE" w:rsidR="00407078" w:rsidRPr="00DC0AC9" w:rsidRDefault="00035EF4" w:rsidP="00407078">
            <w:pPr>
              <w:pStyle w:val="NoSpacing"/>
              <w:rPr>
                <w:rFonts w:ascii="Arial" w:hAnsi="Arial" w:cs="Arial"/>
              </w:rPr>
            </w:pPr>
            <w:r w:rsidRPr="00DC0AC9">
              <w:rPr>
                <w:rFonts w:ascii="Arial" w:hAnsi="Arial" w:cs="Arial"/>
                <w:u w:val="single"/>
              </w:rPr>
              <w:t>Niveau choisi pour la leçon :</w:t>
            </w:r>
            <w:r w:rsidR="00407078" w:rsidRPr="00DC0AC9">
              <w:rPr>
                <w:rFonts w:ascii="Arial" w:hAnsi="Arial" w:cs="Arial"/>
              </w:rPr>
              <w:t xml:space="preserve"> Terminale STL, SPCL </w:t>
            </w:r>
          </w:p>
          <w:p w14:paraId="555010ED" w14:textId="77777777" w:rsidR="00B45D41" w:rsidRPr="00DC0AC9" w:rsidRDefault="00B45D41" w:rsidP="00F759C6">
            <w:pPr>
              <w:tabs>
                <w:tab w:val="left" w:pos="560"/>
                <w:tab w:val="left" w:pos="1120"/>
              </w:tabs>
              <w:jc w:val="both"/>
              <w:rPr>
                <w:rFonts w:ascii="Arial" w:hAnsi="Arial" w:cs="Arial"/>
                <w:u w:val="single"/>
              </w:rPr>
            </w:pPr>
          </w:p>
          <w:p w14:paraId="7BA64383" w14:textId="07B11DEE" w:rsidR="00B45D41" w:rsidRPr="00DC0AC9" w:rsidRDefault="00B45D41" w:rsidP="00F759C6">
            <w:pPr>
              <w:tabs>
                <w:tab w:val="left" w:pos="560"/>
                <w:tab w:val="left" w:pos="1120"/>
              </w:tabs>
              <w:jc w:val="both"/>
              <w:rPr>
                <w:rFonts w:ascii="Arial" w:hAnsi="Arial" w:cs="Arial"/>
                <w:u w:val="single"/>
              </w:rPr>
            </w:pPr>
            <w:r w:rsidRPr="00DC0AC9">
              <w:rPr>
                <w:rFonts w:ascii="Arial" w:hAnsi="Arial" w:cs="Arial"/>
                <w:noProof/>
                <w:lang w:eastAsia="ja-JP"/>
              </w:rPr>
              <w:drawing>
                <wp:inline distT="0" distB="0" distL="0" distR="0" wp14:anchorId="30D5DC13" wp14:editId="0E1212EB">
                  <wp:extent cx="5884985"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77" t="33509" r="27794" b="34113"/>
                          <a:stretch/>
                        </pic:blipFill>
                        <pic:spPr bwMode="auto">
                          <a:xfrm>
                            <a:off x="0" y="0"/>
                            <a:ext cx="5983600" cy="1704492"/>
                          </a:xfrm>
                          <a:prstGeom prst="rect">
                            <a:avLst/>
                          </a:prstGeom>
                          <a:ln>
                            <a:noFill/>
                          </a:ln>
                          <a:extLst>
                            <a:ext uri="{53640926-AAD7-44D8-BBD7-CCE9431645EC}">
                              <a14:shadowObscured xmlns:a14="http://schemas.microsoft.com/office/drawing/2010/main"/>
                            </a:ext>
                          </a:extLst>
                        </pic:spPr>
                      </pic:pic>
                    </a:graphicData>
                  </a:graphic>
                </wp:inline>
              </w:drawing>
            </w:r>
          </w:p>
          <w:p w14:paraId="33CB4030" w14:textId="77777777" w:rsidR="00B45D41" w:rsidRPr="00DC0AC9" w:rsidRDefault="00B45D41" w:rsidP="00B45D41">
            <w:pPr>
              <w:rPr>
                <w:rFonts w:ascii="Arial" w:hAnsi="Arial" w:cs="Arial"/>
                <w:color w:val="FF0000"/>
              </w:rPr>
            </w:pPr>
            <w:r w:rsidRPr="00DC0AC9">
              <w:rPr>
                <w:rFonts w:ascii="Arial" w:hAnsi="Arial" w:cs="Arial"/>
                <w:color w:val="FF0000"/>
              </w:rPr>
              <w:lastRenderedPageBreak/>
              <w:t>Remarque : Relire qq pages de la fiche 8 du livre de A-S avant la leçon, électrode de première espèce, etc p. 55-62 [3]</w:t>
            </w:r>
          </w:p>
          <w:p w14:paraId="3478FC9D" w14:textId="77777777" w:rsidR="00B45D41" w:rsidRPr="00DC0AC9" w:rsidRDefault="00B45D41" w:rsidP="00F759C6">
            <w:pPr>
              <w:tabs>
                <w:tab w:val="left" w:pos="560"/>
                <w:tab w:val="left" w:pos="1120"/>
              </w:tabs>
              <w:jc w:val="both"/>
              <w:rPr>
                <w:rFonts w:ascii="Arial" w:hAnsi="Arial" w:cs="Arial"/>
                <w:u w:val="single"/>
              </w:rPr>
            </w:pPr>
          </w:p>
          <w:p w14:paraId="75205ADE" w14:textId="5BC25C2A" w:rsidR="00A00F3E" w:rsidRPr="00DC0AC9" w:rsidRDefault="00A00F3E" w:rsidP="00F759C6">
            <w:pPr>
              <w:tabs>
                <w:tab w:val="left" w:pos="560"/>
                <w:tab w:val="left" w:pos="1120"/>
              </w:tabs>
              <w:jc w:val="both"/>
              <w:rPr>
                <w:rFonts w:ascii="Arial" w:hAnsi="Arial" w:cs="Arial"/>
              </w:rPr>
            </w:pPr>
            <w:r w:rsidRPr="00DC0AC9">
              <w:rPr>
                <w:rFonts w:ascii="Arial" w:hAnsi="Arial" w:cs="Arial"/>
              </w:rPr>
              <w:t>Le plan se base sur celui de Jules</w:t>
            </w:r>
          </w:p>
          <w:p w14:paraId="4299EDB1" w14:textId="77777777" w:rsidR="00035EF4" w:rsidRPr="00DC0AC9" w:rsidRDefault="00035EF4" w:rsidP="00F759C6">
            <w:pPr>
              <w:tabs>
                <w:tab w:val="left" w:pos="560"/>
                <w:tab w:val="left" w:pos="1120"/>
              </w:tabs>
              <w:jc w:val="both"/>
              <w:rPr>
                <w:rFonts w:ascii="Arial" w:hAnsi="Arial" w:cs="Arial"/>
              </w:rPr>
            </w:pPr>
          </w:p>
          <w:p w14:paraId="0774266F" w14:textId="77777777" w:rsidR="001C0908" w:rsidRPr="00DC0AC9" w:rsidRDefault="001C0908" w:rsidP="001C0908">
            <w:pPr>
              <w:tabs>
                <w:tab w:val="left" w:pos="560"/>
                <w:tab w:val="left" w:pos="1120"/>
              </w:tabs>
              <w:jc w:val="both"/>
              <w:rPr>
                <w:rFonts w:ascii="Arial" w:hAnsi="Arial" w:cs="Arial"/>
              </w:rPr>
            </w:pPr>
            <w:r w:rsidRPr="00DC0AC9">
              <w:rPr>
                <w:rFonts w:ascii="Arial" w:hAnsi="Arial" w:cs="Arial"/>
                <w:u w:val="single"/>
              </w:rPr>
              <w:t>Prérequis</w:t>
            </w:r>
            <w:r w:rsidRPr="00DC0AC9">
              <w:rPr>
                <w:rFonts w:ascii="Arial" w:hAnsi="Arial" w:cs="Arial"/>
              </w:rPr>
              <w:t xml:space="preserve"> : </w:t>
            </w:r>
          </w:p>
          <w:p w14:paraId="507A627E" w14:textId="77777777" w:rsidR="00DA7763" w:rsidRPr="00DC0AC9" w:rsidRDefault="00DA7763" w:rsidP="00F759C6">
            <w:pPr>
              <w:tabs>
                <w:tab w:val="left" w:pos="560"/>
                <w:tab w:val="left" w:pos="1120"/>
              </w:tabs>
              <w:jc w:val="both"/>
              <w:rPr>
                <w:rFonts w:ascii="Arial" w:hAnsi="Arial" w:cs="Arial"/>
              </w:rPr>
            </w:pPr>
            <w:r w:rsidRPr="00DC0AC9">
              <w:rPr>
                <w:rFonts w:ascii="Arial" w:hAnsi="Arial" w:cs="Arial"/>
              </w:rPr>
              <w:t xml:space="preserve">Titrage, dosage par étalonnage </w:t>
            </w:r>
          </w:p>
          <w:p w14:paraId="02C06FD8" w14:textId="6DDCACD9" w:rsidR="00DA7763" w:rsidRPr="00DC0AC9" w:rsidRDefault="00DA7763" w:rsidP="00F759C6">
            <w:pPr>
              <w:tabs>
                <w:tab w:val="left" w:pos="560"/>
                <w:tab w:val="left" w:pos="1120"/>
              </w:tabs>
              <w:jc w:val="both"/>
              <w:rPr>
                <w:rFonts w:ascii="Arial" w:hAnsi="Arial" w:cs="Arial"/>
              </w:rPr>
            </w:pPr>
            <w:r w:rsidRPr="00DC0AC9">
              <w:rPr>
                <w:rFonts w:ascii="Arial" w:hAnsi="Arial" w:cs="Arial"/>
              </w:rPr>
              <w:t xml:space="preserve">Réaction d’oxydoréduction, couple redox, potentiel associé à un couple red-ox </w:t>
            </w:r>
          </w:p>
          <w:p w14:paraId="15066E23" w14:textId="45E004EE" w:rsidR="00035EF4" w:rsidRPr="00DC0AC9" w:rsidRDefault="00DA7763" w:rsidP="00F759C6">
            <w:pPr>
              <w:tabs>
                <w:tab w:val="left" w:pos="560"/>
                <w:tab w:val="left" w:pos="1120"/>
              </w:tabs>
              <w:jc w:val="both"/>
              <w:rPr>
                <w:rFonts w:ascii="Arial" w:hAnsi="Arial" w:cs="Arial"/>
              </w:rPr>
            </w:pPr>
            <w:r w:rsidRPr="00DC0AC9">
              <w:rPr>
                <w:rFonts w:ascii="Arial" w:hAnsi="Arial" w:cs="Arial"/>
              </w:rPr>
              <w:t xml:space="preserve">Loi d’Ohm </w:t>
            </w:r>
          </w:p>
          <w:p w14:paraId="35DB9834" w14:textId="77777777" w:rsidR="00DA7763" w:rsidRPr="00DC0AC9" w:rsidRDefault="00DA7763" w:rsidP="00F759C6">
            <w:pPr>
              <w:tabs>
                <w:tab w:val="left" w:pos="560"/>
                <w:tab w:val="left" w:pos="1120"/>
              </w:tabs>
              <w:jc w:val="both"/>
              <w:rPr>
                <w:rFonts w:ascii="Arial" w:hAnsi="Arial" w:cs="Arial"/>
              </w:rPr>
            </w:pPr>
          </w:p>
          <w:p w14:paraId="3A880051" w14:textId="77777777" w:rsidR="0038452D" w:rsidRPr="00DC0AC9" w:rsidRDefault="0038452D" w:rsidP="0038452D">
            <w:pPr>
              <w:pStyle w:val="TOC1"/>
              <w:numPr>
                <w:ilvl w:val="0"/>
                <w:numId w:val="2"/>
              </w:numPr>
              <w:rPr>
                <w:rFonts w:ascii="Arial" w:hAnsi="Arial" w:cs="Arial"/>
              </w:rPr>
            </w:pPr>
            <w:r w:rsidRPr="00DC0AC9">
              <w:rPr>
                <w:rFonts w:ascii="Arial" w:hAnsi="Arial" w:cs="Arial"/>
              </w:rPr>
              <w:t xml:space="preserve">Capteur potentiométrique : les électrodes </w:t>
            </w:r>
          </w:p>
          <w:p w14:paraId="0E80F3AD" w14:textId="77777777" w:rsidR="0038452D" w:rsidRPr="00DC0AC9" w:rsidRDefault="0038452D" w:rsidP="0038452D">
            <w:pPr>
              <w:pStyle w:val="TOC1"/>
              <w:numPr>
                <w:ilvl w:val="0"/>
                <w:numId w:val="2"/>
              </w:numPr>
              <w:rPr>
                <w:rFonts w:ascii="Arial" w:hAnsi="Arial" w:cs="Arial"/>
                <w:lang w:eastAsia="ja-JP"/>
              </w:rPr>
            </w:pPr>
            <w:r w:rsidRPr="00DC0AC9">
              <w:rPr>
                <w:rFonts w:ascii="Arial" w:hAnsi="Arial" w:cs="Arial"/>
              </w:rPr>
              <w:t xml:space="preserve">Cellule conductimétrique </w:t>
            </w:r>
            <w:r w:rsidRPr="00DC0AC9">
              <w:rPr>
                <w:rFonts w:ascii="Arial" w:hAnsi="Arial" w:cs="Arial"/>
              </w:rPr>
              <w:fldChar w:fldCharType="begin"/>
            </w:r>
            <w:r w:rsidRPr="00DC0AC9">
              <w:rPr>
                <w:rFonts w:ascii="Arial" w:hAnsi="Arial" w:cs="Arial"/>
              </w:rPr>
              <w:instrText xml:space="preserve"> TOC \o "1-3" </w:instrText>
            </w:r>
            <w:r w:rsidRPr="00DC0AC9">
              <w:rPr>
                <w:rFonts w:ascii="Arial" w:hAnsi="Arial" w:cs="Arial"/>
              </w:rPr>
              <w:fldChar w:fldCharType="separate"/>
            </w:r>
          </w:p>
          <w:p w14:paraId="2A37A7E2" w14:textId="0410FBEF" w:rsidR="0038452D" w:rsidRPr="00DC0AC9" w:rsidRDefault="0038452D" w:rsidP="0038452D">
            <w:pPr>
              <w:tabs>
                <w:tab w:val="left" w:pos="560"/>
                <w:tab w:val="left" w:pos="1120"/>
              </w:tabs>
              <w:jc w:val="both"/>
              <w:rPr>
                <w:rFonts w:ascii="Arial" w:hAnsi="Arial" w:cs="Arial"/>
              </w:rPr>
            </w:pPr>
            <w:r w:rsidRPr="00DC0AC9">
              <w:rPr>
                <w:rFonts w:ascii="Arial" w:hAnsi="Arial" w:cs="Arial"/>
                <w:b/>
                <w:bCs/>
                <w:color w:val="C00000"/>
                <w:sz w:val="28"/>
                <w:szCs w:val="28"/>
              </w:rPr>
              <w:fldChar w:fldCharType="end"/>
            </w:r>
          </w:p>
          <w:p w14:paraId="34304306" w14:textId="77777777" w:rsidR="0038452D" w:rsidRPr="00DC0AC9" w:rsidRDefault="0038452D" w:rsidP="00F759C6">
            <w:pPr>
              <w:tabs>
                <w:tab w:val="left" w:pos="560"/>
                <w:tab w:val="left" w:pos="1120"/>
              </w:tabs>
              <w:jc w:val="both"/>
              <w:rPr>
                <w:rFonts w:ascii="Arial" w:hAnsi="Arial" w:cs="Arial"/>
              </w:rPr>
            </w:pPr>
          </w:p>
          <w:p w14:paraId="32BBF71A" w14:textId="727E72F4" w:rsidR="00035EF4" w:rsidRPr="00DC0AC9" w:rsidRDefault="001C0908" w:rsidP="00F759C6">
            <w:pPr>
              <w:tabs>
                <w:tab w:val="left" w:pos="560"/>
                <w:tab w:val="left" w:pos="1120"/>
              </w:tabs>
              <w:jc w:val="both"/>
              <w:rPr>
                <w:rFonts w:ascii="Arial" w:hAnsi="Arial" w:cs="Arial"/>
                <w:b/>
              </w:rPr>
            </w:pPr>
            <w:r w:rsidRPr="00DC0AC9">
              <w:rPr>
                <w:rFonts w:ascii="Arial" w:hAnsi="Arial" w:cs="Arial"/>
                <w:b/>
              </w:rPr>
              <w:t>Introduction</w:t>
            </w:r>
          </w:p>
          <w:p w14:paraId="0B1706AE" w14:textId="77777777" w:rsidR="001E32F2" w:rsidRPr="00DC0AC9" w:rsidRDefault="001E32F2" w:rsidP="001E32F2">
            <w:pPr>
              <w:rPr>
                <w:rFonts w:ascii="Arial" w:hAnsi="Arial" w:cs="Arial"/>
              </w:rPr>
            </w:pPr>
            <w:r w:rsidRPr="00DC0AC9">
              <w:rPr>
                <w:rFonts w:ascii="Arial" w:hAnsi="Arial" w:cs="Arial"/>
              </w:rPr>
              <w:t>L'intérêt de connaître les concentrations d'espèces chimiques est multiple.</w:t>
            </w:r>
          </w:p>
          <w:p w14:paraId="52F24712" w14:textId="2F1D4667" w:rsidR="00B700FB" w:rsidRPr="00DC0AC9" w:rsidRDefault="00B700FB" w:rsidP="001E32F2">
            <w:pPr>
              <w:rPr>
                <w:rFonts w:ascii="Arial" w:hAnsi="Arial" w:cs="Arial"/>
              </w:rPr>
            </w:pPr>
            <w:r w:rsidRPr="00DC0AC9">
              <w:rPr>
                <w:rFonts w:ascii="Arial" w:hAnsi="Arial" w:cs="Arial"/>
              </w:rPr>
              <w:t>- Pollution est un enjeu majeur societé</w:t>
            </w:r>
          </w:p>
          <w:p w14:paraId="13BA6E4A" w14:textId="70B0F4D2" w:rsidR="00B700FB" w:rsidRPr="00DC0AC9" w:rsidRDefault="00B700FB" w:rsidP="001E32F2">
            <w:pPr>
              <w:rPr>
                <w:rFonts w:ascii="Arial" w:hAnsi="Arial" w:cs="Arial"/>
              </w:rPr>
            </w:pPr>
            <w:r w:rsidRPr="00DC0AC9">
              <w:rPr>
                <w:rFonts w:ascii="Arial" w:hAnsi="Arial" w:cs="Arial"/>
              </w:rPr>
              <w:t xml:space="preserve">- </w:t>
            </w:r>
            <w:r w:rsidR="00FF2BE9" w:rsidRPr="00DC0AC9">
              <w:rPr>
                <w:rFonts w:ascii="Arial" w:hAnsi="Arial" w:cs="Arial"/>
              </w:rPr>
              <w:t>contrôle de qualité</w:t>
            </w:r>
          </w:p>
          <w:p w14:paraId="339D671E" w14:textId="7E97F98C" w:rsidR="00B700FB" w:rsidRPr="00DC0AC9" w:rsidRDefault="00B700FB" w:rsidP="001E32F2">
            <w:pPr>
              <w:rPr>
                <w:rFonts w:ascii="Arial" w:hAnsi="Arial" w:cs="Arial"/>
              </w:rPr>
            </w:pPr>
            <w:r w:rsidRPr="00DC0AC9">
              <w:rPr>
                <w:rFonts w:ascii="Arial" w:hAnsi="Arial" w:cs="Arial"/>
              </w:rPr>
              <w:t>- d’où la necessité de catpeurs éléctrochimiques</w:t>
            </w:r>
          </w:p>
          <w:p w14:paraId="274D6593" w14:textId="77777777" w:rsidR="00B700FB" w:rsidRPr="00DC0AC9" w:rsidRDefault="00B700FB" w:rsidP="001E32F2">
            <w:pPr>
              <w:rPr>
                <w:rFonts w:ascii="Arial" w:hAnsi="Arial" w:cs="Arial"/>
              </w:rPr>
            </w:pPr>
          </w:p>
          <w:p w14:paraId="0D67EBB3" w14:textId="77777777" w:rsidR="001E32F2" w:rsidRPr="00DC0AC9" w:rsidRDefault="001E32F2" w:rsidP="001E32F2">
            <w:pPr>
              <w:rPr>
                <w:rFonts w:ascii="Arial" w:hAnsi="Arial" w:cs="Arial"/>
              </w:rPr>
            </w:pPr>
            <w:r w:rsidRPr="00DC0AC9">
              <w:rPr>
                <w:rFonts w:ascii="Arial" w:hAnsi="Arial" w:cs="Arial"/>
              </w:rPr>
              <w:t xml:space="preserve">Que ce soit une entreprise de traitement des eaux qui veut s'assurer que la qualité de l'eau est bonne. Ou même encore un industriel pharmaceutique qui veut s'assurer que la concentration de son produit est bien celle indiquée à l'utilisateur. </w:t>
            </w:r>
          </w:p>
          <w:p w14:paraId="4FACFD2C" w14:textId="77777777" w:rsidR="00FF2BE9" w:rsidRPr="00DC0AC9" w:rsidRDefault="00FF2BE9" w:rsidP="001E32F2">
            <w:pPr>
              <w:rPr>
                <w:rFonts w:ascii="Arial" w:hAnsi="Arial" w:cs="Arial"/>
              </w:rPr>
            </w:pPr>
          </w:p>
          <w:p w14:paraId="66C9E520" w14:textId="77777777" w:rsidR="001E32F2" w:rsidRDefault="001E32F2" w:rsidP="001E32F2">
            <w:pPr>
              <w:rPr>
                <w:rFonts w:ascii="Arial" w:hAnsi="Arial" w:cs="Arial"/>
              </w:rPr>
            </w:pPr>
            <w:r w:rsidRPr="00DC0AC9">
              <w:rPr>
                <w:rFonts w:ascii="Arial" w:hAnsi="Arial" w:cs="Arial"/>
              </w:rPr>
              <w:t>Prenons l'exemple de l'analyse de la qualité de l'eau, et de sa concentration en ion ferreux (Fe</w:t>
            </w:r>
            <w:r w:rsidRPr="00DC0AC9">
              <w:rPr>
                <w:rFonts w:ascii="Arial" w:hAnsi="Arial" w:cs="Arial"/>
                <w:vertAlign w:val="superscript"/>
              </w:rPr>
              <w:t>2+</w:t>
            </w:r>
            <w:r w:rsidRPr="00DC0AC9">
              <w:rPr>
                <w:rFonts w:ascii="Arial" w:hAnsi="Arial" w:cs="Arial"/>
              </w:rPr>
              <w:t>).</w:t>
            </w:r>
          </w:p>
          <w:p w14:paraId="0F277374" w14:textId="77777777" w:rsidR="00902024" w:rsidRDefault="00902024" w:rsidP="001E32F2">
            <w:pPr>
              <w:rPr>
                <w:rFonts w:ascii="Arial" w:hAnsi="Arial" w:cs="Arial"/>
              </w:rPr>
            </w:pPr>
          </w:p>
          <w:p w14:paraId="7784DDF6" w14:textId="5DBE80D3" w:rsidR="00902024" w:rsidRPr="00C46345" w:rsidRDefault="00902024" w:rsidP="001E32F2">
            <w:pPr>
              <w:rPr>
                <w:rFonts w:ascii="Arial" w:hAnsi="Arial" w:cs="Arial"/>
                <w:b/>
                <w:color w:val="7030A0"/>
              </w:rPr>
            </w:pPr>
            <w:r w:rsidRPr="00C46345">
              <w:rPr>
                <w:rFonts w:ascii="Arial" w:hAnsi="Arial" w:cs="Arial"/>
                <w:b/>
                <w:color w:val="7030A0"/>
              </w:rPr>
              <w:t>Diapo : Introduction</w:t>
            </w:r>
          </w:p>
          <w:p w14:paraId="5CB1107B" w14:textId="77777777" w:rsidR="004C35D2" w:rsidRPr="00DC0AC9" w:rsidRDefault="004C35D2" w:rsidP="00F759C6">
            <w:pPr>
              <w:tabs>
                <w:tab w:val="left" w:pos="560"/>
                <w:tab w:val="left" w:pos="1120"/>
              </w:tabs>
              <w:jc w:val="both"/>
              <w:rPr>
                <w:rFonts w:ascii="Arial" w:hAnsi="Arial" w:cs="Arial"/>
              </w:rPr>
            </w:pPr>
          </w:p>
          <w:p w14:paraId="0FD217B4" w14:textId="6CFAFDE0" w:rsidR="004C35D2" w:rsidRDefault="00C46345" w:rsidP="00F759C6">
            <w:pPr>
              <w:tabs>
                <w:tab w:val="left" w:pos="560"/>
                <w:tab w:val="left" w:pos="1120"/>
              </w:tabs>
              <w:jc w:val="both"/>
              <w:rPr>
                <w:rFonts w:ascii="Arial" w:hAnsi="Arial" w:cs="Arial"/>
              </w:rPr>
            </w:pPr>
            <w:r w:rsidRPr="00C46345">
              <w:rPr>
                <w:rFonts w:ascii="Arial" w:hAnsi="Arial" w:cs="Arial"/>
                <w:b/>
              </w:rPr>
              <w:t>Définition capteur électrochimique</w:t>
            </w:r>
            <w:r w:rsidRPr="00C46345">
              <w:rPr>
                <w:rFonts w:ascii="Arial" w:hAnsi="Arial" w:cs="Arial"/>
              </w:rPr>
              <w:t>: Capteur reliant la concentration d’une espèce en solution à une grandeur électrique</w:t>
            </w:r>
            <w:r w:rsidR="0022607F">
              <w:rPr>
                <w:rFonts w:ascii="Arial" w:hAnsi="Arial" w:cs="Arial"/>
              </w:rPr>
              <w:t xml:space="preserve"> (se baser sur le diapo)</w:t>
            </w:r>
            <w:r w:rsidRPr="00C46345">
              <w:rPr>
                <w:rFonts w:ascii="Arial" w:hAnsi="Arial" w:cs="Arial"/>
              </w:rPr>
              <w:t>.</w:t>
            </w:r>
          </w:p>
          <w:p w14:paraId="029C814E" w14:textId="77777777" w:rsidR="00342D00" w:rsidRPr="00DC0AC9" w:rsidRDefault="00342D00" w:rsidP="00F759C6">
            <w:pPr>
              <w:tabs>
                <w:tab w:val="left" w:pos="560"/>
                <w:tab w:val="left" w:pos="1120"/>
              </w:tabs>
              <w:jc w:val="both"/>
              <w:rPr>
                <w:rFonts w:ascii="Arial" w:hAnsi="Arial" w:cs="Arial"/>
              </w:rPr>
            </w:pPr>
          </w:p>
          <w:p w14:paraId="1BDA2298" w14:textId="77777777" w:rsidR="00342D00" w:rsidRPr="00C24CBB" w:rsidRDefault="00342D00" w:rsidP="00342D00">
            <w:pPr>
              <w:pStyle w:val="Transition"/>
              <w:rPr>
                <w:rFonts w:cs="Calibri"/>
                <w:b w:val="0"/>
                <w:bCs/>
                <w:i w:val="0"/>
                <w:iCs/>
                <w:sz w:val="32"/>
                <w:szCs w:val="32"/>
              </w:rPr>
            </w:pPr>
            <w:r w:rsidRPr="00C24CBB">
              <w:rPr>
                <w:b w:val="0"/>
                <w:bCs/>
                <w:i w:val="0"/>
                <w:iCs/>
                <w:u w:val="single"/>
              </w:rPr>
              <w:t>Transition :</w:t>
            </w:r>
            <w:r w:rsidRPr="00C24CBB">
              <w:rPr>
                <w:b w:val="0"/>
                <w:bCs/>
                <w:i w:val="0"/>
                <w:iCs/>
              </w:rPr>
              <w:t xml:space="preserve"> Quelles grandeurs électriques peut-on mesurer ? Une différence de potentiel (c’est la potentiométrie), ou bien une résistance (c’est la conductimétrie).</w:t>
            </w:r>
          </w:p>
          <w:p w14:paraId="1A6DD54C" w14:textId="77777777" w:rsidR="00342D00" w:rsidRDefault="00342D00" w:rsidP="00342D00">
            <w:pPr>
              <w:pStyle w:val="Transition"/>
              <w:rPr>
                <w:b w:val="0"/>
                <w:bCs/>
                <w:i w:val="0"/>
                <w:iCs/>
              </w:rPr>
            </w:pPr>
            <w:r w:rsidRPr="00C24CBB">
              <w:rPr>
                <w:b w:val="0"/>
                <w:bCs/>
                <w:i w:val="0"/>
                <w:iCs/>
              </w:rPr>
              <w:t xml:space="preserve">Commençons par nous intéresser à la potentiométrie. </w:t>
            </w:r>
          </w:p>
          <w:p w14:paraId="09E3FFC7" w14:textId="77777777" w:rsidR="004C35D2" w:rsidRDefault="004C35D2" w:rsidP="00F759C6">
            <w:pPr>
              <w:tabs>
                <w:tab w:val="left" w:pos="560"/>
                <w:tab w:val="left" w:pos="1120"/>
              </w:tabs>
              <w:jc w:val="both"/>
              <w:rPr>
                <w:rFonts w:ascii="Arial" w:hAnsi="Arial" w:cs="Arial"/>
              </w:rPr>
            </w:pPr>
          </w:p>
          <w:p w14:paraId="1151BAB7" w14:textId="25CECC7A" w:rsidR="008A19C0" w:rsidRDefault="008A19C0" w:rsidP="00F759C6">
            <w:pPr>
              <w:tabs>
                <w:tab w:val="left" w:pos="560"/>
                <w:tab w:val="left" w:pos="1120"/>
              </w:tabs>
              <w:jc w:val="both"/>
              <w:rPr>
                <w:rFonts w:ascii="Arial" w:hAnsi="Arial" w:cs="Arial"/>
              </w:rPr>
            </w:pPr>
            <w:r>
              <w:rPr>
                <w:rFonts w:ascii="Arial" w:hAnsi="Arial" w:cs="Arial"/>
              </w:rPr>
              <w:t>Rq : savoir comment on mesure une resistance et comment on mesure une ddp.</w:t>
            </w:r>
          </w:p>
          <w:p w14:paraId="0774B16F" w14:textId="77777777" w:rsidR="008A19C0" w:rsidRPr="00DC0AC9" w:rsidRDefault="008A19C0" w:rsidP="00F759C6">
            <w:pPr>
              <w:tabs>
                <w:tab w:val="left" w:pos="560"/>
                <w:tab w:val="left" w:pos="1120"/>
              </w:tabs>
              <w:jc w:val="both"/>
              <w:rPr>
                <w:rFonts w:ascii="Arial" w:hAnsi="Arial" w:cs="Arial"/>
              </w:rPr>
            </w:pPr>
          </w:p>
          <w:p w14:paraId="38D963F9" w14:textId="77777777" w:rsidR="00342D00" w:rsidRPr="00DC0AC9" w:rsidRDefault="00342D00" w:rsidP="00342D00">
            <w:pPr>
              <w:tabs>
                <w:tab w:val="left" w:pos="560"/>
                <w:tab w:val="left" w:pos="1120"/>
              </w:tabs>
              <w:jc w:val="both"/>
              <w:rPr>
                <w:rFonts w:ascii="Arial" w:hAnsi="Arial" w:cs="Arial"/>
                <w:b/>
                <w:sz w:val="28"/>
                <w:szCs w:val="28"/>
                <w:u w:val="single"/>
              </w:rPr>
            </w:pPr>
            <w:r w:rsidRPr="00DC0AC9">
              <w:rPr>
                <w:rFonts w:ascii="Arial" w:hAnsi="Arial" w:cs="Arial"/>
                <w:b/>
                <w:sz w:val="28"/>
                <w:szCs w:val="28"/>
                <w:u w:val="single"/>
              </w:rPr>
              <w:t>I</w:t>
            </w:r>
            <w:r w:rsidRPr="00DC0AC9">
              <w:rPr>
                <w:rFonts w:ascii="Arial" w:hAnsi="Arial" w:cs="Arial"/>
                <w:sz w:val="28"/>
                <w:szCs w:val="28"/>
                <w:u w:val="single"/>
              </w:rPr>
              <w:t xml:space="preserve"> </w:t>
            </w:r>
            <w:r w:rsidRPr="00DC0AC9">
              <w:rPr>
                <w:rFonts w:ascii="Arial" w:hAnsi="Arial" w:cs="Arial"/>
                <w:b/>
                <w:sz w:val="28"/>
                <w:szCs w:val="28"/>
                <w:u w:val="single"/>
              </w:rPr>
              <w:t>Capteur potentiométrique : les électrodes</w:t>
            </w:r>
          </w:p>
          <w:p w14:paraId="06DD2559" w14:textId="77777777" w:rsidR="00342D00" w:rsidRPr="00DC0AC9" w:rsidRDefault="00342D00" w:rsidP="00342D00">
            <w:pPr>
              <w:tabs>
                <w:tab w:val="left" w:pos="560"/>
                <w:tab w:val="left" w:pos="1120"/>
              </w:tabs>
              <w:jc w:val="both"/>
              <w:rPr>
                <w:rFonts w:ascii="Arial" w:hAnsi="Arial" w:cs="Arial"/>
                <w:b/>
              </w:rPr>
            </w:pPr>
            <w:r w:rsidRPr="00DC0AC9">
              <w:rPr>
                <w:rFonts w:ascii="Arial" w:hAnsi="Arial" w:cs="Arial"/>
                <w:b/>
              </w:rPr>
              <w:t>I.1) Potentiel d’éléctrode ; définition et mesures</w:t>
            </w:r>
          </w:p>
          <w:p w14:paraId="4A68449B" w14:textId="77777777" w:rsidR="009109DA" w:rsidRPr="00DC0AC9" w:rsidRDefault="009109DA" w:rsidP="009B4D9A">
            <w:pPr>
              <w:tabs>
                <w:tab w:val="left" w:pos="560"/>
                <w:tab w:val="left" w:pos="1120"/>
              </w:tabs>
              <w:jc w:val="both"/>
              <w:rPr>
                <w:rFonts w:ascii="Arial" w:hAnsi="Arial" w:cs="Arial"/>
              </w:rPr>
            </w:pPr>
          </w:p>
          <w:p w14:paraId="5CB11051" w14:textId="59B841AD" w:rsidR="004C35D2" w:rsidRPr="00DC0AC9" w:rsidRDefault="00520BB8" w:rsidP="009B4D9A">
            <w:pPr>
              <w:tabs>
                <w:tab w:val="left" w:pos="560"/>
                <w:tab w:val="left" w:pos="1120"/>
              </w:tabs>
              <w:jc w:val="both"/>
              <w:rPr>
                <w:rFonts w:ascii="Arial" w:hAnsi="Arial" w:cs="Arial"/>
              </w:rPr>
            </w:pPr>
            <w:r>
              <w:rPr>
                <w:rFonts w:ascii="Arial" w:hAnsi="Arial" w:cs="Arial"/>
              </w:rPr>
              <w:t>On commence par définir les outils qui forment le capteur, commençant par l’</w:t>
            </w:r>
            <w:r w:rsidR="00476BCC">
              <w:rPr>
                <w:rFonts w:ascii="Arial" w:hAnsi="Arial" w:cs="Arial"/>
              </w:rPr>
              <w:t>électrode</w:t>
            </w:r>
            <w:r w:rsidR="00FB7790">
              <w:rPr>
                <w:rFonts w:ascii="Arial" w:hAnsi="Arial" w:cs="Arial"/>
              </w:rPr>
              <w:t>.</w:t>
            </w:r>
            <w:r w:rsidR="00C33C40">
              <w:rPr>
                <w:rFonts w:ascii="Arial" w:hAnsi="Arial" w:cs="Arial"/>
              </w:rPr>
              <w:t xml:space="preserve"> Nous utilisons des </w:t>
            </w:r>
            <w:r w:rsidR="00476BCC">
              <w:rPr>
                <w:rFonts w:ascii="Arial" w:hAnsi="Arial" w:cs="Arial"/>
              </w:rPr>
              <w:t>électrodes</w:t>
            </w:r>
            <w:r w:rsidR="00C33C40">
              <w:rPr>
                <w:rFonts w:ascii="Arial" w:hAnsi="Arial" w:cs="Arial"/>
              </w:rPr>
              <w:t xml:space="preserve"> pour </w:t>
            </w:r>
            <w:r w:rsidR="0001268F" w:rsidRPr="003858C7">
              <w:rPr>
                <w:rFonts w:ascii="Arial" w:hAnsi="Arial" w:cs="Arial"/>
                <w:u w:val="single"/>
              </w:rPr>
              <w:t>accéder</w:t>
            </w:r>
            <w:r w:rsidR="0001268F" w:rsidRPr="003858C7">
              <w:rPr>
                <w:rFonts w:ascii="Arial" w:hAnsi="Arial" w:cs="Arial"/>
              </w:rPr>
              <w:t xml:space="preserve"> </w:t>
            </w:r>
            <w:r w:rsidR="003858C7" w:rsidRPr="003858C7">
              <w:rPr>
                <w:rFonts w:ascii="Arial" w:hAnsi="Arial" w:cs="Arial"/>
              </w:rPr>
              <w:t>à</w:t>
            </w:r>
            <w:r w:rsidR="00C33C40">
              <w:rPr>
                <w:rFonts w:ascii="Arial" w:hAnsi="Arial" w:cs="Arial"/>
              </w:rPr>
              <w:t xml:space="preserve"> des différences de potentiel.</w:t>
            </w:r>
          </w:p>
          <w:p w14:paraId="0FCBDF7A" w14:textId="77777777" w:rsidR="004C35D2" w:rsidRPr="00DC0AC9" w:rsidRDefault="004C35D2" w:rsidP="009B4D9A">
            <w:pPr>
              <w:tabs>
                <w:tab w:val="left" w:pos="560"/>
                <w:tab w:val="left" w:pos="1120"/>
              </w:tabs>
              <w:jc w:val="both"/>
              <w:rPr>
                <w:rFonts w:ascii="Arial" w:hAnsi="Arial" w:cs="Arial"/>
              </w:rPr>
            </w:pPr>
          </w:p>
          <w:p w14:paraId="1B48FBF4" w14:textId="74DB34EF" w:rsidR="004C35D2" w:rsidRPr="00DC0AC9" w:rsidRDefault="00FB7790" w:rsidP="009B4D9A">
            <w:pPr>
              <w:tabs>
                <w:tab w:val="left" w:pos="560"/>
                <w:tab w:val="left" w:pos="1120"/>
              </w:tabs>
              <w:jc w:val="both"/>
              <w:rPr>
                <w:rFonts w:ascii="Arial" w:hAnsi="Arial" w:cs="Arial"/>
              </w:rPr>
            </w:pPr>
            <w:r w:rsidRPr="00652F58">
              <w:rPr>
                <w:b/>
                <w:u w:val="single"/>
              </w:rPr>
              <w:t>Définition d’une électrode :</w:t>
            </w:r>
            <w:r w:rsidRPr="00652F58">
              <w:rPr>
                <w:b/>
              </w:rPr>
              <w:t xml:space="preserve"> une électrode est un système constitué par les deux membres d’un couple oxydant/réducteur et éventuellement d’un conducteur.</w:t>
            </w:r>
            <w:r>
              <w:rPr>
                <w:b/>
              </w:rPr>
              <w:t xml:space="preserve"> [3]</w:t>
            </w:r>
          </w:p>
          <w:p w14:paraId="59F66EB2" w14:textId="77777777" w:rsidR="004C35D2" w:rsidRPr="00DC0AC9" w:rsidRDefault="004C35D2" w:rsidP="009B4D9A">
            <w:pPr>
              <w:tabs>
                <w:tab w:val="left" w:pos="560"/>
                <w:tab w:val="left" w:pos="1120"/>
              </w:tabs>
              <w:jc w:val="both"/>
              <w:rPr>
                <w:rFonts w:ascii="Arial" w:hAnsi="Arial" w:cs="Arial"/>
              </w:rPr>
            </w:pPr>
          </w:p>
          <w:p w14:paraId="1E5BE85F" w14:textId="77777777" w:rsidR="00C33C40" w:rsidRPr="00C24CBB" w:rsidRDefault="00C33C40" w:rsidP="00C33C40">
            <w:pPr>
              <w:rPr>
                <w:iCs/>
              </w:rPr>
            </w:pPr>
            <w:r w:rsidRPr="00C24CBB">
              <w:rPr>
                <w:iCs/>
              </w:rPr>
              <w:t>On confond souvent l’électrode et le métal employé</w:t>
            </w:r>
          </w:p>
          <w:p w14:paraId="46EE37FD" w14:textId="77777777" w:rsidR="00C33C40" w:rsidRPr="00652F58" w:rsidRDefault="00C33C40" w:rsidP="00C33C40">
            <w:pPr>
              <w:rPr>
                <w:b/>
              </w:rPr>
            </w:pPr>
            <w:r w:rsidRPr="00652F58">
              <w:rPr>
                <w:b/>
              </w:rPr>
              <w:t xml:space="preserve">Exemples d’électrodes : </w:t>
            </w:r>
          </w:p>
          <w:p w14:paraId="3BE6B695" w14:textId="77777777" w:rsidR="00C33C40" w:rsidRDefault="00C33C40" w:rsidP="00C33C40">
            <w:pPr>
              <w:pStyle w:val="ListParagraph"/>
              <w:numPr>
                <w:ilvl w:val="0"/>
                <w:numId w:val="5"/>
              </w:numPr>
              <w:jc w:val="left"/>
              <w:rPr>
                <w:b/>
              </w:rPr>
            </w:pPr>
            <w:r w:rsidRPr="0061380A">
              <w:rPr>
                <w:b/>
              </w:rPr>
              <w:lastRenderedPageBreak/>
              <w:t>Électrode au cuivre (couple Cu</w:t>
            </w:r>
            <w:r w:rsidRPr="0061380A">
              <w:rPr>
                <w:b/>
                <w:vertAlign w:val="superscript"/>
              </w:rPr>
              <w:t>2+</w:t>
            </w:r>
            <w:r w:rsidRPr="0061380A">
              <w:rPr>
                <w:b/>
              </w:rPr>
              <w:t xml:space="preserve">/Cu): </w:t>
            </w:r>
          </w:p>
          <w:p w14:paraId="1CF74B85" w14:textId="77777777" w:rsidR="00C33C40" w:rsidRPr="0061380A" w:rsidRDefault="00C33C40" w:rsidP="00C33C40">
            <w:pPr>
              <w:pStyle w:val="ListParagraph"/>
              <w:jc w:val="center"/>
              <w:rPr>
                <w:b/>
              </w:rPr>
            </w:pPr>
            <w:r w:rsidRPr="0061380A">
              <w:rPr>
                <w:b/>
              </w:rPr>
              <w:t>Cu</w:t>
            </w:r>
            <w:r w:rsidRPr="0061380A">
              <w:rPr>
                <w:b/>
                <w:vertAlign w:val="superscript"/>
              </w:rPr>
              <w:t>2+</w:t>
            </w:r>
            <w:r w:rsidRPr="0061380A">
              <w:rPr>
                <w:b/>
                <w:vertAlign w:val="subscript"/>
              </w:rPr>
              <w:t>(aq)</w:t>
            </w:r>
            <w:r w:rsidRPr="0061380A">
              <w:rPr>
                <w:b/>
              </w:rPr>
              <w:t xml:space="preserve"> + 2e- = Cu</w:t>
            </w:r>
            <w:r w:rsidRPr="0061380A">
              <w:rPr>
                <w:b/>
                <w:vertAlign w:val="subscript"/>
              </w:rPr>
              <w:t>(s)</w:t>
            </w:r>
          </w:p>
          <w:p w14:paraId="5618FB8A" w14:textId="77777777" w:rsidR="00C33C40" w:rsidRPr="00652F58" w:rsidRDefault="00C33C40" w:rsidP="00C33C40">
            <w:pPr>
              <w:pStyle w:val="ListParagraph"/>
              <w:ind w:left="360"/>
              <w:rPr>
                <w:b/>
              </w:rPr>
            </w:pPr>
          </w:p>
          <w:p w14:paraId="1776CF40" w14:textId="77777777" w:rsidR="00C33C40" w:rsidRPr="00652F58" w:rsidRDefault="00C33C40" w:rsidP="00C33C40">
            <w:pPr>
              <w:pStyle w:val="ListParagraph"/>
              <w:numPr>
                <w:ilvl w:val="0"/>
                <w:numId w:val="5"/>
              </w:numPr>
              <w:jc w:val="left"/>
              <w:rPr>
                <w:b/>
              </w:rPr>
            </w:pPr>
            <w:r w:rsidRPr="00652F58">
              <w:rPr>
                <w:b/>
              </w:rPr>
              <w:t>Électrode de platine + Fe</w:t>
            </w:r>
            <w:r w:rsidRPr="00652F58">
              <w:rPr>
                <w:b/>
                <w:vertAlign w:val="superscript"/>
              </w:rPr>
              <w:t>3+</w:t>
            </w:r>
            <w:r w:rsidRPr="00652F58">
              <w:rPr>
                <w:b/>
              </w:rPr>
              <w:t>/Fe</w:t>
            </w:r>
            <w:r w:rsidRPr="00652F58">
              <w:rPr>
                <w:b/>
                <w:vertAlign w:val="superscript"/>
              </w:rPr>
              <w:t>2+</w:t>
            </w:r>
            <w:r w:rsidRPr="00652F58">
              <w:rPr>
                <w:b/>
              </w:rPr>
              <w:t xml:space="preserve"> </w:t>
            </w:r>
            <w:r w:rsidRPr="00652F58">
              <w:rPr>
                <w:i/>
              </w:rPr>
              <w:t>(cet exemple permet de justifier la partie "et éventuellement d’un conducteur" de la définition)</w:t>
            </w:r>
            <w:r w:rsidRPr="00652F58">
              <w:rPr>
                <w:b/>
              </w:rPr>
              <w:t xml:space="preserve"> :</w:t>
            </w:r>
          </w:p>
          <w:p w14:paraId="43F9963A" w14:textId="77777777" w:rsidR="00C33C40" w:rsidRPr="0061380A" w:rsidRDefault="00C33C40" w:rsidP="00C33C40">
            <w:pPr>
              <w:pStyle w:val="ListParagraph"/>
              <w:jc w:val="center"/>
              <w:rPr>
                <w:b/>
                <w:vertAlign w:val="subscript"/>
              </w:rPr>
            </w:pPr>
            <w:r w:rsidRPr="0061380A">
              <w:rPr>
                <w:b/>
              </w:rPr>
              <w:t>Fe</w:t>
            </w:r>
            <w:r w:rsidRPr="0061380A">
              <w:rPr>
                <w:b/>
                <w:vertAlign w:val="superscript"/>
              </w:rPr>
              <w:t>3+</w:t>
            </w:r>
            <w:r w:rsidRPr="0061380A">
              <w:rPr>
                <w:b/>
                <w:vertAlign w:val="subscript"/>
              </w:rPr>
              <w:t>(aq)</w:t>
            </w:r>
            <w:r w:rsidRPr="0061380A">
              <w:rPr>
                <w:b/>
              </w:rPr>
              <w:t xml:space="preserve"> + e- = Fe</w:t>
            </w:r>
            <w:r w:rsidRPr="0061380A">
              <w:rPr>
                <w:b/>
                <w:vertAlign w:val="superscript"/>
              </w:rPr>
              <w:t>2+</w:t>
            </w:r>
            <w:r w:rsidRPr="0061380A">
              <w:rPr>
                <w:b/>
                <w:vertAlign w:val="subscript"/>
              </w:rPr>
              <w:t>(aq)</w:t>
            </w:r>
          </w:p>
          <w:p w14:paraId="5E017F33" w14:textId="77777777" w:rsidR="004C35D2" w:rsidRPr="00DC0AC9" w:rsidRDefault="004C35D2" w:rsidP="009B4D9A">
            <w:pPr>
              <w:tabs>
                <w:tab w:val="left" w:pos="560"/>
                <w:tab w:val="left" w:pos="1120"/>
              </w:tabs>
              <w:jc w:val="both"/>
              <w:rPr>
                <w:rFonts w:ascii="Arial" w:hAnsi="Arial" w:cs="Arial"/>
              </w:rPr>
            </w:pPr>
          </w:p>
          <w:p w14:paraId="7687B97E" w14:textId="5B30AB62" w:rsidR="004C35D2" w:rsidRPr="00DC0AC9" w:rsidRDefault="00D55C06" w:rsidP="009B4D9A">
            <w:pPr>
              <w:tabs>
                <w:tab w:val="left" w:pos="560"/>
                <w:tab w:val="left" w:pos="1120"/>
              </w:tabs>
              <w:jc w:val="both"/>
              <w:rPr>
                <w:rFonts w:ascii="Arial" w:hAnsi="Arial" w:cs="Arial"/>
              </w:rPr>
            </w:pPr>
            <w:r>
              <w:rPr>
                <w:rFonts w:ascii="Arial" w:hAnsi="Arial" w:cs="Arial"/>
              </w:rPr>
              <w:t>(tout ceci est dans [3]</w:t>
            </w:r>
            <w:r w:rsidR="00873B83">
              <w:rPr>
                <w:rFonts w:ascii="Arial" w:hAnsi="Arial" w:cs="Arial"/>
              </w:rPr>
              <w:t xml:space="preserve"> p. 55</w:t>
            </w:r>
            <w:r>
              <w:rPr>
                <w:rFonts w:ascii="Arial" w:hAnsi="Arial" w:cs="Arial"/>
              </w:rPr>
              <w:t>)</w:t>
            </w:r>
          </w:p>
          <w:p w14:paraId="4FE4042B" w14:textId="77777777" w:rsidR="004C35D2" w:rsidRPr="00DC0AC9" w:rsidRDefault="004C35D2" w:rsidP="009B4D9A">
            <w:pPr>
              <w:tabs>
                <w:tab w:val="left" w:pos="560"/>
                <w:tab w:val="left" w:pos="1120"/>
              </w:tabs>
              <w:jc w:val="both"/>
              <w:rPr>
                <w:rFonts w:ascii="Arial" w:hAnsi="Arial" w:cs="Arial"/>
              </w:rPr>
            </w:pPr>
          </w:p>
          <w:p w14:paraId="47706C12" w14:textId="77777777" w:rsidR="00B65F7A" w:rsidRPr="00B65F7A" w:rsidRDefault="00B65F7A" w:rsidP="00B65F7A">
            <w:pPr>
              <w:tabs>
                <w:tab w:val="left" w:pos="560"/>
                <w:tab w:val="left" w:pos="1120"/>
              </w:tabs>
              <w:jc w:val="both"/>
              <w:rPr>
                <w:rFonts w:ascii="Arial" w:hAnsi="Arial" w:cs="Arial"/>
                <w:color w:val="00B050"/>
              </w:rPr>
            </w:pPr>
            <w:r w:rsidRPr="00B65F7A">
              <w:rPr>
                <w:rFonts w:ascii="Arial" w:hAnsi="Arial" w:cs="Arial"/>
                <w:color w:val="00B050"/>
              </w:rPr>
              <w:t xml:space="preserve">Comment mesurer le potentiel d'une électrode ? </w:t>
            </w:r>
          </w:p>
          <w:p w14:paraId="3EEEBE7D" w14:textId="3B3EFA22" w:rsidR="00B65F7A" w:rsidRPr="00B65F7A" w:rsidRDefault="00EB290F" w:rsidP="00B65F7A">
            <w:pPr>
              <w:tabs>
                <w:tab w:val="left" w:pos="560"/>
                <w:tab w:val="left" w:pos="1120"/>
              </w:tabs>
              <w:jc w:val="both"/>
              <w:rPr>
                <w:rFonts w:ascii="Arial" w:hAnsi="Arial" w:cs="Arial"/>
              </w:rPr>
            </w:pPr>
            <w:r>
              <w:rPr>
                <w:rFonts w:ascii="Arial" w:hAnsi="Arial" w:cs="Arial"/>
              </w:rPr>
              <w:t xml:space="preserve">On ne peut pas connaitre sa valeur absolue. </w:t>
            </w:r>
            <w:r w:rsidR="00B65F7A" w:rsidRPr="00B65F7A">
              <w:rPr>
                <w:rFonts w:ascii="Arial" w:hAnsi="Arial" w:cs="Arial"/>
              </w:rPr>
              <w:t>En physique on ne sait mesurer qu'une différence de potentiel grâce à un voltmètre.</w:t>
            </w:r>
          </w:p>
          <w:p w14:paraId="680E93FB" w14:textId="4CBE4DEF" w:rsidR="00B65F7A" w:rsidRPr="00B65F7A" w:rsidRDefault="00B65F7A" w:rsidP="00B65F7A">
            <w:pPr>
              <w:tabs>
                <w:tab w:val="left" w:pos="560"/>
                <w:tab w:val="left" w:pos="1120"/>
              </w:tabs>
              <w:jc w:val="both"/>
              <w:rPr>
                <w:rFonts w:ascii="Arial" w:hAnsi="Arial" w:cs="Arial"/>
              </w:rPr>
            </w:pPr>
            <w:r w:rsidRPr="00B65F7A">
              <w:rPr>
                <w:rFonts w:ascii="Arial" w:hAnsi="Arial" w:cs="Arial"/>
              </w:rPr>
              <w:t xml:space="preserve">Afin de connaître le potentiel de l'électrode étudié on a donc besoin d'une </w:t>
            </w:r>
            <w:r w:rsidR="00286996">
              <w:rPr>
                <w:rFonts w:ascii="Arial" w:hAnsi="Arial" w:cs="Arial"/>
              </w:rPr>
              <w:t>deuxième</w:t>
            </w:r>
            <w:r w:rsidRPr="00B65F7A">
              <w:rPr>
                <w:rFonts w:ascii="Arial" w:hAnsi="Arial" w:cs="Arial"/>
              </w:rPr>
              <w:t xml:space="preserve"> électrode dont la valeur est fixée et connue. </w:t>
            </w:r>
            <w:r w:rsidR="00286996" w:rsidRPr="00286996">
              <w:rPr>
                <w:rFonts w:ascii="Arial" w:hAnsi="Arial" w:cs="Arial"/>
                <w:b/>
              </w:rPr>
              <w:t>Cette deuxième électrode est</w:t>
            </w:r>
            <w:r w:rsidRPr="00286996">
              <w:rPr>
                <w:rFonts w:ascii="Arial" w:hAnsi="Arial" w:cs="Arial"/>
                <w:b/>
              </w:rPr>
              <w:t xml:space="preserve"> l'électrode de référence</w:t>
            </w:r>
            <w:r w:rsidRPr="00B65F7A">
              <w:rPr>
                <w:rFonts w:ascii="Arial" w:hAnsi="Arial" w:cs="Arial"/>
              </w:rPr>
              <w:t>.</w:t>
            </w:r>
          </w:p>
          <w:p w14:paraId="5F1C87EA" w14:textId="77777777" w:rsidR="00D81651" w:rsidRDefault="00B65F7A" w:rsidP="00B65F7A">
            <w:pPr>
              <w:tabs>
                <w:tab w:val="left" w:pos="560"/>
                <w:tab w:val="left" w:pos="1120"/>
              </w:tabs>
              <w:jc w:val="both"/>
              <w:rPr>
                <w:rFonts w:ascii="Arial" w:hAnsi="Arial" w:cs="Arial"/>
              </w:rPr>
            </w:pPr>
            <w:r w:rsidRPr="00B65F7A">
              <w:rPr>
                <w:rFonts w:ascii="Arial" w:hAnsi="Arial" w:cs="Arial"/>
              </w:rPr>
              <w:t>On mesure ainsi le potentiel par rapport à une électrode de référence, ici l’ECS</w:t>
            </w:r>
            <w:r w:rsidR="00823EDB">
              <w:rPr>
                <w:rFonts w:ascii="Arial" w:hAnsi="Arial" w:cs="Arial"/>
              </w:rPr>
              <w:t xml:space="preserve"> (électrode au calomel </w:t>
            </w:r>
            <w:r w:rsidR="00D81651">
              <w:rPr>
                <w:rFonts w:ascii="Arial" w:hAnsi="Arial" w:cs="Arial"/>
              </w:rPr>
              <w:t>saturé</w:t>
            </w:r>
            <w:r w:rsidR="00823EDB">
              <w:rPr>
                <w:rFonts w:ascii="Arial" w:hAnsi="Arial" w:cs="Arial"/>
              </w:rPr>
              <w:t>)</w:t>
            </w:r>
            <w:r w:rsidRPr="00B65F7A">
              <w:rPr>
                <w:rFonts w:ascii="Arial" w:hAnsi="Arial" w:cs="Arial"/>
              </w:rPr>
              <w:t xml:space="preserve">. </w:t>
            </w:r>
          </w:p>
          <w:p w14:paraId="12648956" w14:textId="77777777" w:rsidR="00D81651" w:rsidRDefault="00D81651" w:rsidP="00B65F7A">
            <w:pPr>
              <w:tabs>
                <w:tab w:val="left" w:pos="560"/>
                <w:tab w:val="left" w:pos="1120"/>
              </w:tabs>
              <w:jc w:val="both"/>
              <w:rPr>
                <w:rFonts w:ascii="Arial" w:hAnsi="Arial" w:cs="Arial"/>
              </w:rPr>
            </w:pPr>
          </w:p>
          <w:p w14:paraId="7980C6F3" w14:textId="77D6CA1A" w:rsidR="004C35D2" w:rsidRPr="00DC0AC9" w:rsidRDefault="00D81651" w:rsidP="00B65F7A">
            <w:pPr>
              <w:tabs>
                <w:tab w:val="left" w:pos="560"/>
                <w:tab w:val="left" w:pos="1120"/>
              </w:tabs>
              <w:jc w:val="both"/>
              <w:rPr>
                <w:rFonts w:ascii="Arial" w:hAnsi="Arial" w:cs="Arial"/>
              </w:rPr>
            </w:pPr>
            <w:r w:rsidRPr="00D81651">
              <w:rPr>
                <w:rFonts w:ascii="Arial" w:hAnsi="Arial" w:cs="Arial"/>
                <w:i/>
              </w:rPr>
              <w:t>Rq :</w:t>
            </w:r>
            <w:r w:rsidR="00B65F7A" w:rsidRPr="00D81651">
              <w:rPr>
                <w:rFonts w:ascii="Arial" w:hAnsi="Arial" w:cs="Arial"/>
                <w:i/>
              </w:rPr>
              <w:t>On montrera plus tard pourquoi son potentiel est fixé et connu.</w:t>
            </w:r>
            <w:r w:rsidRPr="00D81651">
              <w:rPr>
                <w:rFonts w:ascii="Arial" w:hAnsi="Arial" w:cs="Arial"/>
                <w:i/>
              </w:rPr>
              <w:t xml:space="preserve"> En fait, on a deux bornes avec une différence de potentiels, on a en réalité une pile (mais on n’étudiera pas la formation des piles dans cette leçon, le savoir pour les questions</w:t>
            </w:r>
            <w:r w:rsidRPr="00D81651">
              <w:rPr>
                <w:rFonts w:ascii="Arial" w:hAnsi="Arial" w:cs="Arial"/>
              </w:rPr>
              <w:t>).</w:t>
            </w:r>
          </w:p>
          <w:p w14:paraId="5C5D569B" w14:textId="77777777" w:rsidR="004C35D2" w:rsidRPr="00DC0AC9" w:rsidRDefault="004C35D2" w:rsidP="009B4D9A">
            <w:pPr>
              <w:tabs>
                <w:tab w:val="left" w:pos="560"/>
                <w:tab w:val="left" w:pos="1120"/>
              </w:tabs>
              <w:jc w:val="both"/>
              <w:rPr>
                <w:rFonts w:ascii="Arial" w:hAnsi="Arial" w:cs="Arial"/>
              </w:rPr>
            </w:pPr>
          </w:p>
          <w:p w14:paraId="03D05BBE" w14:textId="4EB9D372" w:rsidR="004C35D2" w:rsidRPr="00D81651" w:rsidRDefault="00D81651" w:rsidP="009B4D9A">
            <w:pPr>
              <w:tabs>
                <w:tab w:val="left" w:pos="560"/>
                <w:tab w:val="left" w:pos="1120"/>
              </w:tabs>
              <w:jc w:val="both"/>
              <w:rPr>
                <w:rFonts w:ascii="Arial" w:hAnsi="Arial" w:cs="Arial"/>
                <w:color w:val="7030A0"/>
              </w:rPr>
            </w:pPr>
            <w:r w:rsidRPr="00D81651">
              <w:rPr>
                <w:rFonts w:ascii="Arial" w:hAnsi="Arial" w:cs="Arial"/>
                <w:color w:val="7030A0"/>
              </w:rPr>
              <w:t>Diapo : potentiel au Zn et au Cu</w:t>
            </w:r>
          </w:p>
          <w:p w14:paraId="6B5C3CEC" w14:textId="77777777" w:rsidR="004C35D2" w:rsidRPr="00DC0AC9" w:rsidRDefault="004C35D2" w:rsidP="009B4D9A">
            <w:pPr>
              <w:tabs>
                <w:tab w:val="left" w:pos="560"/>
                <w:tab w:val="left" w:pos="1120"/>
              </w:tabs>
              <w:jc w:val="both"/>
              <w:rPr>
                <w:rFonts w:ascii="Arial" w:hAnsi="Arial" w:cs="Arial"/>
              </w:rPr>
            </w:pPr>
          </w:p>
          <w:p w14:paraId="7FC83AC7" w14:textId="77777777" w:rsidR="00907665" w:rsidRDefault="00907665" w:rsidP="009B4D9A">
            <w:pPr>
              <w:tabs>
                <w:tab w:val="left" w:pos="560"/>
                <w:tab w:val="left" w:pos="1120"/>
              </w:tabs>
              <w:jc w:val="both"/>
              <w:rPr>
                <w:rFonts w:ascii="Arial" w:hAnsi="Arial" w:cs="Arial"/>
              </w:rPr>
            </w:pPr>
            <w:r>
              <w:rPr>
                <w:rFonts w:ascii="Arial" w:hAnsi="Arial" w:cs="Arial"/>
              </w:rPr>
              <w:t>Dire que on pourrait faire ces mesures devant les élèves. Connaitre les potentiels pour ces couples :</w:t>
            </w:r>
          </w:p>
          <w:p w14:paraId="469A6AAE" w14:textId="77777777" w:rsidR="00907665" w:rsidRDefault="00907665" w:rsidP="009B4D9A">
            <w:pPr>
              <w:tabs>
                <w:tab w:val="left" w:pos="560"/>
                <w:tab w:val="left" w:pos="1120"/>
              </w:tabs>
              <w:jc w:val="both"/>
              <w:rPr>
                <w:rFonts w:ascii="Arial" w:hAnsi="Arial" w:cs="Arial"/>
              </w:rPr>
            </w:pPr>
          </w:p>
          <w:p w14:paraId="4C9A0CB7" w14:textId="48A6EB37" w:rsidR="004C35D2" w:rsidRPr="00DC0AC9" w:rsidRDefault="00907665" w:rsidP="009B4D9A">
            <w:pPr>
              <w:tabs>
                <w:tab w:val="left" w:pos="560"/>
                <w:tab w:val="left" w:pos="1120"/>
              </w:tabs>
              <w:jc w:val="both"/>
              <w:rPr>
                <w:rFonts w:ascii="Arial" w:hAnsi="Arial" w:cs="Arial"/>
              </w:rPr>
            </w:pPr>
            <w:r w:rsidRPr="00907665">
              <w:rPr>
                <w:rFonts w:ascii="Arial" w:hAnsi="Arial" w:cs="Arial"/>
              </w:rPr>
              <w:t>https://www.lachimie.fr/solutions/oxydoreduction/table-potentiel-standard.php</w:t>
            </w:r>
            <w:r>
              <w:rPr>
                <w:rFonts w:ascii="Arial" w:hAnsi="Arial" w:cs="Arial"/>
              </w:rPr>
              <w:t xml:space="preserve"> </w:t>
            </w:r>
          </w:p>
          <w:p w14:paraId="4CE6A05F" w14:textId="77777777" w:rsidR="004C35D2" w:rsidRPr="00DC0AC9" w:rsidRDefault="004C35D2" w:rsidP="009B4D9A">
            <w:pPr>
              <w:tabs>
                <w:tab w:val="left" w:pos="560"/>
                <w:tab w:val="left" w:pos="1120"/>
              </w:tabs>
              <w:jc w:val="both"/>
              <w:rPr>
                <w:rFonts w:ascii="Arial" w:hAnsi="Arial" w:cs="Arial"/>
              </w:rPr>
            </w:pPr>
          </w:p>
          <w:p w14:paraId="46A338D3" w14:textId="6D16A235" w:rsidR="004C35D2" w:rsidRDefault="00FB00C6" w:rsidP="009B4D9A">
            <w:pPr>
              <w:tabs>
                <w:tab w:val="left" w:pos="560"/>
                <w:tab w:val="left" w:pos="1120"/>
              </w:tabs>
              <w:jc w:val="both"/>
            </w:pPr>
            <w:r>
              <w:t>0,342</w:t>
            </w:r>
            <w:r w:rsidR="00211758">
              <w:t xml:space="preserve"> V</w:t>
            </w:r>
            <w:r>
              <w:t xml:space="preserve"> pour cu</w:t>
            </w:r>
            <w:r w:rsidR="00A626EC">
              <w:t>/</w:t>
            </w:r>
            <w:r>
              <w:t>cu2</w:t>
            </w:r>
            <w:r w:rsidR="00A626EC">
              <w:t>+</w:t>
            </w:r>
            <w:r w:rsidR="00CA6051">
              <w:t xml:space="preserve"> </w:t>
            </w:r>
            <w:r w:rsidR="00403DCD">
              <w:t>équimolaire</w:t>
            </w:r>
          </w:p>
          <w:p w14:paraId="734E9346" w14:textId="0D7FF935" w:rsidR="00A626EC" w:rsidRDefault="00FD7868" w:rsidP="009B4D9A">
            <w:pPr>
              <w:tabs>
                <w:tab w:val="left" w:pos="560"/>
                <w:tab w:val="left" w:pos="1120"/>
              </w:tabs>
              <w:jc w:val="both"/>
            </w:pPr>
            <w:r>
              <w:t>-0,76</w:t>
            </w:r>
            <w:r w:rsidR="006632DF">
              <w:t xml:space="preserve"> V pour Zn/Zn2+</w:t>
            </w:r>
            <w:r w:rsidR="00403DCD">
              <w:t xml:space="preserve"> à 0,1 mol/L</w:t>
            </w:r>
          </w:p>
          <w:p w14:paraId="46307649" w14:textId="77777777" w:rsidR="001D4F0C" w:rsidRDefault="001D4F0C" w:rsidP="009B4D9A">
            <w:pPr>
              <w:tabs>
                <w:tab w:val="left" w:pos="560"/>
                <w:tab w:val="left" w:pos="1120"/>
              </w:tabs>
              <w:jc w:val="both"/>
            </w:pPr>
          </w:p>
          <w:p w14:paraId="481E16EC" w14:textId="28ECE7A4" w:rsidR="00491BE7" w:rsidRPr="00652F58" w:rsidRDefault="00491BE7" w:rsidP="00491BE7">
            <w:pPr>
              <w:jc w:val="center"/>
              <w:rPr>
                <w:b/>
              </w:rPr>
            </w:pPr>
            <w:r w:rsidRPr="00652F58">
              <w:rPr>
                <w:b/>
              </w:rPr>
              <w:t>∆</w:t>
            </w:r>
            <w:r>
              <w:rPr>
                <w:b/>
              </w:rPr>
              <w:t>E</w:t>
            </w:r>
            <w:r w:rsidRPr="00652F58">
              <w:rPr>
                <w:b/>
                <w:vertAlign w:val="subscript"/>
              </w:rPr>
              <w:t xml:space="preserve">mesuré </w:t>
            </w:r>
            <w:r w:rsidRPr="00652F58">
              <w:rPr>
                <w:b/>
              </w:rPr>
              <w:t>= E</w:t>
            </w:r>
            <w:r w:rsidRPr="00652F58">
              <w:rPr>
                <w:b/>
                <w:vertAlign w:val="subscript"/>
              </w:rPr>
              <w:t xml:space="preserve">Cu2+/Cu </w:t>
            </w:r>
            <w:r w:rsidRPr="00652F58">
              <w:rPr>
                <w:b/>
              </w:rPr>
              <w:t>- E</w:t>
            </w:r>
            <w:r w:rsidRPr="00652F58">
              <w:rPr>
                <w:b/>
                <w:vertAlign w:val="subscript"/>
              </w:rPr>
              <w:t xml:space="preserve">ECS </w:t>
            </w:r>
            <w:r w:rsidRPr="00652F58">
              <w:rPr>
                <w:b/>
              </w:rPr>
              <w:t>=</w:t>
            </w:r>
            <w:r w:rsidR="00FB00C6">
              <w:rPr>
                <w:b/>
              </w:rPr>
              <w:t xml:space="preserve"> </w:t>
            </w:r>
            <w:r w:rsidR="00D02020">
              <w:rPr>
                <w:b/>
              </w:rPr>
              <w:t>+</w:t>
            </w:r>
            <w:r w:rsidR="00FB00C6" w:rsidRPr="0073041A">
              <w:rPr>
                <w:b/>
                <w:color w:val="FF0000"/>
              </w:rPr>
              <w:t>0,100 V</w:t>
            </w:r>
            <w:r w:rsidR="00FB00C6" w:rsidRPr="0073041A">
              <w:rPr>
                <w:b/>
                <w:color w:val="FF0000"/>
              </w:rPr>
              <w:t xml:space="preserve">  </w:t>
            </w:r>
            <w:r w:rsidR="00FB00C6">
              <w:rPr>
                <w:b/>
              </w:rPr>
              <w:t>=</w:t>
            </w:r>
            <w:r w:rsidRPr="00652F58">
              <w:rPr>
                <w:b/>
              </w:rPr>
              <w:t>&gt; E</w:t>
            </w:r>
            <w:r w:rsidRPr="00652F58">
              <w:rPr>
                <w:b/>
                <w:vertAlign w:val="subscript"/>
              </w:rPr>
              <w:t xml:space="preserve">Cu2+/Cu </w:t>
            </w:r>
            <w:r w:rsidRPr="00652F58">
              <w:rPr>
                <w:b/>
              </w:rPr>
              <w:t>= ∆</w:t>
            </w:r>
            <w:r>
              <w:rPr>
                <w:b/>
              </w:rPr>
              <w:t>E</w:t>
            </w:r>
            <w:r w:rsidRPr="00652F58">
              <w:rPr>
                <w:b/>
                <w:vertAlign w:val="subscript"/>
              </w:rPr>
              <w:t xml:space="preserve">mesuré </w:t>
            </w:r>
            <w:r w:rsidRPr="00652F58">
              <w:rPr>
                <w:b/>
              </w:rPr>
              <w:t xml:space="preserve"> +E</w:t>
            </w:r>
            <w:r w:rsidRPr="00652F58">
              <w:rPr>
                <w:b/>
                <w:vertAlign w:val="subscript"/>
              </w:rPr>
              <w:t xml:space="preserve">ECS </w:t>
            </w:r>
          </w:p>
          <w:p w14:paraId="4562430F" w14:textId="77777777" w:rsidR="00491BE7" w:rsidRPr="00652F58" w:rsidRDefault="00491BE7" w:rsidP="00491BE7">
            <w:pPr>
              <w:rPr>
                <w:b/>
              </w:rPr>
            </w:pPr>
          </w:p>
          <w:p w14:paraId="13836D66" w14:textId="2918E681" w:rsidR="00491BE7" w:rsidRPr="001D4F0C" w:rsidRDefault="00491BE7" w:rsidP="001D4F0C">
            <w:pPr>
              <w:jc w:val="center"/>
              <w:rPr>
                <w:b/>
              </w:rPr>
            </w:pPr>
            <w:r w:rsidRPr="00652F58">
              <w:rPr>
                <w:b/>
              </w:rPr>
              <w:t>De même E</w:t>
            </w:r>
            <w:r w:rsidRPr="00652F58">
              <w:rPr>
                <w:b/>
                <w:vertAlign w:val="subscript"/>
              </w:rPr>
              <w:t>Zn2+/Zn</w:t>
            </w:r>
            <w:r w:rsidRPr="00652F58">
              <w:rPr>
                <w:b/>
              </w:rPr>
              <w:t>=</w:t>
            </w:r>
            <w:r w:rsidR="00FB00C6">
              <w:rPr>
                <w:b/>
              </w:rPr>
              <w:t xml:space="preserve">  </w:t>
            </w:r>
            <w:r w:rsidR="00FB00C6" w:rsidRPr="0073041A">
              <w:rPr>
                <w:b/>
                <w:color w:val="FF0000"/>
              </w:rPr>
              <w:t>-1,03</w:t>
            </w:r>
            <w:r w:rsidRPr="0073041A">
              <w:rPr>
                <w:b/>
                <w:color w:val="FF0000"/>
              </w:rPr>
              <w:t xml:space="preserve"> V</w:t>
            </w:r>
          </w:p>
          <w:p w14:paraId="340893E2" w14:textId="77777777" w:rsidR="00491BE7" w:rsidRDefault="00491BE7" w:rsidP="009B4D9A">
            <w:pPr>
              <w:tabs>
                <w:tab w:val="left" w:pos="560"/>
                <w:tab w:val="left" w:pos="1120"/>
              </w:tabs>
              <w:jc w:val="both"/>
            </w:pPr>
          </w:p>
          <w:p w14:paraId="50793E37" w14:textId="3A052A6F" w:rsidR="00E95D29" w:rsidRDefault="00E95D29" w:rsidP="009B4D9A">
            <w:pPr>
              <w:tabs>
                <w:tab w:val="left" w:pos="560"/>
                <w:tab w:val="left" w:pos="1120"/>
              </w:tabs>
              <w:jc w:val="both"/>
            </w:pPr>
            <w:r>
              <w:t>Potentiel EC</w:t>
            </w:r>
            <w:r w:rsidR="003F667E">
              <w:t>S</w:t>
            </w:r>
            <w:r>
              <w:t xml:space="preserve"> : </w:t>
            </w:r>
            <w:r>
              <w:rPr>
                <w:rStyle w:val="nowrap"/>
              </w:rPr>
              <w:t>E = 0,2412 V</w:t>
            </w:r>
            <w:r>
              <w:t xml:space="preserve"> à 25</w:t>
            </w:r>
          </w:p>
          <w:p w14:paraId="4F188FF9" w14:textId="77777777" w:rsidR="00A57F88" w:rsidRPr="00DC0AC9" w:rsidRDefault="00A57F88" w:rsidP="009B4D9A">
            <w:pPr>
              <w:tabs>
                <w:tab w:val="left" w:pos="560"/>
                <w:tab w:val="left" w:pos="1120"/>
              </w:tabs>
              <w:jc w:val="both"/>
              <w:rPr>
                <w:rFonts w:ascii="Arial" w:hAnsi="Arial" w:cs="Arial"/>
              </w:rPr>
            </w:pPr>
          </w:p>
          <w:p w14:paraId="7EC7C819" w14:textId="10353E25" w:rsidR="004C35D2" w:rsidRPr="00DC0AC9" w:rsidRDefault="00114CAC" w:rsidP="009B4D9A">
            <w:pPr>
              <w:tabs>
                <w:tab w:val="left" w:pos="560"/>
                <w:tab w:val="left" w:pos="1120"/>
              </w:tabs>
              <w:jc w:val="both"/>
              <w:rPr>
                <w:rFonts w:ascii="Arial" w:hAnsi="Arial" w:cs="Arial"/>
              </w:rPr>
            </w:pPr>
            <w:r>
              <w:rPr>
                <w:rFonts w:ascii="Arial" w:hAnsi="Arial" w:cs="Arial"/>
                <w:u w:val="single"/>
              </w:rPr>
              <w:t>Écrire la formule pour l’un des éléctrodes ainsi que la valeur à laquelle on peut s’attendre</w:t>
            </w:r>
            <w:r w:rsidR="00FE458F" w:rsidRPr="003F0F3E">
              <w:rPr>
                <w:rFonts w:ascii="Arial" w:hAnsi="Arial" w:cs="Arial"/>
                <w:u w:val="single"/>
              </w:rPr>
              <w:t>.</w:t>
            </w:r>
            <w:r w:rsidR="00FE458F">
              <w:rPr>
                <w:rFonts w:ascii="Arial" w:hAnsi="Arial" w:cs="Arial"/>
              </w:rPr>
              <w:t xml:space="preserve"> O</w:t>
            </w:r>
            <w:r w:rsidR="001D4F0C">
              <w:rPr>
                <w:rFonts w:ascii="Arial" w:hAnsi="Arial" w:cs="Arial"/>
              </w:rPr>
              <w:t xml:space="preserve">n reviendra quand on aura </w:t>
            </w:r>
            <w:r w:rsidR="00FE458F">
              <w:rPr>
                <w:rFonts w:ascii="Arial" w:hAnsi="Arial" w:cs="Arial"/>
              </w:rPr>
              <w:t>présenté</w:t>
            </w:r>
            <w:r w:rsidR="001D4F0C">
              <w:rPr>
                <w:rFonts w:ascii="Arial" w:hAnsi="Arial" w:cs="Arial"/>
              </w:rPr>
              <w:t xml:space="preserve"> les différentes </w:t>
            </w:r>
            <w:r w:rsidR="00FE458F">
              <w:rPr>
                <w:rFonts w:ascii="Arial" w:hAnsi="Arial" w:cs="Arial"/>
              </w:rPr>
              <w:t>électrodes</w:t>
            </w:r>
            <w:r w:rsidR="001D4F0C">
              <w:rPr>
                <w:rFonts w:ascii="Arial" w:hAnsi="Arial" w:cs="Arial"/>
              </w:rPr>
              <w:t>.</w:t>
            </w:r>
          </w:p>
          <w:p w14:paraId="515451EE" w14:textId="77777777" w:rsidR="004C35D2" w:rsidRPr="00DC0AC9" w:rsidRDefault="004C35D2" w:rsidP="009B4D9A">
            <w:pPr>
              <w:tabs>
                <w:tab w:val="left" w:pos="560"/>
                <w:tab w:val="left" w:pos="1120"/>
              </w:tabs>
              <w:jc w:val="both"/>
              <w:rPr>
                <w:rFonts w:ascii="Arial" w:hAnsi="Arial" w:cs="Arial"/>
              </w:rPr>
            </w:pPr>
          </w:p>
          <w:p w14:paraId="2AD7F233" w14:textId="77777777" w:rsidR="004C35D2" w:rsidRPr="00DC0AC9" w:rsidRDefault="004C35D2" w:rsidP="009B4D9A">
            <w:pPr>
              <w:tabs>
                <w:tab w:val="left" w:pos="560"/>
                <w:tab w:val="left" w:pos="1120"/>
              </w:tabs>
              <w:jc w:val="both"/>
              <w:rPr>
                <w:rFonts w:ascii="Arial" w:hAnsi="Arial" w:cs="Arial"/>
              </w:rPr>
            </w:pPr>
          </w:p>
          <w:p w14:paraId="560B3F93" w14:textId="77777777" w:rsidR="00D02020" w:rsidRDefault="00D02020" w:rsidP="00D02020">
            <w:r>
              <w:t xml:space="preserve">Par cette manipulation nous avant fait de la potentiométrie : </w:t>
            </w:r>
          </w:p>
          <w:p w14:paraId="0892C1D9" w14:textId="79202FCD" w:rsidR="00D02020" w:rsidRPr="00AE1CD6" w:rsidRDefault="00D02020" w:rsidP="00D02020">
            <w:r w:rsidRPr="0090666C">
              <w:rPr>
                <w:b/>
                <w:u w:val="single"/>
              </w:rPr>
              <w:t>Potentiométrie :</w:t>
            </w:r>
            <w:r w:rsidRPr="0090666C">
              <w:rPr>
                <w:b/>
              </w:rPr>
              <w:t xml:space="preserve"> Technique analytique visant à mesurer la différence de potentiel entre une électrode indicatrice (ou de travail) et une électrode de référence, plongées</w:t>
            </w:r>
            <w:r>
              <w:rPr>
                <w:b/>
              </w:rPr>
              <w:t xml:space="preserve"> </w:t>
            </w:r>
            <w:r w:rsidRPr="0090666C">
              <w:rPr>
                <w:b/>
              </w:rPr>
              <w:t>dans la solution à étudier.</w:t>
            </w:r>
            <w:r>
              <w:rPr>
                <w:b/>
              </w:rPr>
              <w:t xml:space="preserve"> [3</w:t>
            </w:r>
            <w:r w:rsidR="00587D58">
              <w:rPr>
                <w:b/>
              </w:rPr>
              <w:t xml:space="preserve"> p. 55</w:t>
            </w:r>
            <w:r>
              <w:rPr>
                <w:b/>
              </w:rPr>
              <w:t>]</w:t>
            </w:r>
          </w:p>
          <w:p w14:paraId="39736718" w14:textId="77777777" w:rsidR="004C35D2" w:rsidRPr="00DC0AC9" w:rsidRDefault="004C35D2" w:rsidP="009B4D9A">
            <w:pPr>
              <w:tabs>
                <w:tab w:val="left" w:pos="560"/>
                <w:tab w:val="left" w:pos="1120"/>
              </w:tabs>
              <w:jc w:val="both"/>
              <w:rPr>
                <w:rFonts w:ascii="Arial" w:hAnsi="Arial" w:cs="Arial"/>
              </w:rPr>
            </w:pPr>
          </w:p>
          <w:p w14:paraId="49354255" w14:textId="1EBAA752" w:rsidR="00D630D0" w:rsidRDefault="00D630D0" w:rsidP="00D630D0">
            <w:pPr>
              <w:jc w:val="both"/>
            </w:pPr>
            <w:r>
              <w:t>Pour pouvoir détermin</w:t>
            </w:r>
            <w:r>
              <w:t>er</w:t>
            </w:r>
            <w:r>
              <w:t xml:space="preserve"> quel est le potentiel à l’électrode de travail, il faut connaitre celui de l’électrode de référence, nous allons donc voir quelque électrodes de r</w:t>
            </w:r>
            <w:r w:rsidR="00770033">
              <w:t>éférences couramment utilisées.</w:t>
            </w:r>
            <w:r w:rsidR="002119BB">
              <w:t xml:space="preserve"> S’appuyer sur le calcul fait à l’instant.</w:t>
            </w:r>
          </w:p>
          <w:p w14:paraId="1B46D205" w14:textId="77777777" w:rsidR="004C35D2" w:rsidRPr="00DC0AC9" w:rsidRDefault="004C35D2" w:rsidP="009B4D9A">
            <w:pPr>
              <w:tabs>
                <w:tab w:val="left" w:pos="560"/>
                <w:tab w:val="left" w:pos="1120"/>
              </w:tabs>
              <w:jc w:val="both"/>
              <w:rPr>
                <w:rFonts w:ascii="Arial" w:hAnsi="Arial" w:cs="Arial"/>
              </w:rPr>
            </w:pPr>
          </w:p>
          <w:p w14:paraId="33DEEA26" w14:textId="4B1DF043" w:rsidR="009776FE" w:rsidRDefault="009776FE" w:rsidP="009776FE">
            <w:pPr>
              <w:pStyle w:val="Diapo"/>
              <w:jc w:val="both"/>
              <w:rPr>
                <w:rFonts w:ascii="Helvetica" w:hAnsi="Helvetica"/>
                <w:sz w:val="23"/>
                <w:szCs w:val="23"/>
              </w:rPr>
            </w:pPr>
            <w:r>
              <w:t>Diapo</w:t>
            </w:r>
            <w:r w:rsidRPr="00496C2F">
              <w:t>:</w:t>
            </w:r>
            <w:r>
              <w:t xml:space="preserve"> Electrodes de référence :</w:t>
            </w:r>
            <w:r w:rsidR="00B10816">
              <w:t xml:space="preserve"> [3</w:t>
            </w:r>
            <w:r w:rsidR="00150209">
              <w:t xml:space="preserve"> p. 55</w:t>
            </w:r>
            <w:r w:rsidR="00B10816">
              <w:t>]</w:t>
            </w:r>
          </w:p>
          <w:p w14:paraId="09C994C4" w14:textId="77777777" w:rsidR="009776FE" w:rsidRPr="0078275B" w:rsidRDefault="009776FE" w:rsidP="009776FE">
            <w:pPr>
              <w:pStyle w:val="ListParagraph"/>
              <w:numPr>
                <w:ilvl w:val="0"/>
                <w:numId w:val="6"/>
              </w:numPr>
              <w:rPr>
                <w:b/>
                <w:i/>
              </w:rPr>
            </w:pPr>
            <w:r w:rsidRPr="0078275B">
              <w:rPr>
                <w:b/>
                <w:i/>
              </w:rPr>
              <w:t>ECS</w:t>
            </w:r>
            <w:r>
              <w:rPr>
                <w:b/>
                <w:i/>
              </w:rPr>
              <w:t xml:space="preserve"> – Electrode à calomel saturé </w:t>
            </w:r>
            <w:r w:rsidRPr="0078275B">
              <w:rPr>
                <w:b/>
                <w:i/>
              </w:rPr>
              <w:t xml:space="preserve"> :</w:t>
            </w:r>
          </w:p>
          <w:p w14:paraId="155CD855" w14:textId="77777777" w:rsidR="009776FE" w:rsidRPr="00652F58" w:rsidRDefault="009776FE" w:rsidP="009776FE">
            <w:pPr>
              <w:jc w:val="both"/>
              <w:rPr>
                <w:i/>
              </w:rPr>
            </w:pPr>
            <w:r w:rsidRPr="00652F58">
              <w:rPr>
                <w:i/>
              </w:rPr>
              <w:t>Elle est constituée d’un corps interne qui contient une couche de calomel Hg</w:t>
            </w:r>
            <w:r w:rsidRPr="00AE1CD6">
              <w:rPr>
                <w:i/>
                <w:vertAlign w:val="subscript"/>
              </w:rPr>
              <w:t>2</w:t>
            </w:r>
            <w:r w:rsidRPr="00652F58">
              <w:rPr>
                <w:i/>
              </w:rPr>
              <w:t>Cl</w:t>
            </w:r>
            <w:r w:rsidRPr="00AE1CD6">
              <w:rPr>
                <w:i/>
                <w:vertAlign w:val="subscript"/>
              </w:rPr>
              <w:t>2</w:t>
            </w:r>
            <w:r w:rsidRPr="00652F58">
              <w:rPr>
                <w:i/>
              </w:rPr>
              <w:t xml:space="preserve"> (s) surmontée de mercure liquide Hg (l)</w:t>
            </w:r>
          </w:p>
          <w:p w14:paraId="25E3E00A" w14:textId="77777777" w:rsidR="009776FE" w:rsidRPr="00652F58" w:rsidRDefault="009776FE" w:rsidP="009776FE">
            <w:pPr>
              <w:jc w:val="both"/>
              <w:rPr>
                <w:i/>
              </w:rPr>
            </w:pPr>
            <w:r w:rsidRPr="00652F58">
              <w:rPr>
                <w:i/>
              </w:rPr>
              <w:t>Le contact électrique avec le circuit extérieur est assuré par un fil de platine plongeant dans le mercure. L’ensemble est immergé dans une solution aqueuse de chlorure de potassium (KCl) saturée contenue dans le corps externe de l’électrode. Des bouchons poreux assurent la jonction entre le calomel et la solution interne d’une part, et entre la solution interne et l’électrolyte étudié d’autre part.</w:t>
            </w:r>
          </w:p>
          <w:p w14:paraId="3216AB16" w14:textId="77777777" w:rsidR="009776FE" w:rsidRDefault="009776FE" w:rsidP="009776FE">
            <w:pPr>
              <w:jc w:val="both"/>
              <w:rPr>
                <w:i/>
                <w:sz w:val="23"/>
                <w:szCs w:val="23"/>
              </w:rPr>
            </w:pPr>
            <w:r w:rsidRPr="00652F58">
              <w:rPr>
                <w:i/>
              </w:rPr>
              <w:t>Le couple oxydant/réducteur mis en jeu est Hg</w:t>
            </w:r>
            <w:r w:rsidRPr="00AE1CD6">
              <w:rPr>
                <w:i/>
                <w:vertAlign w:val="subscript"/>
              </w:rPr>
              <w:t>2</w:t>
            </w:r>
            <w:r w:rsidRPr="00652F58">
              <w:rPr>
                <w:i/>
              </w:rPr>
              <w:t>Cl</w:t>
            </w:r>
            <w:r w:rsidRPr="00AE1CD6">
              <w:rPr>
                <w:i/>
                <w:vertAlign w:val="subscript"/>
              </w:rPr>
              <w:t>2</w:t>
            </w:r>
            <w:r w:rsidRPr="00652F58">
              <w:rPr>
                <w:i/>
              </w:rPr>
              <w:t xml:space="preserve"> (s)/Hg(l) </w:t>
            </w:r>
            <w:r w:rsidRPr="00652F58">
              <w:rPr>
                <w:i/>
                <w:sz w:val="23"/>
                <w:szCs w:val="23"/>
              </w:rPr>
              <w:t>et la demi-équation</w:t>
            </w:r>
            <w:r>
              <w:rPr>
                <w:i/>
                <w:sz w:val="23"/>
                <w:szCs w:val="23"/>
              </w:rPr>
              <w:t xml:space="preserve"> : </w:t>
            </w:r>
          </w:p>
          <w:p w14:paraId="2AAE4176" w14:textId="77777777" w:rsidR="009776FE" w:rsidRPr="00652F58" w:rsidRDefault="009776FE" w:rsidP="009776FE">
            <w:pPr>
              <w:jc w:val="both"/>
              <w:rPr>
                <w:i/>
              </w:rPr>
            </w:pPr>
            <w:r w:rsidRPr="00652F58">
              <w:rPr>
                <w:i/>
                <w:sz w:val="23"/>
                <w:szCs w:val="23"/>
              </w:rPr>
              <w:t>Hg2Cl2 (s) +2 e− = 2Hg(l) +2Cl</w:t>
            </w:r>
            <w:r w:rsidRPr="00652F58">
              <w:rPr>
                <w:i/>
                <w:sz w:val="23"/>
                <w:szCs w:val="23"/>
                <w:vertAlign w:val="superscript"/>
              </w:rPr>
              <w:t>−</w:t>
            </w:r>
            <w:r w:rsidRPr="00652F58">
              <w:rPr>
                <w:i/>
                <w:sz w:val="23"/>
                <w:szCs w:val="23"/>
              </w:rPr>
              <w:t>(aq)</w:t>
            </w:r>
          </w:p>
          <w:p w14:paraId="7A1216DE" w14:textId="77777777" w:rsidR="009776FE" w:rsidRDefault="009776FE" w:rsidP="009776FE">
            <w:pPr>
              <w:jc w:val="both"/>
              <w:rPr>
                <w:rStyle w:val="nowrap"/>
              </w:rPr>
            </w:pPr>
            <w:r>
              <w:rPr>
                <w:i/>
              </w:rPr>
              <w:t xml:space="preserve">Son potentiel à 25°C est environ </w:t>
            </w:r>
            <w:r>
              <w:rPr>
                <w:rStyle w:val="nowrap"/>
              </w:rPr>
              <w:t>E = 0,24 V</w:t>
            </w:r>
          </w:p>
          <w:p w14:paraId="23043C09" w14:textId="77777777" w:rsidR="009776FE" w:rsidRDefault="009776FE" w:rsidP="009776FE">
            <w:pPr>
              <w:jc w:val="both"/>
              <w:rPr>
                <w:i/>
              </w:rPr>
            </w:pPr>
          </w:p>
          <w:p w14:paraId="747FE2A2" w14:textId="77777777" w:rsidR="009776FE" w:rsidRDefault="009776FE" w:rsidP="009776FE">
            <w:pPr>
              <w:jc w:val="both"/>
              <w:rPr>
                <w:i/>
              </w:rPr>
            </w:pPr>
            <w:r>
              <w:rPr>
                <w:i/>
              </w:rPr>
              <w:t>L</w:t>
            </w:r>
            <w:r w:rsidRPr="00652F58">
              <w:rPr>
                <w:i/>
              </w:rPr>
              <w:t>’ECS est de moins en moins utilisée (mercure), et remplacée par exemple par une électrode au chlorure d’argent</w:t>
            </w:r>
            <w:r>
              <w:rPr>
                <w:i/>
              </w:rPr>
              <w:t xml:space="preserve">. </w:t>
            </w:r>
          </w:p>
          <w:p w14:paraId="692657FC" w14:textId="77777777" w:rsidR="009776FE" w:rsidRDefault="009776FE" w:rsidP="009776FE">
            <w:pPr>
              <w:jc w:val="both"/>
              <w:rPr>
                <w:i/>
              </w:rPr>
            </w:pPr>
          </w:p>
          <w:p w14:paraId="7F0A578D" w14:textId="77777777" w:rsidR="009776FE" w:rsidRPr="00707D5F" w:rsidRDefault="009776FE" w:rsidP="009776FE">
            <w:pPr>
              <w:pStyle w:val="ListParagraph"/>
              <w:numPr>
                <w:ilvl w:val="0"/>
                <w:numId w:val="6"/>
              </w:numPr>
              <w:rPr>
                <w:i/>
              </w:rPr>
            </w:pPr>
            <w:r>
              <w:rPr>
                <w:b/>
                <w:i/>
              </w:rPr>
              <w:t xml:space="preserve">Electrode à chlorure d’argent </w:t>
            </w:r>
          </w:p>
          <w:p w14:paraId="4ACDC9D6" w14:textId="77777777" w:rsidR="009776FE" w:rsidRPr="00707D5F" w:rsidRDefault="009776FE" w:rsidP="009776FE">
            <w:pPr>
              <w:jc w:val="both"/>
              <w:rPr>
                <w:i/>
              </w:rPr>
            </w:pPr>
            <w:r>
              <w:rPr>
                <w:i/>
              </w:rPr>
              <w:t>fil d’argent recouvert d’une fine couche de chlorure d’argent solide plongeant dans une solution de chlorure d’argent aqueux et de chlorure de potassium. Couple :</w:t>
            </w:r>
            <w:r w:rsidRPr="00707D5F">
              <w:rPr>
                <w:i/>
              </w:rPr>
              <w:t xml:space="preserve">AgCl(s) / Ag(s) </w:t>
            </w:r>
          </w:p>
          <w:p w14:paraId="53C4FC45" w14:textId="77777777" w:rsidR="009776FE" w:rsidRPr="00707D5F" w:rsidRDefault="009776FE" w:rsidP="009776FE">
            <w:pPr>
              <w:jc w:val="both"/>
              <w:rPr>
                <w:i/>
              </w:rPr>
            </w:pPr>
            <w:r w:rsidRPr="00707D5F">
              <w:rPr>
                <w:i/>
              </w:rPr>
              <w:t xml:space="preserve">Demi-équation : </w:t>
            </w:r>
            <w:r w:rsidRPr="00707D5F">
              <w:rPr>
                <w:i/>
              </w:rPr>
              <w:tab/>
              <w:t>AgCl</w:t>
            </w:r>
            <w:r w:rsidRPr="00707D5F">
              <w:rPr>
                <w:i/>
                <w:vertAlign w:val="subscript"/>
              </w:rPr>
              <w:t xml:space="preserve"> </w:t>
            </w:r>
            <w:r w:rsidRPr="00707D5F">
              <w:rPr>
                <w:i/>
              </w:rPr>
              <w:t>(s) + 1e</w:t>
            </w:r>
            <w:r w:rsidRPr="00707D5F">
              <w:rPr>
                <w:i/>
                <w:vertAlign w:val="superscript"/>
              </w:rPr>
              <w:t xml:space="preserve">- </w:t>
            </w:r>
            <w:r w:rsidRPr="00707D5F">
              <w:rPr>
                <w:i/>
              </w:rPr>
              <w:t>= Ag (s) + Cl</w:t>
            </w:r>
            <w:r w:rsidRPr="00707D5F">
              <w:rPr>
                <w:i/>
                <w:vertAlign w:val="superscript"/>
              </w:rPr>
              <w:t>-</w:t>
            </w:r>
            <w:r w:rsidRPr="00707D5F">
              <w:rPr>
                <w:i/>
              </w:rPr>
              <w:t xml:space="preserve"> (aq)</w:t>
            </w:r>
          </w:p>
          <w:p w14:paraId="470EC1A0" w14:textId="77777777" w:rsidR="009776FE" w:rsidRPr="00652F58" w:rsidRDefault="009776FE" w:rsidP="009776FE">
            <w:pPr>
              <w:jc w:val="both"/>
              <w:rPr>
                <w:i/>
              </w:rPr>
            </w:pPr>
            <w:r>
              <w:rPr>
                <w:i/>
              </w:rPr>
              <w:t>Potentiel : E=0,22 V à 25°C</w:t>
            </w:r>
          </w:p>
          <w:p w14:paraId="1C26F9CF" w14:textId="77777777" w:rsidR="009776FE" w:rsidRDefault="009776FE" w:rsidP="009776FE">
            <w:pPr>
              <w:jc w:val="both"/>
            </w:pPr>
          </w:p>
          <w:p w14:paraId="1E4A3625" w14:textId="77777777" w:rsidR="009776FE" w:rsidRDefault="009776FE" w:rsidP="009776FE">
            <w:pPr>
              <w:pStyle w:val="ListParagraph"/>
              <w:numPr>
                <w:ilvl w:val="0"/>
                <w:numId w:val="6"/>
              </w:numPr>
              <w:rPr>
                <w:i/>
              </w:rPr>
            </w:pPr>
            <w:r>
              <w:rPr>
                <w:b/>
                <w:i/>
              </w:rPr>
              <w:t xml:space="preserve">L’electrode à </w:t>
            </w:r>
            <w:r w:rsidRPr="0078275B">
              <w:rPr>
                <w:b/>
                <w:i/>
              </w:rPr>
              <w:t>L'ESH</w:t>
            </w:r>
            <w:r w:rsidRPr="00652F58">
              <w:rPr>
                <w:i/>
              </w:rPr>
              <w:t xml:space="preserve"> : </w:t>
            </w:r>
          </w:p>
          <w:p w14:paraId="200BE8E8" w14:textId="77777777" w:rsidR="009776FE" w:rsidRDefault="009776FE" w:rsidP="009776FE">
            <w:pPr>
              <w:jc w:val="both"/>
              <w:rPr>
                <w:i/>
              </w:rPr>
            </w:pPr>
            <w:r w:rsidRPr="0090666C">
              <w:rPr>
                <w:i/>
              </w:rPr>
              <w:t>L’E.S.H. est constituée d’un fil de platine platiné plongeant dans une solution acide à pH = 0 dans laquelle barbote du dihydrogène à la pression P</w:t>
            </w:r>
            <w:r w:rsidRPr="0090666C">
              <w:rPr>
                <w:rFonts w:ascii="Times New Roman" w:hAnsi="Times New Roman"/>
                <w:i/>
              </w:rPr>
              <w:t>◦</w:t>
            </w:r>
            <w:r w:rsidRPr="0090666C">
              <w:rPr>
                <w:i/>
              </w:rPr>
              <w:t xml:space="preserve"> = 1 bar.</w:t>
            </w:r>
          </w:p>
          <w:p w14:paraId="03F2E05B" w14:textId="77777777" w:rsidR="009776FE" w:rsidRDefault="009776FE" w:rsidP="009776FE">
            <w:pPr>
              <w:jc w:val="both"/>
              <w:rPr>
                <w:i/>
                <w:u w:val="single"/>
              </w:rPr>
            </w:pPr>
            <w:r w:rsidRPr="0090666C">
              <w:rPr>
                <w:i/>
              </w:rPr>
              <w:t xml:space="preserve"> Le couple oxydant/réducteur mis en jeu est H+</w:t>
            </w:r>
            <w:r w:rsidRPr="0090666C">
              <w:rPr>
                <w:i/>
                <w:vertAlign w:val="subscript"/>
              </w:rPr>
              <w:t>(aq)</w:t>
            </w:r>
            <w:r w:rsidRPr="0090666C">
              <w:rPr>
                <w:i/>
              </w:rPr>
              <w:t>/H</w:t>
            </w:r>
            <w:r w:rsidRPr="0090666C">
              <w:rPr>
                <w:i/>
                <w:vertAlign w:val="subscript"/>
              </w:rPr>
              <w:t>2</w:t>
            </w:r>
            <w:r w:rsidRPr="0090666C">
              <w:rPr>
                <w:i/>
              </w:rPr>
              <w:t xml:space="preserve"> </w:t>
            </w:r>
            <w:r w:rsidRPr="0090666C">
              <w:rPr>
                <w:i/>
                <w:vertAlign w:val="subscript"/>
              </w:rPr>
              <w:t>(g)</w:t>
            </w:r>
            <w:r w:rsidRPr="0090666C">
              <w:rPr>
                <w:i/>
              </w:rPr>
              <w:t>. Les deux espèces sont dans leur état standard. C’est une électrode hypothétique pour laquelle E</w:t>
            </w:r>
            <w:r w:rsidRPr="0090666C">
              <w:rPr>
                <w:i/>
                <w:vertAlign w:val="subscript"/>
              </w:rPr>
              <w:t>E.S.H.</w:t>
            </w:r>
            <w:r w:rsidRPr="0090666C">
              <w:rPr>
                <w:i/>
              </w:rPr>
              <w:t xml:space="preserve"> = E</w:t>
            </w:r>
            <w:r w:rsidRPr="0090666C">
              <w:rPr>
                <w:rFonts w:ascii="Times New Roman" w:hAnsi="Times New Roman"/>
                <w:i/>
              </w:rPr>
              <w:t>◦</w:t>
            </w:r>
            <w:r w:rsidRPr="0090666C">
              <w:rPr>
                <w:i/>
              </w:rPr>
              <w:t xml:space="preserve">(H+(aq)/H2 (g)) = 0 V quelle que soit T . </w:t>
            </w:r>
            <w:r w:rsidRPr="0090666C">
              <w:rPr>
                <w:i/>
                <w:u w:val="single"/>
              </w:rPr>
              <w:t>Elle constitue l’origine des potentiels standard.</w:t>
            </w:r>
          </w:p>
          <w:p w14:paraId="1795AEE5" w14:textId="77777777" w:rsidR="009776FE" w:rsidRPr="0090666C" w:rsidRDefault="009776FE" w:rsidP="009776FE">
            <w:pPr>
              <w:jc w:val="both"/>
              <w:rPr>
                <w:i/>
              </w:rPr>
            </w:pPr>
          </w:p>
          <w:p w14:paraId="646344A1" w14:textId="77777777" w:rsidR="009776FE" w:rsidRDefault="009776FE" w:rsidP="009776FE">
            <w:pPr>
              <w:jc w:val="both"/>
              <w:rPr>
                <w:color w:val="0070C0"/>
              </w:rPr>
            </w:pPr>
            <w:r w:rsidRPr="00E557BF">
              <w:rPr>
                <w:color w:val="0070C0"/>
              </w:rPr>
              <w:t>Rq : L'ESH, la réalisation expérimentale est l’ENH, qui doit prendre en compte les coefficients d’activité - voir Wikipédia ESH et ENH pour plus de détails.</w:t>
            </w:r>
          </w:p>
          <w:p w14:paraId="62D6B532" w14:textId="77777777" w:rsidR="00587D58" w:rsidRDefault="00587D58" w:rsidP="009776FE">
            <w:pPr>
              <w:jc w:val="both"/>
              <w:rPr>
                <w:color w:val="0070C0"/>
              </w:rPr>
            </w:pPr>
          </w:p>
          <w:p w14:paraId="1FEDCB0B" w14:textId="4E9F6C52" w:rsidR="00587D58" w:rsidRPr="00E557BF" w:rsidRDefault="00587D58" w:rsidP="009776FE">
            <w:pPr>
              <w:jc w:val="both"/>
              <w:rPr>
                <w:color w:val="0070C0"/>
              </w:rPr>
            </w:pPr>
            <w:r>
              <w:rPr>
                <w:color w:val="0070C0"/>
              </w:rPr>
              <w:t>Rq. Si on a pas le temps dans la repette, presenter que le ESH et le ECS</w:t>
            </w:r>
          </w:p>
          <w:p w14:paraId="06F3DC8B" w14:textId="77777777" w:rsidR="004C35D2" w:rsidRDefault="004C35D2" w:rsidP="009B4D9A">
            <w:pPr>
              <w:tabs>
                <w:tab w:val="left" w:pos="560"/>
                <w:tab w:val="left" w:pos="1120"/>
              </w:tabs>
              <w:jc w:val="both"/>
              <w:rPr>
                <w:rFonts w:ascii="Arial" w:hAnsi="Arial" w:cs="Arial"/>
              </w:rPr>
            </w:pPr>
          </w:p>
          <w:p w14:paraId="032F80AA" w14:textId="686021C1" w:rsidR="00910CEB" w:rsidRPr="00910CEB" w:rsidRDefault="00910CEB" w:rsidP="00910CEB">
            <w:pPr>
              <w:pStyle w:val="Transition"/>
              <w:jc w:val="both"/>
              <w:rPr>
                <w:b w:val="0"/>
                <w:bCs/>
                <w:i w:val="0"/>
                <w:iCs/>
              </w:rPr>
            </w:pPr>
            <w:r w:rsidRPr="00E557BF">
              <w:rPr>
                <w:b w:val="0"/>
                <w:bCs/>
                <w:i w:val="0"/>
                <w:iCs/>
              </w:rPr>
              <w:t>Transition via l'</w:t>
            </w:r>
            <w:r w:rsidRPr="00E557BF">
              <w:rPr>
                <w:b w:val="0"/>
                <w:bCs/>
                <w:i w:val="0"/>
                <w:iCs/>
                <w:color w:val="E36C0A" w:themeColor="accent6" w:themeShade="BF"/>
              </w:rPr>
              <w:t xml:space="preserve">expérience 1 </w:t>
            </w:r>
            <w:r w:rsidRPr="00E557BF">
              <w:rPr>
                <w:b w:val="0"/>
                <w:bCs/>
                <w:i w:val="0"/>
                <w:iCs/>
              </w:rPr>
              <w:t>: Diluer l</w:t>
            </w:r>
            <w:r>
              <w:rPr>
                <w:b w:val="0"/>
                <w:bCs/>
                <w:i w:val="0"/>
                <w:iCs/>
              </w:rPr>
              <w:t>es</w:t>
            </w:r>
            <w:r w:rsidRPr="00E557BF">
              <w:rPr>
                <w:b w:val="0"/>
                <w:bCs/>
                <w:i w:val="0"/>
                <w:iCs/>
              </w:rPr>
              <w:t xml:space="preserve"> solution</w:t>
            </w:r>
            <w:r>
              <w:rPr>
                <w:b w:val="0"/>
                <w:bCs/>
                <w:i w:val="0"/>
                <w:iCs/>
              </w:rPr>
              <w:t xml:space="preserve">s </w:t>
            </w:r>
            <w:r w:rsidRPr="00E557BF">
              <w:rPr>
                <w:b w:val="0"/>
                <w:bCs/>
                <w:i w:val="0"/>
                <w:iCs/>
              </w:rPr>
              <w:t xml:space="preserve">en rajoutant de l'eau. On constate que si l’on dilue le milieu, le potentiel change. </w:t>
            </w:r>
            <w:r>
              <w:rPr>
                <w:b w:val="0"/>
                <w:bCs/>
                <w:i w:val="0"/>
                <w:iCs/>
              </w:rPr>
              <w:t>Experience pas possible, mais la dire à l’oral.</w:t>
            </w:r>
            <w:r w:rsidR="0094261F">
              <w:rPr>
                <w:b w:val="0"/>
                <w:bCs/>
                <w:i w:val="0"/>
                <w:iCs/>
              </w:rPr>
              <w:t xml:space="preserve"> En particulier du au fait qu’on a précisé les concentrations avant !</w:t>
            </w:r>
          </w:p>
          <w:p w14:paraId="50679F12" w14:textId="77777777" w:rsidR="00910CEB" w:rsidRDefault="00910CEB" w:rsidP="009B4D9A">
            <w:pPr>
              <w:tabs>
                <w:tab w:val="left" w:pos="560"/>
                <w:tab w:val="left" w:pos="1120"/>
              </w:tabs>
              <w:jc w:val="both"/>
              <w:rPr>
                <w:rFonts w:ascii="Arial" w:hAnsi="Arial" w:cs="Arial"/>
              </w:rPr>
            </w:pPr>
          </w:p>
          <w:p w14:paraId="324E60EA" w14:textId="77777777" w:rsidR="00910CEB" w:rsidRPr="00DC0AC9" w:rsidRDefault="00910CEB" w:rsidP="009B4D9A">
            <w:pPr>
              <w:tabs>
                <w:tab w:val="left" w:pos="560"/>
                <w:tab w:val="left" w:pos="1120"/>
              </w:tabs>
              <w:jc w:val="both"/>
              <w:rPr>
                <w:rFonts w:ascii="Arial" w:hAnsi="Arial" w:cs="Arial"/>
              </w:rPr>
            </w:pPr>
          </w:p>
          <w:p w14:paraId="546061FD" w14:textId="39E0BB13" w:rsidR="004C35D2" w:rsidRPr="00F21FB1" w:rsidRDefault="00F21FB1" w:rsidP="009B4D9A">
            <w:pPr>
              <w:tabs>
                <w:tab w:val="left" w:pos="560"/>
                <w:tab w:val="left" w:pos="1120"/>
              </w:tabs>
              <w:jc w:val="both"/>
              <w:rPr>
                <w:rFonts w:ascii="Arial" w:hAnsi="Arial" w:cs="Arial"/>
                <w:b/>
              </w:rPr>
            </w:pPr>
            <w:r w:rsidRPr="00F21FB1">
              <w:rPr>
                <w:rFonts w:ascii="Arial" w:hAnsi="Arial" w:cs="Arial"/>
                <w:b/>
              </w:rPr>
              <w:t>I.2)</w:t>
            </w:r>
            <w:r w:rsidR="00EA0096">
              <w:rPr>
                <w:rFonts w:ascii="Arial" w:hAnsi="Arial" w:cs="Arial"/>
                <w:b/>
              </w:rPr>
              <w:t xml:space="preserve"> </w:t>
            </w:r>
            <w:r w:rsidR="00EA0096" w:rsidRPr="00EA0096">
              <w:rPr>
                <w:rFonts w:ascii="Arial" w:hAnsi="Arial" w:cs="Arial"/>
                <w:b/>
              </w:rPr>
              <w:t>Influence de la concentration sur le potentiel d’électrode</w:t>
            </w:r>
          </w:p>
          <w:p w14:paraId="109C082C" w14:textId="77777777" w:rsidR="004C35D2" w:rsidRPr="00DC0AC9" w:rsidRDefault="004C35D2" w:rsidP="009B4D9A">
            <w:pPr>
              <w:tabs>
                <w:tab w:val="left" w:pos="560"/>
                <w:tab w:val="left" w:pos="1120"/>
              </w:tabs>
              <w:jc w:val="both"/>
              <w:rPr>
                <w:rFonts w:ascii="Arial" w:hAnsi="Arial" w:cs="Arial"/>
              </w:rPr>
            </w:pPr>
          </w:p>
          <w:p w14:paraId="4CF22A9E" w14:textId="180FE1FE" w:rsidR="004C35D2" w:rsidRPr="00DC0AC9" w:rsidRDefault="00FA40B2" w:rsidP="009B4D9A">
            <w:pPr>
              <w:tabs>
                <w:tab w:val="left" w:pos="560"/>
                <w:tab w:val="left" w:pos="1120"/>
              </w:tabs>
              <w:jc w:val="both"/>
              <w:rPr>
                <w:rFonts w:ascii="Arial" w:hAnsi="Arial" w:cs="Arial"/>
              </w:rPr>
            </w:pPr>
            <w:r>
              <w:rPr>
                <w:rFonts w:ascii="Arial" w:hAnsi="Arial" w:cs="Arial"/>
              </w:rPr>
              <w:t>Parler brièvement de l’experience :</w:t>
            </w:r>
          </w:p>
          <w:p w14:paraId="0159D6CE" w14:textId="77777777" w:rsidR="004C35D2" w:rsidRPr="00DC0AC9" w:rsidRDefault="004C35D2" w:rsidP="009B4D9A">
            <w:pPr>
              <w:tabs>
                <w:tab w:val="left" w:pos="560"/>
                <w:tab w:val="left" w:pos="1120"/>
              </w:tabs>
              <w:jc w:val="both"/>
              <w:rPr>
                <w:rFonts w:ascii="Arial" w:hAnsi="Arial" w:cs="Arial"/>
              </w:rPr>
            </w:pPr>
          </w:p>
          <w:p w14:paraId="6E92436C" w14:textId="1D396BC4" w:rsidR="004C35D2" w:rsidRPr="00DC0AC9" w:rsidRDefault="00FA40B2" w:rsidP="009B4D9A">
            <w:pPr>
              <w:tabs>
                <w:tab w:val="left" w:pos="560"/>
                <w:tab w:val="left" w:pos="1120"/>
              </w:tabs>
              <w:jc w:val="both"/>
              <w:rPr>
                <w:rFonts w:ascii="Arial" w:hAnsi="Arial" w:cs="Arial"/>
              </w:rPr>
            </w:pPr>
            <w:r w:rsidRPr="00A67FFB">
              <w:rPr>
                <w:rFonts w:cs="Times"/>
                <w:iCs/>
                <w:color w:val="FF6600"/>
              </w:rPr>
              <w:t>Vérification de la loi de Nernst pour le couple Fe</w:t>
            </w:r>
            <w:r w:rsidRPr="00A67FFB">
              <w:rPr>
                <w:rFonts w:cs="Times"/>
                <w:iCs/>
                <w:color w:val="FF6600"/>
                <w:position w:val="10"/>
              </w:rPr>
              <w:t>3+</w:t>
            </w:r>
            <w:r w:rsidRPr="00A67FFB">
              <w:rPr>
                <w:rFonts w:cs="Times"/>
                <w:iCs/>
                <w:color w:val="FF6600"/>
              </w:rPr>
              <w:t>/Fe</w:t>
            </w:r>
            <w:r w:rsidRPr="00A67FFB">
              <w:rPr>
                <w:rFonts w:cs="Times"/>
                <w:iCs/>
                <w:color w:val="FF6600"/>
                <w:position w:val="10"/>
              </w:rPr>
              <w:t>2+</w:t>
            </w:r>
          </w:p>
          <w:p w14:paraId="7C3174FA" w14:textId="77777777" w:rsidR="004C35D2" w:rsidRPr="00DC0AC9" w:rsidRDefault="004C35D2" w:rsidP="009B4D9A">
            <w:pPr>
              <w:tabs>
                <w:tab w:val="left" w:pos="560"/>
                <w:tab w:val="left" w:pos="1120"/>
              </w:tabs>
              <w:jc w:val="both"/>
              <w:rPr>
                <w:rFonts w:ascii="Arial" w:hAnsi="Arial" w:cs="Arial"/>
              </w:rPr>
            </w:pPr>
          </w:p>
          <w:p w14:paraId="10225A0F" w14:textId="5EEA1D97" w:rsidR="00FA40B2" w:rsidRPr="00053F0D" w:rsidRDefault="00FA40B2" w:rsidP="00FA40B2">
            <w:pPr>
              <w:jc w:val="both"/>
              <w:rPr>
                <w:i/>
                <w:color w:val="4F81BD" w:themeColor="accent1"/>
              </w:rPr>
            </w:pPr>
            <w:r w:rsidRPr="00053F0D">
              <w:rPr>
                <w:rFonts w:cs="Times"/>
                <w:i/>
                <w:color w:val="4F81BD" w:themeColor="accent1"/>
              </w:rPr>
              <w:t>On acidifie les solutions pour éviter la précipitation des différents hydroxydes</w:t>
            </w:r>
            <w:r w:rsidR="0064723D">
              <w:rPr>
                <w:rFonts w:cs="Times"/>
                <w:i/>
                <w:color w:val="4F81BD" w:themeColor="accent1"/>
              </w:rPr>
              <w:t xml:space="preserve"> (pH &lt; 2)</w:t>
            </w:r>
          </w:p>
          <w:p w14:paraId="10E5A71A" w14:textId="77777777" w:rsidR="00FA40B2" w:rsidRPr="00053F0D" w:rsidRDefault="00FA40B2" w:rsidP="00FA40B2">
            <w:pPr>
              <w:jc w:val="both"/>
              <w:rPr>
                <w:i/>
                <w:color w:val="4F81BD" w:themeColor="accent1"/>
              </w:rPr>
            </w:pPr>
            <w:r w:rsidRPr="00053F0D">
              <w:rPr>
                <w:i/>
                <w:color w:val="4F81BD" w:themeColor="accent1"/>
              </w:rPr>
              <w:t>Le sel de Mohr (ou alun de fer (II)) est une solution de Fe 2+(aq) moins sensible à l’oxydation par le dioxygène que le sulfate de fer (II) modélise notre eau souterraine que l'on souhaite étudier.</w:t>
            </w:r>
          </w:p>
          <w:p w14:paraId="10619209" w14:textId="293F4434" w:rsidR="004C35D2" w:rsidRDefault="00FA40B2" w:rsidP="009B4D9A">
            <w:pPr>
              <w:tabs>
                <w:tab w:val="left" w:pos="560"/>
                <w:tab w:val="left" w:pos="1120"/>
              </w:tabs>
              <w:jc w:val="both"/>
              <w:rPr>
                <w:rFonts w:ascii="Arial" w:hAnsi="Arial" w:cs="Arial"/>
              </w:rPr>
            </w:pPr>
            <w:r>
              <w:rPr>
                <w:rFonts w:ascii="Arial" w:hAnsi="Arial" w:cs="Arial"/>
              </w:rPr>
              <w:lastRenderedPageBreak/>
              <w:t>Eventuellement regarder brievement les diagrammes E-pH de la lecon 23 pour savoir quelle doit être le pH de la solution de fer pour éviter la précipitation</w:t>
            </w:r>
            <w:r w:rsidR="00A42F70">
              <w:rPr>
                <w:rFonts w:ascii="Arial" w:hAnsi="Arial" w:cs="Arial"/>
              </w:rPr>
              <w:t>.</w:t>
            </w:r>
          </w:p>
          <w:p w14:paraId="0632DFBD" w14:textId="77777777" w:rsidR="00C03C32" w:rsidRDefault="00C03C32" w:rsidP="009B4D9A">
            <w:pPr>
              <w:tabs>
                <w:tab w:val="left" w:pos="560"/>
                <w:tab w:val="left" w:pos="1120"/>
              </w:tabs>
              <w:jc w:val="both"/>
              <w:rPr>
                <w:rFonts w:ascii="Arial" w:hAnsi="Arial" w:cs="Arial"/>
              </w:rPr>
            </w:pPr>
          </w:p>
          <w:p w14:paraId="68BE06A9" w14:textId="1B0B797F" w:rsidR="00C03C32" w:rsidRDefault="00C03C32" w:rsidP="009B4D9A">
            <w:pPr>
              <w:tabs>
                <w:tab w:val="left" w:pos="560"/>
                <w:tab w:val="left" w:pos="1120"/>
              </w:tabs>
              <w:jc w:val="both"/>
              <w:rPr>
                <w:rFonts w:ascii="Arial" w:hAnsi="Arial" w:cs="Arial"/>
              </w:rPr>
            </w:pPr>
            <w:r>
              <w:rPr>
                <w:rFonts w:ascii="Arial" w:hAnsi="Arial" w:cs="Arial"/>
              </w:rPr>
              <w:t>Fe2+ et Fe3+ ne réagissent pas</w:t>
            </w:r>
            <w:r w:rsidR="00135E22">
              <w:rPr>
                <w:rFonts w:ascii="Arial" w:hAnsi="Arial" w:cs="Arial"/>
              </w:rPr>
              <w:t xml:space="preserve"> entre eux</w:t>
            </w:r>
            <w:r>
              <w:rPr>
                <w:rFonts w:ascii="Arial" w:hAnsi="Arial" w:cs="Arial"/>
              </w:rPr>
              <w:t> ! (</w:t>
            </w:r>
            <w:r w:rsidRPr="000203F2">
              <w:rPr>
                <w:rFonts w:ascii="Arial" w:hAnsi="Arial" w:cs="Arial"/>
                <w:i/>
              </w:rPr>
              <w:t>même si on peut avoir des choses droles avec l’oxygène dans l’eau mais pour une experience rapide ça devrait le faire</w:t>
            </w:r>
            <w:r w:rsidR="000203F2" w:rsidRPr="000203F2">
              <w:rPr>
                <w:rFonts w:ascii="Arial" w:hAnsi="Arial" w:cs="Arial"/>
                <w:i/>
              </w:rPr>
              <w:t>. Ce sont des reactions parasites</w:t>
            </w:r>
            <w:r>
              <w:rPr>
                <w:rFonts w:ascii="Arial" w:hAnsi="Arial" w:cs="Arial"/>
              </w:rPr>
              <w:t>)</w:t>
            </w:r>
          </w:p>
          <w:p w14:paraId="0A2C1673" w14:textId="77777777" w:rsidR="004C35D2" w:rsidRDefault="004C35D2" w:rsidP="009B4D9A">
            <w:pPr>
              <w:tabs>
                <w:tab w:val="left" w:pos="560"/>
                <w:tab w:val="left" w:pos="1120"/>
              </w:tabs>
              <w:jc w:val="both"/>
              <w:rPr>
                <w:rFonts w:ascii="Arial" w:hAnsi="Arial" w:cs="Arial"/>
              </w:rPr>
            </w:pPr>
          </w:p>
          <w:p w14:paraId="75227739" w14:textId="1B3724A0" w:rsidR="00E3004A" w:rsidRPr="00DC0AC9" w:rsidRDefault="00E3004A" w:rsidP="00E3004A">
            <w:pPr>
              <w:tabs>
                <w:tab w:val="left" w:pos="560"/>
                <w:tab w:val="left" w:pos="1120"/>
              </w:tabs>
              <w:jc w:val="both"/>
              <w:rPr>
                <w:rFonts w:ascii="Arial" w:hAnsi="Arial" w:cs="Arial"/>
              </w:rPr>
            </w:pPr>
            <w:r>
              <w:rPr>
                <w:rFonts w:ascii="Arial" w:hAnsi="Arial" w:cs="Arial"/>
              </w:rPr>
              <w:t>On trace en log pour obtenir une droite de pente +0.06</w:t>
            </w:r>
            <w:r w:rsidR="003549A9">
              <w:rPr>
                <w:rFonts w:ascii="Arial" w:hAnsi="Arial" w:cs="Arial"/>
              </w:rPr>
              <w:t xml:space="preserve"> (</w:t>
            </w:r>
            <w:r w:rsidR="003549A9" w:rsidRPr="00460F85">
              <w:rPr>
                <w:rFonts w:ascii="Arial" w:hAnsi="Arial" w:cs="Arial"/>
                <w:i/>
              </w:rPr>
              <w:t>oxydant sur reducteur</w:t>
            </w:r>
            <w:r w:rsidR="003549A9">
              <w:rPr>
                <w:rFonts w:ascii="Arial" w:hAnsi="Arial" w:cs="Arial"/>
              </w:rPr>
              <w:t>)</w:t>
            </w:r>
            <w:r w:rsidR="00460F85">
              <w:rPr>
                <w:rFonts w:ascii="Arial" w:hAnsi="Arial" w:cs="Arial"/>
              </w:rPr>
              <w:t>.</w:t>
            </w:r>
          </w:p>
          <w:p w14:paraId="5865EF93" w14:textId="77777777" w:rsidR="004C35D2" w:rsidRPr="00DC0AC9" w:rsidRDefault="004C35D2" w:rsidP="009B4D9A">
            <w:pPr>
              <w:tabs>
                <w:tab w:val="left" w:pos="560"/>
                <w:tab w:val="left" w:pos="1120"/>
              </w:tabs>
              <w:jc w:val="both"/>
              <w:rPr>
                <w:rFonts w:ascii="Arial" w:hAnsi="Arial" w:cs="Arial"/>
              </w:rPr>
            </w:pPr>
          </w:p>
          <w:p w14:paraId="62E36412" w14:textId="77777777" w:rsidR="00CD3AE1" w:rsidRPr="00917556" w:rsidRDefault="00CD3AE1" w:rsidP="00CD3AE1">
            <w:pPr>
              <w:pStyle w:val="Diapo"/>
              <w:jc w:val="both"/>
              <w:rPr>
                <w:rFonts w:cs="Times"/>
                <w:b w:val="0"/>
                <w:bCs/>
                <w:i w:val="0"/>
                <w:iCs/>
                <w:color w:val="auto"/>
              </w:rPr>
            </w:pPr>
            <w:r w:rsidRPr="00917556">
              <w:rPr>
                <w:b w:val="0"/>
                <w:bCs/>
                <w:i w:val="0"/>
                <w:iCs/>
              </w:rPr>
              <w:t>Diapo : Potentiel électrode Fe3+/Fe2+</w:t>
            </w:r>
            <w:r w:rsidRPr="00917556">
              <w:rPr>
                <w:rFonts w:cs="Times"/>
                <w:b w:val="0"/>
                <w:bCs/>
                <w:i w:val="0"/>
                <w:iCs/>
                <w:color w:val="FF6600"/>
              </w:rPr>
              <w:t xml:space="preserve">                                   </w:t>
            </w:r>
          </w:p>
          <w:p w14:paraId="4882F249" w14:textId="77777777" w:rsidR="00CD3AE1" w:rsidRDefault="00CD3AE1" w:rsidP="00CD3AE1">
            <w:pPr>
              <w:pStyle w:val="Diapo"/>
              <w:jc w:val="both"/>
              <w:rPr>
                <w:rFonts w:cs="Times"/>
                <w:b w:val="0"/>
                <w:bCs/>
                <w:i w:val="0"/>
                <w:iCs/>
                <w:color w:val="auto"/>
              </w:rPr>
            </w:pPr>
            <w:r>
              <w:rPr>
                <w:rFonts w:cs="Times"/>
                <w:b w:val="0"/>
                <w:bCs/>
                <w:i w:val="0"/>
                <w:iCs/>
                <w:color w:val="auto"/>
              </w:rPr>
              <w:t>On veut tracer la courbe du potentiel en fonction du rapport des concentrations des deux espèces.</w:t>
            </w:r>
          </w:p>
          <w:p w14:paraId="6295BC00" w14:textId="77777777" w:rsidR="00CD3AE1" w:rsidRDefault="00CD3AE1" w:rsidP="00CD3AE1">
            <w:pPr>
              <w:pStyle w:val="Diapo"/>
              <w:jc w:val="both"/>
              <w:rPr>
                <w:rFonts w:cs="Times"/>
                <w:b w:val="0"/>
                <w:bCs/>
                <w:i w:val="0"/>
                <w:iCs/>
                <w:color w:val="auto"/>
              </w:rPr>
            </w:pPr>
            <w:r>
              <w:rPr>
                <w:rFonts w:cs="Times"/>
                <w:b w:val="0"/>
                <w:bCs/>
                <w:i w:val="0"/>
                <w:iCs/>
                <w:color w:val="auto"/>
              </w:rPr>
              <w:t xml:space="preserve">Or :                             </w:t>
            </w:r>
          </w:p>
          <w:p w14:paraId="255A31E8" w14:textId="77777777" w:rsidR="00CD3AE1" w:rsidRDefault="00CD3AE1" w:rsidP="00CD3AE1">
            <w:pPr>
              <w:pStyle w:val="Diapo"/>
              <w:jc w:val="both"/>
              <w:rPr>
                <w:rFonts w:cs="Times"/>
                <w:b w:val="0"/>
                <w:bCs/>
                <w:i w:val="0"/>
                <w:iCs/>
                <w:color w:val="auto"/>
              </w:rPr>
            </w:pPr>
            <w:r w:rsidRPr="00053F0D">
              <w:rPr>
                <w:noProof/>
                <w:lang w:val="fr-FR" w:eastAsia="ja-JP"/>
              </w:rPr>
              <w:drawing>
                <wp:inline distT="0" distB="0" distL="0" distR="0" wp14:anchorId="7D0D035E" wp14:editId="77472A47">
                  <wp:extent cx="3859481" cy="3675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509" cy="382430"/>
                          </a:xfrm>
                          <a:prstGeom prst="rect">
                            <a:avLst/>
                          </a:prstGeom>
                          <a:noFill/>
                          <a:ln>
                            <a:noFill/>
                          </a:ln>
                        </pic:spPr>
                      </pic:pic>
                    </a:graphicData>
                  </a:graphic>
                </wp:inline>
              </w:drawing>
            </w:r>
          </w:p>
          <w:p w14:paraId="103945F6" w14:textId="77777777" w:rsidR="00CD3AE1" w:rsidRDefault="00CD3AE1" w:rsidP="00CD3AE1">
            <w:pPr>
              <w:pStyle w:val="Diapo"/>
              <w:jc w:val="both"/>
              <w:rPr>
                <w:rFonts w:cs="Times"/>
                <w:b w:val="0"/>
                <w:bCs/>
                <w:i w:val="0"/>
                <w:iCs/>
                <w:color w:val="auto"/>
              </w:rPr>
            </w:pPr>
            <w:r>
              <w:rPr>
                <w:rFonts w:cs="Times"/>
                <w:b w:val="0"/>
                <w:bCs/>
                <w:i w:val="0"/>
                <w:iCs/>
                <w:color w:val="auto"/>
              </w:rPr>
              <w:t>Donc on trace le rapport du volume initial en Fe</w:t>
            </w:r>
            <w:r>
              <w:rPr>
                <w:rFonts w:cs="Times"/>
                <w:b w:val="0"/>
                <w:bCs/>
                <w:i w:val="0"/>
                <w:iCs/>
                <w:color w:val="auto"/>
                <w:vertAlign w:val="superscript"/>
              </w:rPr>
              <w:t>3+</w:t>
            </w:r>
            <w:r>
              <w:rPr>
                <w:rFonts w:cs="Times"/>
                <w:b w:val="0"/>
                <w:bCs/>
                <w:i w:val="0"/>
                <w:iCs/>
                <w:color w:val="auto"/>
              </w:rPr>
              <w:t xml:space="preserve"> et  du volume versé de Fe</w:t>
            </w:r>
            <w:r>
              <w:rPr>
                <w:rFonts w:cs="Times"/>
                <w:b w:val="0"/>
                <w:bCs/>
                <w:i w:val="0"/>
                <w:iCs/>
                <w:color w:val="auto"/>
                <w:vertAlign w:val="superscript"/>
              </w:rPr>
              <w:t>2+</w:t>
            </w:r>
            <w:r>
              <w:rPr>
                <w:rFonts w:cs="Times"/>
                <w:b w:val="0"/>
                <w:bCs/>
                <w:i w:val="0"/>
                <w:iCs/>
                <w:color w:val="auto"/>
              </w:rPr>
              <w:t xml:space="preserve">  en fonction de la ddp mesurée. En préparation on a déjà fait quelques points .     </w:t>
            </w:r>
          </w:p>
          <w:p w14:paraId="003D9615" w14:textId="77777777" w:rsidR="00CD3AE1" w:rsidRPr="00053F0D" w:rsidRDefault="00CD3AE1" w:rsidP="00CD3AE1">
            <w:pPr>
              <w:pStyle w:val="Diapo"/>
              <w:jc w:val="both"/>
              <w:rPr>
                <w:rFonts w:cs="Times"/>
                <w:b w:val="0"/>
                <w:bCs/>
                <w:i w:val="0"/>
                <w:iCs/>
                <w:color w:val="auto"/>
              </w:rPr>
            </w:pPr>
            <w:r>
              <w:rPr>
                <w:rFonts w:cs="Times"/>
                <w:b w:val="0"/>
                <w:bCs/>
                <w:i w:val="0"/>
                <w:iCs/>
                <w:color w:val="auto"/>
              </w:rPr>
              <w:t xml:space="preserve">                                    </w:t>
            </w:r>
          </w:p>
          <w:p w14:paraId="55B36172" w14:textId="77777777" w:rsidR="00CD3AE1" w:rsidRPr="00053F0D" w:rsidRDefault="00CD3AE1" w:rsidP="00CD3AE1">
            <w:pPr>
              <w:pStyle w:val="Diapo"/>
              <w:numPr>
                <w:ilvl w:val="0"/>
                <w:numId w:val="7"/>
              </w:numPr>
              <w:jc w:val="both"/>
              <w:rPr>
                <w:rFonts w:cs="Times"/>
                <w:b w:val="0"/>
                <w:bCs/>
                <w:i w:val="0"/>
                <w:iCs/>
                <w:color w:val="auto"/>
              </w:rPr>
            </w:pPr>
            <w:r>
              <w:rPr>
                <w:rFonts w:cs="Times"/>
                <w:b w:val="0"/>
                <w:i w:val="0"/>
                <w:iCs/>
                <w:color w:val="FF6600"/>
              </w:rPr>
              <w:t xml:space="preserve">Faire la courbe en préparation, n’ajouter qu’un point face au jury </w:t>
            </w:r>
          </w:p>
          <w:p w14:paraId="5DAE26A2" w14:textId="77777777" w:rsidR="00CD3AE1" w:rsidRPr="00A67FFB" w:rsidRDefault="00CD3AE1" w:rsidP="00CD3AE1">
            <w:pPr>
              <w:pStyle w:val="Diapo"/>
              <w:numPr>
                <w:ilvl w:val="0"/>
                <w:numId w:val="7"/>
              </w:numPr>
              <w:jc w:val="both"/>
              <w:rPr>
                <w:rFonts w:cs="Times"/>
                <w:b w:val="0"/>
                <w:bCs/>
                <w:i w:val="0"/>
                <w:iCs/>
                <w:color w:val="auto"/>
              </w:rPr>
            </w:pPr>
            <w:r w:rsidRPr="00A67FFB">
              <w:rPr>
                <w:rFonts w:cs="Times"/>
                <w:b w:val="0"/>
                <w:i w:val="0"/>
                <w:iCs/>
                <w:color w:val="FF6600"/>
              </w:rPr>
              <w:t>Tracer la courbe E en fonction de [Fe</w:t>
            </w:r>
            <w:r w:rsidRPr="00A67FFB">
              <w:rPr>
                <w:rFonts w:cs="Times"/>
                <w:b w:val="0"/>
                <w:i w:val="0"/>
                <w:iCs/>
                <w:color w:val="FF6600"/>
                <w:vertAlign w:val="superscript"/>
              </w:rPr>
              <w:t>3+</w:t>
            </w:r>
            <w:r>
              <w:rPr>
                <w:rFonts w:cs="Times"/>
                <w:b w:val="0"/>
                <w:i w:val="0"/>
                <w:iCs/>
                <w:color w:val="FF6600"/>
              </w:rPr>
              <w:t>]</w:t>
            </w:r>
            <w:r w:rsidRPr="00A67FFB">
              <w:rPr>
                <w:rFonts w:cs="Times"/>
                <w:b w:val="0"/>
                <w:i w:val="0"/>
                <w:iCs/>
                <w:color w:val="FF6600"/>
              </w:rPr>
              <w:t>/</w:t>
            </w:r>
            <w:r>
              <w:rPr>
                <w:rFonts w:cs="Times"/>
                <w:b w:val="0"/>
                <w:i w:val="0"/>
                <w:iCs/>
                <w:color w:val="FF6600"/>
              </w:rPr>
              <w:t>[</w:t>
            </w:r>
            <w:r w:rsidRPr="00A67FFB">
              <w:rPr>
                <w:rFonts w:cs="Times"/>
                <w:b w:val="0"/>
                <w:i w:val="0"/>
                <w:iCs/>
                <w:color w:val="FF6600"/>
              </w:rPr>
              <w:t>Fe</w:t>
            </w:r>
            <w:r w:rsidRPr="00A67FFB">
              <w:rPr>
                <w:rFonts w:cs="Times"/>
                <w:b w:val="0"/>
                <w:i w:val="0"/>
                <w:iCs/>
                <w:color w:val="FF6600"/>
                <w:vertAlign w:val="superscript"/>
              </w:rPr>
              <w:t>2+</w:t>
            </w:r>
            <w:r w:rsidRPr="00A67FFB">
              <w:rPr>
                <w:rFonts w:cs="Times"/>
                <w:b w:val="0"/>
                <w:i w:val="0"/>
                <w:iCs/>
                <w:color w:val="FF6600"/>
              </w:rPr>
              <w:t>]</w:t>
            </w:r>
            <w:r>
              <w:rPr>
                <w:rFonts w:cs="Times"/>
                <w:b w:val="0"/>
                <w:i w:val="0"/>
                <w:iCs/>
                <w:color w:val="FF6600"/>
              </w:rPr>
              <w:t xml:space="preserve"> . Ce n’est pas beau ; tracer en fonction du logarithme. On obtient une droite !</w:t>
            </w:r>
          </w:p>
          <w:p w14:paraId="0B36A5CA" w14:textId="77777777" w:rsidR="004A5BF8" w:rsidRDefault="004A5BF8" w:rsidP="009B4D9A">
            <w:pPr>
              <w:tabs>
                <w:tab w:val="left" w:pos="560"/>
                <w:tab w:val="left" w:pos="1120"/>
              </w:tabs>
              <w:jc w:val="both"/>
              <w:rPr>
                <w:rFonts w:ascii="Arial" w:hAnsi="Arial" w:cs="Arial"/>
              </w:rPr>
            </w:pPr>
          </w:p>
          <w:p w14:paraId="59A4C446" w14:textId="6785C328" w:rsidR="004C35D2" w:rsidRPr="009929B1" w:rsidRDefault="009929B1" w:rsidP="009B4D9A">
            <w:pPr>
              <w:tabs>
                <w:tab w:val="left" w:pos="560"/>
                <w:tab w:val="left" w:pos="1120"/>
              </w:tabs>
              <w:jc w:val="both"/>
              <w:rPr>
                <w:rFonts w:ascii="Arial" w:hAnsi="Arial" w:cs="Arial"/>
                <w:i/>
              </w:rPr>
            </w:pPr>
            <w:r w:rsidRPr="009929B1">
              <w:rPr>
                <w:rFonts w:ascii="Arial" w:hAnsi="Arial" w:cs="Arial"/>
                <w:i/>
              </w:rPr>
              <w:t xml:space="preserve">Rq : </w:t>
            </w:r>
            <w:r w:rsidR="004A5BF8" w:rsidRPr="009929B1">
              <w:rPr>
                <w:rFonts w:ascii="Arial" w:hAnsi="Arial" w:cs="Arial"/>
                <w:i/>
              </w:rPr>
              <w:t>Incertitudes :</w:t>
            </w:r>
          </w:p>
          <w:p w14:paraId="210AA486" w14:textId="77777777" w:rsidR="004C35D2" w:rsidRPr="009929B1" w:rsidRDefault="004C35D2" w:rsidP="009B4D9A">
            <w:pPr>
              <w:tabs>
                <w:tab w:val="left" w:pos="560"/>
                <w:tab w:val="left" w:pos="1120"/>
              </w:tabs>
              <w:jc w:val="both"/>
              <w:rPr>
                <w:rFonts w:ascii="Arial" w:hAnsi="Arial" w:cs="Arial"/>
                <w:i/>
              </w:rPr>
            </w:pPr>
          </w:p>
          <w:p w14:paraId="30565C28" w14:textId="47275597" w:rsidR="004C35D2" w:rsidRPr="00DC0AC9" w:rsidRDefault="004A5BF8" w:rsidP="009B4D9A">
            <w:pPr>
              <w:tabs>
                <w:tab w:val="left" w:pos="560"/>
                <w:tab w:val="left" w:pos="1120"/>
              </w:tabs>
              <w:jc w:val="both"/>
              <w:rPr>
                <w:rFonts w:ascii="Arial" w:hAnsi="Arial" w:cs="Arial"/>
              </w:rPr>
            </w:pPr>
            <w:r w:rsidRPr="009929B1">
              <w:rPr>
                <w:rFonts w:ascii="Arial" w:hAnsi="Arial" w:cs="Arial"/>
                <w:i/>
              </w:rPr>
              <w:t>Volume initial, volume lu dans la burette, erreur du a la conception de la burette, inc</w:t>
            </w:r>
            <w:r w:rsidR="004A35DD" w:rsidRPr="009929B1">
              <w:rPr>
                <w:rFonts w:ascii="Arial" w:hAnsi="Arial" w:cs="Arial"/>
                <w:i/>
              </w:rPr>
              <w:t>ertitude numerique du voltmètre, réaction parasite si on prend trop de temps.</w:t>
            </w:r>
          </w:p>
          <w:p w14:paraId="7C1A3C33" w14:textId="77777777" w:rsidR="004C35D2" w:rsidRPr="00DC0AC9" w:rsidRDefault="004C35D2" w:rsidP="009B4D9A">
            <w:pPr>
              <w:tabs>
                <w:tab w:val="left" w:pos="560"/>
                <w:tab w:val="left" w:pos="1120"/>
              </w:tabs>
              <w:jc w:val="both"/>
              <w:rPr>
                <w:rFonts w:ascii="Arial" w:hAnsi="Arial" w:cs="Arial"/>
              </w:rPr>
            </w:pPr>
          </w:p>
          <w:p w14:paraId="24C2B743" w14:textId="77777777" w:rsidR="00343611" w:rsidRPr="00917556" w:rsidRDefault="00343611" w:rsidP="00343611">
            <w:pPr>
              <w:pStyle w:val="Diapo"/>
              <w:jc w:val="both"/>
              <w:rPr>
                <w:i w:val="0"/>
                <w:iCs/>
                <w:color w:val="auto"/>
              </w:rPr>
            </w:pPr>
            <w:r w:rsidRPr="00917556">
              <w:rPr>
                <w:i w:val="0"/>
                <w:iCs/>
                <w:color w:val="auto"/>
              </w:rPr>
              <w:t xml:space="preserve">Cette relation permet de retrouver la loi de Nernst ( Prix Nobel 1920) : </w:t>
            </w:r>
          </w:p>
          <w:p w14:paraId="5CFD3F7C" w14:textId="77777777" w:rsidR="00343611" w:rsidRPr="00917556" w:rsidRDefault="00343611" w:rsidP="00343611">
            <w:pPr>
              <w:pStyle w:val="Diapo"/>
              <w:jc w:val="both"/>
              <w:rPr>
                <w:i w:val="0"/>
                <w:iCs/>
                <w:color w:val="auto"/>
              </w:rPr>
            </w:pPr>
            <w:r w:rsidRPr="00917556">
              <w:rPr>
                <w:noProof/>
                <w:lang w:val="fr-FR" w:eastAsia="ja-JP"/>
              </w:rPr>
              <w:drawing>
                <wp:inline distT="0" distB="0" distL="0" distR="0" wp14:anchorId="557C67E8" wp14:editId="20AB20F3">
                  <wp:extent cx="2981325" cy="6552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3962" cy="660211"/>
                          </a:xfrm>
                          <a:prstGeom prst="rect">
                            <a:avLst/>
                          </a:prstGeom>
                        </pic:spPr>
                      </pic:pic>
                    </a:graphicData>
                  </a:graphic>
                </wp:inline>
              </w:drawing>
            </w:r>
          </w:p>
          <w:p w14:paraId="7A795016" w14:textId="77777777" w:rsidR="00343611" w:rsidRPr="00917556" w:rsidRDefault="00343611" w:rsidP="00343611">
            <w:pPr>
              <w:pStyle w:val="Diapo"/>
              <w:jc w:val="both"/>
              <w:rPr>
                <w:i w:val="0"/>
                <w:iCs/>
                <w:color w:val="auto"/>
              </w:rPr>
            </w:pPr>
            <w:r w:rsidRPr="00917556">
              <w:rPr>
                <w:i w:val="0"/>
                <w:iCs/>
                <w:color w:val="auto"/>
              </w:rPr>
              <w:t>C’est une relation simplifiée à 298K, la formule plus générale est :</w:t>
            </w:r>
          </w:p>
          <w:p w14:paraId="1B02463E" w14:textId="77777777" w:rsidR="00343611" w:rsidRPr="00917556" w:rsidRDefault="00343611" w:rsidP="00343611">
            <w:pPr>
              <w:pStyle w:val="Diapo"/>
              <w:jc w:val="both"/>
              <w:rPr>
                <w:i w:val="0"/>
                <w:iCs/>
                <w:color w:val="auto"/>
              </w:rPr>
            </w:pPr>
            <w:r w:rsidRPr="00917556">
              <w:rPr>
                <w:noProof/>
                <w:lang w:val="fr-FR" w:eastAsia="ja-JP"/>
              </w:rPr>
              <w:drawing>
                <wp:inline distT="0" distB="0" distL="0" distR="0" wp14:anchorId="601BD2CE" wp14:editId="26732272">
                  <wp:extent cx="3528288" cy="49815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533" b="19876"/>
                          <a:stretch/>
                        </pic:blipFill>
                        <pic:spPr bwMode="auto">
                          <a:xfrm>
                            <a:off x="0" y="0"/>
                            <a:ext cx="3575150" cy="504769"/>
                          </a:xfrm>
                          <a:prstGeom prst="rect">
                            <a:avLst/>
                          </a:prstGeom>
                          <a:ln>
                            <a:noFill/>
                          </a:ln>
                          <a:extLst>
                            <a:ext uri="{53640926-AAD7-44D8-BBD7-CCE9431645EC}">
                              <a14:shadowObscured xmlns:a14="http://schemas.microsoft.com/office/drawing/2010/main"/>
                            </a:ext>
                          </a:extLst>
                        </pic:spPr>
                      </pic:pic>
                    </a:graphicData>
                  </a:graphic>
                </wp:inline>
              </w:drawing>
            </w:r>
          </w:p>
          <w:p w14:paraId="414D81E1" w14:textId="7A39AB65" w:rsidR="00343611" w:rsidRDefault="00343611" w:rsidP="00343611">
            <w:pPr>
              <w:pStyle w:val="Diapo"/>
              <w:jc w:val="both"/>
              <w:rPr>
                <w:i w:val="0"/>
                <w:iCs/>
                <w:color w:val="auto"/>
              </w:rPr>
            </w:pPr>
            <w:r w:rsidRPr="00917556">
              <w:rPr>
                <w:i w:val="0"/>
                <w:iCs/>
                <w:color w:val="auto"/>
              </w:rPr>
              <w:t>où n = nb d’électrons échangés lors de la réaction.</w:t>
            </w:r>
            <w:r>
              <w:rPr>
                <w:i w:val="0"/>
                <w:iCs/>
                <w:color w:val="auto"/>
              </w:rPr>
              <w:t xml:space="preserve"> ATTENTION, LAISSER LE 0.06 ET PRECISER QUE C’EST VALABLE À 25 DEGRÉS. LA FORMULE COMPLÈTE EST HOIRS PROGRAMME.</w:t>
            </w:r>
            <w:r w:rsidR="0035665E">
              <w:rPr>
                <w:i w:val="0"/>
                <w:iCs/>
                <w:color w:val="auto"/>
              </w:rPr>
              <w:t xml:space="preserve"> Voir CR pour les approximations autres.</w:t>
            </w:r>
          </w:p>
          <w:p w14:paraId="15847048" w14:textId="77777777" w:rsidR="004C35D2" w:rsidRPr="00DC0AC9" w:rsidRDefault="004C35D2" w:rsidP="009B4D9A">
            <w:pPr>
              <w:tabs>
                <w:tab w:val="left" w:pos="560"/>
                <w:tab w:val="left" w:pos="1120"/>
              </w:tabs>
              <w:jc w:val="both"/>
              <w:rPr>
                <w:rFonts w:ascii="Arial" w:hAnsi="Arial" w:cs="Arial"/>
              </w:rPr>
            </w:pPr>
          </w:p>
          <w:p w14:paraId="14D44876" w14:textId="579F1877" w:rsidR="004C35D2" w:rsidRPr="00DC0AC9" w:rsidRDefault="00F633F5" w:rsidP="009B4D9A">
            <w:pPr>
              <w:tabs>
                <w:tab w:val="left" w:pos="560"/>
                <w:tab w:val="left" w:pos="1120"/>
              </w:tabs>
              <w:jc w:val="both"/>
              <w:rPr>
                <w:rFonts w:ascii="Arial" w:hAnsi="Arial" w:cs="Arial"/>
              </w:rPr>
            </w:pPr>
            <w:r>
              <w:rPr>
                <w:rFonts w:ascii="Arial" w:hAnsi="Arial" w:cs="Arial"/>
              </w:rPr>
              <w:t>Rq. Relire le lien entre potentiel standard et enthalpie libre de reaction (cours/PC* tout en un) pour répodre aux questions.</w:t>
            </w:r>
          </w:p>
          <w:p w14:paraId="2EEC833A" w14:textId="77777777" w:rsidR="004C35D2" w:rsidRDefault="004C35D2" w:rsidP="009B4D9A">
            <w:pPr>
              <w:tabs>
                <w:tab w:val="left" w:pos="560"/>
                <w:tab w:val="left" w:pos="1120"/>
              </w:tabs>
              <w:jc w:val="both"/>
              <w:rPr>
                <w:rFonts w:ascii="Arial" w:hAnsi="Arial" w:cs="Arial"/>
              </w:rPr>
            </w:pPr>
          </w:p>
          <w:p w14:paraId="77AE739A" w14:textId="77777777" w:rsidR="00720803" w:rsidRDefault="00720803" w:rsidP="009B4D9A">
            <w:pPr>
              <w:tabs>
                <w:tab w:val="left" w:pos="560"/>
                <w:tab w:val="left" w:pos="1120"/>
              </w:tabs>
              <w:jc w:val="both"/>
              <w:rPr>
                <w:rFonts w:ascii="Arial" w:hAnsi="Arial" w:cs="Arial"/>
              </w:rPr>
            </w:pPr>
          </w:p>
          <w:p w14:paraId="7A95CA10" w14:textId="52F585B4" w:rsidR="00720803" w:rsidRDefault="00720803" w:rsidP="009B4D9A">
            <w:pPr>
              <w:tabs>
                <w:tab w:val="left" w:pos="560"/>
                <w:tab w:val="left" w:pos="1120"/>
              </w:tabs>
              <w:jc w:val="both"/>
              <w:rPr>
                <w:rFonts w:ascii="Arial" w:hAnsi="Arial" w:cs="Arial"/>
              </w:rPr>
            </w:pPr>
            <w:r>
              <w:rPr>
                <w:rFonts w:ascii="Arial" w:hAnsi="Arial" w:cs="Arial"/>
              </w:rPr>
              <w:t xml:space="preserve">On peut retourner sur les éléctrodes </w:t>
            </w:r>
            <w:r w:rsidR="004A0868">
              <w:rPr>
                <w:rFonts w:ascii="Arial" w:hAnsi="Arial" w:cs="Arial"/>
              </w:rPr>
              <w:t>de référence et sur les difference de potentiel mesuré si on a des choses à dire interessantes, mais plutôt parler d’applications.</w:t>
            </w:r>
          </w:p>
          <w:p w14:paraId="726D3FB2" w14:textId="77777777" w:rsidR="002D31D2" w:rsidRDefault="002D31D2" w:rsidP="009B4D9A">
            <w:pPr>
              <w:tabs>
                <w:tab w:val="left" w:pos="560"/>
                <w:tab w:val="left" w:pos="1120"/>
              </w:tabs>
              <w:jc w:val="both"/>
              <w:rPr>
                <w:rFonts w:ascii="Arial" w:hAnsi="Arial" w:cs="Arial"/>
              </w:rPr>
            </w:pPr>
          </w:p>
          <w:p w14:paraId="6431733E" w14:textId="5A2AF024" w:rsidR="002D31D2" w:rsidRPr="002D31D2" w:rsidRDefault="002D31D2" w:rsidP="009B4D9A">
            <w:pPr>
              <w:tabs>
                <w:tab w:val="left" w:pos="560"/>
                <w:tab w:val="left" w:pos="1120"/>
              </w:tabs>
              <w:jc w:val="both"/>
              <w:rPr>
                <w:rFonts w:ascii="Arial" w:hAnsi="Arial" w:cs="Arial"/>
                <w:b/>
              </w:rPr>
            </w:pPr>
            <w:r w:rsidRPr="002D31D2">
              <w:rPr>
                <w:rFonts w:ascii="Arial" w:hAnsi="Arial" w:cs="Arial"/>
                <w:b/>
              </w:rPr>
              <w:t>I.3)</w:t>
            </w:r>
            <w:r w:rsidRPr="002D31D2">
              <w:rPr>
                <w:b/>
              </w:rPr>
              <w:t xml:space="preserve"> </w:t>
            </w:r>
            <w:r w:rsidR="00F77477">
              <w:rPr>
                <w:rFonts w:ascii="Arial" w:hAnsi="Arial" w:cs="Arial"/>
                <w:b/>
              </w:rPr>
              <w:t>Capteur</w:t>
            </w:r>
            <w:r w:rsidRPr="002D31D2">
              <w:rPr>
                <w:rFonts w:ascii="Arial" w:hAnsi="Arial" w:cs="Arial"/>
                <w:b/>
              </w:rPr>
              <w:t xml:space="preserve"> potentiométrique</w:t>
            </w:r>
            <w:r w:rsidR="00F77477">
              <w:rPr>
                <w:rFonts w:ascii="Arial" w:hAnsi="Arial" w:cs="Arial"/>
                <w:b/>
              </w:rPr>
              <w:t>s</w:t>
            </w:r>
            <w:r w:rsidR="00306D7F">
              <w:rPr>
                <w:rFonts w:ascii="Arial" w:hAnsi="Arial" w:cs="Arial"/>
                <w:b/>
              </w:rPr>
              <w:t> : application</w:t>
            </w:r>
          </w:p>
          <w:p w14:paraId="581EFACC" w14:textId="77777777" w:rsidR="002D31D2" w:rsidRPr="00DC0AC9" w:rsidRDefault="002D31D2" w:rsidP="009B4D9A">
            <w:pPr>
              <w:tabs>
                <w:tab w:val="left" w:pos="560"/>
                <w:tab w:val="left" w:pos="1120"/>
              </w:tabs>
              <w:jc w:val="both"/>
              <w:rPr>
                <w:rFonts w:ascii="Arial" w:hAnsi="Arial" w:cs="Arial"/>
              </w:rPr>
            </w:pPr>
          </w:p>
          <w:p w14:paraId="42730FED" w14:textId="26A154A9" w:rsidR="004C35D2" w:rsidRDefault="00E04E82" w:rsidP="009B4D9A">
            <w:pPr>
              <w:tabs>
                <w:tab w:val="left" w:pos="560"/>
                <w:tab w:val="left" w:pos="1120"/>
              </w:tabs>
              <w:jc w:val="both"/>
              <w:rPr>
                <w:rFonts w:ascii="Arial" w:hAnsi="Arial" w:cs="Arial"/>
              </w:rPr>
            </w:pPr>
            <w:r>
              <w:rPr>
                <w:rFonts w:ascii="Arial" w:hAnsi="Arial" w:cs="Arial"/>
              </w:rPr>
              <w:lastRenderedPageBreak/>
              <w:t>Preciser que le capteur c’est l’association d’une éléctrode de mesure et d’une éléctrode de référence</w:t>
            </w:r>
            <w:r w:rsidR="00E17ECF">
              <w:rPr>
                <w:rFonts w:ascii="Arial" w:hAnsi="Arial" w:cs="Arial"/>
              </w:rPr>
              <w:t xml:space="preserve"> + voltmètre ou instrument pour mésurer la ddp.</w:t>
            </w:r>
          </w:p>
          <w:p w14:paraId="7A16EC0E" w14:textId="77777777" w:rsidR="004C35D2" w:rsidRDefault="004C35D2" w:rsidP="009B4D9A">
            <w:pPr>
              <w:tabs>
                <w:tab w:val="left" w:pos="560"/>
                <w:tab w:val="left" w:pos="1120"/>
              </w:tabs>
              <w:jc w:val="both"/>
              <w:rPr>
                <w:rFonts w:ascii="Arial" w:hAnsi="Arial" w:cs="Arial"/>
              </w:rPr>
            </w:pPr>
          </w:p>
          <w:p w14:paraId="53DA6306" w14:textId="77777777" w:rsidR="00512D6D" w:rsidRDefault="00512D6D" w:rsidP="00512D6D">
            <w:pPr>
              <w:pStyle w:val="Diapo"/>
              <w:jc w:val="both"/>
            </w:pPr>
            <w:r>
              <w:t>Diapo : Analyse chimique d'une eau souterraine</w:t>
            </w:r>
          </w:p>
          <w:p w14:paraId="7C15C447" w14:textId="77777777" w:rsidR="00512D6D" w:rsidRDefault="00512D6D" w:rsidP="00512D6D">
            <w:pPr>
              <w:pStyle w:val="Diapo"/>
              <w:jc w:val="both"/>
            </w:pPr>
          </w:p>
          <w:p w14:paraId="6A17D598" w14:textId="77777777" w:rsidR="00512D6D" w:rsidRPr="00DB603C" w:rsidRDefault="00512D6D" w:rsidP="00512D6D">
            <w:pPr>
              <w:jc w:val="both"/>
              <w:rPr>
                <w:color w:val="3366FF"/>
              </w:rPr>
            </w:pPr>
            <w:r w:rsidRPr="00DB603C">
              <w:rPr>
                <w:color w:val="3366FF"/>
              </w:rPr>
              <w:t>Ne pas y  passer plus d'1minute. Mais ça donne un peu de panache, et il y a moyen d'avoir des questions sur cette contextualisation. En plus ça plaira à l'inspecteur de voir un peu de "pédagogie".</w:t>
            </w:r>
          </w:p>
          <w:p w14:paraId="2F6A2786" w14:textId="77777777" w:rsidR="00512D6D" w:rsidRPr="00DB603C" w:rsidRDefault="00512D6D" w:rsidP="00512D6D">
            <w:pPr>
              <w:jc w:val="both"/>
            </w:pPr>
          </w:p>
          <w:p w14:paraId="167B0A76" w14:textId="77777777" w:rsidR="00512D6D" w:rsidRPr="00DB603C" w:rsidRDefault="00512D6D" w:rsidP="00512D6D">
            <w:pPr>
              <w:jc w:val="both"/>
              <w:rPr>
                <w:i/>
              </w:rPr>
            </w:pPr>
            <w:r w:rsidRPr="00B475FE">
              <w:rPr>
                <w:b/>
                <w:u w:val="single"/>
              </w:rPr>
              <w:t>Contextualisation :</w:t>
            </w:r>
            <w:r>
              <w:t xml:space="preserve"> </w:t>
            </w:r>
            <w:r w:rsidRPr="00DB603C">
              <w:rPr>
                <w:i/>
              </w:rPr>
              <w:t xml:space="preserve">Comme nous le disions en introduction, le contrôle de la qualité de l'eau requiert de déterminer des concentrations. </w:t>
            </w:r>
          </w:p>
          <w:p w14:paraId="094D0EFD" w14:textId="77777777" w:rsidR="00512D6D" w:rsidRPr="00DB603C" w:rsidRDefault="00512D6D" w:rsidP="00512D6D">
            <w:pPr>
              <w:jc w:val="both"/>
              <w:rPr>
                <w:i/>
              </w:rPr>
            </w:pPr>
            <w:r w:rsidRPr="00DB603C">
              <w:rPr>
                <w:i/>
              </w:rPr>
              <w:t xml:space="preserve">Plaçons nous à la place d'une industrie de traitement des eaux qui souhaite récupérer de l'eau via un forage. L'eau souterraine contient beaucoup de fer (dissolution des roches et minerais). Il faut donc traiter (déferrisation) l'eau. Dans les eaux souterraines, l'absence d'oxygène fait que le fer reste en solution sous la forme d'ions ferreux. Avant de décider le procédé du traitement des eaux, l'analyse de la qualité de l'eau que l'on va traiter est nécessaire. </w:t>
            </w:r>
          </w:p>
          <w:p w14:paraId="6C44A346" w14:textId="77777777" w:rsidR="00512D6D" w:rsidRPr="00DB603C" w:rsidRDefault="00512D6D" w:rsidP="00512D6D">
            <w:pPr>
              <w:jc w:val="both"/>
              <w:rPr>
                <w:color w:val="3366FF"/>
              </w:rPr>
            </w:pPr>
          </w:p>
          <w:p w14:paraId="2038AA72" w14:textId="77777777" w:rsidR="00512D6D" w:rsidRPr="00214E3C" w:rsidRDefault="00512D6D" w:rsidP="00512D6D">
            <w:pPr>
              <w:jc w:val="both"/>
              <w:rPr>
                <w:i/>
                <w:color w:val="3366FF"/>
              </w:rPr>
            </w:pPr>
            <w:r w:rsidRPr="00DB603C">
              <w:rPr>
                <w:color w:val="3366FF"/>
              </w:rPr>
              <w:t xml:space="preserve">Rq : </w:t>
            </w:r>
            <w:r w:rsidRPr="00214E3C">
              <w:rPr>
                <w:i/>
                <w:color w:val="3366FF"/>
              </w:rPr>
              <w:t>Le fer est présent dans l'eau sous trois formes : le fer ferreux Fe</w:t>
            </w:r>
            <w:r w:rsidRPr="00214E3C">
              <w:rPr>
                <w:i/>
                <w:color w:val="3366FF"/>
                <w:vertAlign w:val="superscript"/>
              </w:rPr>
              <w:t>2+</w:t>
            </w:r>
            <w:r w:rsidRPr="00214E3C">
              <w:rPr>
                <w:i/>
                <w:color w:val="3366FF"/>
              </w:rPr>
              <w:t>, le fer ferrique Fe</w:t>
            </w:r>
            <w:r w:rsidRPr="00214E3C">
              <w:rPr>
                <w:i/>
                <w:color w:val="3366FF"/>
                <w:vertAlign w:val="superscript"/>
              </w:rPr>
              <w:t>3+</w:t>
            </w:r>
            <w:r w:rsidRPr="00214E3C">
              <w:rPr>
                <w:i/>
                <w:color w:val="3366FF"/>
              </w:rPr>
              <w:t xml:space="preserve"> et le fer complexé à des matières organiques et minérales. Dans les eaux bien aérées, le fer ferreux est oxydé en fer ferrique qui précipite sous forme d'hydroxyde Fe(OH)</w:t>
            </w:r>
            <w:r w:rsidRPr="00214E3C">
              <w:rPr>
                <w:i/>
                <w:color w:val="3366FF"/>
                <w:vertAlign w:val="subscript"/>
              </w:rPr>
              <w:t>3</w:t>
            </w:r>
            <w:r w:rsidRPr="00214E3C">
              <w:rPr>
                <w:i/>
                <w:color w:val="3366FF"/>
              </w:rPr>
              <w:t>. Dans les eaux souterraines, au contraire, l'absence d'oxygène fait que le fer reste en solution.</w:t>
            </w:r>
          </w:p>
          <w:p w14:paraId="38EF8E30" w14:textId="77777777" w:rsidR="00512D6D" w:rsidRDefault="00512D6D" w:rsidP="00512D6D">
            <w:pPr>
              <w:jc w:val="both"/>
              <w:rPr>
                <w:bCs/>
                <w:i/>
                <w:color w:val="3366FF"/>
              </w:rPr>
            </w:pPr>
            <w:r w:rsidRPr="00214E3C">
              <w:rPr>
                <w:b/>
                <w:i/>
                <w:color w:val="3366FF"/>
              </w:rPr>
              <w:t xml:space="preserve">Réglementation </w:t>
            </w:r>
            <w:r w:rsidRPr="00214E3C">
              <w:rPr>
                <w:i/>
                <w:color w:val="3366FF"/>
              </w:rPr>
              <w:t>: Arrêté en 2007 dans le code de la Santé Publique, fixe</w:t>
            </w:r>
            <w:r>
              <w:rPr>
                <w:i/>
                <w:color w:val="3366FF"/>
              </w:rPr>
              <w:t xml:space="preserve"> </w:t>
            </w:r>
            <w:r w:rsidRPr="00214E3C">
              <w:rPr>
                <w:i/>
                <w:color w:val="3366FF"/>
              </w:rPr>
              <w:t xml:space="preserve">comme référence une concentration en fer qui ne doit pas dépasser </w:t>
            </w:r>
            <w:r w:rsidRPr="00214E3C">
              <w:rPr>
                <w:b/>
                <w:bCs/>
                <w:i/>
                <w:color w:val="3366FF"/>
              </w:rPr>
              <w:t>0,2 mg/L.</w:t>
            </w:r>
            <w:r>
              <w:rPr>
                <w:b/>
                <w:bCs/>
                <w:i/>
                <w:color w:val="3366FF"/>
              </w:rPr>
              <w:t xml:space="preserve"> Soit si il n'y a que du Fe</w:t>
            </w:r>
            <w:r w:rsidRPr="001D54C7">
              <w:rPr>
                <w:b/>
                <w:bCs/>
                <w:i/>
                <w:color w:val="3366FF"/>
                <w:vertAlign w:val="superscript"/>
              </w:rPr>
              <w:t>2+</w:t>
            </w:r>
            <w:r>
              <w:rPr>
                <w:b/>
                <w:bCs/>
                <w:i/>
                <w:color w:val="3366FF"/>
              </w:rPr>
              <w:t>, une concentration de 3,6.10</w:t>
            </w:r>
            <w:r>
              <w:rPr>
                <w:b/>
                <w:bCs/>
                <w:i/>
                <w:color w:val="3366FF"/>
                <w:vertAlign w:val="superscript"/>
              </w:rPr>
              <w:t>-6</w:t>
            </w:r>
            <w:r>
              <w:rPr>
                <w:b/>
                <w:bCs/>
                <w:i/>
                <w:color w:val="3366FF"/>
              </w:rPr>
              <w:t xml:space="preserve"> mol/L.</w:t>
            </w:r>
            <w:r>
              <w:rPr>
                <w:b/>
                <w:bCs/>
                <w:i/>
                <w:color w:val="3366FF"/>
              </w:rPr>
              <w:br/>
            </w:r>
            <w:r w:rsidRPr="00214E3C">
              <w:rPr>
                <w:bCs/>
                <w:i/>
                <w:color w:val="3366FF"/>
              </w:rPr>
              <w:t xml:space="preserve">Le fer est bénéfique pour la santé, il en faut car il permet au globule rouge de transporter le dioxygène mais point trop n'en faut (Problème canalisation, goûts pas top, éventuels rôle cancer du colon ... ) </w:t>
            </w:r>
          </w:p>
          <w:p w14:paraId="592E98CF" w14:textId="77777777" w:rsidR="00512D6D" w:rsidRPr="00214E3C" w:rsidRDefault="00512D6D" w:rsidP="00512D6D">
            <w:pPr>
              <w:jc w:val="both"/>
              <w:rPr>
                <w:b/>
                <w:bCs/>
                <w:i/>
                <w:color w:val="3366FF"/>
              </w:rPr>
            </w:pPr>
            <w:r w:rsidRPr="00683911">
              <w:rPr>
                <w:b/>
                <w:bCs/>
                <w:i/>
                <w:color w:val="3366FF"/>
                <w:u w:val="single"/>
              </w:rPr>
              <w:t>Couleur du Sel de Mohr/Alun ferrique:</w:t>
            </w:r>
            <w:r>
              <w:rPr>
                <w:bCs/>
                <w:i/>
                <w:color w:val="3366FF"/>
              </w:rPr>
              <w:t xml:space="preserve"> noter que Fe2+ est vert pale en solution et Fe3+ est jaune/orange. Mais à de très faibles concentrations comme c est le cas pour l'eau, ce n'est pas ces ions qui donne la couleur à la solution mais la forme oxydée sous forme d'hydroxyde Fe(OH)</w:t>
            </w:r>
            <w:r w:rsidRPr="00683911">
              <w:rPr>
                <w:bCs/>
                <w:i/>
                <w:color w:val="3366FF"/>
                <w:vertAlign w:val="subscript"/>
              </w:rPr>
              <w:t>3</w:t>
            </w:r>
          </w:p>
          <w:p w14:paraId="6BA92114" w14:textId="77777777" w:rsidR="00512D6D" w:rsidRPr="00214E3C" w:rsidRDefault="00512D6D" w:rsidP="00512D6D">
            <w:pPr>
              <w:jc w:val="both"/>
              <w:rPr>
                <w:rStyle w:val="Strong"/>
                <w:i/>
                <w:color w:val="3366FF"/>
              </w:rPr>
            </w:pPr>
          </w:p>
          <w:p w14:paraId="5266DAF9" w14:textId="77777777" w:rsidR="00512D6D" w:rsidRPr="00214E3C" w:rsidRDefault="00512D6D" w:rsidP="00512D6D">
            <w:pPr>
              <w:jc w:val="both"/>
              <w:rPr>
                <w:rStyle w:val="Strong"/>
                <w:i/>
                <w:color w:val="3366FF"/>
              </w:rPr>
            </w:pPr>
            <w:r w:rsidRPr="00214E3C">
              <w:rPr>
                <w:rStyle w:val="Strong"/>
                <w:i/>
                <w:color w:val="3366FF"/>
              </w:rPr>
              <w:t>Travail intéressant : http://hmf.enseeiht.fr/travaux/bei/beiere/content/2012-g03/phase-1-traitement-des-eaux-du-forage</w:t>
            </w:r>
          </w:p>
          <w:p w14:paraId="4EEB7313" w14:textId="7622CCF9" w:rsidR="00512D6D" w:rsidRPr="00214E3C" w:rsidRDefault="00512D6D" w:rsidP="00512D6D">
            <w:pPr>
              <w:jc w:val="both"/>
              <w:rPr>
                <w:b/>
                <w:i/>
                <w:color w:val="3366FF"/>
              </w:rPr>
            </w:pPr>
            <w:r w:rsidRPr="00214E3C">
              <w:rPr>
                <w:rStyle w:val="Strong"/>
                <w:i/>
                <w:color w:val="3366FF"/>
              </w:rPr>
              <w:t xml:space="preserve">Traitement des eaux ferreuses : </w:t>
            </w:r>
            <w:hyperlink r:id="rId13" w:history="1">
              <w:r w:rsidR="00934F97" w:rsidRPr="004224EE">
                <w:rPr>
                  <w:rStyle w:val="Hyperlink"/>
                  <w:i/>
                </w:rPr>
                <w:t>https://www.suezwaterhandbook.fr/procedes-et-technologies/traitement-des-eaux-potables/traitements-specifiques/elimination-du-fer</w:t>
              </w:r>
            </w:hyperlink>
            <w:r w:rsidR="00934F97">
              <w:rPr>
                <w:rStyle w:val="Strong"/>
                <w:i/>
                <w:color w:val="3366FF"/>
              </w:rPr>
              <w:t xml:space="preserve">. </w:t>
            </w:r>
            <w:r w:rsidR="00934F97" w:rsidRPr="00934F97">
              <w:rPr>
                <w:rStyle w:val="Strong"/>
                <w:i/>
              </w:rPr>
              <w:t xml:space="preserve">Lire brièvement, on trouve un </w:t>
            </w:r>
            <w:r w:rsidR="00934F97">
              <w:rPr>
                <w:rStyle w:val="Strong"/>
                <w:i/>
              </w:rPr>
              <w:t>dia</w:t>
            </w:r>
            <w:r w:rsidR="00200F09">
              <w:rPr>
                <w:rStyle w:val="Strong"/>
                <w:i/>
              </w:rPr>
              <w:t>gramme potentiel pH pour le Fer, mais c’est long donc lire en diagonal seulement.</w:t>
            </w:r>
          </w:p>
          <w:p w14:paraId="7279C452" w14:textId="77777777" w:rsidR="000C31E2" w:rsidRDefault="000C31E2" w:rsidP="009B4D9A">
            <w:pPr>
              <w:tabs>
                <w:tab w:val="left" w:pos="560"/>
                <w:tab w:val="left" w:pos="1120"/>
              </w:tabs>
              <w:jc w:val="both"/>
              <w:rPr>
                <w:rFonts w:ascii="Arial" w:hAnsi="Arial" w:cs="Arial"/>
              </w:rPr>
            </w:pPr>
          </w:p>
          <w:p w14:paraId="4112B380" w14:textId="77777777" w:rsidR="00CA4231" w:rsidRPr="0057354D" w:rsidRDefault="00CA4231" w:rsidP="00CA4231">
            <w:pPr>
              <w:jc w:val="both"/>
              <w:rPr>
                <w:b/>
                <w:bCs/>
                <w:color w:val="0070C0"/>
              </w:rPr>
            </w:pPr>
            <w:r w:rsidRPr="009950B5">
              <w:rPr>
                <w:color w:val="FF6600"/>
                <w:u w:val="single"/>
              </w:rPr>
              <w:t>Expérience 3 :</w:t>
            </w:r>
            <w:r w:rsidRPr="00E508A0">
              <w:rPr>
                <w:color w:val="FF6600"/>
              </w:rPr>
              <w:t xml:space="preserve"> Titrage potentiométrique des ions Fe</w:t>
            </w:r>
            <w:r w:rsidRPr="00E508A0">
              <w:rPr>
                <w:color w:val="FF6600"/>
                <w:position w:val="10"/>
                <w:sz w:val="22"/>
                <w:szCs w:val="22"/>
              </w:rPr>
              <w:t xml:space="preserve">2+ </w:t>
            </w:r>
            <w:r w:rsidRPr="00E508A0">
              <w:rPr>
                <w:color w:val="FF6600"/>
              </w:rPr>
              <w:t>par les ions Ce</w:t>
            </w:r>
            <w:r w:rsidRPr="00E508A0">
              <w:rPr>
                <w:color w:val="FF6600"/>
                <w:position w:val="10"/>
                <w:sz w:val="22"/>
                <w:szCs w:val="22"/>
              </w:rPr>
              <w:t xml:space="preserve">4+ </w:t>
            </w:r>
            <w:r>
              <w:rPr>
                <w:b/>
                <w:bCs/>
                <w:color w:val="0070C0"/>
              </w:rPr>
              <w:t>(</w:t>
            </w:r>
            <w:r w:rsidRPr="0057354D">
              <w:rPr>
                <w:b/>
                <w:bCs/>
                <w:color w:val="0070C0"/>
              </w:rPr>
              <w:t xml:space="preserve">surtout [3] page 59 et un peu [1] p.131 et pour l'explication théorique plus détaillée [4] p.170) </w:t>
            </w:r>
          </w:p>
          <w:p w14:paraId="057D08D3" w14:textId="77777777" w:rsidR="00CA4231" w:rsidRPr="0057354D" w:rsidRDefault="00CA4231" w:rsidP="00CA4231">
            <w:pPr>
              <w:pStyle w:val="ListParagraph"/>
              <w:numPr>
                <w:ilvl w:val="0"/>
                <w:numId w:val="8"/>
              </w:numPr>
              <w:rPr>
                <w:color w:val="FF6600"/>
              </w:rPr>
            </w:pPr>
            <w:r w:rsidRPr="0057354D">
              <w:rPr>
                <w:color w:val="FF6600"/>
              </w:rPr>
              <w:t>On a besoin d'une solution commerciale de sulfate de cérium à 0,1 mol/L dans H</w:t>
            </w:r>
            <w:r w:rsidRPr="0057354D">
              <w:rPr>
                <w:color w:val="FF6600"/>
                <w:vertAlign w:val="subscript"/>
              </w:rPr>
              <w:t>2</w:t>
            </w:r>
            <w:r w:rsidRPr="0057354D">
              <w:rPr>
                <w:color w:val="FF6600"/>
              </w:rPr>
              <w:t>SO</w:t>
            </w:r>
            <w:r w:rsidRPr="0057354D">
              <w:rPr>
                <w:color w:val="FF6600"/>
                <w:vertAlign w:val="subscript"/>
              </w:rPr>
              <w:t>4</w:t>
            </w:r>
            <w:r w:rsidRPr="0057354D">
              <w:rPr>
                <w:color w:val="FF6600"/>
              </w:rPr>
              <w:t xml:space="preserve"> à 1 mol/L</w:t>
            </w:r>
          </w:p>
          <w:p w14:paraId="28C83988" w14:textId="77777777" w:rsidR="00CA4231" w:rsidRPr="0057354D" w:rsidRDefault="00CA4231" w:rsidP="00CA4231">
            <w:pPr>
              <w:pStyle w:val="ListParagraph"/>
              <w:numPr>
                <w:ilvl w:val="0"/>
                <w:numId w:val="8"/>
              </w:numPr>
              <w:rPr>
                <w:color w:val="FF6600"/>
              </w:rPr>
            </w:pPr>
            <w:r w:rsidRPr="0057354D">
              <w:rPr>
                <w:color w:val="FF6600"/>
              </w:rPr>
              <w:t>Et d'une solution de sel de Mohr à 5.10-2 mol.L</w:t>
            </w:r>
            <w:r w:rsidRPr="0057354D">
              <w:rPr>
                <w:color w:val="FF6600"/>
                <w:vertAlign w:val="superscript"/>
              </w:rPr>
              <w:t>-1</w:t>
            </w:r>
            <w:r w:rsidRPr="0057354D">
              <w:rPr>
                <w:color w:val="FF6600"/>
              </w:rPr>
              <w:t xml:space="preserve">. 20 mL </w:t>
            </w:r>
          </w:p>
          <w:p w14:paraId="2453D6B2" w14:textId="77777777" w:rsidR="00CA4231" w:rsidRPr="0057354D" w:rsidRDefault="00CA4231" w:rsidP="00CA4231">
            <w:pPr>
              <w:pStyle w:val="ListParagraph"/>
              <w:numPr>
                <w:ilvl w:val="0"/>
                <w:numId w:val="8"/>
              </w:numPr>
              <w:rPr>
                <w:color w:val="FF6600"/>
              </w:rPr>
            </w:pPr>
            <w:r w:rsidRPr="0057354D">
              <w:rPr>
                <w:color w:val="FF6600"/>
              </w:rPr>
              <w:t xml:space="preserve">On peut rajouter de l'eau pour que les électrodes trempent ça ne change rien </w:t>
            </w:r>
            <w:r w:rsidRPr="0057354D">
              <w:rPr>
                <w:b/>
                <w:bCs/>
                <w:color w:val="0070C0"/>
              </w:rPr>
              <w:t>[4] p.170</w:t>
            </w:r>
          </w:p>
          <w:p w14:paraId="3F603EA9" w14:textId="77777777" w:rsidR="00CA4231" w:rsidRPr="008C02B0" w:rsidRDefault="00CA4231" w:rsidP="00CA4231">
            <w:pPr>
              <w:pStyle w:val="ListParagraph"/>
              <w:numPr>
                <w:ilvl w:val="0"/>
                <w:numId w:val="8"/>
              </w:numPr>
              <w:rPr>
                <w:color w:val="E36C0A" w:themeColor="accent6" w:themeShade="BF"/>
                <w:vertAlign w:val="superscript"/>
              </w:rPr>
            </w:pPr>
            <w:r w:rsidRPr="0057354D">
              <w:rPr>
                <w:color w:val="E36C0A" w:themeColor="accent6" w:themeShade="BF"/>
              </w:rPr>
              <w:t>Commencer le dosage avant l’entrée du jury (mais pas trop tôt), s’arrêter avant l’équivalence. Resserrer les points autour de l'équivalence. Devant le jury prendre un point.</w:t>
            </w:r>
          </w:p>
          <w:p w14:paraId="6A50A49F" w14:textId="77777777" w:rsidR="00CA4231" w:rsidRPr="0057354D" w:rsidRDefault="00CA4231" w:rsidP="00CA4231">
            <w:pPr>
              <w:pStyle w:val="ListParagraph"/>
              <w:numPr>
                <w:ilvl w:val="0"/>
                <w:numId w:val="8"/>
              </w:numPr>
              <w:rPr>
                <w:color w:val="E36C0A" w:themeColor="accent6" w:themeShade="BF"/>
                <w:vertAlign w:val="superscript"/>
              </w:rPr>
            </w:pPr>
            <w:r>
              <w:rPr>
                <w:color w:val="E36C0A" w:themeColor="accent6" w:themeShade="BF"/>
              </w:rPr>
              <w:t>Bien tracer les incertitudes</w:t>
            </w:r>
          </w:p>
          <w:p w14:paraId="32C84FB0" w14:textId="77777777" w:rsidR="00CA4231" w:rsidRPr="0057354D" w:rsidRDefault="00CA4231" w:rsidP="00CA4231">
            <w:pPr>
              <w:jc w:val="both"/>
              <w:rPr>
                <w:color w:val="0070C0"/>
              </w:rPr>
            </w:pPr>
            <w:r w:rsidRPr="0057354D">
              <w:rPr>
                <w:color w:val="0070C0"/>
              </w:rPr>
              <w:t>Rq : Une eau souterraine</w:t>
            </w:r>
            <w:r>
              <w:rPr>
                <w:color w:val="0070C0"/>
              </w:rPr>
              <w:t xml:space="preserve"> non potable </w:t>
            </w:r>
            <w:r w:rsidRPr="0057354D">
              <w:rPr>
                <w:color w:val="0070C0"/>
              </w:rPr>
              <w:t xml:space="preserve"> peut avoir une concentration max de 50mg/L soit [Fe</w:t>
            </w:r>
            <w:r w:rsidRPr="0057354D">
              <w:rPr>
                <w:color w:val="0070C0"/>
                <w:vertAlign w:val="superscript"/>
              </w:rPr>
              <w:t>2+</w:t>
            </w:r>
            <w:r w:rsidRPr="0057354D">
              <w:rPr>
                <w:color w:val="0070C0"/>
              </w:rPr>
              <w:t>]&lt; 10</w:t>
            </w:r>
            <w:r w:rsidRPr="0057354D">
              <w:rPr>
                <w:color w:val="0070C0"/>
                <w:vertAlign w:val="superscript"/>
              </w:rPr>
              <w:t>-3</w:t>
            </w:r>
            <w:r w:rsidRPr="0057354D">
              <w:rPr>
                <w:color w:val="0070C0"/>
              </w:rPr>
              <w:t xml:space="preserve"> mol.L-1</w:t>
            </w:r>
          </w:p>
          <w:p w14:paraId="49A5EA4E" w14:textId="77777777" w:rsidR="00CA4231" w:rsidRPr="0057354D" w:rsidRDefault="00CA4231" w:rsidP="00CA4231">
            <w:pPr>
              <w:jc w:val="both"/>
              <w:rPr>
                <w:color w:val="0070C0"/>
              </w:rPr>
            </w:pPr>
            <w:r w:rsidRPr="0057354D">
              <w:rPr>
                <w:color w:val="0070C0"/>
              </w:rPr>
              <w:t>Si on veut que ça colle il faut revoir les concentrations, essayer avec [Fe2+]=5.10</w:t>
            </w:r>
            <w:r w:rsidRPr="0057354D">
              <w:rPr>
                <w:color w:val="0070C0"/>
                <w:vertAlign w:val="superscript"/>
              </w:rPr>
              <w:t>-4</w:t>
            </w:r>
            <w:r w:rsidRPr="0057354D">
              <w:rPr>
                <w:color w:val="0070C0"/>
              </w:rPr>
              <w:t xml:space="preserve"> mol/L et une solution de cérium à 0,001 mol/L. Sinon supprimer la partie réglementation du diapo. </w:t>
            </w:r>
          </w:p>
          <w:p w14:paraId="7D1A843B" w14:textId="77777777" w:rsidR="00CA4231" w:rsidRPr="0057354D" w:rsidRDefault="00CA4231" w:rsidP="00CA4231">
            <w:pPr>
              <w:jc w:val="both"/>
              <w:rPr>
                <w:color w:val="0070C0"/>
              </w:rPr>
            </w:pPr>
            <w:r w:rsidRPr="0057354D">
              <w:rPr>
                <w:color w:val="0070C0"/>
              </w:rPr>
              <w:t xml:space="preserve">Attention à bien vérifier les concentrations sur le diapo !! </w:t>
            </w:r>
          </w:p>
          <w:p w14:paraId="7D4FB9BA" w14:textId="77777777" w:rsidR="00CA4231" w:rsidRPr="009878A7" w:rsidRDefault="00CA4231" w:rsidP="00CA4231">
            <w:pPr>
              <w:jc w:val="both"/>
              <w:rPr>
                <w:color w:val="FF6600"/>
              </w:rPr>
            </w:pPr>
          </w:p>
          <w:p w14:paraId="7694FCCB" w14:textId="4BAC55D8" w:rsidR="00CA4231" w:rsidRPr="0057354D" w:rsidRDefault="00CA4231" w:rsidP="00CA4231">
            <w:pPr>
              <w:jc w:val="both"/>
              <w:rPr>
                <w:color w:val="7030A0"/>
              </w:rPr>
            </w:pPr>
            <w:r w:rsidRPr="0057354D">
              <w:rPr>
                <w:color w:val="7030A0"/>
              </w:rPr>
              <w:t>Diapo : Titrage pot</w:t>
            </w:r>
            <w:r w:rsidR="005C35D4">
              <w:rPr>
                <w:color w:val="7030A0"/>
              </w:rPr>
              <w:t>entiométrique des ions ferreux 2 slides</w:t>
            </w:r>
          </w:p>
          <w:p w14:paraId="4CB2EB0F" w14:textId="77777777" w:rsidR="00CA4231" w:rsidRPr="0034350F" w:rsidRDefault="00CA4231" w:rsidP="00CA4231">
            <w:pPr>
              <w:pStyle w:val="Diapo"/>
              <w:jc w:val="both"/>
            </w:pPr>
          </w:p>
          <w:p w14:paraId="06F08D46" w14:textId="77777777" w:rsidR="00CA4231" w:rsidRDefault="00CA4231" w:rsidP="00CA4231">
            <w:pPr>
              <w:pStyle w:val="NormalWeb"/>
              <w:spacing w:before="0" w:beforeAutospacing="0" w:after="0" w:afterAutospacing="0"/>
              <w:jc w:val="both"/>
            </w:pPr>
          </w:p>
          <w:p w14:paraId="55685C58" w14:textId="77777777" w:rsidR="00CA4231" w:rsidRPr="009647DA" w:rsidRDefault="00CA4231" w:rsidP="00CA4231">
            <w:pPr>
              <w:jc w:val="both"/>
              <w:rPr>
                <w:i/>
              </w:rPr>
            </w:pPr>
            <w:r w:rsidRPr="009647DA">
              <w:rPr>
                <w:i/>
              </w:rPr>
              <w:t xml:space="preserve">En tout point du dosage (sauf en Vversé=0), la solution contient les deux couples redox et un équilibre électrochimique s'établit entre la solution et l'électrode de mesure : </w:t>
            </w:r>
          </w:p>
          <w:p w14:paraId="1FAB725D" w14:textId="77777777" w:rsidR="00CA4231" w:rsidRPr="009647DA" w:rsidRDefault="00CA4231" w:rsidP="00CA4231">
            <w:pPr>
              <w:jc w:val="both"/>
              <w:rPr>
                <w:i/>
              </w:rPr>
            </w:pPr>
            <w:r w:rsidRPr="009647DA">
              <w:rPr>
                <w:i/>
              </w:rPr>
              <w:t>Egalité des potentiels de Nernst :</w:t>
            </w:r>
          </w:p>
          <w:p w14:paraId="0F4F1DD3" w14:textId="77777777" w:rsidR="00CA4231" w:rsidRPr="009647DA" w:rsidRDefault="00CA4231" w:rsidP="00CA4231">
            <w:pPr>
              <w:jc w:val="both"/>
              <w:rPr>
                <w:sz w:val="22"/>
                <w:szCs w:val="22"/>
              </w:rPr>
            </w:pPr>
            <w:r w:rsidRPr="009647DA">
              <w:rPr>
                <w:sz w:val="22"/>
                <w:szCs w:val="22"/>
              </w:rPr>
              <w:t>E = E</w:t>
            </w:r>
            <w:r w:rsidRPr="009647DA">
              <w:rPr>
                <w:sz w:val="22"/>
                <w:szCs w:val="22"/>
                <w:vertAlign w:val="subscript"/>
              </w:rPr>
              <w:t>{Fe</w:t>
            </w:r>
            <w:r w:rsidRPr="009647DA">
              <w:rPr>
                <w:position w:val="10"/>
                <w:sz w:val="22"/>
                <w:szCs w:val="22"/>
                <w:vertAlign w:val="subscript"/>
              </w:rPr>
              <w:t>3+</w:t>
            </w:r>
            <w:r w:rsidRPr="009647DA">
              <w:rPr>
                <w:sz w:val="22"/>
                <w:szCs w:val="22"/>
                <w:vertAlign w:val="subscript"/>
              </w:rPr>
              <w:t>/Fe</w:t>
            </w:r>
            <w:r w:rsidRPr="009647DA">
              <w:rPr>
                <w:position w:val="10"/>
                <w:sz w:val="22"/>
                <w:szCs w:val="22"/>
                <w:vertAlign w:val="subscript"/>
              </w:rPr>
              <w:t>2+</w:t>
            </w:r>
            <w:r w:rsidRPr="009647DA">
              <w:rPr>
                <w:sz w:val="22"/>
                <w:szCs w:val="22"/>
                <w:vertAlign w:val="subscript"/>
              </w:rPr>
              <w:t>}</w:t>
            </w:r>
            <w:r w:rsidRPr="009647DA">
              <w:rPr>
                <w:sz w:val="22"/>
                <w:szCs w:val="22"/>
              </w:rPr>
              <w:t>= E</w:t>
            </w:r>
            <w:r w:rsidRPr="009647DA">
              <w:rPr>
                <w:position w:val="10"/>
                <w:sz w:val="22"/>
                <w:szCs w:val="22"/>
              </w:rPr>
              <w:t>°</w:t>
            </w:r>
            <w:r w:rsidRPr="009647DA">
              <w:rPr>
                <w:sz w:val="22"/>
                <w:szCs w:val="22"/>
                <w:vertAlign w:val="subscript"/>
              </w:rPr>
              <w:t>{Fe</w:t>
            </w:r>
            <w:r w:rsidRPr="009647DA">
              <w:rPr>
                <w:position w:val="10"/>
                <w:sz w:val="22"/>
                <w:szCs w:val="22"/>
                <w:vertAlign w:val="subscript"/>
              </w:rPr>
              <w:t>3+</w:t>
            </w:r>
            <w:r w:rsidRPr="009647DA">
              <w:rPr>
                <w:sz w:val="22"/>
                <w:szCs w:val="22"/>
                <w:vertAlign w:val="subscript"/>
              </w:rPr>
              <w:t>/Fe</w:t>
            </w:r>
            <w:r w:rsidRPr="009647DA">
              <w:rPr>
                <w:position w:val="10"/>
                <w:sz w:val="22"/>
                <w:szCs w:val="22"/>
                <w:vertAlign w:val="subscript"/>
              </w:rPr>
              <w:t>2+</w:t>
            </w:r>
            <w:r w:rsidRPr="009647DA">
              <w:rPr>
                <w:sz w:val="22"/>
                <w:szCs w:val="22"/>
                <w:vertAlign w:val="subscript"/>
              </w:rPr>
              <w:t>}</w:t>
            </w:r>
            <w:r w:rsidRPr="009647DA">
              <w:rPr>
                <w:sz w:val="22"/>
                <w:szCs w:val="22"/>
              </w:rPr>
              <w:t xml:space="preserve">+0.06 </w:t>
            </w:r>
            <m:oMath>
              <m:r>
                <w:rPr>
                  <w:rFonts w:ascii="Cambria Math" w:hAnsi="Cambria Math"/>
                  <w:sz w:val="22"/>
                  <w:szCs w:val="22"/>
                </w:rPr>
                <m:t>log(</m:t>
              </m:r>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Fe</m:t>
                      </m:r>
                    </m:e>
                    <m:sup>
                      <m:r>
                        <w:rPr>
                          <w:rFonts w:ascii="Cambria Math" w:hAnsi="Cambria Math"/>
                          <w:sz w:val="22"/>
                          <w:szCs w:val="22"/>
                        </w:rPr>
                        <m:t>3+</m:t>
                      </m:r>
                    </m:sup>
                  </m:sSup>
                  <m:r>
                    <w:rPr>
                      <w:rFonts w:ascii="Cambria Math" w:hAnsi="Cambria Math"/>
                      <w:sz w:val="22"/>
                      <w:szCs w:val="22"/>
                    </w:rPr>
                    <m:t>]</m:t>
                  </m:r>
                </m:num>
                <m:den>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Fe</m:t>
                      </m:r>
                    </m:e>
                    <m:sup>
                      <m:r>
                        <w:rPr>
                          <w:rFonts w:ascii="Cambria Math" w:hAnsi="Cambria Math"/>
                          <w:sz w:val="22"/>
                          <w:szCs w:val="22"/>
                        </w:rPr>
                        <m:t>2+</m:t>
                      </m:r>
                    </m:sup>
                  </m:sSup>
                </m:den>
              </m:f>
              <m:r>
                <w:rPr>
                  <w:rFonts w:ascii="Cambria Math" w:hAnsi="Cambria Math"/>
                  <w:sz w:val="22"/>
                  <w:szCs w:val="22"/>
                </w:rPr>
                <m:t>)</m:t>
              </m:r>
            </m:oMath>
          </w:p>
          <w:p w14:paraId="6937D86E" w14:textId="77777777" w:rsidR="00CA4231" w:rsidRPr="009647DA" w:rsidRDefault="00CA4231" w:rsidP="00CA4231">
            <w:pPr>
              <w:jc w:val="both"/>
              <w:rPr>
                <w:sz w:val="22"/>
                <w:szCs w:val="22"/>
              </w:rPr>
            </w:pPr>
            <w:r w:rsidRPr="009647DA">
              <w:rPr>
                <w:sz w:val="22"/>
                <w:szCs w:val="22"/>
              </w:rPr>
              <w:t>E = E</w:t>
            </w:r>
            <w:r w:rsidRPr="009647DA">
              <w:rPr>
                <w:sz w:val="22"/>
                <w:szCs w:val="22"/>
                <w:vertAlign w:val="subscript"/>
              </w:rPr>
              <w:t>{Ce</w:t>
            </w:r>
            <w:r w:rsidRPr="009647DA">
              <w:rPr>
                <w:position w:val="10"/>
                <w:sz w:val="22"/>
                <w:szCs w:val="22"/>
                <w:vertAlign w:val="subscript"/>
              </w:rPr>
              <w:t>3+</w:t>
            </w:r>
            <w:r w:rsidRPr="009647DA">
              <w:rPr>
                <w:sz w:val="22"/>
                <w:szCs w:val="22"/>
                <w:vertAlign w:val="subscript"/>
              </w:rPr>
              <w:t>/Ce</w:t>
            </w:r>
            <w:r w:rsidRPr="009647DA">
              <w:rPr>
                <w:position w:val="10"/>
                <w:sz w:val="22"/>
                <w:szCs w:val="22"/>
                <w:vertAlign w:val="subscript"/>
              </w:rPr>
              <w:t>2+</w:t>
            </w:r>
            <w:r w:rsidRPr="009647DA">
              <w:rPr>
                <w:sz w:val="22"/>
                <w:szCs w:val="22"/>
                <w:vertAlign w:val="subscript"/>
              </w:rPr>
              <w:t>}</w:t>
            </w:r>
            <w:r w:rsidRPr="009647DA">
              <w:rPr>
                <w:sz w:val="22"/>
                <w:szCs w:val="22"/>
              </w:rPr>
              <w:t>= E</w:t>
            </w:r>
            <w:r w:rsidRPr="009647DA">
              <w:rPr>
                <w:position w:val="10"/>
                <w:sz w:val="22"/>
                <w:szCs w:val="22"/>
              </w:rPr>
              <w:t>°</w:t>
            </w:r>
            <w:r w:rsidRPr="009647DA">
              <w:rPr>
                <w:sz w:val="22"/>
                <w:szCs w:val="22"/>
                <w:vertAlign w:val="subscript"/>
              </w:rPr>
              <w:t>{Ce</w:t>
            </w:r>
            <w:r w:rsidRPr="009647DA">
              <w:rPr>
                <w:position w:val="10"/>
                <w:sz w:val="22"/>
                <w:szCs w:val="22"/>
                <w:vertAlign w:val="subscript"/>
              </w:rPr>
              <w:t>4+</w:t>
            </w:r>
            <w:r w:rsidRPr="009647DA">
              <w:rPr>
                <w:sz w:val="22"/>
                <w:szCs w:val="22"/>
                <w:vertAlign w:val="subscript"/>
              </w:rPr>
              <w:t>/Ce</w:t>
            </w:r>
            <w:r w:rsidRPr="009647DA">
              <w:rPr>
                <w:position w:val="10"/>
                <w:sz w:val="22"/>
                <w:szCs w:val="22"/>
                <w:vertAlign w:val="subscript"/>
              </w:rPr>
              <w:t>3+</w:t>
            </w:r>
            <w:r w:rsidRPr="009647DA">
              <w:rPr>
                <w:sz w:val="22"/>
                <w:szCs w:val="22"/>
                <w:vertAlign w:val="subscript"/>
              </w:rPr>
              <w:t>}</w:t>
            </w:r>
            <w:r w:rsidRPr="009647DA">
              <w:rPr>
                <w:sz w:val="22"/>
                <w:szCs w:val="22"/>
              </w:rPr>
              <w:t xml:space="preserve">+0.06 </w:t>
            </w:r>
            <m:oMath>
              <m:r>
                <w:rPr>
                  <w:rFonts w:ascii="Cambria Math" w:hAnsi="Cambria Math"/>
                  <w:sz w:val="22"/>
                  <w:szCs w:val="22"/>
                </w:rPr>
                <m:t>log(</m:t>
              </m:r>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Ce</m:t>
                      </m:r>
                    </m:e>
                    <m:sup>
                      <m:r>
                        <w:rPr>
                          <w:rFonts w:ascii="Cambria Math" w:hAnsi="Cambria Math"/>
                          <w:sz w:val="22"/>
                          <w:szCs w:val="22"/>
                        </w:rPr>
                        <m:t>4+</m:t>
                      </m:r>
                    </m:sup>
                  </m:sSup>
                  <m:r>
                    <w:rPr>
                      <w:rFonts w:ascii="Cambria Math" w:hAnsi="Cambria Math"/>
                      <w:sz w:val="22"/>
                      <w:szCs w:val="22"/>
                    </w:rPr>
                    <m:t>]</m:t>
                  </m:r>
                </m:num>
                <m:den>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Ce</m:t>
                      </m:r>
                    </m:e>
                    <m:sup>
                      <m:r>
                        <w:rPr>
                          <w:rFonts w:ascii="Cambria Math" w:hAnsi="Cambria Math"/>
                          <w:sz w:val="22"/>
                          <w:szCs w:val="22"/>
                        </w:rPr>
                        <m:t>3+</m:t>
                      </m:r>
                    </m:sup>
                  </m:sSup>
                  <m:r>
                    <w:rPr>
                      <w:rFonts w:ascii="Cambria Math" w:hAnsi="Cambria Math"/>
                      <w:sz w:val="22"/>
                      <w:szCs w:val="22"/>
                    </w:rPr>
                    <m:t>]</m:t>
                  </m:r>
                </m:den>
              </m:f>
              <m:r>
                <w:rPr>
                  <w:rFonts w:ascii="Cambria Math" w:hAnsi="Cambria Math"/>
                  <w:sz w:val="22"/>
                  <w:szCs w:val="22"/>
                </w:rPr>
                <m:t>)</m:t>
              </m:r>
            </m:oMath>
          </w:p>
          <w:p w14:paraId="1E76D751" w14:textId="77777777" w:rsidR="00CA4231" w:rsidRDefault="00CA4231" w:rsidP="00CA4231">
            <w:pPr>
              <w:jc w:val="both"/>
              <w:rPr>
                <w:b/>
                <w:sz w:val="22"/>
                <w:szCs w:val="22"/>
              </w:rPr>
            </w:pPr>
          </w:p>
          <w:p w14:paraId="502F12B8" w14:textId="77777777" w:rsidR="00CA4231" w:rsidRPr="00572F18" w:rsidRDefault="00CA4231" w:rsidP="00CA4231">
            <w:pPr>
              <w:jc w:val="both"/>
              <w:rPr>
                <w:bCs/>
                <w:sz w:val="22"/>
                <w:szCs w:val="22"/>
              </w:rPr>
            </w:pPr>
            <w:r w:rsidRPr="00572F18">
              <w:rPr>
                <w:bCs/>
                <w:sz w:val="22"/>
                <w:szCs w:val="22"/>
              </w:rPr>
              <w:t xml:space="preserve">Il faut expliquer pourquoi on a un saut de potentiel avec le tableau d'avancement du diaporama. En prenant l'exemple du couple Ce4+/Ce3+ on comprend bien pourquoi il y a un saut à l'équivalence. </w:t>
            </w:r>
            <w:r>
              <w:rPr>
                <w:bCs/>
                <w:sz w:val="22"/>
                <w:szCs w:val="22"/>
              </w:rPr>
              <w:t>(</w:t>
            </w:r>
            <w:r w:rsidRPr="005C35D4">
              <w:rPr>
                <w:bCs/>
                <w:sz w:val="22"/>
                <w:szCs w:val="22"/>
                <w:highlight w:val="yellow"/>
              </w:rPr>
              <w:t>on change de réactif limitant, avant l’équivalence c’est le fer qui fixe le potentiel et après l’équivalence c’est le Cs qui fixe le potentiel. Comme les deux potentiels standard sont différents, on un saut)</w:t>
            </w:r>
          </w:p>
          <w:p w14:paraId="38EE03F2" w14:textId="77777777" w:rsidR="00CA4231" w:rsidRPr="00572F18" w:rsidRDefault="00CA4231" w:rsidP="00CA4231">
            <w:pPr>
              <w:jc w:val="both"/>
              <w:rPr>
                <w:bCs/>
                <w:sz w:val="22"/>
                <w:szCs w:val="22"/>
              </w:rPr>
            </w:pPr>
            <w:r w:rsidRPr="00572F18">
              <w:rPr>
                <w:bCs/>
                <w:sz w:val="22"/>
                <w:szCs w:val="22"/>
              </w:rPr>
              <w:t>Expérimentalement on détermine donc l'équivalence par méthode de la dérivée en repérant le maximum de cette fonction.</w:t>
            </w:r>
          </w:p>
          <w:p w14:paraId="446D857C" w14:textId="77777777" w:rsidR="000C31E2" w:rsidRDefault="000C31E2" w:rsidP="009B4D9A">
            <w:pPr>
              <w:tabs>
                <w:tab w:val="left" w:pos="560"/>
                <w:tab w:val="left" w:pos="1120"/>
              </w:tabs>
              <w:jc w:val="both"/>
              <w:rPr>
                <w:rFonts w:ascii="Arial" w:hAnsi="Arial" w:cs="Arial"/>
              </w:rPr>
            </w:pPr>
          </w:p>
          <w:p w14:paraId="6BBDFFF0" w14:textId="77777777" w:rsidR="002923F8" w:rsidRPr="00683911" w:rsidRDefault="002923F8" w:rsidP="002923F8">
            <w:pPr>
              <w:jc w:val="both"/>
              <w:rPr>
                <w:i/>
                <w:iCs/>
                <w:sz w:val="22"/>
                <w:szCs w:val="22"/>
              </w:rPr>
            </w:pPr>
            <w:r w:rsidRPr="00683911">
              <w:rPr>
                <w:i/>
                <w:iCs/>
                <w:sz w:val="22"/>
                <w:szCs w:val="22"/>
              </w:rPr>
              <w:t>Conclure:</w:t>
            </w:r>
          </w:p>
          <w:p w14:paraId="7310863B" w14:textId="77777777" w:rsidR="002923F8" w:rsidRPr="00683911" w:rsidRDefault="002923F8" w:rsidP="002923F8">
            <w:pPr>
              <w:pStyle w:val="ListParagraph"/>
              <w:numPr>
                <w:ilvl w:val="0"/>
                <w:numId w:val="9"/>
              </w:numPr>
              <w:rPr>
                <w:i/>
              </w:rPr>
            </w:pPr>
            <w:r w:rsidRPr="00683911">
              <w:rPr>
                <w:i/>
                <w:iCs/>
              </w:rPr>
              <w:t>Sur la qualité de l'eau si on a pris des concentrations cohérentes.</w:t>
            </w:r>
          </w:p>
          <w:p w14:paraId="5BFA82F0" w14:textId="77777777" w:rsidR="002923F8" w:rsidRPr="00683911" w:rsidRDefault="002923F8" w:rsidP="002923F8">
            <w:pPr>
              <w:pStyle w:val="ListParagraph"/>
              <w:numPr>
                <w:ilvl w:val="0"/>
                <w:numId w:val="9"/>
              </w:numPr>
              <w:rPr>
                <w:i/>
              </w:rPr>
            </w:pPr>
            <w:r w:rsidRPr="00683911">
              <w:rPr>
                <w:i/>
                <w:iCs/>
              </w:rPr>
              <w:t>Dans tous les cas dire qu'on a mis au point une méthode permettant de déterminer la concentration en ions ferreux à partir du capteur que nous venions de construire.</w:t>
            </w:r>
          </w:p>
          <w:p w14:paraId="347E149E" w14:textId="77777777" w:rsidR="002923F8" w:rsidRDefault="002923F8" w:rsidP="002923F8">
            <w:pPr>
              <w:jc w:val="both"/>
              <w:rPr>
                <w:b/>
                <w:sz w:val="22"/>
                <w:szCs w:val="22"/>
              </w:rPr>
            </w:pPr>
          </w:p>
          <w:p w14:paraId="63E9CCA9" w14:textId="77777777" w:rsidR="002923F8" w:rsidRDefault="002923F8" w:rsidP="002923F8">
            <w:pPr>
              <w:jc w:val="both"/>
              <w:rPr>
                <w:b/>
                <w:sz w:val="22"/>
                <w:szCs w:val="22"/>
              </w:rPr>
            </w:pPr>
          </w:p>
          <w:p w14:paraId="1B5D5261" w14:textId="77777777" w:rsidR="002923F8" w:rsidRPr="009647DA" w:rsidRDefault="002923F8" w:rsidP="002923F8">
            <w:pPr>
              <w:jc w:val="both"/>
              <w:rPr>
                <w:i/>
                <w:color w:val="3366FF"/>
                <w:sz w:val="22"/>
                <w:szCs w:val="22"/>
              </w:rPr>
            </w:pPr>
            <w:r w:rsidRPr="009647DA">
              <w:rPr>
                <w:i/>
                <w:color w:val="3366FF"/>
                <w:sz w:val="22"/>
                <w:szCs w:val="22"/>
              </w:rPr>
              <w:t>Il y a énormément à dire sur cette manip, je pense qu'il faut savoir tout ce qu'on peut dire mais ne pas le dire pour un niveau Lycée :</w:t>
            </w:r>
          </w:p>
          <w:p w14:paraId="662E04B0" w14:textId="77777777" w:rsidR="002923F8" w:rsidRPr="009647DA" w:rsidRDefault="002923F8" w:rsidP="002923F8">
            <w:pPr>
              <w:jc w:val="both"/>
              <w:rPr>
                <w:i/>
                <w:color w:val="3366FF"/>
                <w:sz w:val="22"/>
                <w:szCs w:val="22"/>
              </w:rPr>
            </w:pPr>
            <w:r w:rsidRPr="009647DA">
              <w:rPr>
                <w:i/>
                <w:color w:val="3366FF"/>
                <w:sz w:val="22"/>
                <w:szCs w:val="22"/>
              </w:rPr>
              <w:t>Notamment</w:t>
            </w:r>
            <w:r>
              <w:rPr>
                <w:i/>
                <w:color w:val="3366FF"/>
                <w:sz w:val="22"/>
                <w:szCs w:val="22"/>
              </w:rPr>
              <w:t xml:space="preserve"> :</w:t>
            </w:r>
          </w:p>
          <w:p w14:paraId="0E76CFA6" w14:textId="77777777" w:rsidR="002923F8" w:rsidRPr="00683911" w:rsidRDefault="002923F8" w:rsidP="002923F8">
            <w:pPr>
              <w:pStyle w:val="ListParagraph"/>
              <w:numPr>
                <w:ilvl w:val="0"/>
                <w:numId w:val="4"/>
              </w:numPr>
              <w:rPr>
                <w:i/>
                <w:iCs/>
                <w:color w:val="3366FF"/>
              </w:rPr>
            </w:pPr>
            <w:r w:rsidRPr="00683911">
              <w:rPr>
                <w:i/>
                <w:color w:val="3366FF"/>
              </w:rPr>
              <w:t>A l'équivalence, xéq =</w:t>
            </w:r>
            <w:r w:rsidRPr="00683911">
              <w:rPr>
                <w:i/>
                <w:iCs/>
                <w:color w:val="3366FF"/>
              </w:rPr>
              <w:t>V</w:t>
            </w:r>
            <w:r w:rsidRPr="00683911">
              <w:rPr>
                <w:i/>
                <w:iCs/>
                <w:color w:val="3366FF"/>
                <w:vertAlign w:val="subscript"/>
              </w:rPr>
              <w:t>0.</w:t>
            </w:r>
            <w:r w:rsidRPr="00683911">
              <w:rPr>
                <w:i/>
                <w:iCs/>
                <w:color w:val="3366FF"/>
              </w:rPr>
              <w:t>C</w:t>
            </w:r>
            <w:r w:rsidRPr="00683911">
              <w:rPr>
                <w:i/>
                <w:iCs/>
                <w:color w:val="3366FF"/>
                <w:vertAlign w:val="subscript"/>
              </w:rPr>
              <w:t xml:space="preserve">0 </w:t>
            </w:r>
            <w:r w:rsidRPr="00683911">
              <w:rPr>
                <w:i/>
                <w:iCs/>
                <w:color w:val="3366FF"/>
              </w:rPr>
              <w:t>= V</w:t>
            </w:r>
            <w:r w:rsidRPr="00683911">
              <w:rPr>
                <w:i/>
                <w:iCs/>
                <w:color w:val="3366FF"/>
                <w:vertAlign w:val="subscript"/>
              </w:rPr>
              <w:t>éq</w:t>
            </w:r>
            <w:r w:rsidRPr="00683911">
              <w:rPr>
                <w:i/>
                <w:iCs/>
                <w:color w:val="3366FF"/>
              </w:rPr>
              <w:t>.C, [Fe</w:t>
            </w:r>
            <w:r w:rsidRPr="00683911">
              <w:rPr>
                <w:i/>
                <w:iCs/>
                <w:color w:val="3366FF"/>
                <w:vertAlign w:val="superscript"/>
              </w:rPr>
              <w:t>2+</w:t>
            </w:r>
            <w:r w:rsidRPr="00683911">
              <w:rPr>
                <w:i/>
                <w:iCs/>
                <w:color w:val="3366FF"/>
              </w:rPr>
              <w:t>]=[Ce</w:t>
            </w:r>
            <w:r w:rsidRPr="00683911">
              <w:rPr>
                <w:i/>
                <w:iCs/>
                <w:color w:val="3366FF"/>
                <w:vertAlign w:val="superscript"/>
              </w:rPr>
              <w:t>4+</w:t>
            </w:r>
            <w:r w:rsidRPr="00683911">
              <w:rPr>
                <w:i/>
                <w:iCs/>
                <w:color w:val="3366FF"/>
              </w:rPr>
              <w:t>] et [Fe</w:t>
            </w:r>
            <w:r w:rsidRPr="00683911">
              <w:rPr>
                <w:i/>
                <w:iCs/>
                <w:color w:val="3366FF"/>
                <w:vertAlign w:val="superscript"/>
              </w:rPr>
              <w:t>3+</w:t>
            </w:r>
            <w:r w:rsidRPr="00683911">
              <w:rPr>
                <w:i/>
                <w:iCs/>
                <w:color w:val="3366FF"/>
              </w:rPr>
              <w:t>]=[Ce</w:t>
            </w:r>
            <w:r w:rsidRPr="00683911">
              <w:rPr>
                <w:i/>
                <w:iCs/>
                <w:color w:val="3366FF"/>
                <w:vertAlign w:val="superscript"/>
              </w:rPr>
              <w:t>3+</w:t>
            </w:r>
            <w:r w:rsidRPr="00683911">
              <w:rPr>
                <w:i/>
                <w:iCs/>
                <w:color w:val="3366FF"/>
              </w:rPr>
              <w:t>]</w:t>
            </w:r>
          </w:p>
          <w:p w14:paraId="7F08C282" w14:textId="77777777" w:rsidR="002923F8" w:rsidRDefault="002923F8" w:rsidP="002923F8">
            <w:pPr>
              <w:jc w:val="both"/>
              <w:rPr>
                <w:i/>
                <w:color w:val="3366FF"/>
                <w:sz w:val="22"/>
                <w:szCs w:val="22"/>
              </w:rPr>
            </w:pPr>
            <w:r>
              <w:rPr>
                <w:i/>
                <w:iCs/>
                <w:color w:val="3366FF"/>
              </w:rPr>
              <w:tab/>
            </w:r>
            <w:r w:rsidRPr="009647DA">
              <w:rPr>
                <w:i/>
                <w:iCs/>
                <w:color w:val="3366FF"/>
              </w:rPr>
              <w:t>D'où E</w:t>
            </w:r>
            <w:r w:rsidRPr="009647DA">
              <w:rPr>
                <w:i/>
                <w:iCs/>
                <w:color w:val="3366FF"/>
                <w:vertAlign w:val="subscript"/>
              </w:rPr>
              <w:t>éq</w:t>
            </w:r>
            <w:r w:rsidRPr="009647DA">
              <w:rPr>
                <w:i/>
                <w:iCs/>
                <w:color w:val="3366FF"/>
              </w:rPr>
              <w:t xml:space="preserve"> = [</w:t>
            </w:r>
            <w:r w:rsidRPr="009647DA">
              <w:rPr>
                <w:i/>
                <w:color w:val="3366FF"/>
                <w:sz w:val="22"/>
                <w:szCs w:val="22"/>
              </w:rPr>
              <w:t>E</w:t>
            </w:r>
            <w:r w:rsidRPr="009647DA">
              <w:rPr>
                <w:i/>
                <w:color w:val="3366FF"/>
                <w:position w:val="10"/>
                <w:sz w:val="22"/>
                <w:szCs w:val="22"/>
              </w:rPr>
              <w:t>°</w:t>
            </w:r>
            <w:r w:rsidRPr="009647DA">
              <w:rPr>
                <w:i/>
                <w:color w:val="3366FF"/>
                <w:sz w:val="22"/>
                <w:szCs w:val="22"/>
                <w:vertAlign w:val="subscript"/>
              </w:rPr>
              <w:t>{Fe</w:t>
            </w:r>
            <w:r w:rsidRPr="009647DA">
              <w:rPr>
                <w:i/>
                <w:color w:val="3366FF"/>
                <w:position w:val="10"/>
                <w:sz w:val="22"/>
                <w:szCs w:val="22"/>
                <w:vertAlign w:val="subscript"/>
              </w:rPr>
              <w:t>3+</w:t>
            </w:r>
            <w:r w:rsidRPr="009647DA">
              <w:rPr>
                <w:i/>
                <w:color w:val="3366FF"/>
                <w:sz w:val="22"/>
                <w:szCs w:val="22"/>
                <w:vertAlign w:val="subscript"/>
              </w:rPr>
              <w:t>/Fe</w:t>
            </w:r>
            <w:r w:rsidRPr="009647DA">
              <w:rPr>
                <w:i/>
                <w:color w:val="3366FF"/>
                <w:position w:val="10"/>
                <w:sz w:val="22"/>
                <w:szCs w:val="22"/>
                <w:vertAlign w:val="subscript"/>
              </w:rPr>
              <w:t>2+</w:t>
            </w:r>
            <w:r w:rsidRPr="009647DA">
              <w:rPr>
                <w:i/>
                <w:color w:val="3366FF"/>
                <w:sz w:val="22"/>
                <w:szCs w:val="22"/>
                <w:vertAlign w:val="subscript"/>
              </w:rPr>
              <w:t>}</w:t>
            </w:r>
            <w:r w:rsidRPr="009647DA">
              <w:rPr>
                <w:i/>
                <w:color w:val="3366FF"/>
                <w:sz w:val="22"/>
                <w:szCs w:val="22"/>
              </w:rPr>
              <w:t>+ E</w:t>
            </w:r>
            <w:r w:rsidRPr="009647DA">
              <w:rPr>
                <w:i/>
                <w:color w:val="3366FF"/>
                <w:position w:val="10"/>
                <w:sz w:val="22"/>
                <w:szCs w:val="22"/>
              </w:rPr>
              <w:t>°</w:t>
            </w:r>
            <w:r w:rsidRPr="009647DA">
              <w:rPr>
                <w:i/>
                <w:color w:val="3366FF"/>
                <w:sz w:val="22"/>
                <w:szCs w:val="22"/>
                <w:vertAlign w:val="subscript"/>
              </w:rPr>
              <w:t>{Ce</w:t>
            </w:r>
            <w:r w:rsidRPr="009647DA">
              <w:rPr>
                <w:i/>
                <w:color w:val="3366FF"/>
                <w:position w:val="10"/>
                <w:sz w:val="22"/>
                <w:szCs w:val="22"/>
                <w:vertAlign w:val="subscript"/>
              </w:rPr>
              <w:t>3+</w:t>
            </w:r>
            <w:r w:rsidRPr="009647DA">
              <w:rPr>
                <w:i/>
                <w:color w:val="3366FF"/>
                <w:sz w:val="22"/>
                <w:szCs w:val="22"/>
                <w:vertAlign w:val="subscript"/>
              </w:rPr>
              <w:t>/Ce</w:t>
            </w:r>
            <w:r w:rsidRPr="009647DA">
              <w:rPr>
                <w:i/>
                <w:color w:val="3366FF"/>
                <w:position w:val="10"/>
                <w:sz w:val="22"/>
                <w:szCs w:val="22"/>
                <w:vertAlign w:val="subscript"/>
              </w:rPr>
              <w:t>2+</w:t>
            </w:r>
            <w:r w:rsidRPr="009647DA">
              <w:rPr>
                <w:i/>
                <w:color w:val="3366FF"/>
                <w:sz w:val="22"/>
                <w:szCs w:val="22"/>
                <w:vertAlign w:val="subscript"/>
              </w:rPr>
              <w:t xml:space="preserve">} </w:t>
            </w:r>
            <w:r w:rsidRPr="009647DA">
              <w:rPr>
                <w:i/>
                <w:color w:val="3366FF"/>
                <w:sz w:val="22"/>
                <w:szCs w:val="22"/>
              </w:rPr>
              <w:t>]/2</w:t>
            </w:r>
            <w:r>
              <w:rPr>
                <w:i/>
                <w:color w:val="3366FF"/>
                <w:sz w:val="22"/>
                <w:szCs w:val="22"/>
              </w:rPr>
              <w:t xml:space="preserve"> </w:t>
            </w:r>
          </w:p>
          <w:p w14:paraId="0E1ADFB4" w14:textId="77777777" w:rsidR="002923F8" w:rsidRPr="00683911" w:rsidRDefault="002923F8" w:rsidP="002923F8">
            <w:pPr>
              <w:pStyle w:val="ListParagraph"/>
              <w:numPr>
                <w:ilvl w:val="0"/>
                <w:numId w:val="4"/>
              </w:numPr>
              <w:rPr>
                <w:i/>
                <w:color w:val="3366FF"/>
              </w:rPr>
            </w:pPr>
            <w:r w:rsidRPr="00683911">
              <w:rPr>
                <w:b/>
                <w:i/>
                <w:color w:val="3366FF"/>
              </w:rPr>
              <w:t>Ce n'est pas l'objet de cette expérience, mais nous pourrions déterminer le potentiel standard du couple Fe</w:t>
            </w:r>
            <w:r w:rsidRPr="00683911">
              <w:rPr>
                <w:b/>
                <w:i/>
                <w:color w:val="3366FF"/>
                <w:vertAlign w:val="superscript"/>
              </w:rPr>
              <w:t>3+</w:t>
            </w:r>
            <w:r w:rsidRPr="00683911">
              <w:rPr>
                <w:b/>
                <w:i/>
                <w:color w:val="3366FF"/>
              </w:rPr>
              <w:t>/Fe</w:t>
            </w:r>
            <w:r w:rsidRPr="00683911">
              <w:rPr>
                <w:b/>
                <w:i/>
                <w:color w:val="3366FF"/>
                <w:vertAlign w:val="superscript"/>
              </w:rPr>
              <w:t>2+</w:t>
            </w:r>
            <w:r w:rsidRPr="00683911">
              <w:rPr>
                <w:b/>
                <w:i/>
                <w:color w:val="3366FF"/>
              </w:rPr>
              <w:t xml:space="preserve"> en se plaçant à la demi-équivalence</w:t>
            </w:r>
            <w:r w:rsidRPr="00683911">
              <w:rPr>
                <w:i/>
                <w:color w:val="3366FF"/>
              </w:rPr>
              <w:t>.</w:t>
            </w:r>
            <w:r>
              <w:rPr>
                <w:i/>
                <w:color w:val="3366FF"/>
              </w:rPr>
              <w:t xml:space="preserve"> En réalité on ne trouve pas exactement cette valeur, les potentiels sont abaissées pcq il y a complexation des différents ions par les ions sulfates.</w:t>
            </w:r>
          </w:p>
          <w:p w14:paraId="3804B437" w14:textId="77777777" w:rsidR="002923F8" w:rsidRPr="00683911" w:rsidRDefault="002923F8" w:rsidP="002923F8">
            <w:pPr>
              <w:pStyle w:val="ListParagraph"/>
              <w:numPr>
                <w:ilvl w:val="0"/>
                <w:numId w:val="4"/>
              </w:numPr>
              <w:rPr>
                <w:i/>
                <w:color w:val="3366FF"/>
              </w:rPr>
            </w:pPr>
            <w:r w:rsidRPr="00683911">
              <w:rPr>
                <w:i/>
                <w:color w:val="3366FF"/>
              </w:rPr>
              <w:t>A 2 Véq on trouve le potentiel du couple Ce</w:t>
            </w:r>
            <w:r w:rsidRPr="00683911">
              <w:rPr>
                <w:i/>
                <w:color w:val="3366FF"/>
                <w:vertAlign w:val="superscript"/>
              </w:rPr>
              <w:t>4+</w:t>
            </w:r>
            <w:r w:rsidRPr="00683911">
              <w:rPr>
                <w:i/>
                <w:color w:val="3366FF"/>
              </w:rPr>
              <w:t>/Ce</w:t>
            </w:r>
            <w:r w:rsidRPr="00683911">
              <w:rPr>
                <w:i/>
                <w:color w:val="3366FF"/>
                <w:vertAlign w:val="superscript"/>
              </w:rPr>
              <w:t>3+</w:t>
            </w:r>
            <w:r>
              <w:rPr>
                <w:i/>
                <w:color w:val="3366FF"/>
              </w:rPr>
              <w:t xml:space="preserve">. </w:t>
            </w:r>
            <w:r w:rsidRPr="00683911">
              <w:rPr>
                <w:i/>
                <w:color w:val="3366FF"/>
              </w:rPr>
              <w:t>En réalité on ne trouve pas cette valeur car il y a un potentiel mixte</w:t>
            </w:r>
            <w:r>
              <w:rPr>
                <w:i/>
                <w:color w:val="3366FF"/>
              </w:rPr>
              <w:t xml:space="preserve">. </w:t>
            </w:r>
            <w:r w:rsidRPr="00683911">
              <w:rPr>
                <w:i/>
                <w:color w:val="3366FF"/>
              </w:rPr>
              <w:t>Notion de potentiel mixte expliquée dans le [4] p.192 + [3] : "Les ions Ce4+ et l'eau imposent un potentiel mixte "</w:t>
            </w:r>
          </w:p>
          <w:p w14:paraId="1BD01062" w14:textId="77777777" w:rsidR="002923F8" w:rsidRDefault="002923F8" w:rsidP="009B4D9A">
            <w:pPr>
              <w:tabs>
                <w:tab w:val="left" w:pos="560"/>
                <w:tab w:val="left" w:pos="1120"/>
              </w:tabs>
              <w:jc w:val="both"/>
              <w:rPr>
                <w:rFonts w:ascii="Arial" w:hAnsi="Arial" w:cs="Arial"/>
              </w:rPr>
            </w:pPr>
          </w:p>
          <w:p w14:paraId="18115386" w14:textId="77777777" w:rsidR="002923F8" w:rsidRDefault="002923F8" w:rsidP="009B4D9A">
            <w:pPr>
              <w:tabs>
                <w:tab w:val="left" w:pos="560"/>
                <w:tab w:val="left" w:pos="1120"/>
              </w:tabs>
              <w:jc w:val="both"/>
              <w:rPr>
                <w:rFonts w:ascii="Arial" w:hAnsi="Arial" w:cs="Arial"/>
              </w:rPr>
            </w:pPr>
          </w:p>
          <w:p w14:paraId="38A6BE17" w14:textId="67AE620A" w:rsidR="000C31E2" w:rsidRDefault="00724248" w:rsidP="009B4D9A">
            <w:pPr>
              <w:tabs>
                <w:tab w:val="left" w:pos="560"/>
                <w:tab w:val="left" w:pos="1120"/>
              </w:tabs>
              <w:jc w:val="both"/>
              <w:rPr>
                <w:rFonts w:ascii="Arial" w:hAnsi="Arial" w:cs="Arial"/>
              </w:rPr>
            </w:pPr>
            <w:r>
              <w:rPr>
                <w:rFonts w:ascii="Arial" w:hAnsi="Arial" w:cs="Arial"/>
              </w:rPr>
              <w:t>Pas la peine de tout détailler, discuter seulement de l’</w:t>
            </w:r>
            <w:r w:rsidR="00E8433B">
              <w:rPr>
                <w:rFonts w:ascii="Arial" w:hAnsi="Arial" w:cs="Arial"/>
              </w:rPr>
              <w:t>application, le tableau d’avancement et la forme de la courbe. On peut reperer deux points d’intêret pour ces couple qui sont les démi équivalences. La courbe fait beaucoup penser à une courbe de pH métrie. C’est normal car la pH métrie est de la potentiométrie avec une éléctrode en verre qui est une éléctrode spécifique.</w:t>
            </w:r>
            <w:r w:rsidR="007637CF">
              <w:rPr>
                <w:rFonts w:ascii="Arial" w:hAnsi="Arial" w:cs="Arial"/>
              </w:rPr>
              <w:t xml:space="preserve"> </w:t>
            </w:r>
            <w:r w:rsidR="007637CF" w:rsidRPr="005659A8">
              <w:rPr>
                <w:rFonts w:ascii="Arial" w:hAnsi="Arial" w:cs="Arial"/>
                <w:b/>
              </w:rPr>
              <w:t>Voir [3 p. 56 et 67]</w:t>
            </w:r>
            <w:r w:rsidR="007637CF">
              <w:rPr>
                <w:rFonts w:ascii="Arial" w:hAnsi="Arial" w:cs="Arial"/>
              </w:rPr>
              <w:t xml:space="preserve"> pour comprendre comment ça fonctionne. </w:t>
            </w:r>
            <w:r w:rsidR="004B5158">
              <w:rPr>
                <w:rFonts w:ascii="Arial" w:hAnsi="Arial" w:cs="Arial"/>
              </w:rPr>
              <w:t>SI il y a le temps, on peut parler plus en détail de ceci. Si non se contenter de dire qu’il existe des éléctrodes spécifiques et l’éléctrode de verre permet justement de laisser passer que les ions H+</w:t>
            </w:r>
            <w:r w:rsidR="00595581">
              <w:rPr>
                <w:rFonts w:ascii="Arial" w:hAnsi="Arial" w:cs="Arial"/>
              </w:rPr>
              <w:t>. L’étalonage est nécessaire du au fait qu’on donne directement le pH en fonction de la différence de potentiel</w:t>
            </w:r>
            <w:r w:rsidR="0084598F">
              <w:rPr>
                <w:rFonts w:ascii="Arial" w:hAnsi="Arial" w:cs="Arial"/>
              </w:rPr>
              <w:t>.</w:t>
            </w:r>
            <w:r w:rsidR="00595581">
              <w:rPr>
                <w:rFonts w:ascii="Arial" w:hAnsi="Arial" w:cs="Arial"/>
              </w:rPr>
              <w:t xml:space="preserve"> </w:t>
            </w:r>
          </w:p>
          <w:p w14:paraId="6FD73C3D" w14:textId="77777777" w:rsidR="000C31E2" w:rsidRDefault="000C31E2" w:rsidP="009B4D9A">
            <w:pPr>
              <w:tabs>
                <w:tab w:val="left" w:pos="560"/>
                <w:tab w:val="left" w:pos="1120"/>
              </w:tabs>
              <w:jc w:val="both"/>
              <w:rPr>
                <w:rFonts w:ascii="Arial" w:hAnsi="Arial" w:cs="Arial"/>
              </w:rPr>
            </w:pPr>
          </w:p>
          <w:p w14:paraId="2F2EDFBB" w14:textId="4C8393E5" w:rsidR="000C31E2" w:rsidRPr="0073087B" w:rsidRDefault="00252398" w:rsidP="009B4D9A">
            <w:pPr>
              <w:tabs>
                <w:tab w:val="left" w:pos="560"/>
                <w:tab w:val="left" w:pos="1120"/>
              </w:tabs>
              <w:jc w:val="both"/>
              <w:rPr>
                <w:rFonts w:ascii="Arial" w:hAnsi="Arial" w:cs="Arial"/>
                <w:u w:val="single"/>
              </w:rPr>
            </w:pPr>
            <w:r w:rsidRPr="0073087B">
              <w:rPr>
                <w:rFonts w:ascii="Arial" w:hAnsi="Arial" w:cs="Arial"/>
                <w:u w:val="single"/>
              </w:rPr>
              <w:t>Finalement, pour un niveau Lycée ne pas parler des potentiels standard dans la manip, ce n’est pas le but.</w:t>
            </w:r>
          </w:p>
          <w:p w14:paraId="3449CE3E" w14:textId="77777777" w:rsidR="000C31E2" w:rsidRDefault="000C31E2" w:rsidP="009B4D9A">
            <w:pPr>
              <w:tabs>
                <w:tab w:val="left" w:pos="560"/>
                <w:tab w:val="left" w:pos="1120"/>
              </w:tabs>
              <w:jc w:val="both"/>
              <w:rPr>
                <w:rFonts w:ascii="Arial" w:hAnsi="Arial" w:cs="Arial"/>
              </w:rPr>
            </w:pPr>
          </w:p>
          <w:p w14:paraId="0E79FB0A" w14:textId="77777777" w:rsidR="000C31E2" w:rsidRDefault="000C31E2" w:rsidP="009B4D9A">
            <w:pPr>
              <w:tabs>
                <w:tab w:val="left" w:pos="560"/>
                <w:tab w:val="left" w:pos="1120"/>
              </w:tabs>
              <w:jc w:val="both"/>
              <w:rPr>
                <w:rFonts w:ascii="Arial" w:hAnsi="Arial" w:cs="Arial"/>
              </w:rPr>
            </w:pPr>
          </w:p>
          <w:p w14:paraId="78A0724A" w14:textId="77777777" w:rsidR="000C31E2" w:rsidRDefault="000C31E2" w:rsidP="009B4D9A">
            <w:pPr>
              <w:tabs>
                <w:tab w:val="left" w:pos="560"/>
                <w:tab w:val="left" w:pos="1120"/>
              </w:tabs>
              <w:jc w:val="both"/>
              <w:rPr>
                <w:rFonts w:ascii="Arial" w:hAnsi="Arial" w:cs="Arial"/>
              </w:rPr>
            </w:pPr>
          </w:p>
          <w:p w14:paraId="3E4D81E9" w14:textId="3FFC98B3" w:rsidR="000C31E2" w:rsidRDefault="003976FD" w:rsidP="009B4D9A">
            <w:pPr>
              <w:tabs>
                <w:tab w:val="left" w:pos="560"/>
                <w:tab w:val="left" w:pos="1120"/>
              </w:tabs>
              <w:jc w:val="both"/>
              <w:rPr>
                <w:rFonts w:ascii="Arial" w:hAnsi="Arial" w:cs="Arial"/>
              </w:rPr>
            </w:pPr>
            <w:r>
              <w:rPr>
                <w:noProof/>
                <w:lang w:eastAsia="ja-JP"/>
              </w:rPr>
              <w:drawing>
                <wp:inline distT="0" distB="0" distL="0" distR="0" wp14:anchorId="587AE264" wp14:editId="5D598AE1">
                  <wp:extent cx="5832846" cy="1463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460" t="59557" r="3792" b="23722"/>
                          <a:stretch/>
                        </pic:blipFill>
                        <pic:spPr bwMode="auto">
                          <a:xfrm>
                            <a:off x="0" y="0"/>
                            <a:ext cx="5851978" cy="1467839"/>
                          </a:xfrm>
                          <a:prstGeom prst="rect">
                            <a:avLst/>
                          </a:prstGeom>
                          <a:ln>
                            <a:noFill/>
                          </a:ln>
                          <a:extLst>
                            <a:ext uri="{53640926-AAD7-44D8-BBD7-CCE9431645EC}">
                              <a14:shadowObscured xmlns:a14="http://schemas.microsoft.com/office/drawing/2010/main"/>
                            </a:ext>
                          </a:extLst>
                        </pic:spPr>
                      </pic:pic>
                    </a:graphicData>
                  </a:graphic>
                </wp:inline>
              </w:drawing>
            </w:r>
          </w:p>
          <w:p w14:paraId="44CF6858" w14:textId="20D6079C" w:rsidR="003976FD" w:rsidRDefault="003976FD" w:rsidP="003976FD">
            <w:pPr>
              <w:jc w:val="both"/>
              <w:rPr>
                <w:b/>
              </w:rPr>
            </w:pPr>
            <w:r w:rsidRPr="003976FD">
              <w:rPr>
                <w:rFonts w:ascii="Arial" w:hAnsi="Arial" w:cs="Arial"/>
                <w:b/>
              </w:rPr>
              <w:t>Def :</w:t>
            </w:r>
            <w:r>
              <w:t xml:space="preserve"> </w:t>
            </w:r>
            <w:r w:rsidRPr="008F3244">
              <w:rPr>
                <w:b/>
              </w:rPr>
              <w:t>conductivité, σ</w:t>
            </w:r>
            <w:r>
              <w:t xml:space="preserve"> de la solution comme étant </w:t>
            </w:r>
            <w:r w:rsidRPr="008F3244">
              <w:rPr>
                <w:sz w:val="30"/>
                <w:szCs w:val="30"/>
              </w:rPr>
              <w:t xml:space="preserve">: </w:t>
            </w:r>
            <w:r w:rsidRPr="008F3244">
              <w:rPr>
                <w:b/>
              </w:rPr>
              <w:t xml:space="preserve">la capacité d’une solution à conduire l’électricité. </w:t>
            </w:r>
          </w:p>
          <w:p w14:paraId="737271AF" w14:textId="77777777" w:rsidR="000C31E2" w:rsidRDefault="000C31E2" w:rsidP="009B4D9A">
            <w:pPr>
              <w:tabs>
                <w:tab w:val="left" w:pos="560"/>
                <w:tab w:val="left" w:pos="1120"/>
              </w:tabs>
              <w:jc w:val="both"/>
              <w:rPr>
                <w:rFonts w:ascii="Arial" w:hAnsi="Arial" w:cs="Arial"/>
              </w:rPr>
            </w:pPr>
          </w:p>
          <w:p w14:paraId="4D351228" w14:textId="5D235426" w:rsidR="007441FA" w:rsidRDefault="007441FA" w:rsidP="009B4D9A">
            <w:pPr>
              <w:tabs>
                <w:tab w:val="left" w:pos="560"/>
                <w:tab w:val="left" w:pos="1120"/>
              </w:tabs>
              <w:jc w:val="both"/>
              <w:rPr>
                <w:rFonts w:ascii="Arial" w:hAnsi="Arial" w:cs="Arial"/>
              </w:rPr>
            </w:pPr>
            <w:r>
              <w:rPr>
                <w:rFonts w:ascii="Arial" w:hAnsi="Arial" w:cs="Arial"/>
              </w:rPr>
              <w:t>La conductivité de la solution est reliée à la conductance G par :</w:t>
            </w:r>
            <w:r>
              <w:rPr>
                <w:b/>
              </w:rPr>
              <w:t xml:space="preserve"> </w:t>
            </w:r>
            <w:r>
              <w:rPr>
                <w:b/>
              </w:rPr>
              <w:t>G=</w:t>
            </w:r>
            <m:oMath>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S</m:t>
                  </m:r>
                </m:num>
                <m:den>
                  <m:r>
                    <m:rPr>
                      <m:sty m:val="bi"/>
                    </m:rPr>
                    <w:rPr>
                      <w:rFonts w:ascii="Cambria Math" w:hAnsi="Cambria Math"/>
                    </w:rPr>
                    <m:t>l</m:t>
                  </m:r>
                </m:den>
              </m:f>
              <m:r>
                <m:rPr>
                  <m:sty m:val="bi"/>
                </m:rPr>
                <w:rPr>
                  <w:rFonts w:ascii="Cambria Math" w:hAnsi="Cambria Math"/>
                </w:rPr>
                <m:t>.σ</m:t>
              </m:r>
            </m:oMath>
            <w:r>
              <w:rPr>
                <w:b/>
              </w:rPr>
              <w:t xml:space="preserve"> (σ en S.m</w:t>
            </w:r>
            <w:r>
              <w:rPr>
                <w:b/>
                <w:vertAlign w:val="superscript"/>
              </w:rPr>
              <w:t>-1</w:t>
            </w:r>
            <w:r>
              <w:rPr>
                <w:b/>
              </w:rPr>
              <w:t>) (S/l est la constante de cellule)</w:t>
            </w:r>
            <w:r w:rsidR="00DF179B">
              <w:rPr>
                <w:b/>
              </w:rPr>
              <w:t>. Et la conductance est l’inverse de la résistance</w:t>
            </w:r>
            <w:r w:rsidR="00197BA9">
              <w:rPr>
                <w:b/>
              </w:rPr>
              <w:t>.</w:t>
            </w:r>
          </w:p>
          <w:p w14:paraId="080662D3" w14:textId="77777777" w:rsidR="007441FA" w:rsidRDefault="007441FA" w:rsidP="009B4D9A">
            <w:pPr>
              <w:tabs>
                <w:tab w:val="left" w:pos="560"/>
                <w:tab w:val="left" w:pos="1120"/>
              </w:tabs>
              <w:jc w:val="both"/>
              <w:rPr>
                <w:rFonts w:ascii="Arial" w:hAnsi="Arial" w:cs="Arial"/>
              </w:rPr>
            </w:pPr>
          </w:p>
          <w:p w14:paraId="0880370C" w14:textId="47240DE0" w:rsidR="000C31E2" w:rsidRDefault="007441FA" w:rsidP="009B4D9A">
            <w:pPr>
              <w:tabs>
                <w:tab w:val="left" w:pos="560"/>
                <w:tab w:val="left" w:pos="1120"/>
              </w:tabs>
              <w:jc w:val="both"/>
              <w:rPr>
                <w:rFonts w:ascii="Arial" w:hAnsi="Arial" w:cs="Arial"/>
              </w:rPr>
            </w:pPr>
            <w:r>
              <w:rPr>
                <w:rFonts w:ascii="Arial" w:hAnsi="Arial" w:cs="Arial"/>
              </w:rPr>
              <w:t>Presenter le capteur éléctrochimique que l’on peut utiliser pour remonter à cette grandeur.</w:t>
            </w:r>
          </w:p>
          <w:p w14:paraId="39CC6D33" w14:textId="77777777" w:rsidR="000C31E2" w:rsidRDefault="000C31E2" w:rsidP="009B4D9A">
            <w:pPr>
              <w:tabs>
                <w:tab w:val="left" w:pos="560"/>
                <w:tab w:val="left" w:pos="1120"/>
              </w:tabs>
              <w:jc w:val="both"/>
              <w:rPr>
                <w:rFonts w:ascii="Arial" w:hAnsi="Arial" w:cs="Arial"/>
              </w:rPr>
            </w:pPr>
          </w:p>
          <w:p w14:paraId="34BCFBE1" w14:textId="77777777" w:rsidR="00BB4947" w:rsidRPr="00D25959" w:rsidRDefault="00BB4947" w:rsidP="00BB4947">
            <w:pPr>
              <w:jc w:val="both"/>
              <w:rPr>
                <w:iCs/>
                <w:color w:val="7030A0"/>
              </w:rPr>
            </w:pPr>
            <w:r w:rsidRPr="00D25959">
              <w:rPr>
                <w:iCs/>
                <w:color w:val="7030A0"/>
              </w:rPr>
              <w:t xml:space="preserve">Diapo : Deux plaques métalliques + Ohmètre </w:t>
            </w:r>
          </w:p>
          <w:p w14:paraId="72860CF3" w14:textId="77777777" w:rsidR="000C31E2" w:rsidRDefault="000C31E2" w:rsidP="009B4D9A">
            <w:pPr>
              <w:tabs>
                <w:tab w:val="left" w:pos="560"/>
                <w:tab w:val="left" w:pos="1120"/>
              </w:tabs>
              <w:jc w:val="both"/>
              <w:rPr>
                <w:rFonts w:ascii="Arial" w:hAnsi="Arial" w:cs="Arial"/>
              </w:rPr>
            </w:pPr>
          </w:p>
          <w:p w14:paraId="1BABB4CD" w14:textId="2F2AEE0C" w:rsidR="000C31E2" w:rsidRDefault="00752694" w:rsidP="009B4D9A">
            <w:pPr>
              <w:tabs>
                <w:tab w:val="left" w:pos="560"/>
                <w:tab w:val="left" w:pos="1120"/>
              </w:tabs>
              <w:jc w:val="both"/>
              <w:rPr>
                <w:rFonts w:ascii="Arial" w:hAnsi="Arial" w:cs="Arial"/>
              </w:rPr>
            </w:pPr>
            <w:r>
              <w:rPr>
                <w:rFonts w:ascii="Arial" w:hAnsi="Arial" w:cs="Arial"/>
              </w:rPr>
              <w:t>Pour connaitre exactement la conductivité de la solution</w:t>
            </w:r>
            <w:r w:rsidR="004B58DC">
              <w:rPr>
                <w:rFonts w:ascii="Arial" w:hAnsi="Arial" w:cs="Arial"/>
              </w:rPr>
              <w:t xml:space="preserve">, il est nécessaire de connaitre la constante de cellule qui dépend du capteur. Il faut donc </w:t>
            </w:r>
            <w:r w:rsidR="00797B1D">
              <w:rPr>
                <w:rFonts w:ascii="Arial" w:hAnsi="Arial" w:cs="Arial"/>
              </w:rPr>
              <w:t>étalonner l’appareil si on change la cellule conductimétrique.</w:t>
            </w:r>
          </w:p>
          <w:p w14:paraId="2543CCF4" w14:textId="77777777" w:rsidR="000C31E2" w:rsidRDefault="000C31E2" w:rsidP="009B4D9A">
            <w:pPr>
              <w:tabs>
                <w:tab w:val="left" w:pos="560"/>
                <w:tab w:val="left" w:pos="1120"/>
              </w:tabs>
              <w:jc w:val="both"/>
              <w:rPr>
                <w:rFonts w:ascii="Arial" w:hAnsi="Arial" w:cs="Arial"/>
              </w:rPr>
            </w:pPr>
          </w:p>
          <w:p w14:paraId="351A7420" w14:textId="73DF4756" w:rsidR="000C31E2" w:rsidRDefault="00095BC9" w:rsidP="009B4D9A">
            <w:pPr>
              <w:tabs>
                <w:tab w:val="left" w:pos="560"/>
                <w:tab w:val="left" w:pos="1120"/>
              </w:tabs>
              <w:jc w:val="both"/>
              <w:rPr>
                <w:rFonts w:ascii="Arial" w:hAnsi="Arial" w:cs="Arial"/>
              </w:rPr>
            </w:pPr>
            <w:r>
              <w:rPr>
                <w:rFonts w:ascii="Arial" w:hAnsi="Arial" w:cs="Arial"/>
              </w:rPr>
              <w:t xml:space="preserve">On commence par montrer l’effet des ions quand on fait la mésure </w:t>
            </w:r>
            <w:r w:rsidR="00BE61B8">
              <w:rPr>
                <w:rFonts w:ascii="Arial" w:hAnsi="Arial" w:cs="Arial"/>
              </w:rPr>
              <w:t xml:space="preserve">de conductimétrie avec </w:t>
            </w:r>
            <w:r w:rsidR="00BE61B8" w:rsidRPr="00BE61B8">
              <w:rPr>
                <w:rFonts w:ascii="Arial" w:hAnsi="Arial" w:cs="Arial"/>
                <w:highlight w:val="yellow"/>
              </w:rPr>
              <w:t>la simulation.</w:t>
            </w:r>
          </w:p>
          <w:p w14:paraId="14837B4D" w14:textId="77777777" w:rsidR="00095BC9" w:rsidRDefault="00095BC9" w:rsidP="009B4D9A">
            <w:pPr>
              <w:tabs>
                <w:tab w:val="left" w:pos="560"/>
                <w:tab w:val="left" w:pos="1120"/>
              </w:tabs>
              <w:jc w:val="both"/>
              <w:rPr>
                <w:rFonts w:ascii="Arial" w:hAnsi="Arial" w:cs="Arial"/>
              </w:rPr>
            </w:pPr>
          </w:p>
          <w:p w14:paraId="00662E09" w14:textId="63288487" w:rsidR="00095BC9" w:rsidRDefault="00095BC9" w:rsidP="009B4D9A">
            <w:pPr>
              <w:tabs>
                <w:tab w:val="left" w:pos="560"/>
                <w:tab w:val="left" w:pos="1120"/>
              </w:tabs>
              <w:jc w:val="both"/>
              <w:rPr>
                <w:rFonts w:ascii="Arial" w:hAnsi="Arial" w:cs="Arial"/>
              </w:rPr>
            </w:pPr>
            <w:hyperlink r:id="rId15" w:history="1">
              <w:r w:rsidRPr="004224EE">
                <w:rPr>
                  <w:rStyle w:val="Hyperlink"/>
                  <w:rFonts w:ascii="Arial" w:hAnsi="Arial" w:cs="Arial"/>
                </w:rPr>
                <w:t>https://vivonslessciences.editions-hatier.fr/ressources/Physique-Chimie/tle/micromega_pcts_titrage_conduc/titrage_conduc.html</w:t>
              </w:r>
            </w:hyperlink>
          </w:p>
          <w:p w14:paraId="52F70632" w14:textId="77777777" w:rsidR="00095BC9" w:rsidRDefault="00095BC9" w:rsidP="009B4D9A">
            <w:pPr>
              <w:tabs>
                <w:tab w:val="left" w:pos="560"/>
                <w:tab w:val="left" w:pos="1120"/>
              </w:tabs>
              <w:jc w:val="both"/>
              <w:rPr>
                <w:rFonts w:ascii="Arial" w:hAnsi="Arial" w:cs="Arial"/>
              </w:rPr>
            </w:pPr>
          </w:p>
          <w:p w14:paraId="24711CAA" w14:textId="3E37C80B" w:rsidR="00095BC9" w:rsidRDefault="00095BC9" w:rsidP="009B4D9A">
            <w:pPr>
              <w:tabs>
                <w:tab w:val="left" w:pos="560"/>
                <w:tab w:val="left" w:pos="1120"/>
              </w:tabs>
              <w:jc w:val="both"/>
              <w:rPr>
                <w:rFonts w:ascii="Arial" w:hAnsi="Arial" w:cs="Arial"/>
              </w:rPr>
            </w:pPr>
            <w:r>
              <w:rPr>
                <w:rFonts w:ascii="Arial" w:hAnsi="Arial" w:cs="Arial"/>
              </w:rPr>
              <w:t>Utiliser ammoniac et montrer la conductivité à V = 0 (faible car on a surtout du NH3 qui n’est pas une espèce ionique</w:t>
            </w:r>
            <w:r w:rsidR="00976914">
              <w:rPr>
                <w:rFonts w:ascii="Arial" w:hAnsi="Arial" w:cs="Arial"/>
              </w:rPr>
              <w:t xml:space="preserve"> + NH4+ réaction avec l’eau</w:t>
            </w:r>
            <w:r>
              <w:rPr>
                <w:rFonts w:ascii="Arial" w:hAnsi="Arial" w:cs="Arial"/>
              </w:rPr>
              <w:t>)</w:t>
            </w:r>
            <w:r w:rsidR="00EB3F54">
              <w:rPr>
                <w:rFonts w:ascii="Arial" w:hAnsi="Arial" w:cs="Arial"/>
              </w:rPr>
              <w:t>.</w:t>
            </w:r>
          </w:p>
          <w:p w14:paraId="52E5AE0A" w14:textId="77777777" w:rsidR="000C31E2" w:rsidRDefault="000C31E2" w:rsidP="009B4D9A">
            <w:pPr>
              <w:tabs>
                <w:tab w:val="left" w:pos="560"/>
                <w:tab w:val="left" w:pos="1120"/>
              </w:tabs>
              <w:jc w:val="both"/>
              <w:rPr>
                <w:rFonts w:ascii="Arial" w:hAnsi="Arial" w:cs="Arial"/>
              </w:rPr>
            </w:pPr>
          </w:p>
          <w:p w14:paraId="50529B3C" w14:textId="09F44066" w:rsidR="000C31E2" w:rsidRDefault="00F41235" w:rsidP="009B4D9A">
            <w:pPr>
              <w:tabs>
                <w:tab w:val="left" w:pos="560"/>
                <w:tab w:val="left" w:pos="1120"/>
              </w:tabs>
              <w:jc w:val="both"/>
              <w:rPr>
                <w:rFonts w:ascii="Arial" w:hAnsi="Arial" w:cs="Arial"/>
              </w:rPr>
            </w:pPr>
            <w:r>
              <w:rPr>
                <w:rFonts w:ascii="Arial" w:hAnsi="Arial" w:cs="Arial"/>
              </w:rPr>
              <w:t>Comparer à acide chloridrique qui est un acide fort et qui a une conductivité beaucoup plus elevée.</w:t>
            </w:r>
          </w:p>
          <w:p w14:paraId="0C1A3254" w14:textId="77777777" w:rsidR="000C31E2" w:rsidRPr="00DC0AC9" w:rsidRDefault="000C31E2" w:rsidP="009B4D9A">
            <w:pPr>
              <w:tabs>
                <w:tab w:val="left" w:pos="560"/>
                <w:tab w:val="left" w:pos="1120"/>
              </w:tabs>
              <w:jc w:val="both"/>
              <w:rPr>
                <w:rFonts w:ascii="Arial" w:hAnsi="Arial" w:cs="Arial"/>
              </w:rPr>
            </w:pPr>
          </w:p>
          <w:p w14:paraId="1D1CB86A" w14:textId="6ECEC3A5" w:rsidR="009109DA" w:rsidRPr="00DC0AC9" w:rsidRDefault="00E73161" w:rsidP="009B4D9A">
            <w:pPr>
              <w:tabs>
                <w:tab w:val="left" w:pos="560"/>
                <w:tab w:val="left" w:pos="1120"/>
              </w:tabs>
              <w:jc w:val="both"/>
              <w:rPr>
                <w:rFonts w:ascii="Arial" w:hAnsi="Arial" w:cs="Arial"/>
              </w:rPr>
            </w:pPr>
            <w:r>
              <w:rPr>
                <w:rFonts w:ascii="Arial" w:hAnsi="Arial" w:cs="Arial"/>
              </w:rPr>
              <w:t>C’est les espèces chargées qui participent à la conductivité de la solution.</w:t>
            </w:r>
            <w:r w:rsidR="00B53589">
              <w:rPr>
                <w:rFonts w:ascii="Arial" w:hAnsi="Arial" w:cs="Arial"/>
              </w:rPr>
              <w:t xml:space="preserve"> Comment relier la conductivité et la présence des ions de manière </w:t>
            </w:r>
            <w:r w:rsidR="00B0676B">
              <w:rPr>
                <w:rFonts w:ascii="Arial" w:hAnsi="Arial" w:cs="Arial"/>
              </w:rPr>
              <w:t>quantitative</w:t>
            </w:r>
            <w:r w:rsidR="00B53589">
              <w:rPr>
                <w:rFonts w:ascii="Arial" w:hAnsi="Arial" w:cs="Arial"/>
              </w:rPr>
              <w:t> ?</w:t>
            </w:r>
          </w:p>
          <w:p w14:paraId="71DB86A2" w14:textId="77777777" w:rsidR="009109DA" w:rsidRPr="00DC0AC9" w:rsidRDefault="009109DA" w:rsidP="009B4D9A">
            <w:pPr>
              <w:tabs>
                <w:tab w:val="left" w:pos="560"/>
                <w:tab w:val="left" w:pos="1120"/>
              </w:tabs>
              <w:jc w:val="both"/>
              <w:rPr>
                <w:rFonts w:ascii="Arial" w:hAnsi="Arial" w:cs="Arial"/>
              </w:rPr>
            </w:pPr>
          </w:p>
          <w:p w14:paraId="0DC8E3AD" w14:textId="13FAF701" w:rsidR="009109DA" w:rsidRDefault="00B53589" w:rsidP="009B4D9A">
            <w:pPr>
              <w:tabs>
                <w:tab w:val="left" w:pos="560"/>
                <w:tab w:val="left" w:pos="1120"/>
              </w:tabs>
              <w:jc w:val="both"/>
              <w:rPr>
                <w:rFonts w:ascii="Arial" w:hAnsi="Arial" w:cs="Arial"/>
              </w:rPr>
            </w:pPr>
            <w:r>
              <w:rPr>
                <w:noProof/>
                <w:lang w:eastAsia="ja-JP"/>
              </w:rPr>
              <w:lastRenderedPageBreak/>
              <w:drawing>
                <wp:inline distT="0" distB="0" distL="0" distR="0" wp14:anchorId="1DE28AA7" wp14:editId="564A466B">
                  <wp:extent cx="5729503" cy="43586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173" t="12679" r="2069" b="31170"/>
                          <a:stretch/>
                        </pic:blipFill>
                        <pic:spPr bwMode="auto">
                          <a:xfrm>
                            <a:off x="0" y="0"/>
                            <a:ext cx="5744915" cy="4370365"/>
                          </a:xfrm>
                          <a:prstGeom prst="rect">
                            <a:avLst/>
                          </a:prstGeom>
                          <a:ln>
                            <a:noFill/>
                          </a:ln>
                          <a:extLst>
                            <a:ext uri="{53640926-AAD7-44D8-BBD7-CCE9431645EC}">
                              <a14:shadowObscured xmlns:a14="http://schemas.microsoft.com/office/drawing/2010/main"/>
                            </a:ext>
                          </a:extLst>
                        </pic:spPr>
                      </pic:pic>
                    </a:graphicData>
                  </a:graphic>
                </wp:inline>
              </w:drawing>
            </w:r>
          </w:p>
          <w:p w14:paraId="23D25EC3" w14:textId="77777777" w:rsidR="00D71757" w:rsidRDefault="00D71757" w:rsidP="009B4D9A">
            <w:pPr>
              <w:tabs>
                <w:tab w:val="left" w:pos="560"/>
                <w:tab w:val="left" w:pos="1120"/>
              </w:tabs>
              <w:jc w:val="both"/>
              <w:rPr>
                <w:rFonts w:ascii="Arial" w:hAnsi="Arial" w:cs="Arial"/>
              </w:rPr>
            </w:pPr>
          </w:p>
          <w:p w14:paraId="52499231" w14:textId="635D4B4A" w:rsidR="00A802C8" w:rsidRPr="00635AC2" w:rsidRDefault="00A802C8" w:rsidP="009B4D9A">
            <w:pPr>
              <w:tabs>
                <w:tab w:val="left" w:pos="560"/>
                <w:tab w:val="left" w:pos="1120"/>
              </w:tabs>
              <w:jc w:val="both"/>
              <w:rPr>
                <w:rFonts w:ascii="Arial" w:hAnsi="Arial" w:cs="Arial"/>
                <w:i/>
              </w:rPr>
            </w:pPr>
            <w:r w:rsidRPr="00635AC2">
              <w:rPr>
                <w:rFonts w:ascii="Arial" w:hAnsi="Arial" w:cs="Arial"/>
                <w:i/>
              </w:rPr>
              <w:t>Rq. [3] c’est TS specifique de Hachette 2012</w:t>
            </w:r>
            <w:r w:rsidR="00635AC2">
              <w:rPr>
                <w:rFonts w:ascii="Arial" w:hAnsi="Arial" w:cs="Arial"/>
                <w:i/>
              </w:rPr>
              <w:t>, on peut voir aussi dans le [2]</w:t>
            </w:r>
          </w:p>
          <w:p w14:paraId="6B7A42C2" w14:textId="77777777" w:rsidR="00A802C8" w:rsidRDefault="00A802C8" w:rsidP="009B4D9A">
            <w:pPr>
              <w:tabs>
                <w:tab w:val="left" w:pos="560"/>
                <w:tab w:val="left" w:pos="1120"/>
              </w:tabs>
              <w:jc w:val="both"/>
              <w:rPr>
                <w:rFonts w:ascii="Arial" w:hAnsi="Arial" w:cs="Arial"/>
              </w:rPr>
            </w:pPr>
          </w:p>
          <w:p w14:paraId="588A359B" w14:textId="0EA9361E" w:rsidR="00D71757" w:rsidRDefault="00A37003" w:rsidP="009B4D9A">
            <w:pPr>
              <w:tabs>
                <w:tab w:val="left" w:pos="560"/>
                <w:tab w:val="left" w:pos="1120"/>
              </w:tabs>
              <w:jc w:val="both"/>
              <w:rPr>
                <w:rFonts w:ascii="Arial" w:hAnsi="Arial" w:cs="Arial"/>
              </w:rPr>
            </w:pPr>
            <w:r>
              <w:rPr>
                <w:rFonts w:ascii="Arial" w:hAnsi="Arial" w:cs="Arial"/>
              </w:rPr>
              <w:t>Nous allons tracer en préparation la courbe d’étalonage du serum physiologique comme prévu, mais nous allons utiliser le logiciel de s</w:t>
            </w:r>
            <w:r w:rsidR="000E7C73">
              <w:rPr>
                <w:rFonts w:ascii="Arial" w:hAnsi="Arial" w:cs="Arial"/>
              </w:rPr>
              <w:t>imulation.</w:t>
            </w:r>
          </w:p>
          <w:p w14:paraId="0C8DDADE" w14:textId="77777777" w:rsidR="000E7C73" w:rsidRDefault="000E7C73" w:rsidP="009B4D9A">
            <w:pPr>
              <w:tabs>
                <w:tab w:val="left" w:pos="560"/>
                <w:tab w:val="left" w:pos="1120"/>
              </w:tabs>
              <w:jc w:val="both"/>
              <w:rPr>
                <w:rFonts w:ascii="Arial" w:hAnsi="Arial" w:cs="Arial"/>
              </w:rPr>
            </w:pPr>
          </w:p>
          <w:p w14:paraId="0A25F0F2" w14:textId="3ACDB942" w:rsidR="000E7C73" w:rsidRDefault="000E7C73" w:rsidP="009B4D9A">
            <w:pPr>
              <w:tabs>
                <w:tab w:val="left" w:pos="560"/>
                <w:tab w:val="left" w:pos="1120"/>
              </w:tabs>
              <w:jc w:val="both"/>
              <w:rPr>
                <w:rFonts w:ascii="Arial" w:hAnsi="Arial" w:cs="Arial"/>
              </w:rPr>
            </w:pPr>
            <w:r>
              <w:rPr>
                <w:rFonts w:ascii="Arial" w:hAnsi="Arial" w:cs="Arial"/>
              </w:rPr>
              <w:t>La concentration de serum physiolo</w:t>
            </w:r>
            <w:r w:rsidR="0053402E">
              <w:rPr>
                <w:rFonts w:ascii="Arial" w:hAnsi="Arial" w:cs="Arial"/>
              </w:rPr>
              <w:t>gique est de 9 g/L donc 0.159 m</w:t>
            </w:r>
            <w:r>
              <w:rPr>
                <w:rFonts w:ascii="Arial" w:hAnsi="Arial" w:cs="Arial"/>
              </w:rPr>
              <w:t>ol/L</w:t>
            </w:r>
            <w:r w:rsidR="0053402E">
              <w:rPr>
                <w:rFonts w:ascii="Arial" w:hAnsi="Arial" w:cs="Arial"/>
              </w:rPr>
              <w:t>.</w:t>
            </w:r>
            <w:r w:rsidR="007863D2">
              <w:rPr>
                <w:rFonts w:ascii="Arial" w:hAnsi="Arial" w:cs="Arial"/>
              </w:rPr>
              <w:t xml:space="preserve"> Pour utiliser le logiciel il faut diluer au moins 20 fois</w:t>
            </w:r>
            <w:r w:rsidR="00E642FF">
              <w:rPr>
                <w:rFonts w:ascii="Arial" w:hAnsi="Arial" w:cs="Arial"/>
              </w:rPr>
              <w:t>.</w:t>
            </w:r>
            <w:r w:rsidR="005A0DA7">
              <w:rPr>
                <w:rFonts w:ascii="Arial" w:hAnsi="Arial" w:cs="Arial"/>
              </w:rPr>
              <w:t xml:space="preserve"> Prendre toujours le point sans rajouter </w:t>
            </w:r>
            <w:r w:rsidR="00DE6574">
              <w:rPr>
                <w:rFonts w:ascii="Arial" w:hAnsi="Arial" w:cs="Arial"/>
              </w:rPr>
              <w:t xml:space="preserve">de la solution de nitrate d’argent dans </w:t>
            </w:r>
            <w:r w:rsidR="005A0DA7">
              <w:rPr>
                <w:rFonts w:ascii="Arial" w:hAnsi="Arial" w:cs="Arial"/>
              </w:rPr>
              <w:t>la burette.</w:t>
            </w:r>
          </w:p>
          <w:p w14:paraId="641EDB19" w14:textId="77777777" w:rsidR="00E642FF" w:rsidRDefault="00E642FF" w:rsidP="009B4D9A">
            <w:pPr>
              <w:tabs>
                <w:tab w:val="left" w:pos="560"/>
                <w:tab w:val="left" w:pos="1120"/>
              </w:tabs>
              <w:jc w:val="both"/>
              <w:rPr>
                <w:rFonts w:ascii="Arial" w:hAnsi="Arial" w:cs="Arial"/>
              </w:rPr>
            </w:pPr>
          </w:p>
          <w:p w14:paraId="33B84BFB" w14:textId="7D64E92C" w:rsidR="00E642FF" w:rsidRDefault="00E642FF" w:rsidP="009B4D9A">
            <w:pPr>
              <w:tabs>
                <w:tab w:val="left" w:pos="560"/>
                <w:tab w:val="left" w:pos="1120"/>
              </w:tabs>
              <w:jc w:val="both"/>
              <w:rPr>
                <w:rFonts w:ascii="Arial" w:hAnsi="Arial" w:cs="Arial"/>
              </w:rPr>
            </w:pPr>
            <w:r>
              <w:rPr>
                <w:rFonts w:ascii="Arial" w:hAnsi="Arial" w:cs="Arial"/>
              </w:rPr>
              <w:t xml:space="preserve">Ensuite nous allons tracer la courbe d’étalonage devant le jury (ou en préparation à voir combien de temps ça prend) en prenant 4-5 points et on trace la droite d’étalonage. On montre à l’occurrence </w:t>
            </w:r>
            <w:r w:rsidR="00DA6EEB">
              <w:rPr>
                <w:rFonts w:ascii="Arial" w:hAnsi="Arial" w:cs="Arial"/>
              </w:rPr>
              <w:t>qu’on</w:t>
            </w:r>
            <w:r>
              <w:rPr>
                <w:rFonts w:ascii="Arial" w:hAnsi="Arial" w:cs="Arial"/>
              </w:rPr>
              <w:t xml:space="preserve"> a une relation linéaire avec </w:t>
            </w:r>
            <w:r w:rsidR="00DE6574">
              <w:rPr>
                <w:rFonts w:ascii="Arial" w:hAnsi="Arial" w:cs="Arial"/>
              </w:rPr>
              <w:t>la concentration.</w:t>
            </w:r>
          </w:p>
          <w:p w14:paraId="4937622F" w14:textId="77777777" w:rsidR="00D71757" w:rsidRDefault="00D71757" w:rsidP="009B4D9A">
            <w:pPr>
              <w:tabs>
                <w:tab w:val="left" w:pos="560"/>
                <w:tab w:val="left" w:pos="1120"/>
              </w:tabs>
              <w:jc w:val="both"/>
              <w:rPr>
                <w:rFonts w:ascii="Arial" w:hAnsi="Arial" w:cs="Arial"/>
              </w:rPr>
            </w:pPr>
          </w:p>
          <w:p w14:paraId="6CBE8DF9" w14:textId="18B48B45" w:rsidR="00D71757" w:rsidRDefault="00DA6EEB" w:rsidP="009B4D9A">
            <w:pPr>
              <w:tabs>
                <w:tab w:val="left" w:pos="560"/>
                <w:tab w:val="left" w:pos="1120"/>
              </w:tabs>
              <w:jc w:val="both"/>
              <w:rPr>
                <w:rFonts w:ascii="Arial" w:hAnsi="Arial" w:cs="Arial"/>
              </w:rPr>
            </w:pPr>
            <w:r>
              <w:rPr>
                <w:rFonts w:ascii="Arial" w:hAnsi="Arial" w:cs="Arial"/>
              </w:rPr>
              <w:t>Si on dilue 20 fois on doit trouver C = 0.0080 mol/L</w:t>
            </w:r>
            <w:r w:rsidR="00083E9A">
              <w:rPr>
                <w:rFonts w:ascii="Arial" w:hAnsi="Arial" w:cs="Arial"/>
              </w:rPr>
              <w:t>. Prendre étalons à 0.01, 0.008, 0.006 et 0.004</w:t>
            </w:r>
            <w:r w:rsidR="00B43522">
              <w:rPr>
                <w:rFonts w:ascii="Arial" w:hAnsi="Arial" w:cs="Arial"/>
              </w:rPr>
              <w:t>.</w:t>
            </w:r>
          </w:p>
          <w:p w14:paraId="65596EAF" w14:textId="77777777" w:rsidR="00D71757" w:rsidRDefault="00D71757" w:rsidP="009B4D9A">
            <w:pPr>
              <w:tabs>
                <w:tab w:val="left" w:pos="560"/>
                <w:tab w:val="left" w:pos="1120"/>
              </w:tabs>
              <w:jc w:val="both"/>
              <w:rPr>
                <w:rFonts w:ascii="Arial" w:hAnsi="Arial" w:cs="Arial"/>
              </w:rPr>
            </w:pPr>
          </w:p>
          <w:p w14:paraId="32F818B3" w14:textId="285ADEF3" w:rsidR="00D71757" w:rsidRDefault="004C56DB" w:rsidP="009B4D9A">
            <w:pPr>
              <w:tabs>
                <w:tab w:val="left" w:pos="560"/>
                <w:tab w:val="left" w:pos="1120"/>
              </w:tabs>
              <w:jc w:val="both"/>
              <w:rPr>
                <w:rFonts w:ascii="Arial" w:hAnsi="Arial" w:cs="Arial"/>
              </w:rPr>
            </w:pPr>
            <w:r>
              <w:rPr>
                <w:rFonts w:ascii="Arial" w:hAnsi="Arial" w:cs="Arial"/>
              </w:rPr>
              <w:t>Montrer la droite et énoncer la loi de Kohlrausch</w:t>
            </w:r>
          </w:p>
          <w:p w14:paraId="72D85ECB" w14:textId="77777777" w:rsidR="00D71757" w:rsidRDefault="00D71757" w:rsidP="009B4D9A">
            <w:pPr>
              <w:tabs>
                <w:tab w:val="left" w:pos="560"/>
                <w:tab w:val="left" w:pos="1120"/>
              </w:tabs>
              <w:jc w:val="both"/>
              <w:rPr>
                <w:rFonts w:ascii="Arial" w:hAnsi="Arial" w:cs="Arial"/>
              </w:rPr>
            </w:pPr>
          </w:p>
          <w:p w14:paraId="49AB2AA2" w14:textId="77777777" w:rsidR="007F7961" w:rsidRPr="00CD4674" w:rsidRDefault="007F7961" w:rsidP="007F7961">
            <w:pPr>
              <w:jc w:val="both"/>
              <w:rPr>
                <w:rFonts w:cs="Times"/>
                <w:b/>
                <w:u w:val="single"/>
              </w:rPr>
            </w:pPr>
            <w:r w:rsidRPr="00CD4674">
              <w:rPr>
                <w:rFonts w:cs="Times"/>
                <w:b/>
                <w:u w:val="single"/>
              </w:rPr>
              <w:t>Enoncer la loi de Kohlrausch :</w:t>
            </w:r>
          </w:p>
          <w:p w14:paraId="468F6158" w14:textId="77777777" w:rsidR="007F7961" w:rsidRPr="00CD4674" w:rsidRDefault="007F7961" w:rsidP="007F7961">
            <w:pPr>
              <w:jc w:val="both"/>
              <w:rPr>
                <w:rFonts w:cs="Times"/>
              </w:rPr>
            </w:pPr>
          </w:p>
          <w:p w14:paraId="0596344E" w14:textId="77777777" w:rsidR="007F7961" w:rsidRPr="00695A0C" w:rsidRDefault="007F7961" w:rsidP="007F7961">
            <w:pPr>
              <w:jc w:val="center"/>
              <w:rPr>
                <w:rFonts w:cs="Times"/>
                <w:b/>
                <w:bCs/>
                <w:position w:val="10"/>
              </w:rPr>
            </w:pPr>
            <w:r w:rsidRPr="00695A0C">
              <w:rPr>
                <w:rFonts w:cs="Times"/>
                <w:b/>
                <w:bCs/>
                <w:sz w:val="28"/>
                <w:szCs w:val="28"/>
              </w:rPr>
              <w:t>σ = λ°</w:t>
            </w:r>
            <w:r w:rsidRPr="00695A0C">
              <w:rPr>
                <w:rFonts w:cs="Times"/>
                <w:b/>
                <w:bCs/>
                <w:sz w:val="28"/>
                <w:szCs w:val="28"/>
                <w:vertAlign w:val="subscript"/>
              </w:rPr>
              <w:t>(Na</w:t>
            </w:r>
            <w:r w:rsidRPr="00695A0C">
              <w:rPr>
                <w:rFonts w:cs="Times"/>
                <w:b/>
                <w:bCs/>
                <w:position w:val="10"/>
                <w:sz w:val="28"/>
                <w:szCs w:val="28"/>
                <w:vertAlign w:val="subscript"/>
              </w:rPr>
              <w:t>+</w:t>
            </w:r>
            <w:r w:rsidRPr="00695A0C">
              <w:rPr>
                <w:rFonts w:cs="Times"/>
                <w:b/>
                <w:bCs/>
                <w:sz w:val="28"/>
                <w:szCs w:val="28"/>
                <w:vertAlign w:val="subscript"/>
              </w:rPr>
              <w:t>)</w:t>
            </w:r>
            <w:r w:rsidRPr="00695A0C">
              <w:rPr>
                <w:rFonts w:cs="Times"/>
                <w:b/>
                <w:bCs/>
                <w:sz w:val="28"/>
                <w:szCs w:val="28"/>
              </w:rPr>
              <w:t>[Na</w:t>
            </w:r>
            <w:r w:rsidRPr="00695A0C">
              <w:rPr>
                <w:rFonts w:cs="Times"/>
                <w:b/>
                <w:bCs/>
                <w:position w:val="10"/>
                <w:sz w:val="28"/>
                <w:szCs w:val="28"/>
              </w:rPr>
              <w:t>+</w:t>
            </w:r>
            <w:r w:rsidRPr="00695A0C">
              <w:rPr>
                <w:rFonts w:cs="Times"/>
                <w:b/>
                <w:bCs/>
                <w:sz w:val="28"/>
                <w:szCs w:val="28"/>
              </w:rPr>
              <w:t>]+ λ°</w:t>
            </w:r>
            <w:r w:rsidRPr="00695A0C">
              <w:rPr>
                <w:rFonts w:cs="Times"/>
                <w:b/>
                <w:bCs/>
                <w:sz w:val="28"/>
                <w:szCs w:val="28"/>
                <w:vertAlign w:val="subscript"/>
              </w:rPr>
              <w:t>(Cl</w:t>
            </w:r>
            <w:r w:rsidRPr="00695A0C">
              <w:rPr>
                <w:rFonts w:cs="Times"/>
                <w:b/>
                <w:bCs/>
                <w:position w:val="10"/>
                <w:sz w:val="28"/>
                <w:szCs w:val="28"/>
                <w:vertAlign w:val="subscript"/>
              </w:rPr>
              <w:t>-</w:t>
            </w:r>
            <w:r w:rsidRPr="00695A0C">
              <w:rPr>
                <w:rFonts w:cs="Times"/>
                <w:b/>
                <w:bCs/>
                <w:sz w:val="28"/>
                <w:szCs w:val="28"/>
                <w:vertAlign w:val="subscript"/>
              </w:rPr>
              <w:t>)</w:t>
            </w:r>
            <w:r w:rsidRPr="00695A0C">
              <w:rPr>
                <w:rFonts w:cs="Times"/>
                <w:b/>
                <w:bCs/>
                <w:sz w:val="28"/>
                <w:szCs w:val="28"/>
              </w:rPr>
              <w:t>[Cl</w:t>
            </w:r>
            <w:r w:rsidRPr="00695A0C">
              <w:rPr>
                <w:rFonts w:cs="Times"/>
                <w:b/>
                <w:bCs/>
                <w:position w:val="10"/>
                <w:sz w:val="28"/>
                <w:szCs w:val="28"/>
              </w:rPr>
              <w:t>-</w:t>
            </w:r>
            <w:r w:rsidRPr="00695A0C">
              <w:rPr>
                <w:rFonts w:cs="Times"/>
                <w:b/>
                <w:bCs/>
                <w:sz w:val="28"/>
                <w:szCs w:val="28"/>
              </w:rPr>
              <w:t>]</w:t>
            </w:r>
            <w:r w:rsidRPr="00695A0C">
              <w:rPr>
                <w:rFonts w:cs="Times"/>
                <w:sz w:val="28"/>
                <w:szCs w:val="28"/>
              </w:rPr>
              <w:t xml:space="preserve"> </w:t>
            </w:r>
            <w:r w:rsidRPr="00CD4674">
              <w:rPr>
                <w:rFonts w:cs="Times"/>
              </w:rPr>
              <w:t xml:space="preserve"> </w:t>
            </w:r>
            <w:r w:rsidRPr="00695A0C">
              <w:rPr>
                <w:rFonts w:cs="Times"/>
                <w:b/>
                <w:bCs/>
              </w:rPr>
              <w:t>où λ° : conductivité ionique molaire en S m</w:t>
            </w:r>
            <w:r w:rsidRPr="00695A0C">
              <w:rPr>
                <w:rFonts w:cs="Times"/>
                <w:b/>
                <w:bCs/>
                <w:vertAlign w:val="superscript"/>
              </w:rPr>
              <w:t>2</w:t>
            </w:r>
            <w:r w:rsidRPr="00695A0C">
              <w:rPr>
                <w:rFonts w:cs="Times"/>
                <w:b/>
                <w:bCs/>
              </w:rPr>
              <w:t>.mol</w:t>
            </w:r>
            <w:r w:rsidRPr="00695A0C">
              <w:rPr>
                <w:rFonts w:cs="Times"/>
                <w:b/>
                <w:bCs/>
                <w:position w:val="10"/>
              </w:rPr>
              <w:t>-1</w:t>
            </w:r>
          </w:p>
          <w:p w14:paraId="6E6144D0" w14:textId="77777777" w:rsidR="007F7961" w:rsidRDefault="007F7961" w:rsidP="007F7961">
            <w:pPr>
              <w:jc w:val="both"/>
              <w:rPr>
                <w:rFonts w:cs="Times"/>
                <w:position w:val="10"/>
              </w:rPr>
            </w:pPr>
          </w:p>
          <w:p w14:paraId="7A0C9C39" w14:textId="6B033D15" w:rsidR="00C63973" w:rsidRDefault="00C63973" w:rsidP="007F7961">
            <w:pPr>
              <w:jc w:val="both"/>
              <w:rPr>
                <w:rFonts w:cs="Times"/>
                <w:position w:val="10"/>
              </w:rPr>
            </w:pPr>
            <w:r>
              <w:rPr>
                <w:rFonts w:cs="Times"/>
                <w:position w:val="10"/>
              </w:rPr>
              <w:t>Préciser que cette loi est valable pour des solutions pas très concentrées avec C &lt; 0.01 mol/L</w:t>
            </w:r>
          </w:p>
          <w:p w14:paraId="50D23170" w14:textId="77777777" w:rsidR="00C63973" w:rsidRDefault="00C63973" w:rsidP="007F7961">
            <w:pPr>
              <w:jc w:val="both"/>
              <w:rPr>
                <w:rFonts w:cs="Times"/>
                <w:position w:val="10"/>
              </w:rPr>
            </w:pPr>
          </w:p>
          <w:p w14:paraId="2499CD69" w14:textId="77777777" w:rsidR="007F7961" w:rsidRPr="00695A0C" w:rsidRDefault="007F7961" w:rsidP="007F7961">
            <w:pPr>
              <w:jc w:val="both"/>
              <w:rPr>
                <w:rFonts w:cs="Times"/>
                <w:position w:val="10"/>
              </w:rPr>
            </w:pPr>
            <w:r w:rsidRPr="00695A0C">
              <w:rPr>
                <w:rFonts w:cs="Times"/>
                <w:position w:val="10"/>
              </w:rPr>
              <w:t xml:space="preserve">Analogue à la loi de Beer-Lambert, </w:t>
            </w:r>
          </w:p>
          <w:p w14:paraId="3B69F3B6" w14:textId="77777777" w:rsidR="007F7961" w:rsidRPr="00695A0C" w:rsidRDefault="007F7961" w:rsidP="007F7961">
            <w:pPr>
              <w:pStyle w:val="ListParagraph"/>
              <w:numPr>
                <w:ilvl w:val="0"/>
                <w:numId w:val="10"/>
              </w:numPr>
              <w:rPr>
                <w:rFonts w:cs="Times"/>
                <w:position w:val="10"/>
              </w:rPr>
            </w:pPr>
            <w:r w:rsidRPr="00695A0C">
              <w:rPr>
                <w:rFonts w:cs="Times"/>
                <w:position w:val="10"/>
              </w:rPr>
              <w:t>conductivité // absorbance</w:t>
            </w:r>
          </w:p>
          <w:p w14:paraId="6AB75A4B" w14:textId="77777777" w:rsidR="007F7961" w:rsidRPr="00695A0C" w:rsidRDefault="007F7961" w:rsidP="007F7961">
            <w:pPr>
              <w:pStyle w:val="ListParagraph"/>
              <w:numPr>
                <w:ilvl w:val="0"/>
                <w:numId w:val="10"/>
              </w:numPr>
              <w:rPr>
                <w:rFonts w:cs="Times"/>
                <w:position w:val="10"/>
              </w:rPr>
            </w:pPr>
            <w:r w:rsidRPr="00695A0C">
              <w:rPr>
                <w:rFonts w:cs="Times"/>
                <w:position w:val="10"/>
              </w:rPr>
              <w:t>Coefficient d'extinction molaire // conductivité molaire ionique</w:t>
            </w:r>
          </w:p>
          <w:p w14:paraId="170FCC89" w14:textId="77777777" w:rsidR="007F7961" w:rsidRPr="00CD4674" w:rsidRDefault="007F7961" w:rsidP="007F7961">
            <w:pPr>
              <w:jc w:val="both"/>
              <w:rPr>
                <w:rFonts w:cs="Times"/>
                <w:position w:val="10"/>
              </w:rPr>
            </w:pPr>
          </w:p>
          <w:p w14:paraId="54265CB7" w14:textId="77777777" w:rsidR="007F7961" w:rsidRPr="00F03EA1" w:rsidRDefault="007F7961" w:rsidP="007F7961">
            <w:pPr>
              <w:jc w:val="both"/>
              <w:rPr>
                <w:color w:val="0070C0"/>
                <w:position w:val="10"/>
              </w:rPr>
            </w:pPr>
            <w:r w:rsidRPr="00F03EA1">
              <w:rPr>
                <w:rFonts w:cs="Times"/>
                <w:color w:val="0070C0"/>
                <w:position w:val="10"/>
              </w:rPr>
              <w:t>Rq: La conductivité molaire ionique dépend elle même de la concentration, à concentration élevée, les interactions entre les ions gênent en effet leur déplacement ce qui diminue</w:t>
            </w:r>
            <w:r w:rsidRPr="00F03EA1">
              <w:rPr>
                <w:color w:val="0070C0"/>
                <w:position w:val="10"/>
              </w:rPr>
              <w:t xml:space="preserve"> leur aptitude à conduire le courant. </w:t>
            </w:r>
          </w:p>
          <w:p w14:paraId="5EBFB41E" w14:textId="77777777" w:rsidR="007F7961" w:rsidRDefault="007F7961" w:rsidP="007F7961">
            <w:pPr>
              <w:jc w:val="both"/>
              <w:rPr>
                <w:position w:val="10"/>
                <w:sz w:val="22"/>
                <w:szCs w:val="22"/>
              </w:rPr>
            </w:pPr>
            <w:r w:rsidRPr="00F03EA1">
              <w:rPr>
                <w:color w:val="0070C0"/>
                <w:position w:val="10"/>
              </w:rPr>
              <w:t>Pour des valeurs de concentrations suffisamment faibles, l'influence de la concentration pourra être négligée (C&lt;10</w:t>
            </w:r>
            <w:r w:rsidRPr="00F03EA1">
              <w:rPr>
                <w:color w:val="0070C0"/>
                <w:position w:val="10"/>
                <w:vertAlign w:val="superscript"/>
              </w:rPr>
              <w:t xml:space="preserve">-2 </w:t>
            </w:r>
            <w:r w:rsidRPr="00F03EA1">
              <w:rPr>
                <w:color w:val="0070C0"/>
                <w:position w:val="10"/>
              </w:rPr>
              <w:t>mol/L). Le ° stipule valeur extrapolée à dilution infinie.</w:t>
            </w:r>
            <w:r w:rsidRPr="00F03EA1">
              <w:rPr>
                <w:color w:val="0070C0"/>
                <w:position w:val="10"/>
                <w:sz w:val="22"/>
                <w:szCs w:val="22"/>
              </w:rPr>
              <w:t xml:space="preserve">  </w:t>
            </w:r>
            <w:r>
              <w:rPr>
                <w:position w:val="10"/>
                <w:sz w:val="22"/>
                <w:szCs w:val="22"/>
              </w:rPr>
              <w:t>[4] p.403</w:t>
            </w:r>
          </w:p>
          <w:p w14:paraId="71B994CB" w14:textId="77777777" w:rsidR="00D71757" w:rsidRDefault="00D71757" w:rsidP="009B4D9A">
            <w:pPr>
              <w:tabs>
                <w:tab w:val="left" w:pos="560"/>
                <w:tab w:val="left" w:pos="1120"/>
              </w:tabs>
              <w:jc w:val="both"/>
              <w:rPr>
                <w:rFonts w:ascii="Arial" w:hAnsi="Arial" w:cs="Arial"/>
              </w:rPr>
            </w:pPr>
          </w:p>
          <w:p w14:paraId="3CC606A2" w14:textId="5DEAF25E" w:rsidR="007F7961" w:rsidRDefault="007F7961" w:rsidP="007F7961">
            <w:pPr>
              <w:pStyle w:val="Transition"/>
              <w:jc w:val="both"/>
            </w:pPr>
            <w:r>
              <w:t>On peut utiliser</w:t>
            </w:r>
            <w:r>
              <w:t xml:space="preserve"> cette loi afin de déterminer via un dosage par étalonnage la concentration d'un sérum physiologique en NaCl dans la démarche d'un contrôle qualité. </w:t>
            </w:r>
          </w:p>
          <w:p w14:paraId="778E241B" w14:textId="77777777" w:rsidR="00D71757" w:rsidRDefault="00D71757" w:rsidP="009B4D9A">
            <w:pPr>
              <w:tabs>
                <w:tab w:val="left" w:pos="560"/>
                <w:tab w:val="left" w:pos="1120"/>
              </w:tabs>
              <w:jc w:val="both"/>
              <w:rPr>
                <w:rFonts w:ascii="Arial" w:hAnsi="Arial" w:cs="Arial"/>
              </w:rPr>
            </w:pPr>
          </w:p>
          <w:p w14:paraId="23B91EE4" w14:textId="7BBC367F" w:rsidR="00D71757" w:rsidRDefault="00C63973" w:rsidP="009B4D9A">
            <w:pPr>
              <w:tabs>
                <w:tab w:val="left" w:pos="560"/>
                <w:tab w:val="left" w:pos="1120"/>
              </w:tabs>
              <w:jc w:val="both"/>
              <w:rPr>
                <w:rFonts w:ascii="Arial" w:hAnsi="Arial" w:cs="Arial"/>
              </w:rPr>
            </w:pPr>
            <w:r>
              <w:rPr>
                <w:rFonts w:ascii="Arial" w:hAnsi="Arial" w:cs="Arial"/>
              </w:rPr>
              <w:t>Alors il faudrait :</w:t>
            </w:r>
          </w:p>
          <w:p w14:paraId="7E839879" w14:textId="139761C6" w:rsidR="00C63973" w:rsidRDefault="00C63973" w:rsidP="009B4D9A">
            <w:pPr>
              <w:tabs>
                <w:tab w:val="left" w:pos="560"/>
                <w:tab w:val="left" w:pos="1120"/>
              </w:tabs>
              <w:jc w:val="both"/>
              <w:rPr>
                <w:rFonts w:ascii="Arial" w:hAnsi="Arial" w:cs="Arial"/>
              </w:rPr>
            </w:pPr>
            <w:r>
              <w:rPr>
                <w:rFonts w:ascii="Arial" w:hAnsi="Arial" w:cs="Arial"/>
              </w:rPr>
              <w:t xml:space="preserve">- diluer la concentration en serum physiologique pour que la concentration ne </w:t>
            </w:r>
            <w:r w:rsidR="00222DA9">
              <w:rPr>
                <w:rFonts w:ascii="Arial" w:hAnsi="Arial" w:cs="Arial"/>
              </w:rPr>
              <w:t>soit pas trop élevée.</w:t>
            </w:r>
          </w:p>
          <w:p w14:paraId="318E9B35" w14:textId="77777777" w:rsidR="00222DA9" w:rsidRDefault="00222DA9" w:rsidP="009B4D9A">
            <w:pPr>
              <w:tabs>
                <w:tab w:val="left" w:pos="560"/>
                <w:tab w:val="left" w:pos="1120"/>
              </w:tabs>
              <w:jc w:val="both"/>
              <w:rPr>
                <w:rFonts w:ascii="Arial" w:hAnsi="Arial" w:cs="Arial"/>
              </w:rPr>
            </w:pPr>
          </w:p>
          <w:p w14:paraId="5D778447" w14:textId="4108D0D1" w:rsidR="00222DA9" w:rsidRDefault="00222DA9" w:rsidP="009B4D9A">
            <w:pPr>
              <w:tabs>
                <w:tab w:val="left" w:pos="560"/>
                <w:tab w:val="left" w:pos="1120"/>
              </w:tabs>
              <w:jc w:val="both"/>
              <w:rPr>
                <w:rFonts w:ascii="Arial" w:hAnsi="Arial" w:cs="Arial"/>
              </w:rPr>
            </w:pPr>
            <w:r>
              <w:rPr>
                <w:rFonts w:ascii="Arial" w:hAnsi="Arial" w:cs="Arial"/>
              </w:rPr>
              <w:t xml:space="preserve">Montrer viodeo de dilution avec fiole jaugée </w:t>
            </w:r>
            <w:hyperlink r:id="rId17" w:history="1">
              <w:r w:rsidRPr="004224EE">
                <w:rPr>
                  <w:rStyle w:val="Hyperlink"/>
                  <w:rFonts w:ascii="Arial" w:hAnsi="Arial" w:cs="Arial"/>
                </w:rPr>
                <w:t>https://youtu.be/RvvL3Z7PSXQ?t=104</w:t>
              </w:r>
            </w:hyperlink>
            <w:r>
              <w:rPr>
                <w:rFonts w:ascii="Arial" w:hAnsi="Arial" w:cs="Arial"/>
              </w:rPr>
              <w:t xml:space="preserve"> Montrer ~20 sec jusquà observer le menisque et commenter brièvement.</w:t>
            </w:r>
          </w:p>
          <w:p w14:paraId="3652CE4A" w14:textId="77777777" w:rsidR="000509B9" w:rsidRDefault="000509B9" w:rsidP="009B4D9A">
            <w:pPr>
              <w:tabs>
                <w:tab w:val="left" w:pos="560"/>
                <w:tab w:val="left" w:pos="1120"/>
              </w:tabs>
              <w:jc w:val="both"/>
              <w:rPr>
                <w:rFonts w:ascii="Arial" w:hAnsi="Arial" w:cs="Arial"/>
              </w:rPr>
            </w:pPr>
          </w:p>
          <w:p w14:paraId="21C0B125" w14:textId="384F3A1B" w:rsidR="000509B9" w:rsidRDefault="000509B9" w:rsidP="009B4D9A">
            <w:pPr>
              <w:tabs>
                <w:tab w:val="left" w:pos="560"/>
                <w:tab w:val="left" w:pos="1120"/>
              </w:tabs>
              <w:jc w:val="both"/>
              <w:rPr>
                <w:rFonts w:ascii="Arial" w:hAnsi="Arial" w:cs="Arial"/>
              </w:rPr>
            </w:pPr>
            <w:r>
              <w:rPr>
                <w:rFonts w:ascii="Arial" w:hAnsi="Arial" w:cs="Arial"/>
              </w:rPr>
              <w:t xml:space="preserve">Puis dire que on peut utiliser </w:t>
            </w:r>
            <w:r w:rsidR="00F855B7">
              <w:rPr>
                <w:rFonts w:ascii="Arial" w:hAnsi="Arial" w:cs="Arial"/>
              </w:rPr>
              <w:t>cette solution diluée avec le conductimètre pour mesurer la conductivité</w:t>
            </w:r>
            <w:r w:rsidR="00BC20BF">
              <w:rPr>
                <w:rFonts w:ascii="Arial" w:hAnsi="Arial" w:cs="Arial"/>
              </w:rPr>
              <w:t>.</w:t>
            </w:r>
          </w:p>
          <w:p w14:paraId="07115B8C" w14:textId="77777777" w:rsidR="00BC20BF" w:rsidRDefault="00BC20BF" w:rsidP="009B4D9A">
            <w:pPr>
              <w:tabs>
                <w:tab w:val="left" w:pos="560"/>
                <w:tab w:val="left" w:pos="1120"/>
              </w:tabs>
              <w:jc w:val="both"/>
              <w:rPr>
                <w:rFonts w:ascii="Arial" w:hAnsi="Arial" w:cs="Arial"/>
              </w:rPr>
            </w:pPr>
          </w:p>
          <w:p w14:paraId="385839A6" w14:textId="3E88F40E" w:rsidR="00BC20BF" w:rsidRDefault="00BC20BF" w:rsidP="009B4D9A">
            <w:pPr>
              <w:tabs>
                <w:tab w:val="left" w:pos="560"/>
                <w:tab w:val="left" w:pos="1120"/>
              </w:tabs>
              <w:jc w:val="both"/>
              <w:rPr>
                <w:rFonts w:ascii="Arial" w:hAnsi="Arial" w:cs="Arial"/>
              </w:rPr>
            </w:pPr>
            <w:r>
              <w:rPr>
                <w:rFonts w:ascii="Arial" w:hAnsi="Arial" w:cs="Arial"/>
              </w:rPr>
              <w:t>Ensuite il n’y a plus qu’à utiliser notre droite d’étalonage (dire que c’est une droite d’étalonage) pour déterminer la concentration dans la solution diluée et remonter à la concentration de serum physiologique</w:t>
            </w:r>
            <w:r w:rsidR="00C879BA">
              <w:rPr>
                <w:rFonts w:ascii="Arial" w:hAnsi="Arial" w:cs="Arial"/>
              </w:rPr>
              <w:t xml:space="preserve"> (on rappel 0.159 mol/L)</w:t>
            </w:r>
            <w:r>
              <w:rPr>
                <w:rFonts w:ascii="Arial" w:hAnsi="Arial" w:cs="Arial"/>
              </w:rPr>
              <w:t>.</w:t>
            </w:r>
          </w:p>
          <w:p w14:paraId="0FE2CD13" w14:textId="77777777" w:rsidR="00D71757" w:rsidRDefault="00D71757" w:rsidP="009B4D9A">
            <w:pPr>
              <w:tabs>
                <w:tab w:val="left" w:pos="560"/>
                <w:tab w:val="left" w:pos="1120"/>
              </w:tabs>
              <w:jc w:val="both"/>
              <w:rPr>
                <w:rFonts w:ascii="Arial" w:hAnsi="Arial" w:cs="Arial"/>
              </w:rPr>
            </w:pPr>
          </w:p>
          <w:p w14:paraId="0AE206E1" w14:textId="77777777" w:rsidR="00D71757" w:rsidRDefault="00D71757" w:rsidP="009B4D9A">
            <w:pPr>
              <w:tabs>
                <w:tab w:val="left" w:pos="560"/>
                <w:tab w:val="left" w:pos="1120"/>
              </w:tabs>
              <w:jc w:val="both"/>
              <w:rPr>
                <w:rFonts w:ascii="Arial" w:hAnsi="Arial" w:cs="Arial"/>
              </w:rPr>
            </w:pPr>
          </w:p>
          <w:p w14:paraId="1C2EA953" w14:textId="4280FDFB" w:rsidR="00D71757" w:rsidRPr="009C5AD1" w:rsidRDefault="008465A6" w:rsidP="009B4D9A">
            <w:pPr>
              <w:tabs>
                <w:tab w:val="left" w:pos="560"/>
                <w:tab w:val="left" w:pos="1120"/>
              </w:tabs>
              <w:jc w:val="both"/>
              <w:rPr>
                <w:rFonts w:ascii="Arial" w:hAnsi="Arial" w:cs="Arial"/>
                <w:b/>
              </w:rPr>
            </w:pPr>
            <w:r w:rsidRPr="009C5AD1">
              <w:rPr>
                <w:rFonts w:ascii="Arial" w:hAnsi="Arial" w:cs="Arial"/>
                <w:b/>
              </w:rPr>
              <w:t>Conclusion :</w:t>
            </w:r>
          </w:p>
          <w:p w14:paraId="699C7048" w14:textId="77777777" w:rsidR="008465A6" w:rsidRDefault="008465A6" w:rsidP="009B4D9A">
            <w:pPr>
              <w:tabs>
                <w:tab w:val="left" w:pos="560"/>
                <w:tab w:val="left" w:pos="1120"/>
              </w:tabs>
              <w:jc w:val="both"/>
              <w:rPr>
                <w:rFonts w:ascii="Arial" w:hAnsi="Arial" w:cs="Arial"/>
              </w:rPr>
            </w:pPr>
          </w:p>
          <w:p w14:paraId="70AA21DB" w14:textId="1454058C" w:rsidR="008465A6" w:rsidRDefault="008465A6" w:rsidP="008465A6">
            <w:pPr>
              <w:jc w:val="both"/>
            </w:pPr>
            <w:r w:rsidRPr="00366D53">
              <w:t>2 types de capteurs électrochimi</w:t>
            </w:r>
            <w:bookmarkStart w:id="0" w:name="_GoBack"/>
            <w:bookmarkEnd w:id="0"/>
            <w:r w:rsidRPr="00366D53">
              <w:t>ques, l'un pour des espèces oxydantes ou réductrices</w:t>
            </w:r>
            <w:r w:rsidR="00EA3E24">
              <w:t xml:space="preserve"> qui se base sur la relation de Nernst</w:t>
            </w:r>
            <w:r w:rsidRPr="00366D53">
              <w:t>. L'autre pour des espèces chargées</w:t>
            </w:r>
            <w:r w:rsidR="003509F9">
              <w:t xml:space="preserve"> qui utilise la loi de K</w:t>
            </w:r>
            <w:r w:rsidR="00EA3E24">
              <w:t>ohlrausch</w:t>
            </w:r>
            <w:r w:rsidR="003509F9">
              <w:t>.</w:t>
            </w:r>
          </w:p>
          <w:p w14:paraId="318C5BCA" w14:textId="77777777" w:rsidR="008465A6" w:rsidRDefault="008465A6" w:rsidP="009B4D9A">
            <w:pPr>
              <w:tabs>
                <w:tab w:val="left" w:pos="560"/>
                <w:tab w:val="left" w:pos="1120"/>
              </w:tabs>
              <w:jc w:val="both"/>
              <w:rPr>
                <w:rFonts w:ascii="Arial" w:hAnsi="Arial" w:cs="Arial"/>
              </w:rPr>
            </w:pPr>
          </w:p>
          <w:p w14:paraId="49E1C7B8" w14:textId="1BFCBB97" w:rsidR="008465A6" w:rsidRDefault="00EA3E24" w:rsidP="009B4D9A">
            <w:pPr>
              <w:tabs>
                <w:tab w:val="left" w:pos="560"/>
                <w:tab w:val="left" w:pos="1120"/>
              </w:tabs>
              <w:jc w:val="both"/>
              <w:rPr>
                <w:rFonts w:ascii="Arial" w:hAnsi="Arial" w:cs="Arial"/>
              </w:rPr>
            </w:pPr>
            <w:r>
              <w:rPr>
                <w:rFonts w:ascii="Arial" w:hAnsi="Arial" w:cs="Arial"/>
              </w:rPr>
              <w:t xml:space="preserve">On peut </w:t>
            </w:r>
            <w:r w:rsidR="003509F9">
              <w:rPr>
                <w:rFonts w:ascii="Arial" w:hAnsi="Arial" w:cs="Arial"/>
              </w:rPr>
              <w:t xml:space="preserve">ouvrir sur sonde lambda si on a le temps et on comprend ce que c’est. </w:t>
            </w:r>
            <w:r w:rsidR="000215D5">
              <w:rPr>
                <w:rFonts w:ascii="Arial" w:hAnsi="Arial" w:cs="Arial"/>
              </w:rPr>
              <w:t>Si</w:t>
            </w:r>
            <w:r w:rsidR="00D842D1">
              <w:rPr>
                <w:rFonts w:ascii="Arial" w:hAnsi="Arial" w:cs="Arial"/>
              </w:rPr>
              <w:t xml:space="preserve">non </w:t>
            </w:r>
            <w:r w:rsidR="000215D5">
              <w:rPr>
                <w:rFonts w:ascii="Arial" w:hAnsi="Arial" w:cs="Arial"/>
              </w:rPr>
              <w:t xml:space="preserve">Ouvrir sur d’autres capteurs cette fois-ci physiques qui servent quand même à déterminer la concentration d’espèces comme les spectromètres </w:t>
            </w:r>
            <w:r w:rsidR="007A25E4">
              <w:rPr>
                <w:rFonts w:ascii="Arial" w:hAnsi="Arial" w:cs="Arial"/>
              </w:rPr>
              <w:t>(</w:t>
            </w:r>
            <w:r w:rsidR="00967563">
              <w:rPr>
                <w:rFonts w:ascii="Arial" w:hAnsi="Arial" w:cs="Arial"/>
              </w:rPr>
              <w:t xml:space="preserve">beer lambert, </w:t>
            </w:r>
            <w:r w:rsidR="007A25E4">
              <w:rPr>
                <w:rFonts w:ascii="Arial" w:hAnsi="Arial" w:cs="Arial"/>
              </w:rPr>
              <w:t>notamment en phase gazeuse)</w:t>
            </w:r>
            <w:r w:rsidR="009546D7">
              <w:rPr>
                <w:rFonts w:ascii="Arial" w:hAnsi="Arial" w:cs="Arial"/>
              </w:rPr>
              <w:t>.</w:t>
            </w:r>
          </w:p>
          <w:p w14:paraId="4522A8D9" w14:textId="77777777" w:rsidR="00D71757" w:rsidRDefault="00D71757" w:rsidP="009B4D9A">
            <w:pPr>
              <w:tabs>
                <w:tab w:val="left" w:pos="560"/>
                <w:tab w:val="left" w:pos="1120"/>
              </w:tabs>
              <w:jc w:val="both"/>
              <w:rPr>
                <w:rFonts w:ascii="Arial" w:hAnsi="Arial" w:cs="Arial"/>
              </w:rPr>
            </w:pPr>
          </w:p>
          <w:p w14:paraId="5DB4628C" w14:textId="77777777" w:rsidR="00D71757" w:rsidRDefault="00D71757" w:rsidP="009B4D9A">
            <w:pPr>
              <w:tabs>
                <w:tab w:val="left" w:pos="560"/>
                <w:tab w:val="left" w:pos="1120"/>
              </w:tabs>
              <w:jc w:val="both"/>
              <w:rPr>
                <w:rFonts w:ascii="Arial" w:hAnsi="Arial" w:cs="Arial"/>
              </w:rPr>
            </w:pPr>
          </w:p>
          <w:p w14:paraId="6C358D44" w14:textId="77777777" w:rsidR="00D71757" w:rsidRDefault="00D71757" w:rsidP="009B4D9A">
            <w:pPr>
              <w:tabs>
                <w:tab w:val="left" w:pos="560"/>
                <w:tab w:val="left" w:pos="1120"/>
              </w:tabs>
              <w:jc w:val="both"/>
              <w:rPr>
                <w:rFonts w:ascii="Arial" w:hAnsi="Arial" w:cs="Arial"/>
              </w:rPr>
            </w:pPr>
          </w:p>
          <w:p w14:paraId="5D7965EF" w14:textId="77777777" w:rsidR="00D71757" w:rsidRDefault="00D71757" w:rsidP="009B4D9A">
            <w:pPr>
              <w:tabs>
                <w:tab w:val="left" w:pos="560"/>
                <w:tab w:val="left" w:pos="1120"/>
              </w:tabs>
              <w:jc w:val="both"/>
              <w:rPr>
                <w:rFonts w:ascii="Arial" w:hAnsi="Arial" w:cs="Arial"/>
              </w:rPr>
            </w:pPr>
          </w:p>
          <w:p w14:paraId="154861F6" w14:textId="77777777" w:rsidR="00D71757" w:rsidRDefault="00D71757" w:rsidP="009B4D9A">
            <w:pPr>
              <w:tabs>
                <w:tab w:val="left" w:pos="560"/>
                <w:tab w:val="left" w:pos="1120"/>
              </w:tabs>
              <w:jc w:val="both"/>
              <w:rPr>
                <w:rFonts w:ascii="Arial" w:hAnsi="Arial" w:cs="Arial"/>
              </w:rPr>
            </w:pPr>
          </w:p>
          <w:p w14:paraId="14E2CF92" w14:textId="77777777" w:rsidR="00D71757" w:rsidRDefault="00D71757" w:rsidP="009B4D9A">
            <w:pPr>
              <w:tabs>
                <w:tab w:val="left" w:pos="560"/>
                <w:tab w:val="left" w:pos="1120"/>
              </w:tabs>
              <w:jc w:val="both"/>
              <w:rPr>
                <w:rFonts w:ascii="Arial" w:hAnsi="Arial" w:cs="Arial"/>
              </w:rPr>
            </w:pPr>
          </w:p>
          <w:p w14:paraId="5C41C62A" w14:textId="77777777" w:rsidR="00D71757" w:rsidRDefault="00D71757" w:rsidP="009B4D9A">
            <w:pPr>
              <w:tabs>
                <w:tab w:val="left" w:pos="560"/>
                <w:tab w:val="left" w:pos="1120"/>
              </w:tabs>
              <w:jc w:val="both"/>
              <w:rPr>
                <w:rFonts w:ascii="Arial" w:hAnsi="Arial" w:cs="Arial"/>
              </w:rPr>
            </w:pPr>
          </w:p>
          <w:p w14:paraId="625C26F3" w14:textId="77777777" w:rsidR="00D71757" w:rsidRDefault="00D71757" w:rsidP="009B4D9A">
            <w:pPr>
              <w:tabs>
                <w:tab w:val="left" w:pos="560"/>
                <w:tab w:val="left" w:pos="1120"/>
              </w:tabs>
              <w:jc w:val="both"/>
              <w:rPr>
                <w:rFonts w:ascii="Arial" w:hAnsi="Arial" w:cs="Arial"/>
              </w:rPr>
            </w:pPr>
          </w:p>
          <w:p w14:paraId="044F357D" w14:textId="77777777" w:rsidR="00D71757" w:rsidRDefault="00D71757" w:rsidP="009B4D9A">
            <w:pPr>
              <w:tabs>
                <w:tab w:val="left" w:pos="560"/>
                <w:tab w:val="left" w:pos="1120"/>
              </w:tabs>
              <w:jc w:val="both"/>
              <w:rPr>
                <w:rFonts w:ascii="Arial" w:hAnsi="Arial" w:cs="Arial"/>
              </w:rPr>
            </w:pPr>
          </w:p>
          <w:p w14:paraId="6DC39D87" w14:textId="77777777" w:rsidR="00D71757" w:rsidRDefault="00D71757" w:rsidP="009B4D9A">
            <w:pPr>
              <w:tabs>
                <w:tab w:val="left" w:pos="560"/>
                <w:tab w:val="left" w:pos="1120"/>
              </w:tabs>
              <w:jc w:val="both"/>
              <w:rPr>
                <w:rFonts w:ascii="Arial" w:hAnsi="Arial" w:cs="Arial"/>
              </w:rPr>
            </w:pPr>
          </w:p>
          <w:p w14:paraId="047F28D3" w14:textId="77777777" w:rsidR="00D71757" w:rsidRDefault="00D71757" w:rsidP="009B4D9A">
            <w:pPr>
              <w:tabs>
                <w:tab w:val="left" w:pos="560"/>
                <w:tab w:val="left" w:pos="1120"/>
              </w:tabs>
              <w:jc w:val="both"/>
              <w:rPr>
                <w:rFonts w:ascii="Arial" w:hAnsi="Arial" w:cs="Arial"/>
              </w:rPr>
            </w:pPr>
          </w:p>
          <w:p w14:paraId="1D4DE5F8" w14:textId="77777777" w:rsidR="00D71757" w:rsidRDefault="00D71757" w:rsidP="009B4D9A">
            <w:pPr>
              <w:tabs>
                <w:tab w:val="left" w:pos="560"/>
                <w:tab w:val="left" w:pos="1120"/>
              </w:tabs>
              <w:jc w:val="both"/>
              <w:rPr>
                <w:rFonts w:ascii="Arial" w:hAnsi="Arial" w:cs="Arial"/>
              </w:rPr>
            </w:pPr>
          </w:p>
          <w:p w14:paraId="507C213A" w14:textId="77777777" w:rsidR="00D71757" w:rsidRDefault="00D71757" w:rsidP="009B4D9A">
            <w:pPr>
              <w:tabs>
                <w:tab w:val="left" w:pos="560"/>
                <w:tab w:val="left" w:pos="1120"/>
              </w:tabs>
              <w:jc w:val="both"/>
              <w:rPr>
                <w:rFonts w:ascii="Arial" w:hAnsi="Arial" w:cs="Arial"/>
              </w:rPr>
            </w:pPr>
          </w:p>
          <w:p w14:paraId="45138882" w14:textId="77777777" w:rsidR="00D71757" w:rsidRDefault="00D71757" w:rsidP="009B4D9A">
            <w:pPr>
              <w:tabs>
                <w:tab w:val="left" w:pos="560"/>
                <w:tab w:val="left" w:pos="1120"/>
              </w:tabs>
              <w:jc w:val="both"/>
              <w:rPr>
                <w:rFonts w:ascii="Arial" w:hAnsi="Arial" w:cs="Arial"/>
              </w:rPr>
            </w:pPr>
          </w:p>
          <w:p w14:paraId="1968C649" w14:textId="77777777" w:rsidR="00D71757" w:rsidRPr="00DC0AC9" w:rsidRDefault="00D71757" w:rsidP="009B4D9A">
            <w:pPr>
              <w:tabs>
                <w:tab w:val="left" w:pos="560"/>
                <w:tab w:val="left" w:pos="1120"/>
              </w:tabs>
              <w:jc w:val="both"/>
              <w:rPr>
                <w:rFonts w:ascii="Arial" w:hAnsi="Arial" w:cs="Arial"/>
              </w:rPr>
            </w:pPr>
          </w:p>
          <w:p w14:paraId="6ED309D5" w14:textId="77777777" w:rsidR="009109DA" w:rsidRPr="00DC0AC9" w:rsidRDefault="009109DA" w:rsidP="009B4D9A">
            <w:pPr>
              <w:tabs>
                <w:tab w:val="left" w:pos="560"/>
                <w:tab w:val="left" w:pos="1120"/>
              </w:tabs>
              <w:jc w:val="both"/>
              <w:rPr>
                <w:rFonts w:ascii="Arial" w:hAnsi="Arial" w:cs="Arial"/>
              </w:rPr>
            </w:pPr>
          </w:p>
          <w:p w14:paraId="54D04F4E" w14:textId="129A49FA" w:rsidR="009109DA" w:rsidRPr="00DC0AC9" w:rsidRDefault="009109DA" w:rsidP="009B4D9A">
            <w:pPr>
              <w:tabs>
                <w:tab w:val="left" w:pos="560"/>
                <w:tab w:val="left" w:pos="1120"/>
              </w:tabs>
              <w:jc w:val="both"/>
              <w:rPr>
                <w:rFonts w:ascii="Arial" w:hAnsi="Arial" w:cs="Arial"/>
              </w:rPr>
            </w:pPr>
          </w:p>
        </w:tc>
      </w:tr>
      <w:tr w:rsidR="00C95660" w:rsidRPr="00DC0AC9" w14:paraId="70D9CAA4" w14:textId="77777777" w:rsidTr="00F759C6">
        <w:trPr>
          <w:trHeight w:val="241"/>
        </w:trPr>
        <w:tc>
          <w:tcPr>
            <w:tcW w:w="9639" w:type="dxa"/>
            <w:shd w:val="clear" w:color="auto" w:fill="auto"/>
          </w:tcPr>
          <w:p w14:paraId="12BCD23B" w14:textId="77777777" w:rsidR="00C95660" w:rsidRPr="00DC0AC9" w:rsidRDefault="00C95660" w:rsidP="00F759C6">
            <w:pPr>
              <w:tabs>
                <w:tab w:val="left" w:pos="560"/>
                <w:tab w:val="left" w:pos="1120"/>
              </w:tabs>
              <w:jc w:val="both"/>
              <w:rPr>
                <w:rFonts w:ascii="Arial" w:hAnsi="Arial" w:cs="Arial"/>
              </w:rPr>
            </w:pPr>
          </w:p>
        </w:tc>
      </w:tr>
    </w:tbl>
    <w:p w14:paraId="6CEFDB46" w14:textId="6ABD8317" w:rsidR="00035EF4" w:rsidRPr="00DC0AC9" w:rsidRDefault="00035EF4" w:rsidP="00035EF4">
      <w:pPr>
        <w:tabs>
          <w:tab w:val="left" w:pos="560"/>
          <w:tab w:val="left" w:pos="1120"/>
        </w:tabs>
        <w:jc w:val="both"/>
        <w:rPr>
          <w:rFonts w:ascii="Arial" w:hAnsi="Arial" w:cs="Arial"/>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2"/>
      </w:tblGrid>
      <w:tr w:rsidR="00035EF4" w:rsidRPr="00DC0AC9" w14:paraId="6D1BA430" w14:textId="77777777" w:rsidTr="00F759C6">
        <w:tc>
          <w:tcPr>
            <w:tcW w:w="9752" w:type="dxa"/>
            <w:shd w:val="pct20" w:color="auto" w:fill="auto"/>
          </w:tcPr>
          <w:p w14:paraId="48BBF10F" w14:textId="77777777" w:rsidR="00035EF4" w:rsidRPr="00DC0AC9" w:rsidRDefault="00035EF4" w:rsidP="00F759C6">
            <w:pPr>
              <w:tabs>
                <w:tab w:val="left" w:pos="560"/>
                <w:tab w:val="left" w:pos="1120"/>
              </w:tabs>
              <w:spacing w:before="120" w:after="120"/>
              <w:jc w:val="center"/>
              <w:rPr>
                <w:rFonts w:ascii="Arial" w:hAnsi="Arial" w:cs="Arial"/>
                <w:b/>
              </w:rPr>
            </w:pPr>
            <w:r w:rsidRPr="00DC0AC9">
              <w:rPr>
                <w:rFonts w:ascii="Arial" w:hAnsi="Arial" w:cs="Arial"/>
                <w:b/>
              </w:rPr>
              <w:t>Questions posées</w:t>
            </w:r>
          </w:p>
        </w:tc>
      </w:tr>
      <w:tr w:rsidR="00035EF4" w:rsidRPr="00DC0AC9" w14:paraId="7E4E057A" w14:textId="77777777" w:rsidTr="00F759C6">
        <w:tc>
          <w:tcPr>
            <w:tcW w:w="9752" w:type="dxa"/>
            <w:tcBorders>
              <w:bottom w:val="single" w:sz="4" w:space="0" w:color="000000"/>
            </w:tcBorders>
            <w:shd w:val="clear" w:color="auto" w:fill="auto"/>
          </w:tcPr>
          <w:p w14:paraId="5876BA2D" w14:textId="77777777" w:rsidR="00035EF4" w:rsidRPr="00DC0AC9" w:rsidRDefault="00035EF4" w:rsidP="00F759C6">
            <w:pPr>
              <w:tabs>
                <w:tab w:val="left" w:pos="560"/>
                <w:tab w:val="left" w:pos="1120"/>
              </w:tabs>
              <w:jc w:val="both"/>
              <w:rPr>
                <w:rFonts w:ascii="Arial" w:hAnsi="Arial" w:cs="Arial"/>
                <w:u w:val="single"/>
              </w:rPr>
            </w:pPr>
          </w:p>
          <w:p w14:paraId="5DD12A2F" w14:textId="77777777" w:rsidR="00035EF4" w:rsidRPr="00DC0AC9" w:rsidRDefault="00035EF4" w:rsidP="00F759C6">
            <w:pPr>
              <w:tabs>
                <w:tab w:val="left" w:pos="560"/>
                <w:tab w:val="left" w:pos="1120"/>
              </w:tabs>
              <w:jc w:val="both"/>
              <w:rPr>
                <w:rFonts w:ascii="Arial" w:hAnsi="Arial" w:cs="Arial"/>
                <w:u w:val="single"/>
              </w:rPr>
            </w:pPr>
          </w:p>
          <w:p w14:paraId="3C4C451C" w14:textId="77777777" w:rsidR="00035EF4" w:rsidRPr="00DC0AC9" w:rsidRDefault="00035EF4" w:rsidP="00F759C6">
            <w:pPr>
              <w:tabs>
                <w:tab w:val="left" w:pos="560"/>
                <w:tab w:val="left" w:pos="1120"/>
              </w:tabs>
              <w:jc w:val="both"/>
              <w:rPr>
                <w:rFonts w:ascii="Arial" w:hAnsi="Arial" w:cs="Arial"/>
                <w:u w:val="single"/>
              </w:rPr>
            </w:pPr>
          </w:p>
          <w:p w14:paraId="55041C8F" w14:textId="77777777" w:rsidR="00035EF4" w:rsidRPr="00DC0AC9" w:rsidRDefault="00035EF4" w:rsidP="00F759C6">
            <w:pPr>
              <w:tabs>
                <w:tab w:val="left" w:pos="560"/>
                <w:tab w:val="left" w:pos="1120"/>
              </w:tabs>
              <w:jc w:val="both"/>
              <w:rPr>
                <w:rFonts w:ascii="Arial" w:hAnsi="Arial" w:cs="Arial"/>
                <w:u w:val="single"/>
              </w:rPr>
            </w:pPr>
          </w:p>
          <w:p w14:paraId="19C88E8A" w14:textId="77777777" w:rsidR="00035EF4" w:rsidRPr="00DC0AC9" w:rsidRDefault="00035EF4" w:rsidP="00F759C6">
            <w:pPr>
              <w:tabs>
                <w:tab w:val="left" w:pos="560"/>
                <w:tab w:val="left" w:pos="1120"/>
              </w:tabs>
              <w:jc w:val="both"/>
              <w:rPr>
                <w:rFonts w:ascii="Arial" w:hAnsi="Arial" w:cs="Arial"/>
                <w:u w:val="single"/>
              </w:rPr>
            </w:pPr>
          </w:p>
          <w:p w14:paraId="3E110FE3" w14:textId="77777777" w:rsidR="00035EF4" w:rsidRPr="00DC0AC9" w:rsidRDefault="00035EF4" w:rsidP="00F759C6">
            <w:pPr>
              <w:tabs>
                <w:tab w:val="left" w:pos="560"/>
                <w:tab w:val="left" w:pos="1120"/>
              </w:tabs>
              <w:jc w:val="both"/>
              <w:rPr>
                <w:rFonts w:ascii="Arial" w:hAnsi="Arial" w:cs="Arial"/>
                <w:u w:val="single"/>
              </w:rPr>
            </w:pPr>
          </w:p>
          <w:p w14:paraId="2F9B4372" w14:textId="77777777" w:rsidR="00035EF4" w:rsidRPr="00DC0AC9" w:rsidRDefault="00035EF4" w:rsidP="00F759C6">
            <w:pPr>
              <w:tabs>
                <w:tab w:val="left" w:pos="560"/>
                <w:tab w:val="left" w:pos="1120"/>
              </w:tabs>
              <w:jc w:val="both"/>
              <w:rPr>
                <w:rFonts w:ascii="Arial" w:hAnsi="Arial" w:cs="Arial"/>
                <w:u w:val="single"/>
              </w:rPr>
            </w:pPr>
          </w:p>
          <w:p w14:paraId="727726EE" w14:textId="77777777" w:rsidR="00035EF4" w:rsidRPr="00DC0AC9" w:rsidRDefault="00035EF4" w:rsidP="00F759C6">
            <w:pPr>
              <w:tabs>
                <w:tab w:val="left" w:pos="560"/>
                <w:tab w:val="left" w:pos="1120"/>
              </w:tabs>
              <w:jc w:val="both"/>
              <w:rPr>
                <w:rFonts w:ascii="Arial" w:hAnsi="Arial" w:cs="Arial"/>
                <w:u w:val="single"/>
              </w:rPr>
            </w:pPr>
          </w:p>
          <w:p w14:paraId="601D7357" w14:textId="77777777" w:rsidR="00035EF4" w:rsidRPr="00DC0AC9" w:rsidRDefault="00035EF4" w:rsidP="00F759C6">
            <w:pPr>
              <w:tabs>
                <w:tab w:val="left" w:pos="560"/>
                <w:tab w:val="left" w:pos="1120"/>
              </w:tabs>
              <w:jc w:val="both"/>
              <w:rPr>
                <w:rFonts w:ascii="Arial" w:hAnsi="Arial" w:cs="Arial"/>
                <w:u w:val="single"/>
              </w:rPr>
            </w:pPr>
          </w:p>
          <w:p w14:paraId="64DECC9C" w14:textId="77777777" w:rsidR="00035EF4" w:rsidRPr="00DC0AC9" w:rsidRDefault="00035EF4" w:rsidP="00F759C6">
            <w:pPr>
              <w:tabs>
                <w:tab w:val="left" w:pos="560"/>
                <w:tab w:val="left" w:pos="1120"/>
              </w:tabs>
              <w:jc w:val="both"/>
              <w:rPr>
                <w:rFonts w:ascii="Arial" w:hAnsi="Arial" w:cs="Arial"/>
                <w:u w:val="single"/>
              </w:rPr>
            </w:pPr>
          </w:p>
          <w:p w14:paraId="525C6E1D" w14:textId="77777777" w:rsidR="00035EF4" w:rsidRPr="00DC0AC9" w:rsidRDefault="00035EF4" w:rsidP="00F759C6">
            <w:pPr>
              <w:tabs>
                <w:tab w:val="left" w:pos="560"/>
                <w:tab w:val="left" w:pos="1120"/>
              </w:tabs>
              <w:jc w:val="both"/>
              <w:rPr>
                <w:rFonts w:ascii="Arial" w:hAnsi="Arial" w:cs="Arial"/>
                <w:u w:val="single"/>
              </w:rPr>
            </w:pPr>
          </w:p>
          <w:p w14:paraId="3EF92886" w14:textId="77777777" w:rsidR="00035EF4" w:rsidRPr="00DC0AC9" w:rsidRDefault="00035EF4" w:rsidP="00F759C6">
            <w:pPr>
              <w:tabs>
                <w:tab w:val="left" w:pos="560"/>
                <w:tab w:val="left" w:pos="1120"/>
              </w:tabs>
              <w:jc w:val="both"/>
              <w:rPr>
                <w:rFonts w:ascii="Arial" w:hAnsi="Arial" w:cs="Arial"/>
                <w:u w:val="single"/>
              </w:rPr>
            </w:pPr>
          </w:p>
          <w:p w14:paraId="77947C49" w14:textId="77777777" w:rsidR="00035EF4" w:rsidRPr="00DC0AC9" w:rsidRDefault="00035EF4" w:rsidP="00F759C6">
            <w:pPr>
              <w:tabs>
                <w:tab w:val="left" w:pos="560"/>
                <w:tab w:val="left" w:pos="1120"/>
              </w:tabs>
              <w:jc w:val="both"/>
              <w:rPr>
                <w:rFonts w:ascii="Arial" w:hAnsi="Arial" w:cs="Arial"/>
                <w:u w:val="single"/>
              </w:rPr>
            </w:pPr>
          </w:p>
          <w:p w14:paraId="1670F408" w14:textId="77777777" w:rsidR="00035EF4" w:rsidRPr="00DC0AC9" w:rsidRDefault="00035EF4" w:rsidP="00F759C6">
            <w:pPr>
              <w:tabs>
                <w:tab w:val="left" w:pos="560"/>
                <w:tab w:val="left" w:pos="1120"/>
              </w:tabs>
              <w:jc w:val="both"/>
              <w:rPr>
                <w:rFonts w:ascii="Arial" w:hAnsi="Arial" w:cs="Arial"/>
                <w:u w:val="single"/>
              </w:rPr>
            </w:pPr>
          </w:p>
          <w:p w14:paraId="064EA5F6" w14:textId="77777777" w:rsidR="00035EF4" w:rsidRPr="00DC0AC9" w:rsidRDefault="00035EF4" w:rsidP="00F759C6">
            <w:pPr>
              <w:tabs>
                <w:tab w:val="left" w:pos="560"/>
                <w:tab w:val="left" w:pos="1120"/>
              </w:tabs>
              <w:jc w:val="both"/>
              <w:rPr>
                <w:rFonts w:ascii="Arial" w:hAnsi="Arial" w:cs="Arial"/>
                <w:u w:val="single"/>
              </w:rPr>
            </w:pPr>
          </w:p>
          <w:p w14:paraId="124173AF" w14:textId="77777777" w:rsidR="00035EF4" w:rsidRPr="00DC0AC9" w:rsidRDefault="00035EF4" w:rsidP="00F759C6">
            <w:pPr>
              <w:tabs>
                <w:tab w:val="left" w:pos="560"/>
                <w:tab w:val="left" w:pos="1120"/>
              </w:tabs>
              <w:jc w:val="both"/>
              <w:rPr>
                <w:rFonts w:ascii="Arial" w:hAnsi="Arial" w:cs="Arial"/>
                <w:u w:val="single"/>
              </w:rPr>
            </w:pPr>
          </w:p>
          <w:p w14:paraId="73FFC595" w14:textId="77777777" w:rsidR="00035EF4" w:rsidRPr="00DC0AC9" w:rsidRDefault="00035EF4" w:rsidP="00F759C6">
            <w:pPr>
              <w:tabs>
                <w:tab w:val="left" w:pos="560"/>
                <w:tab w:val="left" w:pos="1120"/>
              </w:tabs>
              <w:jc w:val="both"/>
              <w:rPr>
                <w:rFonts w:ascii="Arial" w:hAnsi="Arial" w:cs="Arial"/>
                <w:u w:val="single"/>
              </w:rPr>
            </w:pPr>
          </w:p>
          <w:p w14:paraId="364BCA22" w14:textId="77777777" w:rsidR="00035EF4" w:rsidRPr="00DC0AC9" w:rsidRDefault="00035EF4" w:rsidP="00F759C6">
            <w:pPr>
              <w:tabs>
                <w:tab w:val="left" w:pos="560"/>
                <w:tab w:val="left" w:pos="1120"/>
              </w:tabs>
              <w:jc w:val="both"/>
              <w:rPr>
                <w:rFonts w:ascii="Arial" w:hAnsi="Arial" w:cs="Arial"/>
                <w:u w:val="single"/>
              </w:rPr>
            </w:pPr>
          </w:p>
          <w:p w14:paraId="14964E80" w14:textId="77777777" w:rsidR="00035EF4" w:rsidRPr="00DC0AC9" w:rsidRDefault="00035EF4" w:rsidP="00F759C6">
            <w:pPr>
              <w:tabs>
                <w:tab w:val="left" w:pos="560"/>
                <w:tab w:val="left" w:pos="1120"/>
              </w:tabs>
              <w:jc w:val="both"/>
              <w:rPr>
                <w:rFonts w:ascii="Arial" w:hAnsi="Arial" w:cs="Arial"/>
                <w:u w:val="single"/>
              </w:rPr>
            </w:pPr>
          </w:p>
          <w:p w14:paraId="654E374D" w14:textId="77777777" w:rsidR="00035EF4" w:rsidRPr="00DC0AC9" w:rsidRDefault="00035EF4" w:rsidP="00F759C6">
            <w:pPr>
              <w:tabs>
                <w:tab w:val="left" w:pos="560"/>
                <w:tab w:val="left" w:pos="1120"/>
              </w:tabs>
              <w:jc w:val="both"/>
              <w:rPr>
                <w:rFonts w:ascii="Arial" w:hAnsi="Arial" w:cs="Arial"/>
                <w:u w:val="single"/>
              </w:rPr>
            </w:pPr>
          </w:p>
          <w:p w14:paraId="04AC64A9" w14:textId="77777777" w:rsidR="00035EF4" w:rsidRPr="00DC0AC9" w:rsidRDefault="00035EF4" w:rsidP="00F759C6">
            <w:pPr>
              <w:tabs>
                <w:tab w:val="left" w:pos="560"/>
                <w:tab w:val="left" w:pos="1120"/>
              </w:tabs>
              <w:jc w:val="both"/>
              <w:rPr>
                <w:rFonts w:ascii="Arial" w:hAnsi="Arial" w:cs="Arial"/>
                <w:u w:val="single"/>
              </w:rPr>
            </w:pPr>
          </w:p>
          <w:p w14:paraId="649E5925" w14:textId="77777777" w:rsidR="00035EF4" w:rsidRPr="00DC0AC9" w:rsidRDefault="00035EF4" w:rsidP="00F759C6">
            <w:pPr>
              <w:tabs>
                <w:tab w:val="left" w:pos="560"/>
                <w:tab w:val="left" w:pos="1120"/>
              </w:tabs>
              <w:jc w:val="both"/>
              <w:rPr>
                <w:rFonts w:ascii="Arial" w:hAnsi="Arial" w:cs="Arial"/>
                <w:u w:val="single"/>
              </w:rPr>
            </w:pPr>
          </w:p>
          <w:p w14:paraId="29CED1A9" w14:textId="77777777" w:rsidR="00035EF4" w:rsidRPr="00DC0AC9" w:rsidRDefault="00035EF4" w:rsidP="00F759C6">
            <w:pPr>
              <w:tabs>
                <w:tab w:val="left" w:pos="560"/>
                <w:tab w:val="left" w:pos="1120"/>
              </w:tabs>
              <w:jc w:val="both"/>
              <w:rPr>
                <w:rFonts w:ascii="Arial" w:hAnsi="Arial" w:cs="Arial"/>
                <w:u w:val="single"/>
              </w:rPr>
            </w:pPr>
          </w:p>
        </w:tc>
      </w:tr>
      <w:tr w:rsidR="00035EF4" w:rsidRPr="00DF5767" w14:paraId="1718DE59" w14:textId="77777777" w:rsidTr="00F759C6">
        <w:tc>
          <w:tcPr>
            <w:tcW w:w="9752" w:type="dxa"/>
            <w:shd w:val="pct20" w:color="auto" w:fill="auto"/>
          </w:tcPr>
          <w:p w14:paraId="1235054C" w14:textId="77777777" w:rsidR="00035EF4" w:rsidRPr="00DF5767" w:rsidRDefault="00035EF4" w:rsidP="00F759C6">
            <w:pPr>
              <w:tabs>
                <w:tab w:val="left" w:pos="560"/>
                <w:tab w:val="left" w:pos="1120"/>
              </w:tabs>
              <w:spacing w:before="120" w:after="120"/>
              <w:jc w:val="center"/>
              <w:rPr>
                <w:rFonts w:ascii="Calibri" w:hAnsi="Calibri"/>
                <w:b/>
              </w:rPr>
            </w:pPr>
            <w:r w:rsidRPr="00DF5767">
              <w:rPr>
                <w:rFonts w:ascii="Calibri" w:hAnsi="Calibri"/>
                <w:b/>
              </w:rPr>
              <w:t>Commentaires</w:t>
            </w:r>
          </w:p>
        </w:tc>
      </w:tr>
      <w:tr w:rsidR="00035EF4" w:rsidRPr="00DF5767" w14:paraId="5A9F62F5" w14:textId="77777777" w:rsidTr="00F759C6">
        <w:tc>
          <w:tcPr>
            <w:tcW w:w="9752" w:type="dxa"/>
            <w:shd w:val="clear" w:color="auto" w:fill="auto"/>
          </w:tcPr>
          <w:p w14:paraId="3016B67A" w14:textId="77777777" w:rsidR="00035EF4" w:rsidRPr="00DF5767" w:rsidRDefault="00035EF4" w:rsidP="00F759C6">
            <w:pPr>
              <w:tabs>
                <w:tab w:val="left" w:pos="560"/>
                <w:tab w:val="left" w:pos="1120"/>
              </w:tabs>
              <w:jc w:val="both"/>
              <w:rPr>
                <w:rFonts w:ascii="Calibri" w:hAnsi="Calibri"/>
                <w:u w:val="single"/>
              </w:rPr>
            </w:pPr>
          </w:p>
          <w:p w14:paraId="72633E5C" w14:textId="77777777" w:rsidR="00035EF4" w:rsidRPr="00DF5767" w:rsidRDefault="00035EF4" w:rsidP="00F759C6">
            <w:pPr>
              <w:tabs>
                <w:tab w:val="left" w:pos="560"/>
                <w:tab w:val="left" w:pos="1120"/>
              </w:tabs>
              <w:jc w:val="both"/>
              <w:rPr>
                <w:rFonts w:ascii="Calibri" w:hAnsi="Calibri"/>
                <w:u w:val="single"/>
              </w:rPr>
            </w:pPr>
          </w:p>
          <w:p w14:paraId="645C39AB" w14:textId="77777777" w:rsidR="00035EF4" w:rsidRPr="00DF5767" w:rsidRDefault="00035EF4" w:rsidP="00F759C6">
            <w:pPr>
              <w:tabs>
                <w:tab w:val="left" w:pos="560"/>
                <w:tab w:val="left" w:pos="1120"/>
              </w:tabs>
              <w:jc w:val="both"/>
              <w:rPr>
                <w:rFonts w:ascii="Calibri" w:hAnsi="Calibri"/>
                <w:u w:val="single"/>
              </w:rPr>
            </w:pPr>
          </w:p>
          <w:p w14:paraId="411D44D7" w14:textId="77777777" w:rsidR="00035EF4" w:rsidRPr="00DF5767" w:rsidRDefault="00035EF4" w:rsidP="00F759C6">
            <w:pPr>
              <w:tabs>
                <w:tab w:val="left" w:pos="560"/>
                <w:tab w:val="left" w:pos="1120"/>
              </w:tabs>
              <w:jc w:val="both"/>
              <w:rPr>
                <w:rFonts w:ascii="Calibri" w:hAnsi="Calibri"/>
                <w:u w:val="single"/>
              </w:rPr>
            </w:pPr>
          </w:p>
          <w:p w14:paraId="1AE6BF47" w14:textId="77777777" w:rsidR="00035EF4" w:rsidRPr="00DF5767" w:rsidRDefault="00035EF4" w:rsidP="00F759C6">
            <w:pPr>
              <w:tabs>
                <w:tab w:val="left" w:pos="560"/>
                <w:tab w:val="left" w:pos="1120"/>
              </w:tabs>
              <w:jc w:val="both"/>
              <w:rPr>
                <w:rFonts w:ascii="Calibri" w:hAnsi="Calibri"/>
                <w:u w:val="single"/>
              </w:rPr>
            </w:pPr>
          </w:p>
          <w:p w14:paraId="2144D219" w14:textId="77777777" w:rsidR="00035EF4" w:rsidRPr="00DF5767" w:rsidRDefault="00035EF4" w:rsidP="00F759C6">
            <w:pPr>
              <w:tabs>
                <w:tab w:val="left" w:pos="560"/>
                <w:tab w:val="left" w:pos="1120"/>
              </w:tabs>
              <w:jc w:val="both"/>
              <w:rPr>
                <w:rFonts w:ascii="Calibri" w:hAnsi="Calibri"/>
                <w:u w:val="single"/>
              </w:rPr>
            </w:pPr>
          </w:p>
          <w:p w14:paraId="683CD19C" w14:textId="77777777" w:rsidR="00035EF4" w:rsidRPr="00DF5767" w:rsidRDefault="00035EF4" w:rsidP="00F759C6">
            <w:pPr>
              <w:tabs>
                <w:tab w:val="left" w:pos="560"/>
                <w:tab w:val="left" w:pos="1120"/>
              </w:tabs>
              <w:jc w:val="both"/>
              <w:rPr>
                <w:rFonts w:ascii="Calibri" w:hAnsi="Calibri"/>
                <w:u w:val="single"/>
              </w:rPr>
            </w:pPr>
          </w:p>
          <w:p w14:paraId="00424749" w14:textId="77777777" w:rsidR="00035EF4" w:rsidRPr="00DF5767" w:rsidRDefault="00035EF4" w:rsidP="00F759C6">
            <w:pPr>
              <w:tabs>
                <w:tab w:val="left" w:pos="560"/>
                <w:tab w:val="left" w:pos="1120"/>
              </w:tabs>
              <w:jc w:val="both"/>
              <w:rPr>
                <w:rFonts w:ascii="Calibri" w:hAnsi="Calibri"/>
                <w:u w:val="single"/>
              </w:rPr>
            </w:pPr>
          </w:p>
          <w:p w14:paraId="09B5676E" w14:textId="77777777" w:rsidR="00035EF4" w:rsidRPr="00DF5767" w:rsidRDefault="00035EF4" w:rsidP="00F759C6">
            <w:pPr>
              <w:tabs>
                <w:tab w:val="left" w:pos="560"/>
                <w:tab w:val="left" w:pos="1120"/>
              </w:tabs>
              <w:jc w:val="both"/>
              <w:rPr>
                <w:rFonts w:ascii="Calibri" w:hAnsi="Calibri"/>
                <w:u w:val="single"/>
              </w:rPr>
            </w:pPr>
          </w:p>
          <w:p w14:paraId="0F4DAB60" w14:textId="77777777" w:rsidR="00035EF4" w:rsidRPr="00DF5767" w:rsidRDefault="00035EF4" w:rsidP="00F759C6">
            <w:pPr>
              <w:tabs>
                <w:tab w:val="left" w:pos="560"/>
                <w:tab w:val="left" w:pos="1120"/>
              </w:tabs>
              <w:jc w:val="both"/>
              <w:rPr>
                <w:rFonts w:ascii="Calibri" w:hAnsi="Calibri"/>
                <w:u w:val="single"/>
              </w:rPr>
            </w:pPr>
          </w:p>
          <w:p w14:paraId="31B43D82" w14:textId="77777777" w:rsidR="00035EF4" w:rsidRPr="00DF5767" w:rsidRDefault="00035EF4" w:rsidP="00F759C6">
            <w:pPr>
              <w:tabs>
                <w:tab w:val="left" w:pos="560"/>
                <w:tab w:val="left" w:pos="1120"/>
              </w:tabs>
              <w:jc w:val="both"/>
              <w:rPr>
                <w:rFonts w:ascii="Calibri" w:hAnsi="Calibri"/>
                <w:u w:val="single"/>
              </w:rPr>
            </w:pPr>
          </w:p>
          <w:p w14:paraId="6AA8854B" w14:textId="77777777" w:rsidR="00035EF4" w:rsidRPr="00DF5767" w:rsidRDefault="00035EF4" w:rsidP="00F759C6">
            <w:pPr>
              <w:tabs>
                <w:tab w:val="left" w:pos="560"/>
                <w:tab w:val="left" w:pos="1120"/>
              </w:tabs>
              <w:jc w:val="both"/>
              <w:rPr>
                <w:rFonts w:ascii="Calibri" w:hAnsi="Calibri"/>
                <w:u w:val="single"/>
              </w:rPr>
            </w:pPr>
          </w:p>
          <w:p w14:paraId="5E0E875E" w14:textId="77777777" w:rsidR="00035EF4" w:rsidRPr="00DF5767" w:rsidRDefault="00035EF4" w:rsidP="00F759C6">
            <w:pPr>
              <w:tabs>
                <w:tab w:val="left" w:pos="560"/>
                <w:tab w:val="left" w:pos="1120"/>
              </w:tabs>
              <w:jc w:val="both"/>
              <w:rPr>
                <w:rFonts w:ascii="Calibri" w:hAnsi="Calibri"/>
                <w:u w:val="single"/>
              </w:rPr>
            </w:pPr>
          </w:p>
          <w:p w14:paraId="6E6BFFB5" w14:textId="77777777" w:rsidR="00035EF4" w:rsidRPr="00DF5767" w:rsidRDefault="00035EF4" w:rsidP="00F759C6">
            <w:pPr>
              <w:tabs>
                <w:tab w:val="left" w:pos="560"/>
                <w:tab w:val="left" w:pos="1120"/>
              </w:tabs>
              <w:jc w:val="both"/>
              <w:rPr>
                <w:rFonts w:ascii="Calibri" w:hAnsi="Calibri"/>
                <w:u w:val="single"/>
              </w:rPr>
            </w:pPr>
          </w:p>
          <w:p w14:paraId="403DA56F" w14:textId="77777777" w:rsidR="00035EF4" w:rsidRPr="00DF5767" w:rsidRDefault="00035EF4" w:rsidP="00F759C6">
            <w:pPr>
              <w:tabs>
                <w:tab w:val="left" w:pos="560"/>
                <w:tab w:val="left" w:pos="1120"/>
              </w:tabs>
              <w:jc w:val="both"/>
              <w:rPr>
                <w:rFonts w:ascii="Calibri" w:hAnsi="Calibri"/>
                <w:u w:val="single"/>
              </w:rPr>
            </w:pPr>
          </w:p>
          <w:p w14:paraId="180075B5" w14:textId="77777777" w:rsidR="00035EF4" w:rsidRPr="00DF5767" w:rsidRDefault="00035EF4" w:rsidP="00F759C6">
            <w:pPr>
              <w:tabs>
                <w:tab w:val="left" w:pos="560"/>
                <w:tab w:val="left" w:pos="1120"/>
              </w:tabs>
              <w:jc w:val="both"/>
              <w:rPr>
                <w:rFonts w:ascii="Calibri" w:hAnsi="Calibri"/>
                <w:u w:val="single"/>
              </w:rPr>
            </w:pPr>
          </w:p>
          <w:p w14:paraId="64B0672F" w14:textId="77777777" w:rsidR="00035EF4" w:rsidRPr="00DF5767" w:rsidRDefault="00035EF4" w:rsidP="00F759C6">
            <w:pPr>
              <w:tabs>
                <w:tab w:val="left" w:pos="560"/>
                <w:tab w:val="left" w:pos="1120"/>
              </w:tabs>
              <w:jc w:val="both"/>
              <w:rPr>
                <w:rFonts w:ascii="Calibri" w:hAnsi="Calibri"/>
                <w:u w:val="single"/>
              </w:rPr>
            </w:pPr>
          </w:p>
          <w:p w14:paraId="5E736C62" w14:textId="77777777" w:rsidR="00035EF4" w:rsidRPr="00DF5767" w:rsidRDefault="00035EF4" w:rsidP="00F759C6">
            <w:pPr>
              <w:tabs>
                <w:tab w:val="left" w:pos="560"/>
                <w:tab w:val="left" w:pos="1120"/>
              </w:tabs>
              <w:jc w:val="both"/>
              <w:rPr>
                <w:rFonts w:ascii="Calibri" w:hAnsi="Calibri"/>
                <w:u w:val="single"/>
              </w:rPr>
            </w:pPr>
          </w:p>
          <w:p w14:paraId="0D11E48A" w14:textId="77777777" w:rsidR="00035EF4" w:rsidRPr="00DF5767" w:rsidRDefault="00035EF4" w:rsidP="00F759C6">
            <w:pPr>
              <w:tabs>
                <w:tab w:val="left" w:pos="560"/>
                <w:tab w:val="left" w:pos="1120"/>
              </w:tabs>
              <w:jc w:val="both"/>
              <w:rPr>
                <w:rFonts w:ascii="Calibri" w:hAnsi="Calibri"/>
                <w:u w:val="single"/>
              </w:rPr>
            </w:pPr>
          </w:p>
          <w:p w14:paraId="02793C0E" w14:textId="77777777" w:rsidR="00035EF4" w:rsidRPr="00DF5767" w:rsidRDefault="00035EF4" w:rsidP="00F759C6">
            <w:pPr>
              <w:tabs>
                <w:tab w:val="left" w:pos="560"/>
                <w:tab w:val="left" w:pos="1120"/>
              </w:tabs>
              <w:jc w:val="both"/>
              <w:rPr>
                <w:rFonts w:ascii="Calibri" w:hAnsi="Calibri"/>
                <w:u w:val="single"/>
              </w:rPr>
            </w:pPr>
          </w:p>
          <w:p w14:paraId="0001A83A" w14:textId="77777777" w:rsidR="00035EF4" w:rsidRPr="00DF5767" w:rsidRDefault="00035EF4" w:rsidP="00F759C6">
            <w:pPr>
              <w:tabs>
                <w:tab w:val="left" w:pos="560"/>
                <w:tab w:val="left" w:pos="1120"/>
              </w:tabs>
              <w:jc w:val="both"/>
              <w:rPr>
                <w:rFonts w:ascii="Calibri" w:hAnsi="Calibri"/>
                <w:u w:val="single"/>
              </w:rPr>
            </w:pPr>
          </w:p>
        </w:tc>
      </w:tr>
    </w:tbl>
    <w:p w14:paraId="2FA43015" w14:textId="77777777" w:rsidR="00560CCD" w:rsidRPr="00DF5767" w:rsidRDefault="00560CCD">
      <w:pPr>
        <w:tabs>
          <w:tab w:val="left" w:pos="7360"/>
        </w:tabs>
        <w:jc w:val="both"/>
        <w:rPr>
          <w:rFonts w:ascii="Calibri" w:hAnsi="Calibri"/>
        </w:rPr>
      </w:pPr>
    </w:p>
    <w:p w14:paraId="48D571F1" w14:textId="1C658684"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1</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470F03" w:rsidRPr="00DF5767">
        <w:rPr>
          <w:rFonts w:ascii="Calibri" w:hAnsi="Calibri"/>
          <w:sz w:val="20"/>
        </w:rPr>
        <w:t>Synthèse de la caséine</w:t>
      </w:r>
    </w:p>
    <w:p w14:paraId="73A854F0"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http://www.slampert.com/Activites%20pedagogiques/TPONC2.pdf</w:t>
      </w:r>
    </w:p>
    <w:p w14:paraId="1BCF611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Équation chimique et but de la manip :</w:t>
      </w:r>
    </w:p>
    <w:p w14:paraId="781729E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Extraction de la caséine du lait par précipitation</w:t>
      </w:r>
    </w:p>
    <w:p w14:paraId="7DCC8A64" w14:textId="0CB0FF93"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Modification par rapport au mode opératoire décrit</w:t>
      </w:r>
      <w:r w:rsidRPr="00DF5767">
        <w:rPr>
          <w:rFonts w:ascii="Calibri" w:hAnsi="Calibri"/>
          <w:sz w:val="20"/>
        </w:rPr>
        <w:t xml:space="preserve"> :</w:t>
      </w:r>
    </w:p>
    <w:p w14:paraId="2AE612C5"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Ajout de 10 mL d’acide acétique glacial dilué dix fois (grossièrement).</w:t>
      </w:r>
    </w:p>
    <w:p w14:paraId="14923568"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Simple lavage sur Büchner à l’eau distillée </w:t>
      </w:r>
    </w:p>
    <w:p w14:paraId="375BBC90" w14:textId="3530B140"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Phase présentée au jury</w:t>
      </w:r>
      <w:r w:rsidRPr="00DF5767">
        <w:rPr>
          <w:rFonts w:ascii="Calibri" w:hAnsi="Calibri"/>
          <w:sz w:val="20"/>
        </w:rPr>
        <w:t xml:space="preserve"> : Synthèse dans le lait, présentation du </w:t>
      </w:r>
      <w:r w:rsidR="004A782C" w:rsidRPr="00DF5767">
        <w:rPr>
          <w:rFonts w:ascii="Calibri" w:hAnsi="Calibri"/>
          <w:sz w:val="20"/>
        </w:rPr>
        <w:t>produit</w:t>
      </w:r>
      <w:r w:rsidRPr="00DF5767">
        <w:rPr>
          <w:rFonts w:ascii="Calibri" w:hAnsi="Calibri"/>
          <w:sz w:val="20"/>
        </w:rPr>
        <w:t xml:space="preserve"> séché en préparation</w:t>
      </w:r>
      <w:r w:rsidR="004A782C" w:rsidRPr="00DF5767">
        <w:rPr>
          <w:rFonts w:ascii="Calibri" w:hAnsi="Calibri"/>
          <w:sz w:val="20"/>
        </w:rPr>
        <w:t>.</w:t>
      </w:r>
    </w:p>
    <w:p w14:paraId="69D26186" w14:textId="77777777" w:rsidR="00470F03"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 Ne pas faire le rendement massique.</w:t>
      </w:r>
    </w:p>
    <w:p w14:paraId="3C295AD8" w14:textId="26A91155" w:rsidR="00560CCD" w:rsidRPr="00DF5767" w:rsidRDefault="00470F03" w:rsidP="00470F03">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On trouve une concentration énorme par rapport à la valeu</w:t>
      </w:r>
      <w:r w:rsidR="004A782C" w:rsidRPr="00DF5767">
        <w:rPr>
          <w:rFonts w:ascii="Calibri" w:hAnsi="Calibri"/>
          <w:sz w:val="20"/>
        </w:rPr>
        <w:t xml:space="preserve">r tabulée ( il n’y a pas que la </w:t>
      </w:r>
      <w:r w:rsidRPr="00DF5767">
        <w:rPr>
          <w:rFonts w:ascii="Calibri" w:hAnsi="Calibri"/>
          <w:sz w:val="20"/>
        </w:rPr>
        <w:t>caséine qui précipite+ certainement encore de l’eau malgré passage à l’étuve)</w:t>
      </w:r>
      <w:r w:rsidR="004A782C" w:rsidRPr="00DF5767">
        <w:rPr>
          <w:rFonts w:ascii="Calibri" w:hAnsi="Calibri"/>
          <w:sz w:val="20"/>
        </w:rPr>
        <w:t>.</w:t>
      </w:r>
    </w:p>
    <w:p w14:paraId="5BC1F5E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B03ED92"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0BDD288" w14:textId="039C0C58"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r w:rsidR="00470F03" w:rsidRPr="00DF5767">
        <w:rPr>
          <w:rFonts w:ascii="Calibri" w:hAnsi="Calibri"/>
          <w:sz w:val="20"/>
        </w:rPr>
        <w:t>1 minute</w:t>
      </w:r>
    </w:p>
    <w:p w14:paraId="2D4272BD" w14:textId="77777777" w:rsidR="00560CCD" w:rsidRPr="00DF5767" w:rsidRDefault="00560CCD" w:rsidP="00560CCD">
      <w:pPr>
        <w:tabs>
          <w:tab w:val="left" w:pos="560"/>
          <w:tab w:val="left" w:pos="1120"/>
        </w:tabs>
        <w:jc w:val="both"/>
        <w:rPr>
          <w:rFonts w:ascii="Calibri" w:hAnsi="Calibri"/>
        </w:rPr>
      </w:pPr>
    </w:p>
    <w:p w14:paraId="69389380" w14:textId="0AFAEBBC"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2</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B124F3" w:rsidRPr="008D194C">
        <w:rPr>
          <w:rFonts w:ascii="Calibri" w:hAnsi="Calibri"/>
          <w:sz w:val="20"/>
        </w:rPr>
        <w:t>Synthèse d’un polymère, le polystyrène, par polyaddition</w:t>
      </w:r>
    </w:p>
    <w:p w14:paraId="0013B103" w14:textId="612FDEB3" w:rsidR="008D194C" w:rsidRPr="008D194C" w:rsidRDefault="00560CCD"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r w:rsidR="008D194C" w:rsidRPr="008D194C">
        <w:rPr>
          <w:rFonts w:ascii="Calibri" w:hAnsi="Calibri"/>
          <w:sz w:val="20"/>
        </w:rPr>
        <w:t>: JFLM 2 Chimie organique expérimentale p 105 (premier protocole, pas celui dans l’agar-agar)</w:t>
      </w:r>
    </w:p>
    <w:p w14:paraId="0E7A61E3" w14:textId="382AC8B2" w:rsidR="008D194C" w:rsidRDefault="00330B67"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hyperlink r:id="rId18" w:history="1">
        <w:r w:rsidR="008D194C" w:rsidRPr="00C11267">
          <w:rPr>
            <w:rStyle w:val="Hyperlink"/>
            <w:rFonts w:ascii="Calibri" w:hAnsi="Calibri"/>
            <w:sz w:val="20"/>
          </w:rPr>
          <w:t>http://toulouse.udppc.asso.fr/images/pdf/Cahier_de_laboratoire_ONC_2013.pdf</w:t>
        </w:r>
      </w:hyperlink>
    </w:p>
    <w:p w14:paraId="047F65C1"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809F1E0"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hint="eastAsia"/>
          <w:b/>
          <w:sz w:val="20"/>
        </w:rPr>
        <w:t>É</w:t>
      </w:r>
      <w:r w:rsidRPr="008D194C">
        <w:rPr>
          <w:rFonts w:ascii="Calibri" w:hAnsi="Calibri"/>
          <w:b/>
          <w:sz w:val="20"/>
        </w:rPr>
        <w:t>quation chimique et but de la manip</w:t>
      </w:r>
      <w:r w:rsidRPr="008D194C">
        <w:rPr>
          <w:rFonts w:ascii="Calibri" w:hAnsi="Calibri"/>
          <w:sz w:val="20"/>
        </w:rPr>
        <w:t xml:space="preserve"> : Synthèse d’un polymère, le polystyrène, par polyaddition.</w:t>
      </w:r>
    </w:p>
    <w:p w14:paraId="0090C62F"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b/>
          <w:sz w:val="20"/>
        </w:rPr>
      </w:pPr>
      <w:r w:rsidRPr="008D194C">
        <w:rPr>
          <w:rFonts w:ascii="Calibri" w:hAnsi="Calibri"/>
          <w:b/>
          <w:sz w:val="20"/>
        </w:rPr>
        <w:t>Modification par rapport au mode opératoire décrit :</w:t>
      </w:r>
    </w:p>
    <w:p w14:paraId="4D0FB602"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Montage avec un ballon tricol sur lequel on monte un réfrigérant à air (pour ne pas perdre les vapeurs de styrène lors</w:t>
      </w:r>
    </w:p>
    <w:p w14:paraId="6EC65691"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de la phase d’ébullition). Ampoule de coulée avec 10 mL de toluène et un thermomètre (Température maintenue</w:t>
      </w:r>
    </w:p>
    <w:p w14:paraId="49F3E4CC"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autour de 80°C )</w:t>
      </w:r>
    </w:p>
    <w:p w14:paraId="2C9D4425" w14:textId="77777777" w:rsidR="008D194C"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8D194C">
        <w:rPr>
          <w:rFonts w:ascii="Calibri" w:hAnsi="Calibri"/>
          <w:sz w:val="20"/>
        </w:rPr>
        <w:t>Commentaire éventuel : -Ne pas trop chauffer le ballon, sinon le styrène colle au fond du ballon</w:t>
      </w:r>
    </w:p>
    <w:p w14:paraId="216FA3FE" w14:textId="284C17B5" w:rsidR="00560CCD" w:rsidRPr="008D194C" w:rsidRDefault="008D194C" w:rsidP="008D194C">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b/>
          <w:sz w:val="20"/>
        </w:rPr>
      </w:pPr>
      <w:r w:rsidRPr="008D194C">
        <w:rPr>
          <w:rFonts w:ascii="Calibri" w:hAnsi="Calibri"/>
          <w:b/>
          <w:sz w:val="20"/>
        </w:rPr>
        <w:t>- Bien laver le styrène avant de faire la synthèse (protocole olympiades)</w:t>
      </w:r>
    </w:p>
    <w:p w14:paraId="721E2358"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93ECEC0" w14:textId="5C6234CC" w:rsidR="00560CCD" w:rsidRPr="00DF5767"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r w:rsidR="008D194C">
        <w:rPr>
          <w:rFonts w:ascii="Calibri" w:hAnsi="Calibri"/>
          <w:sz w:val="20"/>
        </w:rPr>
        <w:t>8 min</w:t>
      </w:r>
    </w:p>
    <w:p w14:paraId="498E3EE4" w14:textId="665EB7FA"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3</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r w:rsidR="00104DD7">
        <w:rPr>
          <w:rFonts w:ascii="Calibri" w:hAnsi="Calibri"/>
          <w:sz w:val="20"/>
        </w:rPr>
        <w:t>Polycondensation du Nylon</w:t>
      </w:r>
    </w:p>
    <w:p w14:paraId="710F91EF" w14:textId="4BABD9B8"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lastRenderedPageBreak/>
        <w:t>Référence complète</w:t>
      </w:r>
      <w:r w:rsidRPr="00DF5767">
        <w:rPr>
          <w:rFonts w:ascii="Calibri" w:hAnsi="Calibri"/>
          <w:sz w:val="20"/>
        </w:rPr>
        <w:t xml:space="preserve"> : </w:t>
      </w:r>
      <w:r w:rsidR="00104DD7">
        <w:rPr>
          <w:rFonts w:ascii="Calibri" w:hAnsi="Calibri"/>
          <w:sz w:val="20"/>
        </w:rPr>
        <w:t>Le maréchal, La chimie experimentale 2 chimie organique p. 117</w:t>
      </w:r>
    </w:p>
    <w:p w14:paraId="7D5E673F" w14:textId="60100ECB"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r w:rsidR="00104DD7">
        <w:rPr>
          <w:rFonts w:ascii="Calibri" w:hAnsi="Calibri"/>
          <w:sz w:val="20"/>
        </w:rPr>
        <w:t xml:space="preserve"> Synthétiser du Nylon, voir le livre pour détails et syrtout voir fiche pour modifications.</w:t>
      </w:r>
    </w:p>
    <w:p w14:paraId="29ABCB9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EAECC8E"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2EA35D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20FD5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52A37980"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6478F23F"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EF2576C"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210795E"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4D0CC84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6CA11D"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86DCB6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720D742"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61EEB23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D383E34"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1B7104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36F86742" w14:textId="77777777" w:rsidR="00560CCD" w:rsidRPr="00DF5767" w:rsidRDefault="00560CCD" w:rsidP="00560CCD">
      <w:pPr>
        <w:tabs>
          <w:tab w:val="left" w:pos="560"/>
          <w:tab w:val="left" w:pos="1120"/>
        </w:tabs>
        <w:spacing w:before="120"/>
        <w:jc w:val="both"/>
        <w:rPr>
          <w:rFonts w:ascii="Calibri" w:hAnsi="Calibri"/>
        </w:rPr>
      </w:pPr>
    </w:p>
    <w:p w14:paraId="729E254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t>Expérience 4</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p>
    <w:p w14:paraId="380991A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p>
    <w:p w14:paraId="6226752F" w14:textId="77777777"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p>
    <w:p w14:paraId="786A760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3E97E0"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55422B"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CD844A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5FCDF2F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7AEEA7B9"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0A554AD"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1AE3D0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2468EB26"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811D8F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FBD2C23"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752FB3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757CC8F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36B752"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123ADEB" w14:textId="77777777" w:rsidR="00560CCD" w:rsidRPr="00DF5767"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50D3BDC7"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DF5767">
        <w:rPr>
          <w:rFonts w:ascii="Calibri" w:hAnsi="Calibri"/>
          <w:b/>
          <w:sz w:val="20"/>
          <w:u w:val="single"/>
        </w:rPr>
        <w:lastRenderedPageBreak/>
        <w:t>Expérience 5</w:t>
      </w:r>
      <w:r w:rsidRPr="00DF5767">
        <w:rPr>
          <w:rFonts w:ascii="Calibri" w:hAnsi="Calibri"/>
          <w:sz w:val="20"/>
          <w:u w:val="single"/>
        </w:rPr>
        <w:t xml:space="preserve"> </w:t>
      </w:r>
      <w:r w:rsidRPr="00DF5767">
        <w:rPr>
          <w:rFonts w:ascii="Calibri" w:hAnsi="Calibri"/>
          <w:sz w:val="20"/>
        </w:rPr>
        <w:t xml:space="preserve">- </w:t>
      </w:r>
      <w:r w:rsidRPr="00DF5767">
        <w:rPr>
          <w:rFonts w:ascii="Calibri" w:hAnsi="Calibri"/>
          <w:b/>
          <w:sz w:val="20"/>
        </w:rPr>
        <w:t>Titre :</w:t>
      </w:r>
      <w:r w:rsidRPr="00DF5767">
        <w:rPr>
          <w:rFonts w:ascii="Calibri" w:hAnsi="Calibri"/>
          <w:sz w:val="20"/>
        </w:rPr>
        <w:t xml:space="preserve"> </w:t>
      </w:r>
    </w:p>
    <w:p w14:paraId="662457F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b/>
          <w:sz w:val="20"/>
        </w:rPr>
        <w:t>Référence complète</w:t>
      </w:r>
      <w:r w:rsidRPr="00DF5767">
        <w:rPr>
          <w:rFonts w:ascii="Calibri" w:hAnsi="Calibri"/>
          <w:sz w:val="20"/>
        </w:rPr>
        <w:t xml:space="preserve"> : </w:t>
      </w:r>
    </w:p>
    <w:p w14:paraId="1B501193" w14:textId="77777777" w:rsidR="00560CCD"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É</w:t>
      </w:r>
      <w:r w:rsidR="00560CCD" w:rsidRPr="00DF5767">
        <w:rPr>
          <w:rFonts w:ascii="Calibri" w:hAnsi="Calibri"/>
          <w:sz w:val="20"/>
        </w:rPr>
        <w:t>quation chimique et but de la manip :</w:t>
      </w:r>
    </w:p>
    <w:p w14:paraId="69BF02A0"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FD4A63D"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BFA647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EE6362"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Modification par rapport</w:t>
      </w:r>
    </w:p>
    <w:p w14:paraId="07677B33"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au mode opératoire décrit :</w:t>
      </w:r>
    </w:p>
    <w:p w14:paraId="27EE09C7"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1F9DE3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9D0179E"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Commentaire éventuel :</w:t>
      </w:r>
    </w:p>
    <w:p w14:paraId="5F26BE45"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C5E4DE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8DFAC3F"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7DFED8A"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Phase présentée au jury :</w:t>
      </w:r>
    </w:p>
    <w:p w14:paraId="24A89C54"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3820A25" w14:textId="77777777" w:rsidR="00912069" w:rsidRPr="00DF5767"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ECC2028" w14:textId="77777777" w:rsidR="00560CCD" w:rsidRPr="00DF5767"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DF5767">
        <w:rPr>
          <w:rFonts w:ascii="Calibri" w:hAnsi="Calibri"/>
          <w:sz w:val="20"/>
        </w:rPr>
        <w:t xml:space="preserve">Durée de la manip : </w:t>
      </w:r>
    </w:p>
    <w:p w14:paraId="57FA7BF7" w14:textId="77777777" w:rsidR="00560CCD" w:rsidRPr="00DF5767" w:rsidRDefault="00560CCD" w:rsidP="00560CCD">
      <w:pPr>
        <w:tabs>
          <w:tab w:val="left" w:pos="560"/>
          <w:tab w:val="left" w:pos="1120"/>
        </w:tabs>
        <w:spacing w:before="120"/>
        <w:jc w:val="both"/>
        <w:rPr>
          <w:rFonts w:ascii="Calibri" w:hAnsi="Calibri"/>
        </w:rPr>
      </w:pPr>
    </w:p>
    <w:tbl>
      <w:tblPr>
        <w:tblW w:w="9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560CCD" w:rsidRPr="00DF5767" w14:paraId="2B700D38" w14:textId="77777777">
        <w:tc>
          <w:tcPr>
            <w:tcW w:w="9639" w:type="dxa"/>
            <w:shd w:val="pct10" w:color="auto" w:fill="auto"/>
          </w:tcPr>
          <w:p w14:paraId="3F729FFA" w14:textId="77777777" w:rsidR="00560CCD" w:rsidRPr="00DF5767" w:rsidRDefault="00560CCD" w:rsidP="00560CCD">
            <w:pPr>
              <w:tabs>
                <w:tab w:val="left" w:pos="560"/>
                <w:tab w:val="left" w:pos="1120"/>
              </w:tabs>
              <w:spacing w:before="120" w:after="120"/>
              <w:jc w:val="center"/>
              <w:rPr>
                <w:rFonts w:ascii="Calibri" w:hAnsi="Calibri"/>
                <w:b/>
              </w:rPr>
            </w:pPr>
            <w:r w:rsidRPr="00DF5767">
              <w:rPr>
                <w:rFonts w:ascii="Calibri" w:hAnsi="Calibri"/>
                <w:b/>
              </w:rPr>
              <w:t>Compétence « </w:t>
            </w:r>
            <w:r w:rsidR="00912069" w:rsidRPr="00DF5767">
              <w:rPr>
                <w:rFonts w:ascii="Calibri" w:hAnsi="Calibri"/>
                <w:b/>
              </w:rPr>
              <w:t>Autour des valeurs de la République et des thématiques relevant de la laïcité et de la citoyenneté </w:t>
            </w:r>
            <w:r w:rsidRPr="00DF5767">
              <w:rPr>
                <w:rFonts w:ascii="Calibri" w:hAnsi="Calibri"/>
                <w:b/>
              </w:rPr>
              <w:t>»</w:t>
            </w:r>
          </w:p>
        </w:tc>
      </w:tr>
      <w:tr w:rsidR="00560CCD" w:rsidRPr="00DF5767" w14:paraId="640471F1" w14:textId="77777777">
        <w:tc>
          <w:tcPr>
            <w:tcW w:w="9639" w:type="dxa"/>
            <w:shd w:val="clear" w:color="auto" w:fill="auto"/>
          </w:tcPr>
          <w:p w14:paraId="04B7D731" w14:textId="77777777" w:rsidR="00560CCD" w:rsidRPr="00DF5767" w:rsidRDefault="00560CCD" w:rsidP="00560CCD">
            <w:pPr>
              <w:tabs>
                <w:tab w:val="left" w:pos="560"/>
                <w:tab w:val="left" w:pos="1120"/>
              </w:tabs>
              <w:jc w:val="both"/>
              <w:rPr>
                <w:rFonts w:ascii="Calibri" w:hAnsi="Calibri"/>
              </w:rPr>
            </w:pPr>
          </w:p>
          <w:p w14:paraId="1BC72EF9" w14:textId="77777777" w:rsidR="00560CCD" w:rsidRPr="00DF5767" w:rsidRDefault="00035EF4" w:rsidP="00560CCD">
            <w:pPr>
              <w:tabs>
                <w:tab w:val="left" w:pos="560"/>
                <w:tab w:val="left" w:pos="1120"/>
              </w:tabs>
              <w:jc w:val="both"/>
              <w:rPr>
                <w:rFonts w:ascii="Calibri" w:hAnsi="Calibri"/>
                <w:b/>
              </w:rPr>
            </w:pPr>
            <w:r w:rsidRPr="00DF5767">
              <w:rPr>
                <w:rFonts w:ascii="Calibri" w:hAnsi="Calibri"/>
                <w:b/>
              </w:rPr>
              <w:t xml:space="preserve">Question posée </w:t>
            </w:r>
            <w:r w:rsidR="00560CCD" w:rsidRPr="00DF5767">
              <w:rPr>
                <w:rFonts w:ascii="Calibri" w:hAnsi="Calibri"/>
                <w:b/>
              </w:rPr>
              <w:t>:</w:t>
            </w:r>
          </w:p>
          <w:p w14:paraId="4361B477" w14:textId="77777777" w:rsidR="00560CCD" w:rsidRPr="00DF5767" w:rsidRDefault="00560CCD" w:rsidP="00560CCD">
            <w:pPr>
              <w:tabs>
                <w:tab w:val="left" w:pos="560"/>
                <w:tab w:val="left" w:pos="1120"/>
              </w:tabs>
              <w:jc w:val="both"/>
              <w:rPr>
                <w:rFonts w:ascii="Calibri" w:hAnsi="Calibri"/>
                <w:b/>
              </w:rPr>
            </w:pPr>
          </w:p>
          <w:p w14:paraId="165500F1" w14:textId="77777777" w:rsidR="00560CCD" w:rsidRPr="00DF5767" w:rsidRDefault="00560CCD" w:rsidP="00560CCD">
            <w:pPr>
              <w:tabs>
                <w:tab w:val="left" w:pos="560"/>
                <w:tab w:val="left" w:pos="1120"/>
              </w:tabs>
              <w:jc w:val="both"/>
              <w:rPr>
                <w:rFonts w:ascii="Calibri" w:hAnsi="Calibri"/>
                <w:b/>
              </w:rPr>
            </w:pPr>
          </w:p>
          <w:p w14:paraId="5611CA82" w14:textId="77777777" w:rsidR="00560CCD" w:rsidRPr="00DF5767" w:rsidRDefault="00560CCD" w:rsidP="00560CCD">
            <w:pPr>
              <w:tabs>
                <w:tab w:val="left" w:pos="560"/>
                <w:tab w:val="left" w:pos="1120"/>
              </w:tabs>
              <w:jc w:val="both"/>
              <w:rPr>
                <w:rFonts w:ascii="Calibri" w:hAnsi="Calibri"/>
              </w:rPr>
            </w:pPr>
          </w:p>
          <w:p w14:paraId="0392B678" w14:textId="77777777" w:rsidR="00560CCD" w:rsidRPr="00DF5767" w:rsidRDefault="00035EF4" w:rsidP="00560CCD">
            <w:pPr>
              <w:tabs>
                <w:tab w:val="left" w:pos="560"/>
                <w:tab w:val="left" w:pos="1120"/>
              </w:tabs>
              <w:jc w:val="both"/>
              <w:rPr>
                <w:rFonts w:ascii="Calibri" w:hAnsi="Calibri"/>
                <w:b/>
              </w:rPr>
            </w:pPr>
            <w:r w:rsidRPr="00DF5767">
              <w:rPr>
                <w:rFonts w:ascii="Calibri" w:hAnsi="Calibri"/>
                <w:b/>
              </w:rPr>
              <w:t xml:space="preserve">Réponse proposée : </w:t>
            </w:r>
          </w:p>
          <w:p w14:paraId="2E6ED9E2" w14:textId="77777777" w:rsidR="00035EF4" w:rsidRPr="00DF5767" w:rsidRDefault="00035EF4" w:rsidP="00560CCD">
            <w:pPr>
              <w:tabs>
                <w:tab w:val="left" w:pos="560"/>
                <w:tab w:val="left" w:pos="1120"/>
              </w:tabs>
              <w:jc w:val="both"/>
              <w:rPr>
                <w:rFonts w:ascii="Calibri" w:hAnsi="Calibri"/>
                <w:b/>
              </w:rPr>
            </w:pPr>
          </w:p>
          <w:p w14:paraId="6DA98718" w14:textId="77777777" w:rsidR="00035EF4" w:rsidRPr="00DF5767" w:rsidRDefault="00035EF4" w:rsidP="00560CCD">
            <w:pPr>
              <w:tabs>
                <w:tab w:val="left" w:pos="560"/>
                <w:tab w:val="left" w:pos="1120"/>
              </w:tabs>
              <w:jc w:val="both"/>
              <w:rPr>
                <w:rFonts w:ascii="Calibri" w:hAnsi="Calibri"/>
                <w:b/>
              </w:rPr>
            </w:pPr>
          </w:p>
          <w:p w14:paraId="1BB09550" w14:textId="77777777" w:rsidR="00035EF4" w:rsidRPr="00DF5767" w:rsidRDefault="00035EF4" w:rsidP="00560CCD">
            <w:pPr>
              <w:tabs>
                <w:tab w:val="left" w:pos="560"/>
                <w:tab w:val="left" w:pos="1120"/>
              </w:tabs>
              <w:jc w:val="both"/>
              <w:rPr>
                <w:rFonts w:ascii="Calibri" w:hAnsi="Calibri"/>
                <w:b/>
              </w:rPr>
            </w:pPr>
          </w:p>
          <w:p w14:paraId="605CDFA0" w14:textId="77777777" w:rsidR="00035EF4" w:rsidRPr="00DF5767" w:rsidRDefault="00035EF4" w:rsidP="00560CCD">
            <w:pPr>
              <w:tabs>
                <w:tab w:val="left" w:pos="560"/>
                <w:tab w:val="left" w:pos="1120"/>
              </w:tabs>
              <w:jc w:val="both"/>
              <w:rPr>
                <w:rFonts w:ascii="Calibri" w:hAnsi="Calibri"/>
                <w:b/>
              </w:rPr>
            </w:pPr>
          </w:p>
          <w:p w14:paraId="65FBD47D" w14:textId="77777777" w:rsidR="00035EF4" w:rsidRPr="00DF5767" w:rsidRDefault="00035EF4" w:rsidP="00560CCD">
            <w:pPr>
              <w:tabs>
                <w:tab w:val="left" w:pos="560"/>
                <w:tab w:val="left" w:pos="1120"/>
              </w:tabs>
              <w:jc w:val="both"/>
              <w:rPr>
                <w:rFonts w:ascii="Calibri" w:hAnsi="Calibri"/>
                <w:b/>
              </w:rPr>
            </w:pPr>
          </w:p>
          <w:p w14:paraId="0913B7AC" w14:textId="77777777" w:rsidR="00035EF4" w:rsidRPr="00DF5767" w:rsidRDefault="00035EF4" w:rsidP="00560CCD">
            <w:pPr>
              <w:tabs>
                <w:tab w:val="left" w:pos="560"/>
                <w:tab w:val="left" w:pos="1120"/>
              </w:tabs>
              <w:jc w:val="both"/>
              <w:rPr>
                <w:rFonts w:ascii="Calibri" w:hAnsi="Calibri"/>
                <w:b/>
              </w:rPr>
            </w:pPr>
          </w:p>
          <w:p w14:paraId="547A096A" w14:textId="77777777" w:rsidR="00035EF4" w:rsidRPr="00DF5767" w:rsidRDefault="00035EF4" w:rsidP="00560CCD">
            <w:pPr>
              <w:tabs>
                <w:tab w:val="left" w:pos="560"/>
                <w:tab w:val="left" w:pos="1120"/>
              </w:tabs>
              <w:jc w:val="both"/>
              <w:rPr>
                <w:rFonts w:ascii="Calibri" w:hAnsi="Calibri"/>
                <w:b/>
              </w:rPr>
            </w:pPr>
          </w:p>
          <w:p w14:paraId="68C80FBB" w14:textId="77777777" w:rsidR="00560CCD" w:rsidRPr="00DF5767" w:rsidRDefault="00560CCD" w:rsidP="00560CCD">
            <w:pPr>
              <w:tabs>
                <w:tab w:val="left" w:pos="560"/>
                <w:tab w:val="left" w:pos="1120"/>
              </w:tabs>
              <w:jc w:val="both"/>
              <w:rPr>
                <w:rFonts w:ascii="Calibri" w:hAnsi="Calibri"/>
                <w:b/>
              </w:rPr>
            </w:pPr>
            <w:r w:rsidRPr="00DF5767">
              <w:rPr>
                <w:rFonts w:ascii="Calibri" w:hAnsi="Calibri"/>
                <w:b/>
              </w:rPr>
              <w:t>Commentaires </w:t>
            </w:r>
            <w:r w:rsidR="00035EF4" w:rsidRPr="00DF5767">
              <w:rPr>
                <w:rFonts w:ascii="Calibri" w:hAnsi="Calibri"/>
                <w:b/>
              </w:rPr>
              <w:t xml:space="preserve">du correcteur </w:t>
            </w:r>
            <w:r w:rsidRPr="00DF5767">
              <w:rPr>
                <w:rFonts w:ascii="Calibri" w:hAnsi="Calibri"/>
                <w:b/>
              </w:rPr>
              <w:t>:</w:t>
            </w:r>
          </w:p>
          <w:p w14:paraId="5E106C2C" w14:textId="77777777" w:rsidR="00560CCD" w:rsidRPr="00DF5767" w:rsidRDefault="00560CCD" w:rsidP="00560CCD">
            <w:pPr>
              <w:tabs>
                <w:tab w:val="left" w:pos="560"/>
                <w:tab w:val="left" w:pos="1120"/>
              </w:tabs>
              <w:jc w:val="both"/>
              <w:rPr>
                <w:rFonts w:ascii="Calibri" w:hAnsi="Calibri"/>
                <w:b/>
              </w:rPr>
            </w:pPr>
          </w:p>
          <w:p w14:paraId="3712BBC3" w14:textId="77777777" w:rsidR="00560CCD" w:rsidRPr="00DF5767" w:rsidRDefault="00560CCD" w:rsidP="00560CCD">
            <w:pPr>
              <w:tabs>
                <w:tab w:val="left" w:pos="560"/>
                <w:tab w:val="left" w:pos="1120"/>
              </w:tabs>
              <w:jc w:val="both"/>
              <w:rPr>
                <w:rFonts w:ascii="Calibri" w:hAnsi="Calibri"/>
                <w:b/>
              </w:rPr>
            </w:pPr>
          </w:p>
          <w:p w14:paraId="64B9F145" w14:textId="77777777" w:rsidR="00912069" w:rsidRPr="00DF5767" w:rsidRDefault="00912069" w:rsidP="00560CCD">
            <w:pPr>
              <w:tabs>
                <w:tab w:val="left" w:pos="560"/>
                <w:tab w:val="left" w:pos="1120"/>
              </w:tabs>
              <w:jc w:val="both"/>
              <w:rPr>
                <w:rFonts w:ascii="Calibri" w:hAnsi="Calibri"/>
                <w:b/>
              </w:rPr>
            </w:pPr>
          </w:p>
          <w:p w14:paraId="4C69BE34" w14:textId="77777777" w:rsidR="00560CCD" w:rsidRPr="00DF5767" w:rsidRDefault="00560CCD" w:rsidP="00560CCD">
            <w:pPr>
              <w:tabs>
                <w:tab w:val="left" w:pos="560"/>
                <w:tab w:val="left" w:pos="1120"/>
              </w:tabs>
              <w:jc w:val="both"/>
              <w:rPr>
                <w:rFonts w:ascii="Calibri" w:hAnsi="Calibri"/>
              </w:rPr>
            </w:pPr>
          </w:p>
          <w:p w14:paraId="0FB2BE70" w14:textId="77777777" w:rsidR="00560CCD" w:rsidRPr="00DF5767" w:rsidRDefault="00560CCD" w:rsidP="00560CCD">
            <w:pPr>
              <w:tabs>
                <w:tab w:val="left" w:pos="560"/>
                <w:tab w:val="left" w:pos="1120"/>
              </w:tabs>
              <w:jc w:val="both"/>
              <w:rPr>
                <w:rFonts w:ascii="Calibri" w:hAnsi="Calibri"/>
              </w:rPr>
            </w:pPr>
          </w:p>
          <w:p w14:paraId="57409797" w14:textId="77777777" w:rsidR="00912069" w:rsidRPr="00DF5767" w:rsidRDefault="00912069" w:rsidP="00560CCD">
            <w:pPr>
              <w:tabs>
                <w:tab w:val="left" w:pos="560"/>
                <w:tab w:val="left" w:pos="1120"/>
              </w:tabs>
              <w:jc w:val="both"/>
              <w:rPr>
                <w:rFonts w:ascii="Calibri" w:hAnsi="Calibri"/>
              </w:rPr>
            </w:pPr>
          </w:p>
        </w:tc>
      </w:tr>
    </w:tbl>
    <w:p w14:paraId="19940E95" w14:textId="77777777" w:rsidR="00560CCD" w:rsidRPr="00DF5767" w:rsidRDefault="00560CCD" w:rsidP="00560CCD">
      <w:pPr>
        <w:tabs>
          <w:tab w:val="left" w:pos="560"/>
          <w:tab w:val="left" w:pos="1120"/>
        </w:tabs>
        <w:spacing w:before="120"/>
        <w:jc w:val="both"/>
        <w:rPr>
          <w:rFonts w:ascii="Calibri" w:hAnsi="Calibri"/>
        </w:rPr>
      </w:pPr>
    </w:p>
    <w:sectPr w:rsidR="00560CCD" w:rsidRPr="00DF5767" w:rsidSect="00560CCD">
      <w:headerReference w:type="even" r:id="rId19"/>
      <w:headerReference w:type="default" r:id="rId20"/>
      <w:footerReference w:type="even" r:id="rId21"/>
      <w:footerReference w:type="default" r:id="rId22"/>
      <w:headerReference w:type="first" r:id="rId23"/>
      <w:footerReference w:type="first" r:id="rId24"/>
      <w:type w:val="continuous"/>
      <w:pgSz w:w="11880" w:h="17040"/>
      <w:pgMar w:top="1134" w:right="1134" w:bottom="851" w:left="1134" w:header="1077" w:footer="10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40AF7" w14:textId="77777777" w:rsidR="00330B67" w:rsidRDefault="00330B67">
      <w:r>
        <w:separator/>
      </w:r>
    </w:p>
  </w:endnote>
  <w:endnote w:type="continuationSeparator" w:id="0">
    <w:p w14:paraId="6C73CF55" w14:textId="77777777" w:rsidR="00330B67" w:rsidRDefault="00330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07C71" w14:textId="77777777" w:rsidR="004A26E7" w:rsidRDefault="004A26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7A345" w14:textId="77777777" w:rsidR="004A26E7" w:rsidRDefault="004A26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F6D4" w14:textId="77777777" w:rsidR="004A26E7" w:rsidRDefault="004A2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300B1" w14:textId="77777777" w:rsidR="00330B67" w:rsidRDefault="00330B67">
      <w:r>
        <w:separator/>
      </w:r>
    </w:p>
  </w:footnote>
  <w:footnote w:type="continuationSeparator" w:id="0">
    <w:p w14:paraId="7B1AA085" w14:textId="77777777" w:rsidR="00330B67" w:rsidRDefault="00330B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081" w14:textId="77777777" w:rsidR="004A26E7" w:rsidRDefault="004A26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5A15A" w14:textId="77777777" w:rsidR="00B16D07" w:rsidRPr="00912069" w:rsidRDefault="00B16D07">
    <w:pPr>
      <w:tabs>
        <w:tab w:val="right" w:pos="9620"/>
      </w:tabs>
      <w:jc w:val="both"/>
      <w:rPr>
        <w:rFonts w:ascii="Calibri" w:hAnsi="Calibri"/>
        <w:b/>
        <w:sz w:val="18"/>
      </w:rPr>
    </w:pPr>
    <w:r w:rsidRPr="00912069">
      <w:rPr>
        <w:rFonts w:ascii="Calibri" w:hAnsi="Calibri"/>
        <w:b/>
        <w:sz w:val="18"/>
      </w:rPr>
      <w:t>É</w:t>
    </w:r>
    <w:r w:rsidR="00912069" w:rsidRPr="00912069">
      <w:rPr>
        <w:rFonts w:ascii="Calibri" w:hAnsi="Calibri"/>
        <w:b/>
        <w:sz w:val="18"/>
      </w:rPr>
      <w:t>cole Normale Supérieure</w:t>
    </w:r>
    <w:r w:rsidR="00912069" w:rsidRPr="00912069">
      <w:rPr>
        <w:rFonts w:ascii="Calibri" w:hAnsi="Calibri"/>
        <w:b/>
        <w:sz w:val="18"/>
      </w:rPr>
      <w:tab/>
      <w:t>C</w:t>
    </w:r>
    <w:r w:rsidRPr="00912069">
      <w:rPr>
        <w:rFonts w:ascii="Calibri" w:hAnsi="Calibri"/>
        <w:b/>
        <w:sz w:val="18"/>
      </w:rPr>
      <w:t>ompte-rendu de leçon de chimie</w:t>
    </w:r>
  </w:p>
  <w:p w14:paraId="4D4BCE24" w14:textId="1AFC7BBB" w:rsidR="00B16D07" w:rsidRPr="00912069" w:rsidRDefault="00B16D07">
    <w:pPr>
      <w:pBdr>
        <w:bottom w:val="single" w:sz="6" w:space="1" w:color="auto"/>
      </w:pBdr>
      <w:tabs>
        <w:tab w:val="right" w:pos="9620"/>
      </w:tabs>
      <w:jc w:val="both"/>
      <w:rPr>
        <w:rFonts w:ascii="Calibri" w:hAnsi="Calibri"/>
        <w:sz w:val="18"/>
      </w:rPr>
    </w:pPr>
    <w:r w:rsidRPr="00912069">
      <w:rPr>
        <w:rFonts w:ascii="Calibri" w:hAnsi="Calibri"/>
        <w:sz w:val="18"/>
      </w:rPr>
      <w:t>Préparation à l'agrégation de physique-</w:t>
    </w:r>
    <w:r w:rsidR="00035EF4">
      <w:rPr>
        <w:rFonts w:ascii="Calibri" w:hAnsi="Calibri"/>
        <w:sz w:val="18"/>
      </w:rPr>
      <w:t>chimie option physique</w:t>
    </w:r>
    <w:r w:rsidR="00035EF4">
      <w:rPr>
        <w:rFonts w:ascii="Calibri" w:hAnsi="Calibri"/>
        <w:sz w:val="18"/>
      </w:rPr>
      <w:tab/>
      <w:t>201</w:t>
    </w:r>
    <w:r w:rsidR="004A26E7">
      <w:rPr>
        <w:rFonts w:ascii="Calibri" w:hAnsi="Calibri"/>
        <w:sz w:val="18"/>
      </w:rPr>
      <w:t>9</w:t>
    </w:r>
    <w:r w:rsidR="00035EF4">
      <w:rPr>
        <w:rFonts w:ascii="Calibri" w:hAnsi="Calibri"/>
        <w:sz w:val="18"/>
      </w:rPr>
      <w:t>-20</w:t>
    </w:r>
    <w:r w:rsidR="004A26E7">
      <w:rPr>
        <w:rFonts w:ascii="Calibri" w:hAnsi="Calibri"/>
        <w:sz w:val="18"/>
      </w:rPr>
      <w:t>20</w:t>
    </w:r>
  </w:p>
  <w:p w14:paraId="703009C0" w14:textId="77777777" w:rsidR="00B16D07" w:rsidRPr="00912069" w:rsidRDefault="00B16D07">
    <w:pPr>
      <w:pStyle w:val="Header"/>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851F4" w14:textId="77777777" w:rsidR="004A26E7" w:rsidRDefault="004A26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03A7C"/>
    <w:multiLevelType w:val="hybridMultilevel"/>
    <w:tmpl w:val="1A686B26"/>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7671C1"/>
    <w:multiLevelType w:val="hybridMultilevel"/>
    <w:tmpl w:val="815C1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0941ED"/>
    <w:multiLevelType w:val="hybridMultilevel"/>
    <w:tmpl w:val="980C6B36"/>
    <w:lvl w:ilvl="0" w:tplc="6EBA3544">
      <w:start w:val="1"/>
      <w:numFmt w:val="upperRoman"/>
      <w:pStyle w:val="TOC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E53798"/>
    <w:multiLevelType w:val="hybridMultilevel"/>
    <w:tmpl w:val="925AF86E"/>
    <w:lvl w:ilvl="0" w:tplc="040C0001">
      <w:start w:val="1"/>
      <w:numFmt w:val="bullet"/>
      <w:lvlText w:val=""/>
      <w:lvlJc w:val="left"/>
      <w:pPr>
        <w:ind w:left="36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60139E"/>
    <w:multiLevelType w:val="hybridMultilevel"/>
    <w:tmpl w:val="7506F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60211D"/>
    <w:multiLevelType w:val="hybridMultilevel"/>
    <w:tmpl w:val="8B9A1FDA"/>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31B34C4"/>
    <w:multiLevelType w:val="hybridMultilevel"/>
    <w:tmpl w:val="BF7A47FA"/>
    <w:lvl w:ilvl="0" w:tplc="01F0C6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CB2F35"/>
    <w:multiLevelType w:val="hybridMultilevel"/>
    <w:tmpl w:val="90DA6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1E73CB"/>
    <w:multiLevelType w:val="hybridMultilevel"/>
    <w:tmpl w:val="CD0CD85E"/>
    <w:lvl w:ilvl="0" w:tplc="7DF23F62">
      <w:start w:val="1"/>
      <w:numFmt w:val="bullet"/>
      <w:lvlText w:val="-"/>
      <w:lvlJc w:val="left"/>
      <w:pPr>
        <w:ind w:left="720" w:hanging="360"/>
      </w:pPr>
      <w:rPr>
        <w:rFonts w:ascii="Times" w:eastAsiaTheme="minorEastAsia"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DC07703"/>
    <w:multiLevelType w:val="hybridMultilevel"/>
    <w:tmpl w:val="E8BC1D5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
  </w:num>
  <w:num w:numId="4">
    <w:abstractNumId w:val="1"/>
  </w:num>
  <w:num w:numId="5">
    <w:abstractNumId w:val="0"/>
  </w:num>
  <w:num w:numId="6">
    <w:abstractNumId w:val="3"/>
  </w:num>
  <w:num w:numId="7">
    <w:abstractNumId w:val="8"/>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BC8"/>
    <w:rsid w:val="000078FA"/>
    <w:rsid w:val="0001268F"/>
    <w:rsid w:val="000178F7"/>
    <w:rsid w:val="000203F2"/>
    <w:rsid w:val="000215D5"/>
    <w:rsid w:val="00022249"/>
    <w:rsid w:val="000311DB"/>
    <w:rsid w:val="00035EF4"/>
    <w:rsid w:val="000415DC"/>
    <w:rsid w:val="000504C0"/>
    <w:rsid w:val="000509B9"/>
    <w:rsid w:val="00054B8F"/>
    <w:rsid w:val="00083E9A"/>
    <w:rsid w:val="000864E4"/>
    <w:rsid w:val="00093FBB"/>
    <w:rsid w:val="000945CD"/>
    <w:rsid w:val="0009552E"/>
    <w:rsid w:val="00095BC9"/>
    <w:rsid w:val="00097895"/>
    <w:rsid w:val="000A6E01"/>
    <w:rsid w:val="000C0EA4"/>
    <w:rsid w:val="000C31E2"/>
    <w:rsid w:val="000D50F8"/>
    <w:rsid w:val="000D57A0"/>
    <w:rsid w:val="000E23ED"/>
    <w:rsid w:val="000E2E3E"/>
    <w:rsid w:val="000E7C73"/>
    <w:rsid w:val="000F4999"/>
    <w:rsid w:val="00104DD7"/>
    <w:rsid w:val="00114CAC"/>
    <w:rsid w:val="001234AE"/>
    <w:rsid w:val="0013146F"/>
    <w:rsid w:val="00135E1B"/>
    <w:rsid w:val="00135E22"/>
    <w:rsid w:val="00137684"/>
    <w:rsid w:val="00150209"/>
    <w:rsid w:val="00183E95"/>
    <w:rsid w:val="00197BA9"/>
    <w:rsid w:val="001A2A6B"/>
    <w:rsid w:val="001C0908"/>
    <w:rsid w:val="001D4F0C"/>
    <w:rsid w:val="001E32F2"/>
    <w:rsid w:val="00200F09"/>
    <w:rsid w:val="00211758"/>
    <w:rsid w:val="002119BB"/>
    <w:rsid w:val="0021415A"/>
    <w:rsid w:val="00222DA9"/>
    <w:rsid w:val="0022607F"/>
    <w:rsid w:val="002437E7"/>
    <w:rsid w:val="00252398"/>
    <w:rsid w:val="00253543"/>
    <w:rsid w:val="00263E34"/>
    <w:rsid w:val="00282C05"/>
    <w:rsid w:val="002832DD"/>
    <w:rsid w:val="002847DA"/>
    <w:rsid w:val="00286996"/>
    <w:rsid w:val="002923F8"/>
    <w:rsid w:val="002C0240"/>
    <w:rsid w:val="002D31D2"/>
    <w:rsid w:val="002F1602"/>
    <w:rsid w:val="00306D7F"/>
    <w:rsid w:val="00330B67"/>
    <w:rsid w:val="00342D00"/>
    <w:rsid w:val="00343611"/>
    <w:rsid w:val="003509F9"/>
    <w:rsid w:val="003549A9"/>
    <w:rsid w:val="0035665E"/>
    <w:rsid w:val="00372634"/>
    <w:rsid w:val="0038452D"/>
    <w:rsid w:val="003858C7"/>
    <w:rsid w:val="003976FD"/>
    <w:rsid w:val="003B69BB"/>
    <w:rsid w:val="003D67F1"/>
    <w:rsid w:val="003F0F3E"/>
    <w:rsid w:val="003F430B"/>
    <w:rsid w:val="003F667E"/>
    <w:rsid w:val="00403DCD"/>
    <w:rsid w:val="00407078"/>
    <w:rsid w:val="004414E2"/>
    <w:rsid w:val="0045204C"/>
    <w:rsid w:val="00460F85"/>
    <w:rsid w:val="00470F03"/>
    <w:rsid w:val="00476BCC"/>
    <w:rsid w:val="00491BE7"/>
    <w:rsid w:val="004A0868"/>
    <w:rsid w:val="004A1CEB"/>
    <w:rsid w:val="004A26E7"/>
    <w:rsid w:val="004A35DD"/>
    <w:rsid w:val="004A5BF8"/>
    <w:rsid w:val="004A782C"/>
    <w:rsid w:val="004B5158"/>
    <w:rsid w:val="004B58DC"/>
    <w:rsid w:val="004B5B6D"/>
    <w:rsid w:val="004C35D2"/>
    <w:rsid w:val="004C360E"/>
    <w:rsid w:val="004C56DB"/>
    <w:rsid w:val="004D4977"/>
    <w:rsid w:val="00502C48"/>
    <w:rsid w:val="00510F5C"/>
    <w:rsid w:val="00512D6D"/>
    <w:rsid w:val="00516DFE"/>
    <w:rsid w:val="00520BB8"/>
    <w:rsid w:val="00522B50"/>
    <w:rsid w:val="00531039"/>
    <w:rsid w:val="0053402E"/>
    <w:rsid w:val="00540B92"/>
    <w:rsid w:val="00540F5C"/>
    <w:rsid w:val="0054793D"/>
    <w:rsid w:val="00560CCD"/>
    <w:rsid w:val="005659A8"/>
    <w:rsid w:val="00587D58"/>
    <w:rsid w:val="00595581"/>
    <w:rsid w:val="005A0DA7"/>
    <w:rsid w:val="005C35D4"/>
    <w:rsid w:val="005D773A"/>
    <w:rsid w:val="005E2B15"/>
    <w:rsid w:val="005F3DCB"/>
    <w:rsid w:val="00620B7F"/>
    <w:rsid w:val="00631371"/>
    <w:rsid w:val="00635AC2"/>
    <w:rsid w:val="00640334"/>
    <w:rsid w:val="0064723D"/>
    <w:rsid w:val="006632DF"/>
    <w:rsid w:val="00673F56"/>
    <w:rsid w:val="006902CA"/>
    <w:rsid w:val="006A14BF"/>
    <w:rsid w:val="006B5E7D"/>
    <w:rsid w:val="006E1669"/>
    <w:rsid w:val="006F273F"/>
    <w:rsid w:val="0071495D"/>
    <w:rsid w:val="00715ADF"/>
    <w:rsid w:val="00720803"/>
    <w:rsid w:val="00724248"/>
    <w:rsid w:val="007248DB"/>
    <w:rsid w:val="00726387"/>
    <w:rsid w:val="0072740E"/>
    <w:rsid w:val="0073041A"/>
    <w:rsid w:val="0073087B"/>
    <w:rsid w:val="007441FA"/>
    <w:rsid w:val="0074662A"/>
    <w:rsid w:val="00752694"/>
    <w:rsid w:val="00756827"/>
    <w:rsid w:val="007637CF"/>
    <w:rsid w:val="00770033"/>
    <w:rsid w:val="007725BB"/>
    <w:rsid w:val="007863D2"/>
    <w:rsid w:val="00793C7D"/>
    <w:rsid w:val="00797B1D"/>
    <w:rsid w:val="007A25E4"/>
    <w:rsid w:val="007B1DAE"/>
    <w:rsid w:val="007E41C7"/>
    <w:rsid w:val="007F7961"/>
    <w:rsid w:val="00800029"/>
    <w:rsid w:val="0080123F"/>
    <w:rsid w:val="00802CFF"/>
    <w:rsid w:val="00823EDB"/>
    <w:rsid w:val="0084273B"/>
    <w:rsid w:val="0084598F"/>
    <w:rsid w:val="008465A6"/>
    <w:rsid w:val="00873B83"/>
    <w:rsid w:val="00875BDB"/>
    <w:rsid w:val="008A0A03"/>
    <w:rsid w:val="008A19C0"/>
    <w:rsid w:val="008B77B7"/>
    <w:rsid w:val="008C2691"/>
    <w:rsid w:val="008C673B"/>
    <w:rsid w:val="008D194C"/>
    <w:rsid w:val="008D401C"/>
    <w:rsid w:val="008F593B"/>
    <w:rsid w:val="00900964"/>
    <w:rsid w:val="00901CF7"/>
    <w:rsid w:val="00902024"/>
    <w:rsid w:val="00904338"/>
    <w:rsid w:val="00904377"/>
    <w:rsid w:val="00907665"/>
    <w:rsid w:val="009109DA"/>
    <w:rsid w:val="00910CEB"/>
    <w:rsid w:val="00912069"/>
    <w:rsid w:val="00934F97"/>
    <w:rsid w:val="0093510B"/>
    <w:rsid w:val="0094261F"/>
    <w:rsid w:val="0094465E"/>
    <w:rsid w:val="00950E9E"/>
    <w:rsid w:val="00952A45"/>
    <w:rsid w:val="00953A55"/>
    <w:rsid w:val="009546D7"/>
    <w:rsid w:val="00957593"/>
    <w:rsid w:val="00967563"/>
    <w:rsid w:val="00974EE2"/>
    <w:rsid w:val="00976914"/>
    <w:rsid w:val="009776FE"/>
    <w:rsid w:val="00980408"/>
    <w:rsid w:val="00991FE8"/>
    <w:rsid w:val="009929B1"/>
    <w:rsid w:val="009A42C3"/>
    <w:rsid w:val="009A64B1"/>
    <w:rsid w:val="009A782C"/>
    <w:rsid w:val="009B4D9A"/>
    <w:rsid w:val="009C5AD1"/>
    <w:rsid w:val="009F3105"/>
    <w:rsid w:val="00A00F3E"/>
    <w:rsid w:val="00A0395F"/>
    <w:rsid w:val="00A258A7"/>
    <w:rsid w:val="00A30AE9"/>
    <w:rsid w:val="00A32175"/>
    <w:rsid w:val="00A37003"/>
    <w:rsid w:val="00A42F70"/>
    <w:rsid w:val="00A54EEA"/>
    <w:rsid w:val="00A57F88"/>
    <w:rsid w:val="00A626EC"/>
    <w:rsid w:val="00A802C8"/>
    <w:rsid w:val="00A822A6"/>
    <w:rsid w:val="00A8260D"/>
    <w:rsid w:val="00AF61B7"/>
    <w:rsid w:val="00B0676B"/>
    <w:rsid w:val="00B10816"/>
    <w:rsid w:val="00B124F3"/>
    <w:rsid w:val="00B16D07"/>
    <w:rsid w:val="00B43522"/>
    <w:rsid w:val="00B45D41"/>
    <w:rsid w:val="00B53589"/>
    <w:rsid w:val="00B65F7A"/>
    <w:rsid w:val="00B700FB"/>
    <w:rsid w:val="00B84161"/>
    <w:rsid w:val="00BB4947"/>
    <w:rsid w:val="00BC20BF"/>
    <w:rsid w:val="00BE1D8F"/>
    <w:rsid w:val="00BE3E36"/>
    <w:rsid w:val="00BE5C30"/>
    <w:rsid w:val="00BE61B8"/>
    <w:rsid w:val="00BE7475"/>
    <w:rsid w:val="00C03C32"/>
    <w:rsid w:val="00C33C40"/>
    <w:rsid w:val="00C3762D"/>
    <w:rsid w:val="00C46345"/>
    <w:rsid w:val="00C50842"/>
    <w:rsid w:val="00C61412"/>
    <w:rsid w:val="00C63973"/>
    <w:rsid w:val="00C879BA"/>
    <w:rsid w:val="00C95660"/>
    <w:rsid w:val="00CA0462"/>
    <w:rsid w:val="00CA4231"/>
    <w:rsid w:val="00CA6051"/>
    <w:rsid w:val="00CD3AE1"/>
    <w:rsid w:val="00CD6581"/>
    <w:rsid w:val="00D02020"/>
    <w:rsid w:val="00D24E4B"/>
    <w:rsid w:val="00D2666F"/>
    <w:rsid w:val="00D316C6"/>
    <w:rsid w:val="00D351C2"/>
    <w:rsid w:val="00D35255"/>
    <w:rsid w:val="00D37374"/>
    <w:rsid w:val="00D55C06"/>
    <w:rsid w:val="00D630D0"/>
    <w:rsid w:val="00D71757"/>
    <w:rsid w:val="00D7375B"/>
    <w:rsid w:val="00D7450F"/>
    <w:rsid w:val="00D81651"/>
    <w:rsid w:val="00D842D1"/>
    <w:rsid w:val="00D91700"/>
    <w:rsid w:val="00D974C7"/>
    <w:rsid w:val="00DA6EEB"/>
    <w:rsid w:val="00DA7763"/>
    <w:rsid w:val="00DC0AC9"/>
    <w:rsid w:val="00DC2E61"/>
    <w:rsid w:val="00DD18CE"/>
    <w:rsid w:val="00DD365A"/>
    <w:rsid w:val="00DE6574"/>
    <w:rsid w:val="00DF179B"/>
    <w:rsid w:val="00DF192C"/>
    <w:rsid w:val="00DF19E9"/>
    <w:rsid w:val="00DF2034"/>
    <w:rsid w:val="00DF5767"/>
    <w:rsid w:val="00E03033"/>
    <w:rsid w:val="00E04E82"/>
    <w:rsid w:val="00E10AD9"/>
    <w:rsid w:val="00E12E49"/>
    <w:rsid w:val="00E16BA7"/>
    <w:rsid w:val="00E17ECF"/>
    <w:rsid w:val="00E3004A"/>
    <w:rsid w:val="00E642FF"/>
    <w:rsid w:val="00E73161"/>
    <w:rsid w:val="00E80563"/>
    <w:rsid w:val="00E81346"/>
    <w:rsid w:val="00E8433B"/>
    <w:rsid w:val="00E862D6"/>
    <w:rsid w:val="00E93E47"/>
    <w:rsid w:val="00E95D29"/>
    <w:rsid w:val="00EA0096"/>
    <w:rsid w:val="00EA28C0"/>
    <w:rsid w:val="00EA3E24"/>
    <w:rsid w:val="00EA474E"/>
    <w:rsid w:val="00EA73DF"/>
    <w:rsid w:val="00EA7C7F"/>
    <w:rsid w:val="00EB290F"/>
    <w:rsid w:val="00EB3F54"/>
    <w:rsid w:val="00EC0EC0"/>
    <w:rsid w:val="00F023D9"/>
    <w:rsid w:val="00F2154F"/>
    <w:rsid w:val="00F21FB1"/>
    <w:rsid w:val="00F40743"/>
    <w:rsid w:val="00F41235"/>
    <w:rsid w:val="00F454AA"/>
    <w:rsid w:val="00F57D40"/>
    <w:rsid w:val="00F633F5"/>
    <w:rsid w:val="00F721CB"/>
    <w:rsid w:val="00F77477"/>
    <w:rsid w:val="00F855B7"/>
    <w:rsid w:val="00F92304"/>
    <w:rsid w:val="00FA1F04"/>
    <w:rsid w:val="00FA406D"/>
    <w:rsid w:val="00FA40B2"/>
    <w:rsid w:val="00FB00C6"/>
    <w:rsid w:val="00FB027A"/>
    <w:rsid w:val="00FB1925"/>
    <w:rsid w:val="00FB60D0"/>
    <w:rsid w:val="00FB7790"/>
    <w:rsid w:val="00FC0BC8"/>
    <w:rsid w:val="00FC53C0"/>
    <w:rsid w:val="00FC63C0"/>
    <w:rsid w:val="00FD7868"/>
    <w:rsid w:val="00FE1FAC"/>
    <w:rsid w:val="00FE458F"/>
    <w:rsid w:val="00FE48A7"/>
    <w:rsid w:val="00FF2BE9"/>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DF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GB"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8DB"/>
    <w:rPr>
      <w:rFonts w:ascii="New York" w:hAnsi="New York"/>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248DB"/>
  </w:style>
  <w:style w:type="paragraph" w:styleId="Header">
    <w:name w:val="header"/>
    <w:basedOn w:val="Normal"/>
    <w:rsid w:val="007248DB"/>
    <w:pPr>
      <w:tabs>
        <w:tab w:val="center" w:pos="4536"/>
        <w:tab w:val="right" w:pos="9072"/>
      </w:tabs>
    </w:pPr>
  </w:style>
  <w:style w:type="paragraph" w:styleId="Footer">
    <w:name w:val="footer"/>
    <w:basedOn w:val="Normal"/>
    <w:rsid w:val="007248DB"/>
    <w:pPr>
      <w:tabs>
        <w:tab w:val="center" w:pos="4536"/>
        <w:tab w:val="right" w:pos="9072"/>
      </w:tabs>
    </w:pPr>
  </w:style>
  <w:style w:type="character" w:styleId="Hyperlink">
    <w:name w:val="Hyperlink"/>
    <w:basedOn w:val="DefaultParagraphFont"/>
    <w:unhideWhenUsed/>
    <w:rsid w:val="00F721CB"/>
    <w:rPr>
      <w:color w:val="0000FF" w:themeColor="hyperlink"/>
      <w:u w:val="single"/>
    </w:rPr>
  </w:style>
  <w:style w:type="paragraph" w:styleId="ListParagraph">
    <w:name w:val="List Paragraph"/>
    <w:basedOn w:val="Normal"/>
    <w:uiPriority w:val="34"/>
    <w:qFormat/>
    <w:rsid w:val="005F3DCB"/>
    <w:pPr>
      <w:ind w:left="720"/>
      <w:contextualSpacing/>
      <w:jc w:val="both"/>
    </w:pPr>
    <w:rPr>
      <w:rFonts w:ascii="Cambria" w:eastAsiaTheme="minorHAnsi" w:hAnsi="Cambria" w:cstheme="minorBidi"/>
      <w:sz w:val="22"/>
      <w:szCs w:val="22"/>
      <w:lang w:eastAsia="en-US"/>
    </w:rPr>
  </w:style>
  <w:style w:type="paragraph" w:styleId="NoSpacing">
    <w:name w:val="No Spacing"/>
    <w:uiPriority w:val="1"/>
    <w:qFormat/>
    <w:rsid w:val="00407078"/>
    <w:rPr>
      <w:rFonts w:asciiTheme="minorHAnsi" w:eastAsiaTheme="minorEastAsia" w:hAnsiTheme="minorHAnsi" w:cstheme="minorBidi"/>
      <w:sz w:val="24"/>
      <w:szCs w:val="24"/>
      <w:lang w:val="fr-FR"/>
    </w:rPr>
  </w:style>
  <w:style w:type="paragraph" w:styleId="TOC1">
    <w:name w:val="toc 1"/>
    <w:basedOn w:val="Normal"/>
    <w:next w:val="Normal"/>
    <w:autoRedefine/>
    <w:uiPriority w:val="39"/>
    <w:unhideWhenUsed/>
    <w:rsid w:val="0038452D"/>
    <w:pPr>
      <w:numPr>
        <w:numId w:val="3"/>
      </w:numPr>
      <w:tabs>
        <w:tab w:val="right" w:leader="dot" w:pos="9396"/>
      </w:tabs>
    </w:pPr>
    <w:rPr>
      <w:rFonts w:ascii="Times" w:eastAsiaTheme="minorEastAsia" w:hAnsi="Times" w:cstheme="minorBidi"/>
      <w:b/>
      <w:bCs/>
      <w:noProof/>
      <w:color w:val="C00000"/>
      <w:sz w:val="28"/>
      <w:szCs w:val="28"/>
    </w:rPr>
  </w:style>
  <w:style w:type="paragraph" w:customStyle="1" w:styleId="Transition">
    <w:name w:val="Transition"/>
    <w:basedOn w:val="Normal"/>
    <w:qFormat/>
    <w:rsid w:val="00342D00"/>
    <w:pPr>
      <w:spacing w:line="276" w:lineRule="auto"/>
    </w:pPr>
    <w:rPr>
      <w:rFonts w:ascii="Times" w:eastAsia="Arial" w:hAnsi="Times" w:cs="Arial"/>
      <w:b/>
      <w:i/>
      <w:color w:val="008000"/>
      <w:szCs w:val="22"/>
      <w:lang w:val="fr"/>
    </w:rPr>
  </w:style>
  <w:style w:type="character" w:customStyle="1" w:styleId="nowrap">
    <w:name w:val="nowrap"/>
    <w:basedOn w:val="DefaultParagraphFont"/>
    <w:rsid w:val="00E95D29"/>
  </w:style>
  <w:style w:type="paragraph" w:customStyle="1" w:styleId="Diapo">
    <w:name w:val="Diapo"/>
    <w:basedOn w:val="Normal"/>
    <w:qFormat/>
    <w:rsid w:val="009776FE"/>
    <w:pPr>
      <w:spacing w:line="276" w:lineRule="auto"/>
    </w:pPr>
    <w:rPr>
      <w:rFonts w:ascii="Times" w:eastAsia="Arial" w:hAnsi="Times" w:cs="Arial"/>
      <w:b/>
      <w:i/>
      <w:color w:val="800080"/>
      <w:szCs w:val="22"/>
      <w:lang w:val="fr"/>
    </w:rPr>
  </w:style>
  <w:style w:type="character" w:styleId="Strong">
    <w:name w:val="Strong"/>
    <w:basedOn w:val="DefaultParagraphFont"/>
    <w:uiPriority w:val="22"/>
    <w:qFormat/>
    <w:rsid w:val="00512D6D"/>
    <w:rPr>
      <w:b/>
      <w:bCs/>
    </w:rPr>
  </w:style>
  <w:style w:type="paragraph" w:styleId="NormalWeb">
    <w:name w:val="Normal (Web)"/>
    <w:basedOn w:val="Normal"/>
    <w:uiPriority w:val="99"/>
    <w:unhideWhenUsed/>
    <w:rsid w:val="00CA4231"/>
    <w:pPr>
      <w:spacing w:before="100" w:beforeAutospacing="1" w:after="100" w:afterAutospacing="1"/>
    </w:pPr>
    <w:rPr>
      <w:rFonts w:ascii="Times" w:eastAsiaTheme="minorEastAsia" w:hAnsi="Time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1865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vonslessciences.editions-hatier.fr/ressources/Physique-Chimie/tle/micromega_pcts_titrage_conduc/titrage_conduc.html" TargetMode="External"/><Relationship Id="rId13" Type="http://schemas.openxmlformats.org/officeDocument/2006/relationships/hyperlink" Target="https://www.suezwaterhandbook.fr/procedes-et-technologies/traitement-des-eaux-potables/traitements-specifiques/elimination-du-fer" TargetMode="External"/><Relationship Id="rId18" Type="http://schemas.openxmlformats.org/officeDocument/2006/relationships/hyperlink" Target="http://toulouse.udppc.asso.fr/images/pdf/Cahier_de_laboratoire_ONC_2013.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RvvL3Z7PSXQ?t=10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vivonslessciences.editions-hatier.fr/ressources/Physique-Chimie/tle/micromega_pcts_titrage_conduc/titrage_conduc.html" TargetMode="External"/><Relationship Id="rId23"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040DA-7699-43C5-8CD3-565516269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15</Pages>
  <Words>3535</Words>
  <Characters>19446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ENS Chimie</Company>
  <LinksUpToDate>false</LinksUpToDate>
  <CharactersWithSpaces>22936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dc:description/>
  <cp:lastModifiedBy>Bernard Chelli</cp:lastModifiedBy>
  <cp:revision>157</cp:revision>
  <cp:lastPrinted>2015-08-28T12:04:00Z</cp:lastPrinted>
  <dcterms:created xsi:type="dcterms:W3CDTF">2020-06-08T13:19:00Z</dcterms:created>
  <dcterms:modified xsi:type="dcterms:W3CDTF">2020-06-08T20:00:00Z</dcterms:modified>
</cp:coreProperties>
</file>