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60" w:lineRule="auto"/>
        <w:jc w:val="center"/>
        <w:rPr>
          <w:rFonts w:ascii="Times" w:cs="Times" w:eastAsia="Times" w:hAnsi="Times"/>
          <w:b w:val="1"/>
          <w:color w:val="2f5496"/>
          <w:sz w:val="28"/>
          <w:szCs w:val="28"/>
        </w:rPr>
      </w:pPr>
      <w:r w:rsidDel="00000000" w:rsidR="00000000" w:rsidRPr="00000000">
        <w:rPr>
          <w:rtl w:val="0"/>
        </w:rPr>
      </w:r>
    </w:p>
    <w:p w:rsidR="00000000" w:rsidDel="00000000" w:rsidP="00000000" w:rsidRDefault="00000000" w:rsidRPr="00000000" w14:paraId="00000002">
      <w:pPr>
        <w:pageBreakBefore w:val="0"/>
        <w:spacing w:line="360" w:lineRule="auto"/>
        <w:jc w:val="center"/>
        <w:rPr>
          <w:rFonts w:ascii="Times" w:cs="Times" w:eastAsia="Times" w:hAnsi="Times"/>
          <w:b w:val="1"/>
          <w:color w:val="2f5496"/>
          <w:sz w:val="28"/>
          <w:szCs w:val="28"/>
        </w:rPr>
      </w:pPr>
      <w:r w:rsidDel="00000000" w:rsidR="00000000" w:rsidRPr="00000000">
        <w:rPr>
          <w:rtl w:val="0"/>
        </w:rPr>
      </w:r>
    </w:p>
    <w:p w:rsidR="00000000" w:rsidDel="00000000" w:rsidP="00000000" w:rsidRDefault="00000000" w:rsidRPr="00000000" w14:paraId="00000003">
      <w:pPr>
        <w:pageBreakBefore w:val="0"/>
        <w:spacing w:line="360" w:lineRule="auto"/>
        <w:jc w:val="center"/>
        <w:rPr>
          <w:rFonts w:ascii="Times" w:cs="Times" w:eastAsia="Times" w:hAnsi="Times"/>
          <w:b w:val="1"/>
          <w:color w:val="2f5496"/>
          <w:sz w:val="36"/>
          <w:szCs w:val="36"/>
        </w:rPr>
      </w:pPr>
      <w:r w:rsidDel="00000000" w:rsidR="00000000" w:rsidRPr="00000000">
        <w:rPr>
          <w:rtl w:val="0"/>
        </w:rPr>
      </w:r>
    </w:p>
    <w:p w:rsidR="00000000" w:rsidDel="00000000" w:rsidP="00000000" w:rsidRDefault="00000000" w:rsidRPr="00000000" w14:paraId="00000004">
      <w:pPr>
        <w:pageBreakBefore w:val="0"/>
        <w:spacing w:line="360" w:lineRule="auto"/>
        <w:jc w:val="center"/>
        <w:rPr>
          <w:rFonts w:ascii="Times" w:cs="Times" w:eastAsia="Times" w:hAnsi="Times"/>
          <w:b w:val="1"/>
          <w:color w:val="2f5496"/>
          <w:sz w:val="36"/>
          <w:szCs w:val="36"/>
        </w:rPr>
      </w:pPr>
      <w:r w:rsidDel="00000000" w:rsidR="00000000" w:rsidRPr="00000000">
        <w:rPr/>
        <w:drawing>
          <wp:inline distB="0" distT="0" distL="0" distR="0">
            <wp:extent cx="4927160" cy="1296538"/>
            <wp:effectExtent b="0" l="0" r="0" t="0"/>
            <wp:docPr id="2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927160" cy="12965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spacing w:line="360" w:lineRule="auto"/>
        <w:rPr>
          <w:rFonts w:ascii="Times" w:cs="Times" w:eastAsia="Times" w:hAnsi="Times"/>
          <w:b w:val="1"/>
          <w:color w:val="2f5496"/>
          <w:sz w:val="36"/>
          <w:szCs w:val="36"/>
        </w:rPr>
      </w:pPr>
      <w:r w:rsidDel="00000000" w:rsidR="00000000" w:rsidRPr="00000000">
        <w:rPr>
          <w:rtl w:val="0"/>
        </w:rPr>
      </w:r>
    </w:p>
    <w:p w:rsidR="00000000" w:rsidDel="00000000" w:rsidP="00000000" w:rsidRDefault="00000000" w:rsidRPr="00000000" w14:paraId="00000006">
      <w:pPr>
        <w:pageBreakBefore w:val="0"/>
        <w:spacing w:line="360" w:lineRule="auto"/>
        <w:jc w:val="center"/>
        <w:rPr>
          <w:rFonts w:ascii="Times" w:cs="Times" w:eastAsia="Times" w:hAnsi="Times"/>
          <w:b w:val="1"/>
          <w:color w:val="0033a0"/>
          <w:sz w:val="36"/>
          <w:szCs w:val="36"/>
        </w:rPr>
      </w:pPr>
      <w:r w:rsidDel="00000000" w:rsidR="00000000" w:rsidRPr="00000000">
        <w:rPr>
          <w:rFonts w:ascii="Times" w:cs="Times" w:eastAsia="Times" w:hAnsi="Times"/>
          <w:b w:val="1"/>
          <w:color w:val="0033a0"/>
          <w:sz w:val="36"/>
          <w:szCs w:val="36"/>
          <w:rtl w:val="0"/>
        </w:rPr>
        <w:t xml:space="preserve">REPORTE DE SOLUCIÓN DEL RETO</w:t>
      </w:r>
    </w:p>
    <w:p w:rsidR="00000000" w:rsidDel="00000000" w:rsidP="00000000" w:rsidRDefault="00000000" w:rsidRPr="00000000" w14:paraId="00000007">
      <w:pPr>
        <w:pageBreakBefore w:val="0"/>
        <w:spacing w:line="360" w:lineRule="auto"/>
        <w:jc w:val="center"/>
        <w:rPr>
          <w:rFonts w:ascii="Times" w:cs="Times" w:eastAsia="Times" w:hAnsi="Times"/>
          <w:b w:val="1"/>
          <w:color w:val="0033a0"/>
          <w:sz w:val="36"/>
          <w:szCs w:val="36"/>
        </w:rPr>
      </w:pPr>
      <w:r w:rsidDel="00000000" w:rsidR="00000000" w:rsidRPr="00000000">
        <w:rPr>
          <w:rFonts w:ascii="Times" w:cs="Times" w:eastAsia="Times" w:hAnsi="Times"/>
          <w:b w:val="1"/>
          <w:color w:val="0033a0"/>
          <w:sz w:val="36"/>
          <w:szCs w:val="36"/>
          <w:rtl w:val="0"/>
        </w:rPr>
        <w:t xml:space="preserve">TITANIC- MACHINE LEARNING FROM DISASTER</w:t>
      </w:r>
    </w:p>
    <w:p w:rsidR="00000000" w:rsidDel="00000000" w:rsidP="00000000" w:rsidRDefault="00000000" w:rsidRPr="00000000" w14:paraId="00000008">
      <w:pPr>
        <w:pageBreakBefore w:val="0"/>
        <w:spacing w:line="360" w:lineRule="auto"/>
        <w:jc w:val="center"/>
        <w:rPr>
          <w:rFonts w:ascii="Times" w:cs="Times" w:eastAsia="Times" w:hAnsi="Times"/>
          <w:b w:val="1"/>
          <w:color w:val="0033a0"/>
          <w:sz w:val="36"/>
          <w:szCs w:val="36"/>
        </w:rPr>
      </w:pPr>
      <w:r w:rsidDel="00000000" w:rsidR="00000000" w:rsidRPr="00000000">
        <w:rPr>
          <w:rtl w:val="0"/>
        </w:rPr>
      </w:r>
    </w:p>
    <w:p w:rsidR="00000000" w:rsidDel="00000000" w:rsidP="00000000" w:rsidRDefault="00000000" w:rsidRPr="00000000" w14:paraId="00000009">
      <w:pPr>
        <w:pageBreakBefore w:val="0"/>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Armando de Jesús Cerda de la Rosa A01570376</w:t>
      </w:r>
    </w:p>
    <w:p w:rsidR="00000000" w:rsidDel="00000000" w:rsidP="00000000" w:rsidRDefault="00000000" w:rsidRPr="00000000" w14:paraId="0000000A">
      <w:pPr>
        <w:pageBreakBefore w:val="0"/>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Carlos David Toapanta Noroña A01657439</w:t>
      </w:r>
    </w:p>
    <w:p w:rsidR="00000000" w:rsidDel="00000000" w:rsidP="00000000" w:rsidRDefault="00000000" w:rsidRPr="00000000" w14:paraId="0000000B">
      <w:pPr>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Omar Enrique González Uresti A00827095</w:t>
      </w:r>
    </w:p>
    <w:p w:rsidR="00000000" w:rsidDel="00000000" w:rsidP="00000000" w:rsidRDefault="00000000" w:rsidRPr="00000000" w14:paraId="0000000C">
      <w:pPr>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Josue Salvador Cano Martínez A00829022</w:t>
      </w:r>
    </w:p>
    <w:p w:rsidR="00000000" w:rsidDel="00000000" w:rsidP="00000000" w:rsidRDefault="00000000" w:rsidRPr="00000000" w14:paraId="0000000D">
      <w:pPr>
        <w:pageBreakBefore w:val="0"/>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Grecia Pacheco Castellanos A01366730</w:t>
      </w:r>
    </w:p>
    <w:p w:rsidR="00000000" w:rsidDel="00000000" w:rsidP="00000000" w:rsidRDefault="00000000" w:rsidRPr="00000000" w14:paraId="0000000E">
      <w:pPr>
        <w:pageBreakBefore w:val="0"/>
        <w:spacing w:line="360" w:lineRule="auto"/>
        <w:jc w:val="center"/>
        <w:rPr>
          <w:rFonts w:ascii="Times" w:cs="Times" w:eastAsia="Times" w:hAnsi="Times"/>
          <w:sz w:val="32"/>
          <w:szCs w:val="32"/>
        </w:rPr>
      </w:pPr>
      <w:r w:rsidDel="00000000" w:rsidR="00000000" w:rsidRPr="00000000">
        <w:rPr>
          <w:rtl w:val="0"/>
        </w:rPr>
      </w:r>
    </w:p>
    <w:p w:rsidR="00000000" w:rsidDel="00000000" w:rsidP="00000000" w:rsidRDefault="00000000" w:rsidRPr="00000000" w14:paraId="0000000F">
      <w:pPr>
        <w:pageBreakBefore w:val="0"/>
        <w:spacing w:line="360" w:lineRule="auto"/>
        <w:jc w:val="center"/>
        <w:rPr>
          <w:rFonts w:ascii="Times" w:cs="Times" w:eastAsia="Times" w:hAnsi="Times"/>
          <w:color w:val="000000"/>
          <w:sz w:val="32"/>
          <w:szCs w:val="32"/>
        </w:rPr>
      </w:pPr>
      <w:r w:rsidDel="00000000" w:rsidR="00000000" w:rsidRPr="00000000">
        <w:rPr>
          <w:rFonts w:ascii="Times" w:cs="Times" w:eastAsia="Times" w:hAnsi="Times"/>
          <w:sz w:val="32"/>
          <w:szCs w:val="32"/>
          <w:rtl w:val="0"/>
        </w:rPr>
        <w:t xml:space="preserve">18</w:t>
      </w:r>
      <w:r w:rsidDel="00000000" w:rsidR="00000000" w:rsidRPr="00000000">
        <w:rPr>
          <w:rFonts w:ascii="Times" w:cs="Times" w:eastAsia="Times" w:hAnsi="Times"/>
          <w:color w:val="000000"/>
          <w:sz w:val="32"/>
          <w:szCs w:val="32"/>
          <w:rtl w:val="0"/>
        </w:rPr>
        <w:t xml:space="preserve"> de </w:t>
      </w:r>
      <w:r w:rsidDel="00000000" w:rsidR="00000000" w:rsidRPr="00000000">
        <w:rPr>
          <w:rFonts w:ascii="Times" w:cs="Times" w:eastAsia="Times" w:hAnsi="Times"/>
          <w:sz w:val="32"/>
          <w:szCs w:val="32"/>
          <w:rtl w:val="0"/>
        </w:rPr>
        <w:t xml:space="preserve">septiembre</w:t>
      </w:r>
      <w:r w:rsidDel="00000000" w:rsidR="00000000" w:rsidRPr="00000000">
        <w:rPr>
          <w:rFonts w:ascii="Times" w:cs="Times" w:eastAsia="Times" w:hAnsi="Times"/>
          <w:color w:val="000000"/>
          <w:sz w:val="32"/>
          <w:szCs w:val="32"/>
          <w:rtl w:val="0"/>
        </w:rPr>
        <w:t xml:space="preserve"> del 202</w:t>
      </w:r>
      <w:r w:rsidDel="00000000" w:rsidR="00000000" w:rsidRPr="00000000">
        <w:rPr>
          <w:rFonts w:ascii="Times" w:cs="Times" w:eastAsia="Times" w:hAnsi="Times"/>
          <w:sz w:val="32"/>
          <w:szCs w:val="32"/>
          <w:rtl w:val="0"/>
        </w:rPr>
        <w:t xml:space="preserve">2</w:t>
      </w:r>
      <w:r w:rsidDel="00000000" w:rsidR="00000000" w:rsidRPr="00000000">
        <w:rPr>
          <w:rtl w:val="0"/>
        </w:rPr>
      </w:r>
    </w:p>
    <w:p w:rsidR="00000000" w:rsidDel="00000000" w:rsidP="00000000" w:rsidRDefault="00000000" w:rsidRPr="00000000" w14:paraId="00000010">
      <w:pPr>
        <w:pageBreakBefore w:val="0"/>
        <w:spacing w:line="360" w:lineRule="auto"/>
        <w:jc w:val="center"/>
        <w:rPr>
          <w:rFonts w:ascii="Times" w:cs="Times" w:eastAsia="Times" w:hAnsi="Times"/>
          <w:color w:val="000000"/>
          <w:sz w:val="32"/>
          <w:szCs w:val="32"/>
        </w:rPr>
      </w:pPr>
      <w:r w:rsidDel="00000000" w:rsidR="00000000" w:rsidRPr="00000000">
        <w:rPr>
          <w:rFonts w:ascii="Times" w:cs="Times" w:eastAsia="Times" w:hAnsi="Times"/>
          <w:color w:val="000000"/>
          <w:sz w:val="32"/>
          <w:szCs w:val="32"/>
          <w:rtl w:val="0"/>
        </w:rPr>
        <w:br w:type="textWrapping"/>
      </w:r>
    </w:p>
    <w:p w:rsidR="00000000" w:rsidDel="00000000" w:rsidP="00000000" w:rsidRDefault="00000000" w:rsidRPr="00000000" w14:paraId="00000011">
      <w:pPr>
        <w:pageBreakBefore w:val="0"/>
        <w:spacing w:line="360" w:lineRule="auto"/>
        <w:jc w:val="center"/>
        <w:rPr>
          <w:rFonts w:ascii="Times" w:cs="Times" w:eastAsia="Times" w:hAnsi="Times"/>
          <w:color w:val="000000"/>
          <w:sz w:val="32"/>
          <w:szCs w:val="32"/>
        </w:rPr>
      </w:pPr>
      <w:r w:rsidDel="00000000" w:rsidR="00000000" w:rsidRPr="00000000">
        <w:rPr>
          <w:rFonts w:ascii="Times" w:cs="Times" w:eastAsia="Times" w:hAnsi="Times"/>
          <w:sz w:val="32"/>
          <w:szCs w:val="32"/>
          <w:rtl w:val="0"/>
        </w:rPr>
        <w:t xml:space="preserve">Inteligencia artificial avanzada para la ciencia de datos</w:t>
      </w:r>
      <w:r w:rsidDel="00000000" w:rsidR="00000000" w:rsidRPr="00000000">
        <w:rPr>
          <w:rtl w:val="0"/>
        </w:rPr>
      </w:r>
    </w:p>
    <w:p w:rsidR="00000000" w:rsidDel="00000000" w:rsidP="00000000" w:rsidRDefault="00000000" w:rsidRPr="00000000" w14:paraId="00000012">
      <w:pPr>
        <w:pageBreakBefore w:val="0"/>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Jorge Cruz | Daniel Otero | Blanca Ruiz | Frumencio Olivas | César Guerra</w:t>
      </w:r>
    </w:p>
    <w:p w:rsidR="00000000" w:rsidDel="00000000" w:rsidP="00000000" w:rsidRDefault="00000000" w:rsidRPr="00000000" w14:paraId="00000013">
      <w:pPr>
        <w:pageBreakBefore w:val="0"/>
        <w:spacing w:line="360" w:lineRule="auto"/>
        <w:jc w:val="left"/>
        <w:rPr>
          <w:rFonts w:ascii="Times" w:cs="Times" w:eastAsia="Times" w:hAnsi="Times"/>
          <w:b w:val="1"/>
          <w:color w:val="2f5496"/>
          <w:sz w:val="21"/>
          <w:szCs w:val="21"/>
        </w:rPr>
      </w:pPr>
      <w:r w:rsidDel="00000000" w:rsidR="00000000" w:rsidRPr="00000000">
        <w:rPr>
          <w:rtl w:val="0"/>
        </w:rPr>
      </w:r>
    </w:p>
    <w:p w:rsidR="00000000" w:rsidDel="00000000" w:rsidP="00000000" w:rsidRDefault="00000000" w:rsidRPr="00000000" w14:paraId="00000014">
      <w:pPr>
        <w:pStyle w:val="Heading1"/>
        <w:spacing w:after="280" w:before="280" w:line="360" w:lineRule="auto"/>
        <w:jc w:val="both"/>
        <w:rPr>
          <w:sz w:val="28"/>
          <w:szCs w:val="28"/>
        </w:rPr>
      </w:pPr>
      <w:bookmarkStart w:colFirst="0" w:colLast="0" w:name="_gjdgxs" w:id="0"/>
      <w:bookmarkEnd w:id="0"/>
      <w:hyperlink r:id="rId7">
        <w:r w:rsidDel="00000000" w:rsidR="00000000" w:rsidRPr="00000000">
          <w:rPr>
            <w:color w:val="1155cc"/>
            <w:sz w:val="28"/>
            <w:szCs w:val="28"/>
            <w:u w:val="single"/>
            <w:rtl w:val="0"/>
          </w:rPr>
          <w:t xml:space="preserve">LINK AL CÓDIGO</w:t>
        </w:r>
      </w:hyperlink>
      <w:r w:rsidDel="00000000" w:rsidR="00000000" w:rsidRPr="00000000">
        <w:rPr>
          <w:rtl w:val="0"/>
        </w:rPr>
      </w:r>
    </w:p>
    <w:p w:rsidR="00000000" w:rsidDel="00000000" w:rsidP="00000000" w:rsidRDefault="00000000" w:rsidRPr="00000000" w14:paraId="00000015">
      <w:pPr>
        <w:pStyle w:val="Heading1"/>
        <w:spacing w:after="280" w:before="280" w:line="360" w:lineRule="auto"/>
        <w:jc w:val="both"/>
        <w:rPr>
          <w:sz w:val="28"/>
          <w:szCs w:val="28"/>
          <w:vertAlign w:val="baseline"/>
        </w:rPr>
      </w:pPr>
      <w:bookmarkStart w:colFirst="0" w:colLast="0" w:name="_nmqoily37wjy" w:id="1"/>
      <w:bookmarkEnd w:id="1"/>
      <w:r w:rsidDel="00000000" w:rsidR="00000000" w:rsidRPr="00000000">
        <w:rPr>
          <w:sz w:val="28"/>
          <w:szCs w:val="28"/>
          <w:vertAlign w:val="baseline"/>
          <w:rtl w:val="0"/>
        </w:rPr>
        <w:t xml:space="preserve">INTRODUCCIÓN</w:t>
      </w:r>
      <w:r w:rsidDel="00000000" w:rsidR="00000000" w:rsidRPr="00000000">
        <w:rPr>
          <w:rtl w:val="0"/>
        </w:rPr>
      </w:r>
    </w:p>
    <w:p w:rsidR="00000000" w:rsidDel="00000000" w:rsidP="00000000" w:rsidRDefault="00000000" w:rsidRPr="00000000" w14:paraId="00000016">
      <w:pPr>
        <w:spacing w:line="360" w:lineRule="auto"/>
        <w:ind w:firstLine="720"/>
        <w:jc w:val="both"/>
        <w:rPr>
          <w:sz w:val="28"/>
          <w:szCs w:val="28"/>
        </w:rPr>
      </w:pPr>
      <w:r w:rsidDel="00000000" w:rsidR="00000000" w:rsidRPr="00000000">
        <w:rPr>
          <w:sz w:val="28"/>
          <w:szCs w:val="28"/>
          <w:rtl w:val="0"/>
        </w:rPr>
        <w:t xml:space="preserve">En este reto, el propósito fue entrenar un modelo de clasificación para el dataset de Titanic. La clasificación a lograr, es una binaria, que busca utilizar los valores de variables predictores obtenidos de un csv para determinar si un pasajero del Titanic sobrevivió o murió. La metodología para abordar este proyecto siguió el siguiente enfoque. Una exploración inicial del conjunto de datos, además de una evaluación estadística de los grupos de pasajeros y variables numéricas, para con ello generar reglas de tratamientos datos con las cuáles pre-procesar la data para el entrenamiento de los modelos y la data con la que se harían las predicciones que se evaluarían por Kaggle. </w:t>
      </w:r>
    </w:p>
    <w:p w:rsidR="00000000" w:rsidDel="00000000" w:rsidP="00000000" w:rsidRDefault="00000000" w:rsidRPr="00000000" w14:paraId="00000017">
      <w:pPr>
        <w:spacing w:line="360" w:lineRule="auto"/>
        <w:jc w:val="both"/>
        <w:rPr>
          <w:sz w:val="28"/>
          <w:szCs w:val="28"/>
        </w:rPr>
      </w:pPr>
      <w:r w:rsidDel="00000000" w:rsidR="00000000" w:rsidRPr="00000000">
        <w:rPr>
          <w:rtl w:val="0"/>
        </w:rPr>
      </w:r>
    </w:p>
    <w:p w:rsidR="00000000" w:rsidDel="00000000" w:rsidP="00000000" w:rsidRDefault="00000000" w:rsidRPr="00000000" w14:paraId="00000018">
      <w:pPr>
        <w:spacing w:line="360" w:lineRule="auto"/>
        <w:ind w:firstLine="720"/>
        <w:jc w:val="both"/>
        <w:rPr>
          <w:sz w:val="28"/>
          <w:szCs w:val="28"/>
        </w:rPr>
        <w:sectPr>
          <w:headerReference r:id="rId8" w:type="default"/>
          <w:pgSz w:h="15840" w:w="12240" w:orient="portrait"/>
          <w:pgMar w:bottom="1440" w:top="1440" w:left="1440" w:right="1440" w:header="720" w:footer="720"/>
          <w:pgNumType w:start="1"/>
          <w:titlePg w:val="1"/>
        </w:sectPr>
      </w:pPr>
      <w:r w:rsidDel="00000000" w:rsidR="00000000" w:rsidRPr="00000000">
        <w:rPr>
          <w:sz w:val="28"/>
          <w:szCs w:val="28"/>
          <w:rtl w:val="0"/>
        </w:rPr>
        <w:t xml:space="preserve">Esa exploración también sirvió para obtener ideas de cómo generar nuevas variables que aumentaran la información que ya proveían las variables proveídas por la data original. Ya con esto hecho, se pasó la data por varios algoritmos de clasificación de manera automatizada gracias a una función programada en Python. Esto se hizo para poder evaluar en qué modelos profundizar de las varias opciones de modelos que existen hoy para clasificar data en categorías binarias. Con profundizar nos referìmos a </w:t>
      </w:r>
      <w:r w:rsidDel="00000000" w:rsidR="00000000" w:rsidRPr="00000000">
        <w:rPr>
          <w:sz w:val="28"/>
          <w:szCs w:val="28"/>
          <w:rtl w:val="0"/>
        </w:rPr>
        <w:t xml:space="preserve">optimizarles</w:t>
      </w:r>
      <w:r w:rsidDel="00000000" w:rsidR="00000000" w:rsidRPr="00000000">
        <w:rPr>
          <w:sz w:val="28"/>
          <w:szCs w:val="28"/>
          <w:rtl w:val="0"/>
        </w:rPr>
        <w:t xml:space="preserve"> hiperparametros, aplicar técnicas de regularización, entre otras cosas cómo manejar PCA, cambiar los objetivos (recall, f1, </w:t>
      </w:r>
      <w:r w:rsidDel="00000000" w:rsidR="00000000" w:rsidRPr="00000000">
        <w:rPr>
          <w:sz w:val="28"/>
          <w:szCs w:val="28"/>
          <w:rtl w:val="0"/>
        </w:rPr>
        <w:t xml:space="preserve">precision</w:t>
      </w:r>
      <w:r w:rsidDel="00000000" w:rsidR="00000000" w:rsidRPr="00000000">
        <w:rPr>
          <w:sz w:val="28"/>
          <w:szCs w:val="28"/>
          <w:rtl w:val="0"/>
        </w:rPr>
        <w:t xml:space="preserve">) de la búsqueda de los hiperparametros, etc. Ya con estos modelos optimizados se generaron predicciones que se mandaron a Kaggle para evaluar el desempeño de los modelos.</w:t>
      </w:r>
    </w:p>
    <w:p w:rsidR="00000000" w:rsidDel="00000000" w:rsidP="00000000" w:rsidRDefault="00000000" w:rsidRPr="00000000" w14:paraId="00000019">
      <w:pPr>
        <w:pStyle w:val="Heading1"/>
        <w:spacing w:after="280" w:before="280" w:line="360" w:lineRule="auto"/>
        <w:jc w:val="both"/>
        <w:rPr>
          <w:sz w:val="28"/>
          <w:szCs w:val="28"/>
        </w:rPr>
      </w:pPr>
      <w:bookmarkStart w:colFirst="0" w:colLast="0" w:name="_cmfe5c43dygm" w:id="2"/>
      <w:bookmarkEnd w:id="2"/>
      <w:r w:rsidDel="00000000" w:rsidR="00000000" w:rsidRPr="00000000">
        <w:rPr>
          <w:sz w:val="28"/>
          <w:szCs w:val="28"/>
          <w:rtl w:val="0"/>
        </w:rPr>
        <w:t xml:space="preserve">ANÁLISIS DE DATOS</w:t>
      </w:r>
    </w:p>
    <w:p w:rsidR="00000000" w:rsidDel="00000000" w:rsidP="00000000" w:rsidRDefault="00000000" w:rsidRPr="00000000" w14:paraId="0000001A">
      <w:pPr>
        <w:spacing w:line="360" w:lineRule="auto"/>
        <w:ind w:firstLine="720"/>
        <w:jc w:val="both"/>
        <w:rPr>
          <w:sz w:val="28"/>
          <w:szCs w:val="28"/>
        </w:rPr>
      </w:pPr>
      <w:r w:rsidDel="00000000" w:rsidR="00000000" w:rsidRPr="00000000">
        <w:rPr>
          <w:sz w:val="28"/>
          <w:szCs w:val="28"/>
          <w:rtl w:val="0"/>
        </w:rPr>
        <w:t xml:space="preserve">Con el objetivo de entender a mayor profundidad el conjunto de datos que se estaba considerando y la manera en la que estos se relacionaban con el comportamiento de la supervivencia , se realizó un análisis de cada una de las variables y la interacción entre ellas. Para poder guiar dicho proceso se plantearon preguntas que pudieran explicarnos a mayor profundidad el fenómeno y poder obtener aquellas que fueran influyentes en el comportamiento de la sobrevivencia, dichas preguntas fueron:</w:t>
      </w:r>
    </w:p>
    <w:p w:rsidR="00000000" w:rsidDel="00000000" w:rsidP="00000000" w:rsidRDefault="00000000" w:rsidRPr="00000000" w14:paraId="0000001B">
      <w:pPr>
        <w:spacing w:line="360" w:lineRule="auto"/>
        <w:jc w:val="both"/>
        <w:rPr>
          <w:sz w:val="28"/>
          <w:szCs w:val="28"/>
        </w:rPr>
      </w:pPr>
      <w:r w:rsidDel="00000000" w:rsidR="00000000" w:rsidRPr="00000000">
        <w:rPr>
          <w:rtl w:val="0"/>
        </w:rPr>
      </w:r>
    </w:p>
    <w:p w:rsidR="00000000" w:rsidDel="00000000" w:rsidP="00000000" w:rsidRDefault="00000000" w:rsidRPr="00000000" w14:paraId="0000001C">
      <w:pPr>
        <w:numPr>
          <w:ilvl w:val="0"/>
          <w:numId w:val="5"/>
        </w:numPr>
        <w:spacing w:line="360" w:lineRule="auto"/>
        <w:ind w:left="720" w:hanging="360"/>
        <w:jc w:val="both"/>
        <w:rPr>
          <w:sz w:val="28"/>
          <w:szCs w:val="28"/>
        </w:rPr>
      </w:pPr>
      <w:r w:rsidDel="00000000" w:rsidR="00000000" w:rsidRPr="00000000">
        <w:rPr>
          <w:sz w:val="28"/>
          <w:szCs w:val="28"/>
          <w:rtl w:val="0"/>
        </w:rPr>
        <w:t xml:space="preserve">¿La clase en la que viaja el pasajero influye en la supervivencia de este?</w:t>
      </w:r>
    </w:p>
    <w:p w:rsidR="00000000" w:rsidDel="00000000" w:rsidP="00000000" w:rsidRDefault="00000000" w:rsidRPr="00000000" w14:paraId="0000001D">
      <w:pPr>
        <w:numPr>
          <w:ilvl w:val="0"/>
          <w:numId w:val="5"/>
        </w:numPr>
        <w:spacing w:line="360" w:lineRule="auto"/>
        <w:ind w:left="720" w:hanging="360"/>
        <w:jc w:val="both"/>
        <w:rPr>
          <w:sz w:val="28"/>
          <w:szCs w:val="28"/>
        </w:rPr>
      </w:pPr>
      <w:r w:rsidDel="00000000" w:rsidR="00000000" w:rsidRPr="00000000">
        <w:rPr>
          <w:sz w:val="28"/>
          <w:szCs w:val="28"/>
          <w:rtl w:val="0"/>
        </w:rPr>
        <w:t xml:space="preserve">¿De qué manera influye la edad en la sobrevivencia?¿Cuál es el rango de edad que aumenta la probabilidad de sobrevivir?</w:t>
      </w:r>
    </w:p>
    <w:p w:rsidR="00000000" w:rsidDel="00000000" w:rsidP="00000000" w:rsidRDefault="00000000" w:rsidRPr="00000000" w14:paraId="0000001E">
      <w:pPr>
        <w:numPr>
          <w:ilvl w:val="0"/>
          <w:numId w:val="5"/>
        </w:numPr>
        <w:spacing w:line="360" w:lineRule="auto"/>
        <w:ind w:left="720" w:hanging="360"/>
        <w:jc w:val="both"/>
        <w:rPr>
          <w:sz w:val="28"/>
          <w:szCs w:val="28"/>
        </w:rPr>
      </w:pPr>
      <w:r w:rsidDel="00000000" w:rsidR="00000000" w:rsidRPr="00000000">
        <w:rPr>
          <w:sz w:val="28"/>
          <w:szCs w:val="28"/>
          <w:rtl w:val="0"/>
        </w:rPr>
        <w:t xml:space="preserve">¿De qué manera influye el sexo del pasajero en su sobreviviencia?</w:t>
      </w:r>
    </w:p>
    <w:p w:rsidR="00000000" w:rsidDel="00000000" w:rsidP="00000000" w:rsidRDefault="00000000" w:rsidRPr="00000000" w14:paraId="0000001F">
      <w:pPr>
        <w:numPr>
          <w:ilvl w:val="0"/>
          <w:numId w:val="5"/>
        </w:numPr>
        <w:spacing w:line="360" w:lineRule="auto"/>
        <w:ind w:left="720" w:hanging="360"/>
        <w:jc w:val="both"/>
        <w:rPr>
          <w:sz w:val="28"/>
          <w:szCs w:val="28"/>
        </w:rPr>
      </w:pPr>
      <w:r w:rsidDel="00000000" w:rsidR="00000000" w:rsidRPr="00000000">
        <w:rPr>
          <w:sz w:val="28"/>
          <w:szCs w:val="28"/>
          <w:rtl w:val="0"/>
        </w:rPr>
        <w:t xml:space="preserve">¿Influye el título ("title") del pasajero en su supervivencia?</w:t>
      </w:r>
    </w:p>
    <w:p w:rsidR="00000000" w:rsidDel="00000000" w:rsidP="00000000" w:rsidRDefault="00000000" w:rsidRPr="00000000" w14:paraId="00000020">
      <w:pPr>
        <w:numPr>
          <w:ilvl w:val="0"/>
          <w:numId w:val="5"/>
        </w:numPr>
        <w:spacing w:line="360" w:lineRule="auto"/>
        <w:ind w:left="720" w:hanging="360"/>
        <w:jc w:val="both"/>
        <w:rPr>
          <w:sz w:val="28"/>
          <w:szCs w:val="28"/>
        </w:rPr>
      </w:pPr>
      <w:r w:rsidDel="00000000" w:rsidR="00000000" w:rsidRPr="00000000">
        <w:rPr>
          <w:sz w:val="28"/>
          <w:szCs w:val="28"/>
          <w:rtl w:val="0"/>
        </w:rPr>
        <w:t xml:space="preserve">¿Existen cabinas con mayor cercanía a chalecos salvavidas o lanchas que hayan podido </w:t>
      </w:r>
      <w:r w:rsidDel="00000000" w:rsidR="00000000" w:rsidRPr="00000000">
        <w:rPr>
          <w:sz w:val="28"/>
          <w:szCs w:val="28"/>
          <w:rtl w:val="0"/>
        </w:rPr>
        <w:t xml:space="preserve">fungir</w:t>
      </w:r>
      <w:r w:rsidDel="00000000" w:rsidR="00000000" w:rsidRPr="00000000">
        <w:rPr>
          <w:sz w:val="28"/>
          <w:szCs w:val="28"/>
          <w:rtl w:val="0"/>
        </w:rPr>
        <w:t xml:space="preserve"> un papel importante en la posibilidad de sobrevivir?</w:t>
      </w:r>
    </w:p>
    <w:p w:rsidR="00000000" w:rsidDel="00000000" w:rsidP="00000000" w:rsidRDefault="00000000" w:rsidRPr="00000000" w14:paraId="00000021">
      <w:pPr>
        <w:numPr>
          <w:ilvl w:val="0"/>
          <w:numId w:val="5"/>
        </w:numPr>
        <w:spacing w:line="360" w:lineRule="auto"/>
        <w:ind w:left="720" w:hanging="360"/>
        <w:jc w:val="both"/>
        <w:rPr>
          <w:sz w:val="28"/>
          <w:szCs w:val="28"/>
        </w:rPr>
      </w:pPr>
      <w:r w:rsidDel="00000000" w:rsidR="00000000" w:rsidRPr="00000000">
        <w:rPr>
          <w:sz w:val="28"/>
          <w:szCs w:val="28"/>
          <w:rtl w:val="0"/>
        </w:rPr>
        <w:t xml:space="preserve">¿Las personas que sobrevivieron pagaron una mayor tarifa?</w:t>
      </w:r>
    </w:p>
    <w:p w:rsidR="00000000" w:rsidDel="00000000" w:rsidP="00000000" w:rsidRDefault="00000000" w:rsidRPr="00000000" w14:paraId="00000022">
      <w:pPr>
        <w:numPr>
          <w:ilvl w:val="0"/>
          <w:numId w:val="5"/>
        </w:numPr>
        <w:spacing w:line="360" w:lineRule="auto"/>
        <w:ind w:left="720" w:hanging="360"/>
        <w:jc w:val="both"/>
        <w:rPr>
          <w:sz w:val="28"/>
          <w:szCs w:val="28"/>
        </w:rPr>
      </w:pPr>
      <w:r w:rsidDel="00000000" w:rsidR="00000000" w:rsidRPr="00000000">
        <w:rPr>
          <w:sz w:val="28"/>
          <w:szCs w:val="28"/>
          <w:rtl w:val="0"/>
        </w:rPr>
        <w:t xml:space="preserve">¿El puerto de embarcación influye en la supervivencia del pasajero?</w:t>
      </w:r>
    </w:p>
    <w:p w:rsidR="00000000" w:rsidDel="00000000" w:rsidP="00000000" w:rsidRDefault="00000000" w:rsidRPr="00000000" w14:paraId="00000023">
      <w:pPr>
        <w:numPr>
          <w:ilvl w:val="0"/>
          <w:numId w:val="5"/>
        </w:numPr>
        <w:spacing w:line="360" w:lineRule="auto"/>
        <w:ind w:left="720" w:hanging="360"/>
        <w:jc w:val="both"/>
        <w:rPr>
          <w:sz w:val="28"/>
          <w:szCs w:val="28"/>
        </w:rPr>
      </w:pPr>
      <w:r w:rsidDel="00000000" w:rsidR="00000000" w:rsidRPr="00000000">
        <w:rPr>
          <w:sz w:val="28"/>
          <w:szCs w:val="28"/>
          <w:rtl w:val="0"/>
        </w:rPr>
        <w:t xml:space="preserve">¿El número de ticket tiene relación con la supervivencia?</w:t>
      </w:r>
    </w:p>
    <w:p w:rsidR="00000000" w:rsidDel="00000000" w:rsidP="00000000" w:rsidRDefault="00000000" w:rsidRPr="00000000" w14:paraId="00000024">
      <w:pPr>
        <w:numPr>
          <w:ilvl w:val="0"/>
          <w:numId w:val="5"/>
        </w:numPr>
        <w:spacing w:line="360" w:lineRule="auto"/>
        <w:ind w:left="720" w:hanging="360"/>
        <w:jc w:val="both"/>
        <w:rPr>
          <w:sz w:val="28"/>
          <w:szCs w:val="28"/>
        </w:rPr>
      </w:pPr>
      <w:r w:rsidDel="00000000" w:rsidR="00000000" w:rsidRPr="00000000">
        <w:rPr>
          <w:sz w:val="28"/>
          <w:szCs w:val="28"/>
          <w:rtl w:val="0"/>
        </w:rPr>
        <w:t xml:space="preserve">¿Los sobrevivientes viajaban con familia? De ser así ¿ Cómo influye la cantidad y el tipo de familiar en la probabilidad de sobrevivir?</w:t>
      </w:r>
    </w:p>
    <w:p w:rsidR="00000000" w:rsidDel="00000000" w:rsidP="00000000" w:rsidRDefault="00000000" w:rsidRPr="00000000" w14:paraId="00000025">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026">
      <w:pPr>
        <w:spacing w:line="360" w:lineRule="auto"/>
        <w:ind w:left="0" w:firstLine="0"/>
        <w:jc w:val="both"/>
        <w:rPr>
          <w:sz w:val="28"/>
          <w:szCs w:val="28"/>
        </w:rPr>
      </w:pPr>
      <w:r w:rsidDel="00000000" w:rsidR="00000000" w:rsidRPr="00000000">
        <w:rPr>
          <w:sz w:val="28"/>
          <w:szCs w:val="28"/>
          <w:rtl w:val="0"/>
        </w:rPr>
        <w:t xml:space="preserve">Tomando esto en cuenta se realizaron las correlaciones entre cada una de las variables y su conexión con la supervivencia del pasajero tal como se puede observar en la imagen 1.</w:t>
      </w:r>
    </w:p>
    <w:p w:rsidR="00000000" w:rsidDel="00000000" w:rsidP="00000000" w:rsidRDefault="00000000" w:rsidRPr="00000000" w14:paraId="00000027">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28">
      <w:pPr>
        <w:spacing w:line="360" w:lineRule="auto"/>
        <w:ind w:left="0" w:firstLine="0"/>
        <w:jc w:val="center"/>
        <w:rPr>
          <w:sz w:val="28"/>
          <w:szCs w:val="28"/>
        </w:rPr>
      </w:pPr>
      <w:r w:rsidDel="00000000" w:rsidR="00000000" w:rsidRPr="00000000">
        <w:rPr>
          <w:sz w:val="28"/>
          <w:szCs w:val="28"/>
        </w:rPr>
        <w:drawing>
          <wp:inline distB="114300" distT="114300" distL="114300" distR="114300">
            <wp:extent cx="3248025" cy="2985130"/>
            <wp:effectExtent b="0" l="0" r="0" t="0"/>
            <wp:docPr id="25"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3248025" cy="298513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ind w:left="0" w:firstLine="0"/>
        <w:jc w:val="center"/>
        <w:rPr/>
      </w:pPr>
      <w:r w:rsidDel="00000000" w:rsidR="00000000" w:rsidRPr="00000000">
        <w:rPr>
          <w:rtl w:val="0"/>
        </w:rPr>
        <w:t xml:space="preserve">Imagen 1. Relación entre las variables y el nivel de supervivencia.</w:t>
      </w:r>
    </w:p>
    <w:p w:rsidR="00000000" w:rsidDel="00000000" w:rsidP="00000000" w:rsidRDefault="00000000" w:rsidRPr="00000000" w14:paraId="0000002A">
      <w:pPr>
        <w:spacing w:line="360" w:lineRule="auto"/>
        <w:ind w:left="0" w:firstLine="0"/>
        <w:jc w:val="left"/>
        <w:rPr>
          <w:sz w:val="28"/>
          <w:szCs w:val="28"/>
        </w:rPr>
      </w:pPr>
      <w:r w:rsidDel="00000000" w:rsidR="00000000" w:rsidRPr="00000000">
        <w:rPr>
          <w:rtl w:val="0"/>
        </w:rPr>
      </w:r>
    </w:p>
    <w:p w:rsidR="00000000" w:rsidDel="00000000" w:rsidP="00000000" w:rsidRDefault="00000000" w:rsidRPr="00000000" w14:paraId="0000002B">
      <w:pPr>
        <w:spacing w:line="360" w:lineRule="auto"/>
        <w:ind w:left="0" w:firstLine="0"/>
        <w:jc w:val="both"/>
        <w:rPr>
          <w:sz w:val="28"/>
          <w:szCs w:val="28"/>
        </w:rPr>
      </w:pPr>
      <w:r w:rsidDel="00000000" w:rsidR="00000000" w:rsidRPr="00000000">
        <w:rPr>
          <w:sz w:val="28"/>
          <w:szCs w:val="28"/>
          <w:rtl w:val="0"/>
        </w:rPr>
        <w:t xml:space="preserve">Con la primera graficación de los datos se pudieron obtener las primeras conclusiones, donde se notó que la mayor cantidad de decesos se dieron en personas de tercera clase; mientras que la mayor cantidad de sobrevivientes se encontraban en primera clase. De esta forma pudimos observar variables que influyen directamente  en el comportamiento de la supervivencia como la clase y la edad en la supervivencia.</w:t>
      </w:r>
    </w:p>
    <w:p w:rsidR="00000000" w:rsidDel="00000000" w:rsidP="00000000" w:rsidRDefault="00000000" w:rsidRPr="00000000" w14:paraId="0000002C">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2D">
      <w:pPr>
        <w:spacing w:line="360" w:lineRule="auto"/>
        <w:ind w:left="0" w:firstLine="0"/>
        <w:jc w:val="both"/>
        <w:rPr>
          <w:sz w:val="28"/>
          <w:szCs w:val="28"/>
        </w:rPr>
      </w:pPr>
      <w:r w:rsidDel="00000000" w:rsidR="00000000" w:rsidRPr="00000000">
        <w:rPr>
          <w:sz w:val="28"/>
          <w:szCs w:val="28"/>
          <w:rtl w:val="0"/>
        </w:rPr>
        <w:t xml:space="preserve">A pesar de que se tenía esta gráfica y la matriz de correlación mostrada en la imagen 2, cada una de las preguntas mencionadas anteriormente fue analizada de manera individual para determinar si eran influyentes.</w:t>
      </w:r>
    </w:p>
    <w:p w:rsidR="00000000" w:rsidDel="00000000" w:rsidP="00000000" w:rsidRDefault="00000000" w:rsidRPr="00000000" w14:paraId="0000002E">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2F">
      <w:pPr>
        <w:spacing w:line="360" w:lineRule="auto"/>
        <w:ind w:left="0" w:firstLine="0"/>
        <w:jc w:val="center"/>
        <w:rPr>
          <w:sz w:val="28"/>
          <w:szCs w:val="28"/>
        </w:rPr>
      </w:pPr>
      <w:r w:rsidDel="00000000" w:rsidR="00000000" w:rsidRPr="00000000">
        <w:rPr>
          <w:sz w:val="28"/>
          <w:szCs w:val="28"/>
        </w:rPr>
        <w:drawing>
          <wp:inline distB="114300" distT="114300" distL="114300" distR="114300">
            <wp:extent cx="2609850" cy="2440611"/>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609850" cy="244061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jc w:val="center"/>
        <w:rPr/>
      </w:pPr>
      <w:r w:rsidDel="00000000" w:rsidR="00000000" w:rsidRPr="00000000">
        <w:rPr>
          <w:rtl w:val="0"/>
        </w:rPr>
        <w:t xml:space="preserve">Imagen 2. Matriz de correlación entre variables</w:t>
      </w:r>
    </w:p>
    <w:p w:rsidR="00000000" w:rsidDel="00000000" w:rsidP="00000000" w:rsidRDefault="00000000" w:rsidRPr="00000000" w14:paraId="00000031">
      <w:pPr>
        <w:spacing w:line="360" w:lineRule="auto"/>
        <w:ind w:left="0" w:firstLine="0"/>
        <w:jc w:val="left"/>
        <w:rPr>
          <w:sz w:val="28"/>
          <w:szCs w:val="28"/>
        </w:rPr>
      </w:pPr>
      <w:r w:rsidDel="00000000" w:rsidR="00000000" w:rsidRPr="00000000">
        <w:rPr>
          <w:rtl w:val="0"/>
        </w:rPr>
      </w:r>
    </w:p>
    <w:p w:rsidR="00000000" w:rsidDel="00000000" w:rsidP="00000000" w:rsidRDefault="00000000" w:rsidRPr="00000000" w14:paraId="00000032">
      <w:pPr>
        <w:spacing w:line="360" w:lineRule="auto"/>
        <w:ind w:left="0" w:firstLine="0"/>
        <w:jc w:val="both"/>
        <w:rPr>
          <w:b w:val="1"/>
          <w:sz w:val="28"/>
          <w:szCs w:val="28"/>
        </w:rPr>
      </w:pPr>
      <w:r w:rsidDel="00000000" w:rsidR="00000000" w:rsidRPr="00000000">
        <w:rPr>
          <w:b w:val="1"/>
          <w:sz w:val="28"/>
          <w:szCs w:val="28"/>
          <w:rtl w:val="0"/>
        </w:rPr>
        <w:t xml:space="preserve">Variables relevantes </w:t>
      </w:r>
    </w:p>
    <w:p w:rsidR="00000000" w:rsidDel="00000000" w:rsidP="00000000" w:rsidRDefault="00000000" w:rsidRPr="00000000" w14:paraId="00000033">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34">
      <w:pPr>
        <w:spacing w:line="360" w:lineRule="auto"/>
        <w:ind w:left="0" w:firstLine="0"/>
        <w:jc w:val="both"/>
        <w:rPr>
          <w:sz w:val="28"/>
          <w:szCs w:val="28"/>
        </w:rPr>
      </w:pPr>
      <w:r w:rsidDel="00000000" w:rsidR="00000000" w:rsidRPr="00000000">
        <w:rPr>
          <w:sz w:val="28"/>
          <w:szCs w:val="28"/>
          <w:rtl w:val="0"/>
        </w:rPr>
        <w:t xml:space="preserve">Tomando como referencia la relación con la supervivencia observada en la imagen 2, la primer variable a analizar fue la clase social; donde el comportamiento se ve como lo descrito en la imagen 3,  es por ello que  vimos que la clase es de relevancia ya que el porcentaje de de supervivientes por clase se repartió de la siguiente manera: </w:t>
      </w:r>
    </w:p>
    <w:p w:rsidR="00000000" w:rsidDel="00000000" w:rsidP="00000000" w:rsidRDefault="00000000" w:rsidRPr="00000000" w14:paraId="00000035">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36">
      <w:pPr>
        <w:numPr>
          <w:ilvl w:val="0"/>
          <w:numId w:val="2"/>
        </w:numPr>
        <w:spacing w:line="360" w:lineRule="auto"/>
        <w:ind w:left="720" w:hanging="360"/>
        <w:jc w:val="both"/>
        <w:rPr>
          <w:sz w:val="28"/>
          <w:szCs w:val="28"/>
        </w:rPr>
      </w:pPr>
      <w:r w:rsidDel="00000000" w:rsidR="00000000" w:rsidRPr="00000000">
        <w:rPr>
          <w:sz w:val="28"/>
          <w:szCs w:val="28"/>
          <w:rtl w:val="0"/>
        </w:rPr>
        <w:t xml:space="preserve">En primera clase sobrevivieron el 63% de los pasajeros.</w:t>
      </w:r>
    </w:p>
    <w:p w:rsidR="00000000" w:rsidDel="00000000" w:rsidP="00000000" w:rsidRDefault="00000000" w:rsidRPr="00000000" w14:paraId="00000037">
      <w:pPr>
        <w:numPr>
          <w:ilvl w:val="0"/>
          <w:numId w:val="2"/>
        </w:numPr>
        <w:spacing w:line="360" w:lineRule="auto"/>
        <w:ind w:left="720" w:hanging="360"/>
        <w:jc w:val="both"/>
        <w:rPr>
          <w:sz w:val="28"/>
          <w:szCs w:val="28"/>
        </w:rPr>
      </w:pPr>
      <w:r w:rsidDel="00000000" w:rsidR="00000000" w:rsidRPr="00000000">
        <w:rPr>
          <w:sz w:val="28"/>
          <w:szCs w:val="28"/>
          <w:rtl w:val="0"/>
        </w:rPr>
        <w:t xml:space="preserve">En segunda clase el 47%.</w:t>
      </w:r>
    </w:p>
    <w:p w:rsidR="00000000" w:rsidDel="00000000" w:rsidP="00000000" w:rsidRDefault="00000000" w:rsidRPr="00000000" w14:paraId="00000038">
      <w:pPr>
        <w:numPr>
          <w:ilvl w:val="0"/>
          <w:numId w:val="2"/>
        </w:numPr>
        <w:spacing w:line="360" w:lineRule="auto"/>
        <w:ind w:left="720" w:hanging="360"/>
        <w:jc w:val="both"/>
        <w:rPr>
          <w:sz w:val="28"/>
          <w:szCs w:val="28"/>
        </w:rPr>
      </w:pPr>
      <w:r w:rsidDel="00000000" w:rsidR="00000000" w:rsidRPr="00000000">
        <w:rPr>
          <w:sz w:val="28"/>
          <w:szCs w:val="28"/>
          <w:rtl w:val="0"/>
        </w:rPr>
        <w:t xml:space="preserve">Y en tercera clase el 23%</w:t>
      </w:r>
    </w:p>
    <w:p w:rsidR="00000000" w:rsidDel="00000000" w:rsidP="00000000" w:rsidRDefault="00000000" w:rsidRPr="00000000" w14:paraId="00000039">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3A">
      <w:pPr>
        <w:spacing w:line="360" w:lineRule="auto"/>
        <w:ind w:left="0" w:firstLine="0"/>
        <w:jc w:val="center"/>
        <w:rPr>
          <w:sz w:val="28"/>
          <w:szCs w:val="28"/>
        </w:rPr>
      </w:pPr>
      <w:r w:rsidDel="00000000" w:rsidR="00000000" w:rsidRPr="00000000">
        <w:rPr>
          <w:sz w:val="28"/>
          <w:szCs w:val="28"/>
        </w:rPr>
        <w:drawing>
          <wp:inline distB="114300" distT="114300" distL="114300" distR="114300">
            <wp:extent cx="2838450" cy="1822775"/>
            <wp:effectExtent b="0" l="0" r="0" t="0"/>
            <wp:docPr id="1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838450" cy="18227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jc w:val="center"/>
        <w:rPr/>
      </w:pPr>
      <w:r w:rsidDel="00000000" w:rsidR="00000000" w:rsidRPr="00000000">
        <w:rPr>
          <w:rtl w:val="0"/>
        </w:rPr>
        <w:t xml:space="preserve">Imagen 3. Comportamiento de supervivencia según clase.</w:t>
      </w:r>
    </w:p>
    <w:p w:rsidR="00000000" w:rsidDel="00000000" w:rsidP="00000000" w:rsidRDefault="00000000" w:rsidRPr="00000000" w14:paraId="0000003C">
      <w:pPr>
        <w:spacing w:line="360" w:lineRule="auto"/>
        <w:ind w:left="0" w:firstLine="0"/>
        <w:jc w:val="left"/>
        <w:rPr>
          <w:sz w:val="28"/>
          <w:szCs w:val="28"/>
        </w:rPr>
      </w:pPr>
      <w:r w:rsidDel="00000000" w:rsidR="00000000" w:rsidRPr="00000000">
        <w:rPr>
          <w:rtl w:val="0"/>
        </w:rPr>
      </w:r>
    </w:p>
    <w:p w:rsidR="00000000" w:rsidDel="00000000" w:rsidP="00000000" w:rsidRDefault="00000000" w:rsidRPr="00000000" w14:paraId="0000003D">
      <w:pPr>
        <w:spacing w:line="360" w:lineRule="auto"/>
        <w:ind w:left="0" w:firstLine="0"/>
        <w:jc w:val="left"/>
        <w:rPr>
          <w:sz w:val="28"/>
          <w:szCs w:val="28"/>
        </w:rPr>
      </w:pPr>
      <w:r w:rsidDel="00000000" w:rsidR="00000000" w:rsidRPr="00000000">
        <w:rPr>
          <w:sz w:val="28"/>
          <w:szCs w:val="28"/>
          <w:rtl w:val="0"/>
        </w:rPr>
        <w:t xml:space="preserve">Por otro lado,  la edad y su influencia se analizó separando a las personas según su sexo y se tuvo el comportamiento observado en las gráficas de la imagen 4, de esta forma se pudo notar como el rango que comprendía la mayor cantidad de personas sobrevivientes oscilaba los 30 años.</w:t>
      </w:r>
    </w:p>
    <w:p w:rsidR="00000000" w:rsidDel="00000000" w:rsidP="00000000" w:rsidRDefault="00000000" w:rsidRPr="00000000" w14:paraId="0000003E">
      <w:pPr>
        <w:spacing w:line="360" w:lineRule="auto"/>
        <w:ind w:left="0" w:firstLine="0"/>
        <w:jc w:val="left"/>
        <w:rPr>
          <w:sz w:val="28"/>
          <w:szCs w:val="28"/>
        </w:rPr>
      </w:pPr>
      <w:r w:rsidDel="00000000" w:rsidR="00000000" w:rsidRPr="00000000">
        <w:rPr>
          <w:rtl w:val="0"/>
        </w:rPr>
      </w:r>
    </w:p>
    <w:tbl>
      <w:tblPr>
        <w:tblStyle w:val="Table1"/>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Pr>
              <w:drawing>
                <wp:inline distB="114300" distT="114300" distL="114300" distR="114300">
                  <wp:extent cx="1847850" cy="1257300"/>
                  <wp:effectExtent b="0" l="0" r="0" t="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847850" cy="1257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Pr>
              <w:drawing>
                <wp:inline distB="114300" distT="114300" distL="114300" distR="114300">
                  <wp:extent cx="1847850" cy="1270000"/>
                  <wp:effectExtent b="0" l="0" r="0" t="0"/>
                  <wp:docPr id="3"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1847850" cy="127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Pr>
              <w:drawing>
                <wp:inline distB="114300" distT="114300" distL="114300" distR="114300">
                  <wp:extent cx="1635690" cy="1391692"/>
                  <wp:effectExtent b="0" l="0" r="0" t="0"/>
                  <wp:docPr id="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1635690" cy="13916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2">
      <w:pPr>
        <w:spacing w:line="360" w:lineRule="auto"/>
        <w:jc w:val="center"/>
        <w:rPr/>
      </w:pPr>
      <w:r w:rsidDel="00000000" w:rsidR="00000000" w:rsidRPr="00000000">
        <w:rPr>
          <w:rtl w:val="0"/>
        </w:rPr>
        <w:t xml:space="preserve">Imagen 4. Comportamiento de supervivencia según edad y sexo.</w:t>
      </w:r>
    </w:p>
    <w:p w:rsidR="00000000" w:rsidDel="00000000" w:rsidP="00000000" w:rsidRDefault="00000000" w:rsidRPr="00000000" w14:paraId="00000043">
      <w:pPr>
        <w:spacing w:line="360" w:lineRule="auto"/>
        <w:ind w:left="0" w:firstLine="0"/>
        <w:jc w:val="left"/>
        <w:rPr>
          <w:sz w:val="28"/>
          <w:szCs w:val="28"/>
        </w:rPr>
      </w:pPr>
      <w:r w:rsidDel="00000000" w:rsidR="00000000" w:rsidRPr="00000000">
        <w:rPr>
          <w:rtl w:val="0"/>
        </w:rPr>
      </w:r>
    </w:p>
    <w:p w:rsidR="00000000" w:rsidDel="00000000" w:rsidP="00000000" w:rsidRDefault="00000000" w:rsidRPr="00000000" w14:paraId="00000044">
      <w:pPr>
        <w:spacing w:line="360" w:lineRule="auto"/>
        <w:ind w:left="0" w:firstLine="0"/>
        <w:jc w:val="both"/>
        <w:rPr>
          <w:sz w:val="28"/>
          <w:szCs w:val="28"/>
        </w:rPr>
      </w:pPr>
      <w:r w:rsidDel="00000000" w:rsidR="00000000" w:rsidRPr="00000000">
        <w:rPr>
          <w:sz w:val="28"/>
          <w:szCs w:val="28"/>
          <w:rtl w:val="0"/>
        </w:rPr>
        <w:t xml:space="preserve">En el análisis visual se pensaba que la edad no era tan relevante debido a que existe una proporción de personas que fallecieron y sobrevivieron en cada uno de los grupos de edad; sin embargo, al realizar una relación lineal pudimos notar que considerar la correlación entre edad, sexo y la supervivencia sería la aproximación más adecuada para complementar el modelo, como se muestra en la imagen 5.</w:t>
      </w:r>
    </w:p>
    <w:p w:rsidR="00000000" w:rsidDel="00000000" w:rsidP="00000000" w:rsidRDefault="00000000" w:rsidRPr="00000000" w14:paraId="00000045">
      <w:pPr>
        <w:spacing w:line="360" w:lineRule="auto"/>
        <w:ind w:left="0" w:firstLine="0"/>
        <w:jc w:val="center"/>
        <w:rPr>
          <w:sz w:val="28"/>
          <w:szCs w:val="28"/>
        </w:rPr>
      </w:pPr>
      <w:r w:rsidDel="00000000" w:rsidR="00000000" w:rsidRPr="00000000">
        <w:rPr>
          <w:sz w:val="28"/>
          <w:szCs w:val="28"/>
        </w:rPr>
        <w:drawing>
          <wp:inline distB="114300" distT="114300" distL="114300" distR="114300">
            <wp:extent cx="3624263" cy="2094757"/>
            <wp:effectExtent b="0" l="0" r="0" t="0"/>
            <wp:docPr id="24"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3624263" cy="209475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jc w:val="center"/>
        <w:rPr/>
      </w:pPr>
      <w:r w:rsidDel="00000000" w:rsidR="00000000" w:rsidRPr="00000000">
        <w:rPr>
          <w:rtl w:val="0"/>
        </w:rPr>
        <w:t xml:space="preserve">Imagen 4. Comportamiento de supervivencia según edad y sexo</w:t>
      </w:r>
    </w:p>
    <w:p w:rsidR="00000000" w:rsidDel="00000000" w:rsidP="00000000" w:rsidRDefault="00000000" w:rsidRPr="00000000" w14:paraId="00000047">
      <w:pPr>
        <w:spacing w:line="360" w:lineRule="auto"/>
        <w:ind w:left="0" w:firstLine="0"/>
        <w:jc w:val="both"/>
        <w:rPr>
          <w:sz w:val="28"/>
          <w:szCs w:val="28"/>
        </w:rPr>
      </w:pPr>
      <w:r w:rsidDel="00000000" w:rsidR="00000000" w:rsidRPr="00000000">
        <w:rPr>
          <w:sz w:val="28"/>
          <w:szCs w:val="28"/>
          <w:rtl w:val="0"/>
        </w:rPr>
        <w:t xml:space="preserve">Por otro lado, con respecto al comportamiento del puerto de </w:t>
      </w:r>
      <w:r w:rsidDel="00000000" w:rsidR="00000000" w:rsidRPr="00000000">
        <w:rPr>
          <w:sz w:val="28"/>
          <w:szCs w:val="28"/>
          <w:rtl w:val="0"/>
        </w:rPr>
        <w:t xml:space="preserve">embarcación</w:t>
      </w:r>
      <w:r w:rsidDel="00000000" w:rsidR="00000000" w:rsidRPr="00000000">
        <w:rPr>
          <w:sz w:val="28"/>
          <w:szCs w:val="28"/>
          <w:rtl w:val="0"/>
        </w:rPr>
        <w:t xml:space="preserve"> se obtuvo que sí había una relación entre la proporción de personas sobrevivientes comparadas con las fallecidas; donde Cherbourg ,a diferencia de Queenstown y Southampton, tiene una menor proporción de fallecidos. </w:t>
      </w:r>
    </w:p>
    <w:p w:rsidR="00000000" w:rsidDel="00000000" w:rsidP="00000000" w:rsidRDefault="00000000" w:rsidRPr="00000000" w14:paraId="00000048">
      <w:pPr>
        <w:spacing w:line="360" w:lineRule="auto"/>
        <w:ind w:left="0" w:firstLine="0"/>
        <w:jc w:val="both"/>
        <w:rPr>
          <w:sz w:val="28"/>
          <w:szCs w:val="28"/>
        </w:rPr>
      </w:pPr>
      <w:r w:rsidDel="00000000" w:rsidR="00000000" w:rsidRPr="00000000">
        <w:rPr>
          <w:rtl w:val="0"/>
        </w:rPr>
      </w:r>
    </w:p>
    <w:tbl>
      <w:tblPr>
        <w:tblStyle w:val="Table2"/>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47850" cy="11938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847850" cy="1193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957388" cy="1573982"/>
                  <wp:effectExtent b="0" l="0" r="0" t="0"/>
                  <wp:docPr id="26"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1957388" cy="157398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47850" cy="1600200"/>
                  <wp:effectExtent b="0" l="0" r="0" t="0"/>
                  <wp:docPr id="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1847850" cy="160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C">
      <w:pPr>
        <w:spacing w:line="360" w:lineRule="auto"/>
        <w:jc w:val="center"/>
        <w:rPr/>
      </w:pPr>
      <w:r w:rsidDel="00000000" w:rsidR="00000000" w:rsidRPr="00000000">
        <w:rPr>
          <w:rtl w:val="0"/>
        </w:rPr>
        <w:t xml:space="preserve">Imagen 5. Comportamiento de supervivencia según el puerto de embarcación.</w:t>
      </w:r>
    </w:p>
    <w:p w:rsidR="00000000" w:rsidDel="00000000" w:rsidP="00000000" w:rsidRDefault="00000000" w:rsidRPr="00000000" w14:paraId="0000004D">
      <w:pPr>
        <w:spacing w:line="360" w:lineRule="auto"/>
        <w:jc w:val="left"/>
        <w:rPr>
          <w:sz w:val="28"/>
          <w:szCs w:val="28"/>
        </w:rPr>
      </w:pPr>
      <w:r w:rsidDel="00000000" w:rsidR="00000000" w:rsidRPr="00000000">
        <w:rPr>
          <w:rtl w:val="0"/>
        </w:rPr>
      </w:r>
    </w:p>
    <w:p w:rsidR="00000000" w:rsidDel="00000000" w:rsidP="00000000" w:rsidRDefault="00000000" w:rsidRPr="00000000" w14:paraId="0000004E">
      <w:pPr>
        <w:spacing w:line="360" w:lineRule="auto"/>
        <w:jc w:val="left"/>
        <w:rPr>
          <w:sz w:val="28"/>
          <w:szCs w:val="28"/>
        </w:rPr>
      </w:pPr>
      <w:r w:rsidDel="00000000" w:rsidR="00000000" w:rsidRPr="00000000">
        <w:rPr>
          <w:sz w:val="28"/>
          <w:szCs w:val="28"/>
          <w:rtl w:val="0"/>
        </w:rPr>
        <w:t xml:space="preserve">Analizando la imagen 5, podemos determinar lo siguiente:</w:t>
      </w:r>
    </w:p>
    <w:p w:rsidR="00000000" w:rsidDel="00000000" w:rsidP="00000000" w:rsidRDefault="00000000" w:rsidRPr="00000000" w14:paraId="0000004F">
      <w:pPr>
        <w:numPr>
          <w:ilvl w:val="0"/>
          <w:numId w:val="7"/>
        </w:numPr>
        <w:spacing w:line="360" w:lineRule="auto"/>
        <w:ind w:left="720" w:hanging="360"/>
        <w:jc w:val="both"/>
        <w:rPr>
          <w:sz w:val="28"/>
          <w:szCs w:val="28"/>
          <w:u w:val="none"/>
        </w:rPr>
      </w:pPr>
      <w:r w:rsidDel="00000000" w:rsidR="00000000" w:rsidRPr="00000000">
        <w:rPr>
          <w:sz w:val="28"/>
          <w:szCs w:val="28"/>
          <w:rtl w:val="0"/>
        </w:rPr>
        <w:t xml:space="preserve">Para las personas provenientes de los distintos puertos, la mayor cantidad de población fallecida fueron hombres.</w:t>
      </w:r>
    </w:p>
    <w:p w:rsidR="00000000" w:rsidDel="00000000" w:rsidP="00000000" w:rsidRDefault="00000000" w:rsidRPr="00000000" w14:paraId="00000050">
      <w:pPr>
        <w:numPr>
          <w:ilvl w:val="0"/>
          <w:numId w:val="7"/>
        </w:numPr>
        <w:spacing w:line="360" w:lineRule="auto"/>
        <w:ind w:left="720" w:hanging="360"/>
        <w:jc w:val="both"/>
        <w:rPr>
          <w:sz w:val="28"/>
          <w:szCs w:val="28"/>
        </w:rPr>
      </w:pPr>
      <w:r w:rsidDel="00000000" w:rsidR="00000000" w:rsidRPr="00000000">
        <w:rPr>
          <w:color w:val="171616"/>
          <w:sz w:val="28"/>
          <w:szCs w:val="28"/>
          <w:highlight w:val="white"/>
          <w:rtl w:val="0"/>
        </w:rPr>
        <w:t xml:space="preserve">En Southampton la mayor de cantidad de personas fallecidas fueron hombres de tercera clase, las personas que menos murieron fueron hombres de primera clase, mientras que los fallecimientos de la población femenina están relativamente balanceados en todas las clases.</w:t>
      </w:r>
    </w:p>
    <w:p w:rsidR="00000000" w:rsidDel="00000000" w:rsidP="00000000" w:rsidRDefault="00000000" w:rsidRPr="00000000" w14:paraId="00000051">
      <w:pPr>
        <w:numPr>
          <w:ilvl w:val="0"/>
          <w:numId w:val="7"/>
        </w:numPr>
        <w:spacing w:line="360" w:lineRule="auto"/>
        <w:ind w:left="720" w:hanging="360"/>
        <w:jc w:val="both"/>
        <w:rPr>
          <w:color w:val="171616"/>
          <w:sz w:val="28"/>
          <w:szCs w:val="28"/>
          <w:highlight w:val="white"/>
        </w:rPr>
      </w:pPr>
      <w:r w:rsidDel="00000000" w:rsidR="00000000" w:rsidRPr="00000000">
        <w:rPr>
          <w:color w:val="171616"/>
          <w:sz w:val="28"/>
          <w:szCs w:val="28"/>
          <w:highlight w:val="white"/>
          <w:rtl w:val="0"/>
        </w:rPr>
        <w:t xml:space="preserve">En Cherburgo la mayor cantidad de personas sobrevivientes fueron hombres de tercera clase, y mujeres de primera clase.</w:t>
      </w:r>
    </w:p>
    <w:p w:rsidR="00000000" w:rsidDel="00000000" w:rsidP="00000000" w:rsidRDefault="00000000" w:rsidRPr="00000000" w14:paraId="00000052">
      <w:pPr>
        <w:numPr>
          <w:ilvl w:val="0"/>
          <w:numId w:val="7"/>
        </w:numPr>
        <w:spacing w:line="360" w:lineRule="auto"/>
        <w:ind w:left="720" w:hanging="360"/>
        <w:jc w:val="both"/>
        <w:rPr>
          <w:color w:val="171616"/>
          <w:sz w:val="28"/>
          <w:szCs w:val="28"/>
          <w:highlight w:val="white"/>
        </w:rPr>
      </w:pPr>
      <w:r w:rsidDel="00000000" w:rsidR="00000000" w:rsidRPr="00000000">
        <w:rPr>
          <w:color w:val="171616"/>
          <w:sz w:val="28"/>
          <w:szCs w:val="28"/>
          <w:highlight w:val="white"/>
          <w:rtl w:val="0"/>
        </w:rPr>
        <w:t xml:space="preserve">Por último, en Queenstown, la mayor cantidad de personas fallecidas fueron hombres de tercera clase, y el grupo de personas con mayor tasa de supervivencia son mujeres de tercera clase.</w:t>
      </w:r>
    </w:p>
    <w:p w:rsidR="00000000" w:rsidDel="00000000" w:rsidP="00000000" w:rsidRDefault="00000000" w:rsidRPr="00000000" w14:paraId="00000053">
      <w:pPr>
        <w:spacing w:line="360" w:lineRule="auto"/>
        <w:ind w:left="0" w:firstLine="0"/>
        <w:jc w:val="both"/>
        <w:rPr>
          <w:color w:val="171616"/>
          <w:sz w:val="28"/>
          <w:szCs w:val="28"/>
          <w:highlight w:val="white"/>
        </w:rPr>
      </w:pPr>
      <w:r w:rsidDel="00000000" w:rsidR="00000000" w:rsidRPr="00000000">
        <w:rPr>
          <w:rtl w:val="0"/>
        </w:rPr>
      </w:r>
    </w:p>
    <w:p w:rsidR="00000000" w:rsidDel="00000000" w:rsidP="00000000" w:rsidRDefault="00000000" w:rsidRPr="00000000" w14:paraId="00000054">
      <w:pPr>
        <w:spacing w:line="360" w:lineRule="auto"/>
        <w:jc w:val="both"/>
        <w:rPr>
          <w:sz w:val="28"/>
          <w:szCs w:val="28"/>
        </w:rPr>
      </w:pPr>
      <w:r w:rsidDel="00000000" w:rsidR="00000000" w:rsidRPr="00000000">
        <w:rPr>
          <w:sz w:val="28"/>
          <w:szCs w:val="28"/>
          <w:rtl w:val="0"/>
        </w:rPr>
        <w:t xml:space="preserve">Por dichas observaciones se determinó que es un factor de gran ayuda para complementar la información brindada por el resto de los factores.</w:t>
      </w:r>
      <w:r w:rsidDel="00000000" w:rsidR="00000000" w:rsidRPr="00000000">
        <w:rPr>
          <w:rtl w:val="0"/>
        </w:rPr>
      </w:r>
    </w:p>
    <w:p w:rsidR="00000000" w:rsidDel="00000000" w:rsidP="00000000" w:rsidRDefault="00000000" w:rsidRPr="00000000" w14:paraId="00000055">
      <w:pPr>
        <w:spacing w:line="360" w:lineRule="auto"/>
        <w:ind w:left="0" w:firstLine="0"/>
        <w:jc w:val="left"/>
        <w:rPr>
          <w:sz w:val="28"/>
          <w:szCs w:val="28"/>
        </w:rPr>
      </w:pPr>
      <w:r w:rsidDel="00000000" w:rsidR="00000000" w:rsidRPr="00000000">
        <w:rPr>
          <w:b w:val="1"/>
          <w:sz w:val="28"/>
          <w:szCs w:val="28"/>
          <w:rtl w:val="0"/>
        </w:rPr>
        <w:t xml:space="preserve"> Variables no relevantes</w:t>
      </w:r>
      <w:r w:rsidDel="00000000" w:rsidR="00000000" w:rsidRPr="00000000">
        <w:rPr>
          <w:rtl w:val="0"/>
        </w:rPr>
      </w:r>
    </w:p>
    <w:p w:rsidR="00000000" w:rsidDel="00000000" w:rsidP="00000000" w:rsidRDefault="00000000" w:rsidRPr="00000000" w14:paraId="00000056">
      <w:pPr>
        <w:spacing w:line="360" w:lineRule="auto"/>
        <w:ind w:left="0" w:firstLine="0"/>
        <w:jc w:val="both"/>
        <w:rPr>
          <w:sz w:val="28"/>
          <w:szCs w:val="28"/>
        </w:rPr>
      </w:pPr>
      <w:r w:rsidDel="00000000" w:rsidR="00000000" w:rsidRPr="00000000">
        <w:rPr>
          <w:sz w:val="28"/>
          <w:szCs w:val="28"/>
          <w:rtl w:val="0"/>
        </w:rPr>
        <w:t xml:space="preserve">Desde la lectura inicial de los datos existían variables que no se tomaron en cuenta par el análisis ya que estos fungía como identificadores del pasajero y no como una característica que los diferenciara del resto, tal como: </w:t>
      </w:r>
    </w:p>
    <w:p w:rsidR="00000000" w:rsidDel="00000000" w:rsidP="00000000" w:rsidRDefault="00000000" w:rsidRPr="00000000" w14:paraId="00000057">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58">
      <w:pPr>
        <w:numPr>
          <w:ilvl w:val="0"/>
          <w:numId w:val="6"/>
        </w:numPr>
        <w:spacing w:line="360" w:lineRule="auto"/>
        <w:ind w:left="720" w:hanging="360"/>
        <w:jc w:val="left"/>
        <w:rPr>
          <w:sz w:val="28"/>
          <w:szCs w:val="28"/>
          <w:u w:val="none"/>
        </w:rPr>
      </w:pPr>
      <w:r w:rsidDel="00000000" w:rsidR="00000000" w:rsidRPr="00000000">
        <w:rPr>
          <w:sz w:val="28"/>
          <w:szCs w:val="28"/>
          <w:rtl w:val="0"/>
        </w:rPr>
        <w:t xml:space="preserve">Identificado del pasajero (“PassengerId”).</w:t>
      </w:r>
    </w:p>
    <w:p w:rsidR="00000000" w:rsidDel="00000000" w:rsidP="00000000" w:rsidRDefault="00000000" w:rsidRPr="00000000" w14:paraId="00000059">
      <w:pPr>
        <w:numPr>
          <w:ilvl w:val="0"/>
          <w:numId w:val="6"/>
        </w:numPr>
        <w:spacing w:line="360" w:lineRule="auto"/>
        <w:ind w:left="720" w:hanging="360"/>
        <w:jc w:val="left"/>
        <w:rPr>
          <w:sz w:val="28"/>
          <w:szCs w:val="28"/>
          <w:u w:val="none"/>
        </w:rPr>
      </w:pPr>
      <w:r w:rsidDel="00000000" w:rsidR="00000000" w:rsidRPr="00000000">
        <w:rPr>
          <w:sz w:val="28"/>
          <w:szCs w:val="28"/>
          <w:rtl w:val="0"/>
        </w:rPr>
        <w:t xml:space="preserve">Número de ticket (“Ticket”)</w:t>
      </w:r>
    </w:p>
    <w:p w:rsidR="00000000" w:rsidDel="00000000" w:rsidP="00000000" w:rsidRDefault="00000000" w:rsidRPr="00000000" w14:paraId="0000005A">
      <w:pPr>
        <w:numPr>
          <w:ilvl w:val="0"/>
          <w:numId w:val="6"/>
        </w:numPr>
        <w:spacing w:line="360" w:lineRule="auto"/>
        <w:ind w:left="720" w:hanging="360"/>
        <w:jc w:val="left"/>
        <w:rPr>
          <w:sz w:val="28"/>
          <w:szCs w:val="28"/>
          <w:u w:val="none"/>
        </w:rPr>
      </w:pPr>
      <w:r w:rsidDel="00000000" w:rsidR="00000000" w:rsidRPr="00000000">
        <w:rPr>
          <w:sz w:val="28"/>
          <w:szCs w:val="28"/>
          <w:rtl w:val="0"/>
        </w:rPr>
        <w:t xml:space="preserve">Nombres completos de los pasajeros.</w:t>
      </w:r>
    </w:p>
    <w:p w:rsidR="00000000" w:rsidDel="00000000" w:rsidP="00000000" w:rsidRDefault="00000000" w:rsidRPr="00000000" w14:paraId="0000005B">
      <w:pPr>
        <w:spacing w:line="360" w:lineRule="auto"/>
        <w:ind w:left="720" w:firstLine="0"/>
        <w:jc w:val="left"/>
        <w:rPr>
          <w:sz w:val="28"/>
          <w:szCs w:val="28"/>
        </w:rPr>
      </w:pPr>
      <w:r w:rsidDel="00000000" w:rsidR="00000000" w:rsidRPr="00000000">
        <w:rPr>
          <w:rtl w:val="0"/>
        </w:rPr>
      </w:r>
    </w:p>
    <w:p w:rsidR="00000000" w:rsidDel="00000000" w:rsidP="00000000" w:rsidRDefault="00000000" w:rsidRPr="00000000" w14:paraId="0000005C">
      <w:pPr>
        <w:spacing w:line="360" w:lineRule="auto"/>
        <w:ind w:left="0" w:firstLine="0"/>
        <w:jc w:val="both"/>
        <w:rPr>
          <w:sz w:val="28"/>
          <w:szCs w:val="28"/>
        </w:rPr>
      </w:pPr>
      <w:r w:rsidDel="00000000" w:rsidR="00000000" w:rsidRPr="00000000">
        <w:rPr>
          <w:sz w:val="28"/>
          <w:szCs w:val="28"/>
          <w:rtl w:val="0"/>
        </w:rPr>
        <w:t xml:space="preserve">Mientras que durante el análisis se descartaron una serie más; la primera de ellas fue la variable que determinaba la cantidad de hermanos y esposas con las que viajaba el pasajero, al graficar el comportamiento se obtuvo lo mostrado en la imagen 6.</w:t>
      </w:r>
    </w:p>
    <w:p w:rsidR="00000000" w:rsidDel="00000000" w:rsidP="00000000" w:rsidRDefault="00000000" w:rsidRPr="00000000" w14:paraId="0000005D">
      <w:pPr>
        <w:spacing w:line="360" w:lineRule="auto"/>
        <w:ind w:left="0" w:firstLine="0"/>
        <w:jc w:val="center"/>
        <w:rPr>
          <w:sz w:val="28"/>
          <w:szCs w:val="28"/>
        </w:rPr>
      </w:pPr>
      <w:r w:rsidDel="00000000" w:rsidR="00000000" w:rsidRPr="00000000">
        <w:rPr>
          <w:sz w:val="28"/>
          <w:szCs w:val="28"/>
        </w:rPr>
        <w:drawing>
          <wp:inline distB="114300" distT="114300" distL="114300" distR="114300">
            <wp:extent cx="2962275" cy="1980964"/>
            <wp:effectExtent b="0" l="0" r="0" t="0"/>
            <wp:docPr id="1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962275" cy="198096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ind w:left="0" w:firstLine="0"/>
        <w:jc w:val="center"/>
        <w:rPr/>
      </w:pPr>
      <w:r w:rsidDel="00000000" w:rsidR="00000000" w:rsidRPr="00000000">
        <w:rPr>
          <w:rtl w:val="0"/>
        </w:rPr>
        <w:t xml:space="preserve">Imagen 6. Comportamiento de la supervivencia con respecto al número de hermanos/esposas.</w:t>
      </w:r>
    </w:p>
    <w:p w:rsidR="00000000" w:rsidDel="00000000" w:rsidP="00000000" w:rsidRDefault="00000000" w:rsidRPr="00000000" w14:paraId="0000005F">
      <w:pPr>
        <w:spacing w:line="360" w:lineRule="auto"/>
        <w:ind w:left="0" w:firstLine="0"/>
        <w:jc w:val="left"/>
        <w:rPr/>
      </w:pPr>
      <w:r w:rsidDel="00000000" w:rsidR="00000000" w:rsidRPr="00000000">
        <w:rPr>
          <w:rtl w:val="0"/>
        </w:rPr>
      </w:r>
    </w:p>
    <w:p w:rsidR="00000000" w:rsidDel="00000000" w:rsidP="00000000" w:rsidRDefault="00000000" w:rsidRPr="00000000" w14:paraId="00000060">
      <w:pPr>
        <w:spacing w:line="360" w:lineRule="auto"/>
        <w:ind w:left="0" w:firstLine="0"/>
        <w:jc w:val="both"/>
        <w:rPr>
          <w:sz w:val="28"/>
          <w:szCs w:val="28"/>
        </w:rPr>
      </w:pPr>
      <w:r w:rsidDel="00000000" w:rsidR="00000000" w:rsidRPr="00000000">
        <w:rPr>
          <w:sz w:val="28"/>
          <w:szCs w:val="28"/>
          <w:rtl w:val="0"/>
        </w:rPr>
        <w:t xml:space="preserve">De manera general se podía ver que una tendencia a que aquellas personas que viajaban con más de 4 familiares de esta clase fallecían; no obstante, al analizar los casos específicos de personas que viajaban con dichas cantidades, nos dimos cuenta de que se trataban de familias completas con tal cantidad de familiares (familia Sage y familia Goodwin).</w:t>
      </w:r>
    </w:p>
    <w:p w:rsidR="00000000" w:rsidDel="00000000" w:rsidP="00000000" w:rsidRDefault="00000000" w:rsidRPr="00000000" w14:paraId="00000061">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2">
      <w:pPr>
        <w:spacing w:line="360" w:lineRule="auto"/>
        <w:ind w:left="0" w:firstLine="0"/>
        <w:jc w:val="both"/>
        <w:rPr>
          <w:sz w:val="28"/>
          <w:szCs w:val="28"/>
        </w:rPr>
      </w:pPr>
      <w:r w:rsidDel="00000000" w:rsidR="00000000" w:rsidRPr="00000000">
        <w:rPr>
          <w:sz w:val="28"/>
          <w:szCs w:val="28"/>
          <w:rtl w:val="0"/>
        </w:rPr>
        <w:t xml:space="preserve">Algo similar sucedió con la variable relacionada con la cantidad de padres/hijos, donde vemos el comportamiento de la imagen 7 similar al de la imagen 6, donde nuevamente se buscó si eran casos específicos y esto era correcto, por ende descartó como un factor determinante.</w:t>
      </w:r>
    </w:p>
    <w:p w:rsidR="00000000" w:rsidDel="00000000" w:rsidP="00000000" w:rsidRDefault="00000000" w:rsidRPr="00000000" w14:paraId="00000063">
      <w:pPr>
        <w:spacing w:line="360" w:lineRule="auto"/>
        <w:ind w:left="0" w:firstLine="0"/>
        <w:jc w:val="center"/>
        <w:rPr>
          <w:sz w:val="28"/>
          <w:szCs w:val="28"/>
        </w:rPr>
      </w:pPr>
      <w:r w:rsidDel="00000000" w:rsidR="00000000" w:rsidRPr="00000000">
        <w:rPr>
          <w:sz w:val="28"/>
          <w:szCs w:val="28"/>
        </w:rPr>
        <w:drawing>
          <wp:inline distB="114300" distT="114300" distL="114300" distR="114300">
            <wp:extent cx="3205163" cy="2090323"/>
            <wp:effectExtent b="0" l="0" r="0" t="0"/>
            <wp:docPr id="1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205163" cy="209032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jc w:val="center"/>
        <w:rPr/>
      </w:pPr>
      <w:r w:rsidDel="00000000" w:rsidR="00000000" w:rsidRPr="00000000">
        <w:rPr>
          <w:rtl w:val="0"/>
        </w:rPr>
        <w:t xml:space="preserve">Imagen 7 Comportamiento de la supervivencia con respecto al número de padres/hijos.</w:t>
      </w:r>
    </w:p>
    <w:p w:rsidR="00000000" w:rsidDel="00000000" w:rsidP="00000000" w:rsidRDefault="00000000" w:rsidRPr="00000000" w14:paraId="00000065">
      <w:pPr>
        <w:spacing w:line="360" w:lineRule="auto"/>
        <w:ind w:left="0" w:firstLine="0"/>
        <w:jc w:val="both"/>
        <w:rPr>
          <w:sz w:val="28"/>
          <w:szCs w:val="28"/>
        </w:rPr>
      </w:pPr>
      <w:r w:rsidDel="00000000" w:rsidR="00000000" w:rsidRPr="00000000">
        <w:rPr>
          <w:sz w:val="28"/>
          <w:szCs w:val="28"/>
          <w:rtl w:val="0"/>
        </w:rPr>
        <w:t xml:space="preserve">Otra de las variables que se consideró eliminar del impacto que tenía sobre los modelos fue el número de cabina debido a que gran parte de los datos se encontraban como nulos; mientras que los restantes contenían una distribución donde la mayor parte de la población se encontraba en los pisos más altos, lo cual es incorrecto ya que estos pisos pertenecían a primera clase y la mayor parte de los pasajeros pertenecían a tercera clase. Este comportamiento lo podemos observar en la imagen 8.</w:t>
      </w:r>
    </w:p>
    <w:p w:rsidR="00000000" w:rsidDel="00000000" w:rsidP="00000000" w:rsidRDefault="00000000" w:rsidRPr="00000000" w14:paraId="00000066">
      <w:pPr>
        <w:spacing w:line="360" w:lineRule="auto"/>
        <w:ind w:left="0" w:firstLine="0"/>
        <w:jc w:val="center"/>
        <w:rPr>
          <w:sz w:val="28"/>
          <w:szCs w:val="28"/>
        </w:rPr>
      </w:pPr>
      <w:r w:rsidDel="00000000" w:rsidR="00000000" w:rsidRPr="00000000">
        <w:rPr>
          <w:sz w:val="28"/>
          <w:szCs w:val="28"/>
        </w:rPr>
        <w:drawing>
          <wp:inline distB="114300" distT="114300" distL="114300" distR="114300">
            <wp:extent cx="3452813" cy="2245432"/>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452813" cy="224543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jc w:val="center"/>
        <w:rPr/>
      </w:pPr>
      <w:r w:rsidDel="00000000" w:rsidR="00000000" w:rsidRPr="00000000">
        <w:rPr>
          <w:rtl w:val="0"/>
        </w:rPr>
        <w:t xml:space="preserve">Imagen 8. Distribución poblacional de los niveles de las cabinas.</w:t>
      </w:r>
    </w:p>
    <w:p w:rsidR="00000000" w:rsidDel="00000000" w:rsidP="00000000" w:rsidRDefault="00000000" w:rsidRPr="00000000" w14:paraId="00000068">
      <w:pPr>
        <w:spacing w:line="360" w:lineRule="auto"/>
        <w:jc w:val="left"/>
        <w:rPr/>
      </w:pPr>
      <w:r w:rsidDel="00000000" w:rsidR="00000000" w:rsidRPr="00000000">
        <w:rPr>
          <w:rtl w:val="0"/>
        </w:rPr>
      </w:r>
    </w:p>
    <w:p w:rsidR="00000000" w:rsidDel="00000000" w:rsidP="00000000" w:rsidRDefault="00000000" w:rsidRPr="00000000" w14:paraId="00000069">
      <w:pPr>
        <w:spacing w:line="360" w:lineRule="auto"/>
        <w:ind w:left="0" w:firstLine="0"/>
        <w:jc w:val="both"/>
        <w:rPr>
          <w:sz w:val="28"/>
          <w:szCs w:val="28"/>
        </w:rPr>
      </w:pPr>
      <w:r w:rsidDel="00000000" w:rsidR="00000000" w:rsidRPr="00000000">
        <w:rPr>
          <w:sz w:val="28"/>
          <w:szCs w:val="28"/>
          <w:rtl w:val="0"/>
        </w:rPr>
        <w:t xml:space="preserve">Por último la variable de la tarifa decidió ser eliminada debido a que comparando la tarifa media de las personas que sobrevivieron con respecto a las que fallecieron no era muy diferente y no entraba dentro de los rangos de las tarifas más altas que se pagaron.  Esto se puede observar en la imagen 9; además de que se decidió utilizar como un mejor indicador la clase en la que se encontraban que el precio del ticket.</w:t>
      </w:r>
    </w:p>
    <w:p w:rsidR="00000000" w:rsidDel="00000000" w:rsidP="00000000" w:rsidRDefault="00000000" w:rsidRPr="00000000" w14:paraId="0000006A">
      <w:pPr>
        <w:spacing w:line="360" w:lineRule="auto"/>
        <w:ind w:left="0" w:firstLine="0"/>
        <w:jc w:val="center"/>
        <w:rPr>
          <w:sz w:val="28"/>
          <w:szCs w:val="28"/>
        </w:rPr>
      </w:pPr>
      <w:r w:rsidDel="00000000" w:rsidR="00000000" w:rsidRPr="00000000">
        <w:rPr>
          <w:sz w:val="28"/>
          <w:szCs w:val="28"/>
        </w:rPr>
        <w:drawing>
          <wp:inline distB="114300" distT="114300" distL="114300" distR="114300">
            <wp:extent cx="3643313" cy="2327399"/>
            <wp:effectExtent b="0" l="0" r="0" t="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643313" cy="232739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jc w:val="center"/>
        <w:rPr/>
      </w:pPr>
      <w:r w:rsidDel="00000000" w:rsidR="00000000" w:rsidRPr="00000000">
        <w:rPr>
          <w:rtl w:val="0"/>
        </w:rPr>
        <w:t xml:space="preserve">Imagen 9. Distribución de la tarifa con respecto a la supervivencia.</w:t>
      </w:r>
    </w:p>
    <w:p w:rsidR="00000000" w:rsidDel="00000000" w:rsidP="00000000" w:rsidRDefault="00000000" w:rsidRPr="00000000" w14:paraId="0000006C">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06D">
      <w:pPr>
        <w:spacing w:line="360" w:lineRule="auto"/>
        <w:rPr>
          <w:b w:val="1"/>
          <w:sz w:val="28"/>
          <w:szCs w:val="28"/>
        </w:rPr>
      </w:pPr>
      <w:r w:rsidDel="00000000" w:rsidR="00000000" w:rsidRPr="00000000">
        <w:rPr>
          <w:b w:val="1"/>
          <w:sz w:val="28"/>
          <w:szCs w:val="28"/>
          <w:rtl w:val="0"/>
        </w:rPr>
        <w:t xml:space="preserve"> Variables tratadas</w:t>
      </w:r>
    </w:p>
    <w:p w:rsidR="00000000" w:rsidDel="00000000" w:rsidP="00000000" w:rsidRDefault="00000000" w:rsidRPr="00000000" w14:paraId="0000006E">
      <w:pPr>
        <w:spacing w:line="360" w:lineRule="auto"/>
        <w:ind w:left="0" w:firstLine="0"/>
        <w:jc w:val="left"/>
        <w:rPr>
          <w:sz w:val="28"/>
          <w:szCs w:val="28"/>
        </w:rPr>
      </w:pPr>
      <w:r w:rsidDel="00000000" w:rsidR="00000000" w:rsidRPr="00000000">
        <w:rPr>
          <w:rtl w:val="0"/>
        </w:rPr>
      </w:r>
    </w:p>
    <w:p w:rsidR="00000000" w:rsidDel="00000000" w:rsidP="00000000" w:rsidRDefault="00000000" w:rsidRPr="00000000" w14:paraId="0000006F">
      <w:pPr>
        <w:spacing w:line="360" w:lineRule="auto"/>
        <w:ind w:left="0" w:firstLine="0"/>
        <w:jc w:val="both"/>
        <w:rPr>
          <w:sz w:val="28"/>
          <w:szCs w:val="28"/>
        </w:rPr>
      </w:pPr>
      <w:r w:rsidDel="00000000" w:rsidR="00000000" w:rsidRPr="00000000">
        <w:rPr>
          <w:sz w:val="28"/>
          <w:szCs w:val="28"/>
          <w:rtl w:val="0"/>
        </w:rPr>
        <w:t xml:space="preserve">Por otro lado, una variable que puede ser descartada con facilidad es el nombre completo del pasajero porque sirve como identificador; en cambio, al analizar los títulos de los pasajeros y compararlos con su supervivencia se dió el comportamiento de la imagen 10.</w:t>
      </w:r>
    </w:p>
    <w:p w:rsidR="00000000" w:rsidDel="00000000" w:rsidP="00000000" w:rsidRDefault="00000000" w:rsidRPr="00000000" w14:paraId="00000070">
      <w:pPr>
        <w:spacing w:line="360" w:lineRule="auto"/>
        <w:ind w:left="0" w:firstLine="0"/>
        <w:jc w:val="center"/>
        <w:rPr>
          <w:sz w:val="28"/>
          <w:szCs w:val="28"/>
        </w:rPr>
      </w:pPr>
      <w:r w:rsidDel="00000000" w:rsidR="00000000" w:rsidRPr="00000000">
        <w:rPr>
          <w:sz w:val="28"/>
          <w:szCs w:val="28"/>
        </w:rPr>
        <w:drawing>
          <wp:inline distB="114300" distT="114300" distL="114300" distR="114300">
            <wp:extent cx="2681288" cy="2634944"/>
            <wp:effectExtent b="0" l="0" r="0" t="0"/>
            <wp:docPr id="1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681288" cy="263494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jc w:val="center"/>
        <w:rPr/>
      </w:pPr>
      <w:r w:rsidDel="00000000" w:rsidR="00000000" w:rsidRPr="00000000">
        <w:rPr>
          <w:rtl w:val="0"/>
        </w:rPr>
        <w:t xml:space="preserve">Imagen 10.Comportamiento de la supervivencia con respecto al título del pasajero.</w:t>
      </w:r>
    </w:p>
    <w:p w:rsidR="00000000" w:rsidDel="00000000" w:rsidP="00000000" w:rsidRDefault="00000000" w:rsidRPr="00000000" w14:paraId="00000072">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73">
      <w:pPr>
        <w:spacing w:line="360" w:lineRule="auto"/>
        <w:ind w:left="0" w:firstLine="0"/>
        <w:jc w:val="both"/>
        <w:rPr>
          <w:sz w:val="28"/>
          <w:szCs w:val="28"/>
        </w:rPr>
      </w:pPr>
      <w:r w:rsidDel="00000000" w:rsidR="00000000" w:rsidRPr="00000000">
        <w:rPr>
          <w:sz w:val="28"/>
          <w:szCs w:val="28"/>
          <w:rtl w:val="0"/>
        </w:rPr>
        <w:t xml:space="preserve">Debido a que se hizo una factorización de los títulos para poder modelar el comportamiento con base en las categorías de los mismos; pudimos analizar como aquellas personas con título “miss, ms, mlle y mrs” tenían más probabilidad de sobrevivir, seguido de aquellos con título “master”.</w:t>
      </w:r>
    </w:p>
    <w:p w:rsidR="00000000" w:rsidDel="00000000" w:rsidP="00000000" w:rsidRDefault="00000000" w:rsidRPr="00000000" w14:paraId="00000074">
      <w:pPr>
        <w:pStyle w:val="Heading2"/>
        <w:spacing w:line="360" w:lineRule="auto"/>
        <w:jc w:val="both"/>
        <w:rPr>
          <w:sz w:val="28"/>
          <w:szCs w:val="28"/>
        </w:rPr>
      </w:pPr>
      <w:bookmarkStart w:colFirst="0" w:colLast="0" w:name="_ren9n2yzwjdl" w:id="3"/>
      <w:bookmarkEnd w:id="3"/>
      <w:r w:rsidDel="00000000" w:rsidR="00000000" w:rsidRPr="00000000">
        <w:rPr>
          <w:sz w:val="28"/>
          <w:szCs w:val="28"/>
          <w:rtl w:val="0"/>
        </w:rPr>
        <w:t xml:space="preserve">Limpieza de datos</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both"/>
        <w:rPr>
          <w:sz w:val="28"/>
          <w:szCs w:val="28"/>
        </w:rPr>
      </w:pPr>
      <w:r w:rsidDel="00000000" w:rsidR="00000000" w:rsidRPr="00000000">
        <w:rPr>
          <w:sz w:val="28"/>
          <w:szCs w:val="28"/>
          <w:rtl w:val="0"/>
        </w:rPr>
        <w:t xml:space="preserve">Con lo analizado de las gráficas y estadísticas de cada una de las variables mostradas previamente, se llegó a la conclusión de que las variables consideradas pertinentes para determinar el nivel de supervivencia fueron:</w:t>
      </w:r>
    </w:p>
    <w:p w:rsidR="00000000" w:rsidDel="00000000" w:rsidP="00000000" w:rsidRDefault="00000000" w:rsidRPr="00000000" w14:paraId="00000077">
      <w:pPr>
        <w:jc w:val="both"/>
        <w:rPr>
          <w:sz w:val="28"/>
          <w:szCs w:val="28"/>
        </w:rPr>
      </w:pPr>
      <w:r w:rsidDel="00000000" w:rsidR="00000000" w:rsidRPr="00000000">
        <w:rPr>
          <w:rtl w:val="0"/>
        </w:rPr>
      </w:r>
    </w:p>
    <w:p w:rsidR="00000000" w:rsidDel="00000000" w:rsidP="00000000" w:rsidRDefault="00000000" w:rsidRPr="00000000" w14:paraId="00000078">
      <w:pPr>
        <w:numPr>
          <w:ilvl w:val="0"/>
          <w:numId w:val="3"/>
        </w:numPr>
        <w:ind w:left="720" w:hanging="360"/>
        <w:jc w:val="both"/>
        <w:rPr>
          <w:sz w:val="28"/>
          <w:szCs w:val="28"/>
          <w:u w:val="none"/>
        </w:rPr>
      </w:pPr>
      <w:r w:rsidDel="00000000" w:rsidR="00000000" w:rsidRPr="00000000">
        <w:rPr>
          <w:sz w:val="28"/>
          <w:szCs w:val="28"/>
          <w:rtl w:val="0"/>
        </w:rPr>
        <w:t xml:space="preserve">Clase (“</w:t>
      </w:r>
      <w:r w:rsidDel="00000000" w:rsidR="00000000" w:rsidRPr="00000000">
        <w:rPr>
          <w:sz w:val="28"/>
          <w:szCs w:val="28"/>
          <w:rtl w:val="0"/>
        </w:rPr>
        <w:t xml:space="preserve">Pclass</w:t>
      </w:r>
      <w:r w:rsidDel="00000000" w:rsidR="00000000" w:rsidRPr="00000000">
        <w:rPr>
          <w:sz w:val="28"/>
          <w:szCs w:val="28"/>
          <w:rtl w:val="0"/>
        </w:rPr>
        <w:t xml:space="preserve">”)</w:t>
      </w:r>
    </w:p>
    <w:p w:rsidR="00000000" w:rsidDel="00000000" w:rsidP="00000000" w:rsidRDefault="00000000" w:rsidRPr="00000000" w14:paraId="00000079">
      <w:pPr>
        <w:numPr>
          <w:ilvl w:val="0"/>
          <w:numId w:val="3"/>
        </w:numPr>
        <w:ind w:left="720" w:hanging="360"/>
        <w:jc w:val="both"/>
        <w:rPr>
          <w:sz w:val="28"/>
          <w:szCs w:val="28"/>
          <w:u w:val="none"/>
        </w:rPr>
      </w:pPr>
      <w:r w:rsidDel="00000000" w:rsidR="00000000" w:rsidRPr="00000000">
        <w:rPr>
          <w:sz w:val="28"/>
          <w:szCs w:val="28"/>
          <w:rtl w:val="0"/>
        </w:rPr>
        <w:t xml:space="preserve">Edad (“Age”)</w:t>
      </w:r>
    </w:p>
    <w:p w:rsidR="00000000" w:rsidDel="00000000" w:rsidP="00000000" w:rsidRDefault="00000000" w:rsidRPr="00000000" w14:paraId="0000007A">
      <w:pPr>
        <w:numPr>
          <w:ilvl w:val="0"/>
          <w:numId w:val="3"/>
        </w:numPr>
        <w:ind w:left="720" w:hanging="360"/>
        <w:jc w:val="both"/>
        <w:rPr>
          <w:sz w:val="28"/>
          <w:szCs w:val="28"/>
          <w:u w:val="none"/>
        </w:rPr>
      </w:pPr>
      <w:r w:rsidDel="00000000" w:rsidR="00000000" w:rsidRPr="00000000">
        <w:rPr>
          <w:sz w:val="28"/>
          <w:szCs w:val="28"/>
          <w:rtl w:val="0"/>
        </w:rPr>
        <w:t xml:space="preserve">Sexo (“Sex”)</w:t>
      </w:r>
      <w:r w:rsidDel="00000000" w:rsidR="00000000" w:rsidRPr="00000000">
        <w:rPr>
          <w:rtl w:val="0"/>
        </w:rPr>
      </w:r>
    </w:p>
    <w:p w:rsidR="00000000" w:rsidDel="00000000" w:rsidP="00000000" w:rsidRDefault="00000000" w:rsidRPr="00000000" w14:paraId="0000007B">
      <w:pPr>
        <w:numPr>
          <w:ilvl w:val="0"/>
          <w:numId w:val="3"/>
        </w:numPr>
        <w:spacing w:after="0" w:afterAutospacing="0"/>
        <w:ind w:left="720" w:hanging="360"/>
        <w:jc w:val="both"/>
        <w:rPr>
          <w:color w:val="171616"/>
          <w:sz w:val="28"/>
          <w:szCs w:val="28"/>
        </w:rPr>
      </w:pPr>
      <w:r w:rsidDel="00000000" w:rsidR="00000000" w:rsidRPr="00000000">
        <w:rPr>
          <w:color w:val="171616"/>
          <w:sz w:val="28"/>
          <w:szCs w:val="28"/>
          <w:rtl w:val="0"/>
        </w:rPr>
        <w:t xml:space="preserve">Puerto de embarcación (“Embarked”)</w:t>
      </w:r>
    </w:p>
    <w:p w:rsidR="00000000" w:rsidDel="00000000" w:rsidP="00000000" w:rsidRDefault="00000000" w:rsidRPr="00000000" w14:paraId="0000007C">
      <w:pPr>
        <w:numPr>
          <w:ilvl w:val="0"/>
          <w:numId w:val="1"/>
        </w:numPr>
        <w:shd w:fill="ffffff" w:val="clear"/>
        <w:spacing w:after="480" w:before="0" w:beforeAutospacing="0" w:line="384.00000000000006" w:lineRule="auto"/>
        <w:ind w:left="720" w:hanging="360"/>
        <w:rPr>
          <w:rFonts w:ascii="Times New Roman" w:cs="Times New Roman" w:eastAsia="Times New Roman" w:hAnsi="Times New Roman"/>
          <w:sz w:val="28"/>
          <w:szCs w:val="28"/>
        </w:rPr>
      </w:pPr>
      <w:r w:rsidDel="00000000" w:rsidR="00000000" w:rsidRPr="00000000">
        <w:rPr>
          <w:color w:val="171616"/>
          <w:sz w:val="28"/>
          <w:szCs w:val="28"/>
          <w:rtl w:val="0"/>
        </w:rPr>
        <w:t xml:space="preserve">Título del pasajero (derivado de “Name”)</w:t>
      </w:r>
      <w:r w:rsidDel="00000000" w:rsidR="00000000" w:rsidRPr="00000000">
        <w:rPr>
          <w:rtl w:val="0"/>
        </w:rPr>
      </w:r>
    </w:p>
    <w:p w:rsidR="00000000" w:rsidDel="00000000" w:rsidP="00000000" w:rsidRDefault="00000000" w:rsidRPr="00000000" w14:paraId="0000007D">
      <w:pPr>
        <w:spacing w:line="360" w:lineRule="auto"/>
        <w:jc w:val="both"/>
        <w:rPr>
          <w:sz w:val="28"/>
          <w:szCs w:val="28"/>
        </w:rPr>
        <w:sectPr>
          <w:type w:val="nextPage"/>
          <w:pgSz w:h="15840" w:w="12240" w:orient="portrait"/>
          <w:pgMar w:bottom="1440" w:top="1440" w:left="1440" w:right="1440" w:header="720" w:footer="720"/>
        </w:sectPr>
      </w:pPr>
      <w:r w:rsidDel="00000000" w:rsidR="00000000" w:rsidRPr="00000000">
        <w:rPr>
          <w:sz w:val="28"/>
          <w:szCs w:val="28"/>
          <w:rtl w:val="0"/>
        </w:rPr>
        <w:t xml:space="preserve">Con esto en mente se realizó la limpieza de datos donde se eliminaron aquellas variables no relevantes y se utilizó el análisis del comportamiento de cada variable para poder utilizar las variables pertinentes y rellenar aquellos datos faltantes tal como se establece en la sección de transformación de datos.</w:t>
      </w:r>
    </w:p>
    <w:p w:rsidR="00000000" w:rsidDel="00000000" w:rsidP="00000000" w:rsidRDefault="00000000" w:rsidRPr="00000000" w14:paraId="0000007E">
      <w:pPr>
        <w:spacing w:line="360" w:lineRule="auto"/>
        <w:jc w:val="both"/>
        <w:rPr>
          <w:sz w:val="28"/>
          <w:szCs w:val="28"/>
        </w:rPr>
      </w:pPr>
      <w:r w:rsidDel="00000000" w:rsidR="00000000" w:rsidRPr="00000000">
        <w:rPr>
          <w:rtl w:val="0"/>
        </w:rPr>
      </w:r>
    </w:p>
    <w:p w:rsidR="00000000" w:rsidDel="00000000" w:rsidP="00000000" w:rsidRDefault="00000000" w:rsidRPr="00000000" w14:paraId="0000007F">
      <w:pPr>
        <w:pStyle w:val="Heading2"/>
        <w:spacing w:line="360" w:lineRule="auto"/>
        <w:jc w:val="both"/>
        <w:rPr>
          <w:sz w:val="28"/>
          <w:szCs w:val="28"/>
        </w:rPr>
      </w:pPr>
      <w:bookmarkStart w:colFirst="0" w:colLast="0" w:name="_g5219ijmcuga" w:id="4"/>
      <w:bookmarkEnd w:id="4"/>
      <w:r w:rsidDel="00000000" w:rsidR="00000000" w:rsidRPr="00000000">
        <w:rPr>
          <w:sz w:val="28"/>
          <w:szCs w:val="28"/>
          <w:rtl w:val="0"/>
        </w:rPr>
        <w:t xml:space="preserve">Transformación de los datos</w:t>
      </w:r>
      <w:r w:rsidDel="00000000" w:rsidR="00000000" w:rsidRPr="00000000">
        <w:rPr>
          <w:rtl w:val="0"/>
        </w:rPr>
      </w:r>
    </w:p>
    <w:p w:rsidR="00000000" w:rsidDel="00000000" w:rsidP="00000000" w:rsidRDefault="00000000" w:rsidRPr="00000000" w14:paraId="00000080">
      <w:pPr>
        <w:spacing w:line="360" w:lineRule="auto"/>
        <w:rPr>
          <w:sz w:val="28"/>
          <w:szCs w:val="28"/>
          <w:u w:val="single"/>
        </w:rPr>
      </w:pPr>
      <w:r w:rsidDel="00000000" w:rsidR="00000000" w:rsidRPr="00000000">
        <w:rPr>
          <w:sz w:val="28"/>
          <w:szCs w:val="28"/>
          <w:rtl w:val="0"/>
        </w:rPr>
        <w:tab/>
      </w:r>
      <w:r w:rsidDel="00000000" w:rsidR="00000000" w:rsidRPr="00000000">
        <w:rPr>
          <w:sz w:val="28"/>
          <w:szCs w:val="28"/>
          <w:u w:val="single"/>
          <w:rtl w:val="0"/>
        </w:rPr>
        <w:t xml:space="preserve">No numérico</w:t>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381000</wp:posOffset>
            </wp:positionV>
            <wp:extent cx="1352550" cy="3790950"/>
            <wp:effectExtent b="0" l="0" r="0" t="0"/>
            <wp:wrapSquare wrapText="bothSides" distB="114300" distT="114300" distL="114300" distR="114300"/>
            <wp:docPr id="27" name="image26.png"/>
            <a:graphic>
              <a:graphicData uri="http://schemas.openxmlformats.org/drawingml/2006/picture">
                <pic:pic>
                  <pic:nvPicPr>
                    <pic:cNvPr id="0" name="image26.png"/>
                    <pic:cNvPicPr preferRelativeResize="0"/>
                  </pic:nvPicPr>
                  <pic:blipFill>
                    <a:blip r:embed="rId24"/>
                    <a:srcRect b="1391" l="12420" r="36965" t="6722"/>
                    <a:stretch>
                      <a:fillRect/>
                    </a:stretch>
                  </pic:blipFill>
                  <pic:spPr>
                    <a:xfrm>
                      <a:off x="0" y="0"/>
                      <a:ext cx="1352550" cy="3790950"/>
                    </a:xfrm>
                    <a:prstGeom prst="rect"/>
                    <a:ln/>
                  </pic:spPr>
                </pic:pic>
              </a:graphicData>
            </a:graphic>
          </wp:anchor>
        </w:drawing>
      </w:r>
    </w:p>
    <w:p w:rsidR="00000000" w:rsidDel="00000000" w:rsidP="00000000" w:rsidRDefault="00000000" w:rsidRPr="00000000" w14:paraId="00000081">
      <w:pPr>
        <w:spacing w:line="360" w:lineRule="auto"/>
        <w:ind w:left="1440" w:firstLine="720"/>
        <w:jc w:val="both"/>
        <w:rPr>
          <w:sz w:val="28"/>
          <w:szCs w:val="28"/>
        </w:rPr>
      </w:pPr>
      <w:r w:rsidDel="00000000" w:rsidR="00000000" w:rsidRPr="00000000">
        <w:rPr>
          <w:sz w:val="28"/>
          <w:szCs w:val="28"/>
          <w:rtl w:val="0"/>
        </w:rPr>
        <w:t xml:space="preserve">La transformación de las variables no numéricas, comenzó con la extracción de los Tìtulos (Mr, Mrs, Dona, etc) que estaban dentro de la variable de Name. Ya después se agruparon en 3 categorías: Realeza, Profesiones, Normal, para poder codificarlas a números. </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9309801</wp:posOffset>
            </wp:positionV>
            <wp:extent cx="4638675" cy="7134225"/>
            <wp:effectExtent b="0" l="0" r="0" t="0"/>
            <wp:wrapSquare wrapText="bothSides" distB="114300" distT="114300" distL="114300" distR="114300"/>
            <wp:docPr id="22"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4638675" cy="7134225"/>
                    </a:xfrm>
                    <a:prstGeom prst="rect"/>
                    <a:ln/>
                  </pic:spPr>
                </pic:pic>
              </a:graphicData>
            </a:graphic>
          </wp:anchor>
        </w:drawing>
      </w:r>
    </w:p>
    <w:p w:rsidR="00000000" w:rsidDel="00000000" w:rsidP="00000000" w:rsidRDefault="00000000" w:rsidRPr="00000000" w14:paraId="00000082">
      <w:pPr>
        <w:spacing w:line="360" w:lineRule="auto"/>
        <w:ind w:left="1440" w:firstLine="720"/>
        <w:jc w:val="both"/>
        <w:rPr>
          <w:sz w:val="28"/>
          <w:szCs w:val="28"/>
        </w:rPr>
      </w:pPr>
      <w:r w:rsidDel="00000000" w:rsidR="00000000" w:rsidRPr="00000000">
        <w:rPr>
          <w:rtl w:val="0"/>
        </w:rPr>
      </w:r>
    </w:p>
    <w:p w:rsidR="00000000" w:rsidDel="00000000" w:rsidP="00000000" w:rsidRDefault="00000000" w:rsidRPr="00000000" w14:paraId="00000083">
      <w:pPr>
        <w:spacing w:line="360" w:lineRule="auto"/>
        <w:ind w:left="2160" w:firstLine="720"/>
        <w:jc w:val="both"/>
        <w:rPr>
          <w:sz w:val="28"/>
          <w:szCs w:val="28"/>
          <w:u w:val="single"/>
        </w:rPr>
      </w:pPr>
      <w:r w:rsidDel="00000000" w:rsidR="00000000" w:rsidRPr="00000000">
        <w:rPr>
          <w:sz w:val="28"/>
          <w:szCs w:val="28"/>
          <w:rtl w:val="0"/>
        </w:rPr>
        <w:t xml:space="preserve">Los datos faltantes de todas las otras variables se rellenaron con la moda respectiva de la variable y ya codificaron con el mapeo que se puede observar en la columna izquierda. Recordemos que con nuestra exploración estadística descartamos varias variables que quizá traían outliers, pero pues nos enfocamos en las ya seleccionadas.</w:t>
      </w:r>
      <w:r w:rsidDel="00000000" w:rsidR="00000000" w:rsidRPr="00000000">
        <w:rPr>
          <w:rtl w:val="0"/>
        </w:rPr>
      </w:r>
    </w:p>
    <w:p w:rsidR="00000000" w:rsidDel="00000000" w:rsidP="00000000" w:rsidRDefault="00000000" w:rsidRPr="00000000" w14:paraId="00000084">
      <w:pPr>
        <w:spacing w:line="360" w:lineRule="auto"/>
        <w:rPr>
          <w:sz w:val="28"/>
          <w:szCs w:val="28"/>
          <w:u w:val="single"/>
        </w:rPr>
      </w:pPr>
      <w:r w:rsidDel="00000000" w:rsidR="00000000" w:rsidRPr="00000000">
        <w:rPr>
          <w:rtl w:val="0"/>
        </w:rPr>
      </w:r>
    </w:p>
    <w:p w:rsidR="00000000" w:rsidDel="00000000" w:rsidP="00000000" w:rsidRDefault="00000000" w:rsidRPr="00000000" w14:paraId="00000085">
      <w:pPr>
        <w:spacing w:line="360" w:lineRule="auto"/>
        <w:rPr>
          <w:sz w:val="28"/>
          <w:szCs w:val="28"/>
          <w:u w:val="single"/>
        </w:rPr>
      </w:pPr>
      <w:r w:rsidDel="00000000" w:rsidR="00000000" w:rsidRPr="00000000">
        <w:rPr>
          <w:sz w:val="28"/>
          <w:szCs w:val="28"/>
          <w:rtl w:val="0"/>
        </w:rPr>
        <w:tab/>
      </w:r>
      <w:r w:rsidDel="00000000" w:rsidR="00000000" w:rsidRPr="00000000">
        <w:rPr>
          <w:sz w:val="28"/>
          <w:szCs w:val="28"/>
          <w:u w:val="single"/>
          <w:rtl w:val="0"/>
        </w:rPr>
        <w:t xml:space="preserve">Numéricas</w:t>
      </w:r>
    </w:p>
    <w:p w:rsidR="00000000" w:rsidDel="00000000" w:rsidP="00000000" w:rsidRDefault="00000000" w:rsidRPr="00000000" w14:paraId="00000086">
      <w:pPr>
        <w:spacing w:line="360" w:lineRule="auto"/>
        <w:ind w:left="1440" w:firstLine="0"/>
        <w:jc w:val="both"/>
        <w:rPr>
          <w:sz w:val="28"/>
          <w:szCs w:val="28"/>
        </w:rPr>
      </w:pPr>
      <w:r w:rsidDel="00000000" w:rsidR="00000000" w:rsidRPr="00000000">
        <w:rPr>
          <w:sz w:val="28"/>
          <w:szCs w:val="28"/>
          <w:rtl w:val="0"/>
        </w:rPr>
        <w:t xml:space="preserve">La transformación de las variables numéricas consistió en rellenar los datos numéricos con la mediana de las variables. A excepción de la variable de edad,  ya que era la columna con más registros vacíos. Para esta variable de la edad realizamos un modelo de regresión que aprovechaba la data de las siguientes columnas.</w:t>
      </w:r>
    </w:p>
    <w:p w:rsidR="00000000" w:rsidDel="00000000" w:rsidP="00000000" w:rsidRDefault="00000000" w:rsidRPr="00000000" w14:paraId="00000087">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088">
      <w:pPr>
        <w:spacing w:line="360" w:lineRule="auto"/>
        <w:jc w:val="center"/>
        <w:rPr>
          <w:sz w:val="28"/>
          <w:szCs w:val="28"/>
        </w:rPr>
      </w:pPr>
      <w:r w:rsidDel="00000000" w:rsidR="00000000" w:rsidRPr="00000000">
        <w:rPr>
          <w:sz w:val="28"/>
          <w:szCs w:val="28"/>
          <w:rtl w:val="0"/>
        </w:rPr>
        <w:tab/>
        <w:tab/>
      </w:r>
      <w:r w:rsidDel="00000000" w:rsidR="00000000" w:rsidRPr="00000000">
        <w:rPr>
          <w:sz w:val="28"/>
          <w:szCs w:val="28"/>
        </w:rPr>
        <w:drawing>
          <wp:inline distB="114300" distT="114300" distL="114300" distR="114300">
            <wp:extent cx="2790825" cy="190500"/>
            <wp:effectExtent b="0" l="0" r="0" t="0"/>
            <wp:docPr id="16" name="image4.png"/>
            <a:graphic>
              <a:graphicData uri="http://schemas.openxmlformats.org/drawingml/2006/picture">
                <pic:pic>
                  <pic:nvPicPr>
                    <pic:cNvPr id="0" name="image4.png"/>
                    <pic:cNvPicPr preferRelativeResize="0"/>
                  </pic:nvPicPr>
                  <pic:blipFill>
                    <a:blip r:embed="rId25"/>
                    <a:srcRect b="-8823" l="1677" r="0" t="-8823"/>
                    <a:stretch>
                      <a:fillRect/>
                    </a:stretch>
                  </pic:blipFill>
                  <pic:spPr>
                    <a:xfrm>
                      <a:off x="0" y="0"/>
                      <a:ext cx="27908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jc w:val="center"/>
        <w:rPr>
          <w:sz w:val="28"/>
          <w:szCs w:val="28"/>
        </w:rPr>
      </w:pPr>
      <w:r w:rsidDel="00000000" w:rsidR="00000000" w:rsidRPr="00000000">
        <w:rPr>
          <w:rtl w:val="0"/>
        </w:rPr>
      </w:r>
    </w:p>
    <w:p w:rsidR="00000000" w:rsidDel="00000000" w:rsidP="00000000" w:rsidRDefault="00000000" w:rsidRPr="00000000" w14:paraId="0000008A">
      <w:pPr>
        <w:spacing w:line="360" w:lineRule="auto"/>
        <w:ind w:left="1440" w:firstLine="0"/>
        <w:jc w:val="both"/>
        <w:rPr>
          <w:sz w:val="28"/>
          <w:szCs w:val="28"/>
        </w:rPr>
      </w:pPr>
      <w:r w:rsidDel="00000000" w:rsidR="00000000" w:rsidRPr="00000000">
        <w:rPr>
          <w:sz w:val="28"/>
          <w:szCs w:val="28"/>
          <w:rtl w:val="0"/>
        </w:rPr>
        <w:t xml:space="preserve">Se utilizó un modelo, Xgboost, al que se le optimizaron sus hiperparametros con Optuna.</w:t>
      </w:r>
    </w:p>
    <w:p w:rsidR="00000000" w:rsidDel="00000000" w:rsidP="00000000" w:rsidRDefault="00000000" w:rsidRPr="00000000" w14:paraId="0000008B">
      <w:pPr>
        <w:spacing w:line="360" w:lineRule="auto"/>
        <w:ind w:left="1440" w:firstLine="0"/>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342900</wp:posOffset>
            </wp:positionV>
            <wp:extent cx="1827494" cy="1029705"/>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26"/>
                    <a:srcRect b="0" l="5416" r="23533" t="0"/>
                    <a:stretch>
                      <a:fillRect/>
                    </a:stretch>
                  </pic:blipFill>
                  <pic:spPr>
                    <a:xfrm>
                      <a:off x="0" y="0"/>
                      <a:ext cx="1827494" cy="1029705"/>
                    </a:xfrm>
                    <a:prstGeom prst="rect"/>
                    <a:ln/>
                  </pic:spPr>
                </pic:pic>
              </a:graphicData>
            </a:graphic>
          </wp:anchor>
        </w:drawing>
      </w:r>
    </w:p>
    <w:p w:rsidR="00000000" w:rsidDel="00000000" w:rsidP="00000000" w:rsidRDefault="00000000" w:rsidRPr="00000000" w14:paraId="0000008C">
      <w:pPr>
        <w:spacing w:line="360" w:lineRule="auto"/>
        <w:ind w:left="1440" w:firstLine="0"/>
        <w:jc w:val="both"/>
        <w:rPr>
          <w:sz w:val="28"/>
          <w:szCs w:val="28"/>
        </w:rPr>
      </w:pPr>
      <w:r w:rsidDel="00000000" w:rsidR="00000000" w:rsidRPr="00000000">
        <w:rPr>
          <w:sz w:val="28"/>
          <w:szCs w:val="28"/>
          <w:rtl w:val="0"/>
        </w:rPr>
        <w:t xml:space="preserve">Este modelo llegó a 12.2 de RMSE. Cuando se comparó cómo se desempeñaban los modelos de supervivencia con la edad predicha respecto a la edad rellenada con la media, se demostró que la edad tenía un gran impacto para predecir la supervivencia. </w:t>
        <w:tab/>
      </w:r>
    </w:p>
    <w:p w:rsidR="00000000" w:rsidDel="00000000" w:rsidP="00000000" w:rsidRDefault="00000000" w:rsidRPr="00000000" w14:paraId="0000008D">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08E">
      <w:pPr>
        <w:spacing w:line="360" w:lineRule="auto"/>
        <w:ind w:left="0" w:firstLine="720"/>
        <w:rPr>
          <w:sz w:val="28"/>
          <w:szCs w:val="28"/>
          <w:u w:val="single"/>
        </w:rPr>
      </w:pPr>
      <w:r w:rsidDel="00000000" w:rsidR="00000000" w:rsidRPr="00000000">
        <w:rPr>
          <w:sz w:val="28"/>
          <w:szCs w:val="28"/>
          <w:u w:val="single"/>
          <w:rtl w:val="0"/>
        </w:rPr>
        <w:t xml:space="preserve">Estandarización y Normalización</w:t>
      </w:r>
    </w:p>
    <w:p w:rsidR="00000000" w:rsidDel="00000000" w:rsidP="00000000" w:rsidRDefault="00000000" w:rsidRPr="00000000" w14:paraId="0000008F">
      <w:pPr>
        <w:spacing w:line="360" w:lineRule="auto"/>
        <w:ind w:left="1440" w:firstLine="0"/>
        <w:jc w:val="both"/>
        <w:rPr>
          <w:sz w:val="28"/>
          <w:szCs w:val="28"/>
        </w:rPr>
      </w:pPr>
      <w:r w:rsidDel="00000000" w:rsidR="00000000" w:rsidRPr="00000000">
        <w:rPr>
          <w:sz w:val="28"/>
          <w:szCs w:val="28"/>
          <w:rtl w:val="0"/>
        </w:rPr>
        <w:tab/>
        <w:t xml:space="preserve">Una vez los datos no numéricos y numéricos estaban sin registros vacíos, y se habían puesto los no numéricos cómo numéricos gracias a un mapeo, lo que se realizó fue estandarizar las variables con un Standard Scaler de Scikit Learn.</w:t>
      </w:r>
    </w:p>
    <w:p w:rsidR="00000000" w:rsidDel="00000000" w:rsidP="00000000" w:rsidRDefault="00000000" w:rsidRPr="00000000" w14:paraId="00000090">
      <w:pPr>
        <w:spacing w:line="360" w:lineRule="auto"/>
        <w:ind w:left="1440" w:firstLine="0"/>
        <w:jc w:val="both"/>
        <w:rPr>
          <w:sz w:val="28"/>
          <w:szCs w:val="28"/>
        </w:rPr>
      </w:pPr>
      <w:r w:rsidDel="00000000" w:rsidR="00000000" w:rsidRPr="00000000">
        <w:rPr>
          <w:sz w:val="28"/>
          <w:szCs w:val="28"/>
        </w:rPr>
        <w:drawing>
          <wp:inline distB="114300" distT="114300" distL="114300" distR="114300">
            <wp:extent cx="5024438" cy="1485970"/>
            <wp:effectExtent b="0" l="0" r="0" t="0"/>
            <wp:docPr id="28" name="image27.png"/>
            <a:graphic>
              <a:graphicData uri="http://schemas.openxmlformats.org/drawingml/2006/picture">
                <pic:pic>
                  <pic:nvPicPr>
                    <pic:cNvPr id="0" name="image27.png"/>
                    <pic:cNvPicPr preferRelativeResize="0"/>
                  </pic:nvPicPr>
                  <pic:blipFill>
                    <a:blip r:embed="rId27"/>
                    <a:srcRect b="0" l="0" r="4190" t="0"/>
                    <a:stretch>
                      <a:fillRect/>
                    </a:stretch>
                  </pic:blipFill>
                  <pic:spPr>
                    <a:xfrm>
                      <a:off x="0" y="0"/>
                      <a:ext cx="5024438" cy="148597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ind w:left="1440" w:firstLine="0"/>
        <w:jc w:val="both"/>
        <w:rPr>
          <w:sz w:val="28"/>
          <w:szCs w:val="28"/>
        </w:rPr>
      </w:pPr>
      <w:r w:rsidDel="00000000" w:rsidR="00000000" w:rsidRPr="00000000">
        <w:rPr>
          <w:sz w:val="28"/>
          <w:szCs w:val="28"/>
          <w:rtl w:val="0"/>
        </w:rPr>
        <w:t xml:space="preserve">Sí se tenía planeado un proceso de normalización con el método de yeo-johnson, pero se omitió por cuestión de tiempo. Con tiempo nos referimos a que algunos de nuestros códigos de búsqueda </w:t>
      </w:r>
      <w:r w:rsidDel="00000000" w:rsidR="00000000" w:rsidRPr="00000000">
        <w:rPr>
          <w:sz w:val="28"/>
          <w:szCs w:val="28"/>
          <w:rtl w:val="0"/>
        </w:rPr>
        <w:t xml:space="preserve">hiperparametros</w:t>
      </w:r>
      <w:r w:rsidDel="00000000" w:rsidR="00000000" w:rsidRPr="00000000">
        <w:rPr>
          <w:sz w:val="28"/>
          <w:szCs w:val="28"/>
          <w:rtl w:val="0"/>
        </w:rPr>
        <w:t xml:space="preserve"> tardan alrededor de 40 horas. </w:t>
      </w:r>
    </w:p>
    <w:p w:rsidR="00000000" w:rsidDel="00000000" w:rsidP="00000000" w:rsidRDefault="00000000" w:rsidRPr="00000000" w14:paraId="00000092">
      <w:pPr>
        <w:spacing w:line="360" w:lineRule="auto"/>
        <w:ind w:left="1440" w:firstLine="0"/>
        <w:jc w:val="both"/>
        <w:rPr>
          <w:sz w:val="28"/>
          <w:szCs w:val="28"/>
          <w:u w:val="single"/>
        </w:rPr>
      </w:pPr>
      <w:r w:rsidDel="00000000" w:rsidR="00000000" w:rsidRPr="00000000">
        <w:rPr>
          <w:sz w:val="28"/>
          <w:szCs w:val="28"/>
        </w:rPr>
        <w:drawing>
          <wp:inline distB="114300" distT="114300" distL="114300" distR="114300">
            <wp:extent cx="5010150" cy="391226"/>
            <wp:effectExtent b="0" l="0" r="0" t="0"/>
            <wp:docPr id="19" name="image12.png"/>
            <a:graphic>
              <a:graphicData uri="http://schemas.openxmlformats.org/drawingml/2006/picture">
                <pic:pic>
                  <pic:nvPicPr>
                    <pic:cNvPr id="0" name="image12.png"/>
                    <pic:cNvPicPr preferRelativeResize="0"/>
                  </pic:nvPicPr>
                  <pic:blipFill>
                    <a:blip r:embed="rId28"/>
                    <a:srcRect b="16963" l="2724" r="12980" t="52647"/>
                    <a:stretch>
                      <a:fillRect/>
                    </a:stretch>
                  </pic:blipFill>
                  <pic:spPr>
                    <a:xfrm>
                      <a:off x="0" y="0"/>
                      <a:ext cx="5010150" cy="39122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rPr>
          <w:sz w:val="28"/>
          <w:szCs w:val="28"/>
        </w:rPr>
      </w:pPr>
      <w:r w:rsidDel="00000000" w:rsidR="00000000" w:rsidRPr="00000000">
        <w:rPr>
          <w:sz w:val="28"/>
          <w:szCs w:val="28"/>
          <w:rtl w:val="0"/>
        </w:rPr>
        <w:tab/>
      </w:r>
      <w:r w:rsidDel="00000000" w:rsidR="00000000" w:rsidRPr="00000000">
        <w:br w:type="page"/>
      </w:r>
      <w:r w:rsidDel="00000000" w:rsidR="00000000" w:rsidRPr="00000000">
        <w:rPr>
          <w:rtl w:val="0"/>
        </w:rPr>
      </w:r>
    </w:p>
    <w:p w:rsidR="00000000" w:rsidDel="00000000" w:rsidP="00000000" w:rsidRDefault="00000000" w:rsidRPr="00000000" w14:paraId="00000094">
      <w:pPr>
        <w:spacing w:line="360" w:lineRule="auto"/>
        <w:ind w:firstLine="720"/>
        <w:rPr>
          <w:sz w:val="28"/>
          <w:szCs w:val="28"/>
          <w:u w:val="single"/>
        </w:rPr>
      </w:pPr>
      <w:r w:rsidDel="00000000" w:rsidR="00000000" w:rsidRPr="00000000">
        <w:rPr>
          <w:sz w:val="28"/>
          <w:szCs w:val="28"/>
          <w:u w:val="single"/>
          <w:rtl w:val="0"/>
        </w:rPr>
        <w:t xml:space="preserve">ETL</w:t>
      </w:r>
    </w:p>
    <w:p w:rsidR="00000000" w:rsidDel="00000000" w:rsidP="00000000" w:rsidRDefault="00000000" w:rsidRPr="00000000" w14:paraId="00000095">
      <w:pPr>
        <w:spacing w:line="360" w:lineRule="auto"/>
        <w:ind w:left="1440" w:firstLine="0"/>
        <w:rPr>
          <w:sz w:val="28"/>
          <w:szCs w:val="28"/>
        </w:rPr>
      </w:pPr>
      <w:r w:rsidDel="00000000" w:rsidR="00000000" w:rsidRPr="00000000">
        <w:rPr>
          <w:sz w:val="28"/>
          <w:szCs w:val="28"/>
          <w:rtl w:val="0"/>
        </w:rPr>
        <w:t xml:space="preserve">Todo este proceso de Transformación lo automatizamos y ordenamos en archivos .py para que considerase procesamiento para training y procesamiento para Kaggle.</w:t>
      </w:r>
    </w:p>
    <w:p w:rsidR="00000000" w:rsidDel="00000000" w:rsidP="00000000" w:rsidRDefault="00000000" w:rsidRPr="00000000" w14:paraId="00000096">
      <w:pPr>
        <w:spacing w:line="360" w:lineRule="auto"/>
        <w:ind w:left="144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363829</wp:posOffset>
            </wp:positionV>
            <wp:extent cx="3076575" cy="2381865"/>
            <wp:effectExtent b="0" l="0" r="0" t="0"/>
            <wp:wrapSquare wrapText="bothSides" distB="114300" distT="114300" distL="114300" distR="114300"/>
            <wp:docPr id="4" name="image16.png"/>
            <a:graphic>
              <a:graphicData uri="http://schemas.openxmlformats.org/drawingml/2006/picture">
                <pic:pic>
                  <pic:nvPicPr>
                    <pic:cNvPr id="0" name="image16.png"/>
                    <pic:cNvPicPr preferRelativeResize="0"/>
                  </pic:nvPicPr>
                  <pic:blipFill>
                    <a:blip r:embed="rId29"/>
                    <a:srcRect b="0" l="1442" r="801" t="3341"/>
                    <a:stretch>
                      <a:fillRect/>
                    </a:stretch>
                  </pic:blipFill>
                  <pic:spPr>
                    <a:xfrm>
                      <a:off x="0" y="0"/>
                      <a:ext cx="3076575" cy="2381865"/>
                    </a:xfrm>
                    <a:prstGeom prst="rect"/>
                    <a:ln/>
                  </pic:spPr>
                </pic:pic>
              </a:graphicData>
            </a:graphic>
          </wp:anchor>
        </w:drawing>
      </w:r>
    </w:p>
    <w:p w:rsidR="00000000" w:rsidDel="00000000" w:rsidP="00000000" w:rsidRDefault="00000000" w:rsidRPr="00000000" w14:paraId="00000097">
      <w:pPr>
        <w:spacing w:line="360" w:lineRule="auto"/>
        <w:ind w:left="1440" w:firstLine="0"/>
        <w:jc w:val="both"/>
        <w:rPr>
          <w:sz w:val="28"/>
          <w:szCs w:val="28"/>
        </w:rPr>
      </w:pPr>
      <w:r w:rsidDel="00000000" w:rsidR="00000000" w:rsidRPr="00000000">
        <w:rPr>
          <w:sz w:val="28"/>
          <w:szCs w:val="28"/>
          <w:rtl w:val="0"/>
        </w:rPr>
        <w:t xml:space="preserve">La captura es del script ETL.py que usamos para orquestar todas las transformaciones.</w:t>
      </w:r>
    </w:p>
    <w:p w:rsidR="00000000" w:rsidDel="00000000" w:rsidP="00000000" w:rsidRDefault="00000000" w:rsidRPr="00000000" w14:paraId="00000098">
      <w:pPr>
        <w:spacing w:line="360" w:lineRule="auto"/>
        <w:ind w:left="1440" w:firstLine="0"/>
        <w:rPr>
          <w:sz w:val="28"/>
          <w:szCs w:val="28"/>
        </w:rPr>
      </w:pPr>
      <w:r w:rsidDel="00000000" w:rsidR="00000000" w:rsidRPr="00000000">
        <w:rPr>
          <w:rtl w:val="0"/>
        </w:rPr>
      </w:r>
    </w:p>
    <w:p w:rsidR="00000000" w:rsidDel="00000000" w:rsidP="00000000" w:rsidRDefault="00000000" w:rsidRPr="00000000" w14:paraId="00000099">
      <w:pPr>
        <w:spacing w:line="360" w:lineRule="auto"/>
        <w:ind w:left="1440" w:firstLine="0"/>
        <w:rPr>
          <w:sz w:val="28"/>
          <w:szCs w:val="28"/>
        </w:rPr>
      </w:pPr>
      <w:r w:rsidDel="00000000" w:rsidR="00000000" w:rsidRPr="00000000">
        <w:rPr>
          <w:rtl w:val="0"/>
        </w:rPr>
      </w:r>
    </w:p>
    <w:p w:rsidR="00000000" w:rsidDel="00000000" w:rsidP="00000000" w:rsidRDefault="00000000" w:rsidRPr="00000000" w14:paraId="0000009A">
      <w:pPr>
        <w:spacing w:line="360" w:lineRule="auto"/>
        <w:ind w:left="1440" w:firstLine="0"/>
        <w:rPr>
          <w:sz w:val="28"/>
          <w:szCs w:val="28"/>
        </w:rPr>
      </w:pPr>
      <w:r w:rsidDel="00000000" w:rsidR="00000000" w:rsidRPr="00000000">
        <w:rPr>
          <w:rtl w:val="0"/>
        </w:rPr>
      </w:r>
    </w:p>
    <w:p w:rsidR="00000000" w:rsidDel="00000000" w:rsidP="00000000" w:rsidRDefault="00000000" w:rsidRPr="00000000" w14:paraId="0000009B">
      <w:pPr>
        <w:spacing w:line="360" w:lineRule="auto"/>
        <w:ind w:left="1440" w:firstLine="0"/>
        <w:rPr>
          <w:sz w:val="28"/>
          <w:szCs w:val="28"/>
        </w:rPr>
      </w:pPr>
      <w:r w:rsidDel="00000000" w:rsidR="00000000" w:rsidRPr="00000000">
        <w:rPr>
          <w:rtl w:val="0"/>
        </w:rPr>
      </w:r>
    </w:p>
    <w:p w:rsidR="00000000" w:rsidDel="00000000" w:rsidP="00000000" w:rsidRDefault="00000000" w:rsidRPr="00000000" w14:paraId="0000009C">
      <w:pPr>
        <w:spacing w:line="360" w:lineRule="auto"/>
        <w:ind w:left="144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333375</wp:posOffset>
            </wp:positionV>
            <wp:extent cx="3076575" cy="1908497"/>
            <wp:effectExtent b="0" l="0" r="0" t="0"/>
            <wp:wrapSquare wrapText="bothSides" distB="114300" distT="114300" distL="114300" distR="114300"/>
            <wp:docPr id="21" name="image29.png"/>
            <a:graphic>
              <a:graphicData uri="http://schemas.openxmlformats.org/drawingml/2006/picture">
                <pic:pic>
                  <pic:nvPicPr>
                    <pic:cNvPr id="0" name="image29.png"/>
                    <pic:cNvPicPr preferRelativeResize="0"/>
                  </pic:nvPicPr>
                  <pic:blipFill>
                    <a:blip r:embed="rId30"/>
                    <a:srcRect b="0" l="3846" r="15384" t="2259"/>
                    <a:stretch>
                      <a:fillRect/>
                    </a:stretch>
                  </pic:blipFill>
                  <pic:spPr>
                    <a:xfrm>
                      <a:off x="0" y="0"/>
                      <a:ext cx="3076575" cy="1908497"/>
                    </a:xfrm>
                    <a:prstGeom prst="rect"/>
                    <a:ln/>
                  </pic:spPr>
                </pic:pic>
              </a:graphicData>
            </a:graphic>
          </wp:anchor>
        </w:drawing>
      </w:r>
    </w:p>
    <w:p w:rsidR="00000000" w:rsidDel="00000000" w:rsidP="00000000" w:rsidRDefault="00000000" w:rsidRPr="00000000" w14:paraId="0000009D">
      <w:pPr>
        <w:spacing w:line="360" w:lineRule="auto"/>
        <w:ind w:left="1440" w:firstLine="0"/>
        <w:jc w:val="both"/>
        <w:rPr>
          <w:sz w:val="28"/>
          <w:szCs w:val="28"/>
        </w:rPr>
      </w:pPr>
      <w:r w:rsidDel="00000000" w:rsidR="00000000" w:rsidRPr="00000000">
        <w:rPr>
          <w:sz w:val="28"/>
          <w:szCs w:val="28"/>
          <w:rtl w:val="0"/>
        </w:rPr>
        <w:t xml:space="preserve">Para poder estandarizar el trabajo en el equipo del proyecto creamos un utils.py donde pasamos el conocimiento de la exploración estadística a funciones que se podrían reutilizar en varios lados, cómo en la libreta donde se creó el modelo de edad así cómo en la libreta donde se crearon los modelos para predecir supervivencia.</w:t>
      </w:r>
    </w:p>
    <w:p w:rsidR="00000000" w:rsidDel="00000000" w:rsidP="00000000" w:rsidRDefault="00000000" w:rsidRPr="00000000" w14:paraId="0000009E">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09F">
      <w:pPr>
        <w:pStyle w:val="Heading1"/>
        <w:spacing w:after="280" w:before="280" w:line="360" w:lineRule="auto"/>
        <w:jc w:val="both"/>
        <w:rPr>
          <w:sz w:val="28"/>
          <w:szCs w:val="28"/>
        </w:rPr>
      </w:pPr>
      <w:bookmarkStart w:colFirst="0" w:colLast="0" w:name="_sg1cbyr9tj0t" w:id="5"/>
      <w:bookmarkEnd w:id="5"/>
      <w:r w:rsidDel="00000000" w:rsidR="00000000" w:rsidRPr="00000000">
        <w:rPr>
          <w:sz w:val="28"/>
          <w:szCs w:val="28"/>
          <w:rtl w:val="0"/>
        </w:rPr>
        <w:t xml:space="preserve">MODELO</w:t>
      </w:r>
      <w:r w:rsidDel="00000000" w:rsidR="00000000" w:rsidRPr="00000000">
        <w:rPr>
          <w:rtl w:val="0"/>
        </w:rPr>
      </w:r>
    </w:p>
    <w:p w:rsidR="00000000" w:rsidDel="00000000" w:rsidP="00000000" w:rsidRDefault="00000000" w:rsidRPr="00000000" w14:paraId="000000A0">
      <w:pPr>
        <w:pStyle w:val="Heading2"/>
        <w:spacing w:line="360" w:lineRule="auto"/>
        <w:jc w:val="both"/>
        <w:rPr>
          <w:sz w:val="28"/>
          <w:szCs w:val="28"/>
        </w:rPr>
      </w:pPr>
      <w:bookmarkStart w:colFirst="0" w:colLast="0" w:name="_dlj0fna6msmp" w:id="6"/>
      <w:bookmarkEnd w:id="6"/>
      <w:r w:rsidDel="00000000" w:rsidR="00000000" w:rsidRPr="00000000">
        <w:rPr>
          <w:sz w:val="28"/>
          <w:szCs w:val="28"/>
          <w:rtl w:val="0"/>
        </w:rPr>
        <w:t xml:space="preserve">Selección de modelos</w:t>
      </w:r>
      <w:r w:rsidDel="00000000" w:rsidR="00000000" w:rsidRPr="00000000">
        <w:rPr>
          <w:rtl w:val="0"/>
        </w:rPr>
      </w:r>
    </w:p>
    <w:p w:rsidR="00000000" w:rsidDel="00000000" w:rsidP="00000000" w:rsidRDefault="00000000" w:rsidRPr="00000000" w14:paraId="000000A1">
      <w:pPr>
        <w:spacing w:line="360" w:lineRule="auto"/>
        <w:ind w:firstLine="720"/>
        <w:jc w:val="both"/>
        <w:rPr>
          <w:sz w:val="28"/>
          <w:szCs w:val="28"/>
        </w:rPr>
      </w:pPr>
      <w:r w:rsidDel="00000000" w:rsidR="00000000" w:rsidRPr="00000000">
        <w:rPr>
          <w:sz w:val="28"/>
          <w:szCs w:val="28"/>
          <w:rtl w:val="0"/>
        </w:rPr>
        <w:t xml:space="preserve">Para definir el modelo a utilizar en el procesamiento de los datos que permitieran obtener las mejores predicciones, se procedió a realizar un análisis de 8 diferentes modelos que fueron seleccionados acorde a las propiedades que mantienen y a la naturaleza del problema que se plantea resolver, es decir, aquellos que cualitativamente resultaban adaptarse más a modelar la situación problema. Entre las medidas que se tomaron en cuenta durante el análisis efectuado se encuentran: accuracy, precision, recall y f1</w:t>
        <w:br w:type="textWrapping"/>
        <w:tab/>
        <w:t xml:space="preserve">De los diferentes modelos analizados se seleccionaron: XGB, GB, LR, RF y DT para la implementación de un análisis mayormente detallado, del modelo de los datos y de un refinamiento, esto se decidió tomando en cuenta el ranking de los valores que cada uno presenta. Modelos como: SVC, GNB, y KNN no fueron tomados en consideración en futuros pasos, durante la realización de un ensamble de modelos debido a su baja competitividad contra los modelos previamente mencionados, sin embargo, esto no descarta la posibilidad de que en futuras versiones sean considerados. </w:t>
      </w:r>
    </w:p>
    <w:p w:rsidR="00000000" w:rsidDel="00000000" w:rsidP="00000000" w:rsidRDefault="00000000" w:rsidRPr="00000000" w14:paraId="000000A2">
      <w:pPr>
        <w:spacing w:line="360" w:lineRule="auto"/>
        <w:ind w:firstLine="720"/>
        <w:jc w:val="both"/>
        <w:rPr>
          <w:sz w:val="28"/>
          <w:szCs w:val="28"/>
        </w:rPr>
      </w:pPr>
      <w:r w:rsidDel="00000000" w:rsidR="00000000" w:rsidRPr="00000000">
        <w:rPr>
          <w:sz w:val="28"/>
          <w:szCs w:val="28"/>
          <w:rtl w:val="0"/>
        </w:rPr>
        <w:t xml:space="preserve">También hubo otros modelos que no fueron probados en lo que respecta a un análisis general de las medidas descritas en la tabla, tal es el caso de: adaboost y de lightgbm, aunque cumplen con características que se adaptan a la naturaleza de los datos por la complejidad de la solución no fueron considerados, por lo que también mantienen la posibilidad de ser retomados en futuras versiones que busquen mejorar el modelo.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943600" cy="3759200"/>
            <wp:effectExtent b="0" l="0" r="0" t="0"/>
            <wp:docPr id="1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2"/>
        <w:spacing w:line="360" w:lineRule="auto"/>
        <w:jc w:val="both"/>
        <w:rPr>
          <w:sz w:val="28"/>
          <w:szCs w:val="28"/>
        </w:rPr>
      </w:pPr>
      <w:bookmarkStart w:colFirst="0" w:colLast="0" w:name="_4iaiduwqo5tp" w:id="7"/>
      <w:bookmarkEnd w:id="7"/>
      <w:r w:rsidDel="00000000" w:rsidR="00000000" w:rsidRPr="00000000">
        <w:rPr>
          <w:sz w:val="28"/>
          <w:szCs w:val="28"/>
          <w:rtl w:val="0"/>
        </w:rPr>
        <w:t xml:space="preserve">Configuración de modelos</w:t>
      </w:r>
      <w:r w:rsidDel="00000000" w:rsidR="00000000" w:rsidRPr="00000000">
        <w:rPr>
          <w:rtl w:val="0"/>
        </w:rPr>
      </w:r>
    </w:p>
    <w:p w:rsidR="00000000" w:rsidDel="00000000" w:rsidP="00000000" w:rsidRDefault="00000000" w:rsidRPr="00000000" w14:paraId="000000A6">
      <w:pPr>
        <w:spacing w:line="360" w:lineRule="auto"/>
        <w:jc w:val="both"/>
        <w:rPr>
          <w:sz w:val="28"/>
          <w:szCs w:val="28"/>
        </w:rPr>
      </w:pPr>
      <w:r w:rsidDel="00000000" w:rsidR="00000000" w:rsidRPr="00000000">
        <w:rPr>
          <w:sz w:val="28"/>
          <w:szCs w:val="28"/>
          <w:rtl w:val="0"/>
        </w:rPr>
        <w:t xml:space="preserve">Para configurar los modelos el set de datos se dividió en una sección de train (80%) y otra de test (20%). Los diferentes modelos fueron entrenados con el 80% de los datos proporcionados y al final fueron sometidos a pruebas con el 20% de los datos restantes. Una segunda instancia de entrenamiento consistió en utilizar el 100% de los datos y evaluar el modelo con otro archivo llamado ‘text.csv’ que la misma plataforma de kaggle proporciona, de esta manera se pudo mejorar el desempeño de los modelos y así obtener mejores resultados en las predicciones. </w:t>
      </w:r>
    </w:p>
    <w:p w:rsidR="00000000" w:rsidDel="00000000" w:rsidP="00000000" w:rsidRDefault="00000000" w:rsidRPr="00000000" w14:paraId="000000A7">
      <w:pPr>
        <w:spacing w:line="360" w:lineRule="auto"/>
        <w:jc w:val="both"/>
        <w:rPr>
          <w:sz w:val="28"/>
          <w:szCs w:val="28"/>
        </w:rPr>
      </w:pPr>
      <w:r w:rsidDel="00000000" w:rsidR="00000000" w:rsidRPr="00000000">
        <w:rPr>
          <w:rtl w:val="0"/>
        </w:rPr>
      </w:r>
    </w:p>
    <w:p w:rsidR="00000000" w:rsidDel="00000000" w:rsidP="00000000" w:rsidRDefault="00000000" w:rsidRPr="00000000" w14:paraId="000000A8">
      <w:pPr>
        <w:spacing w:line="360" w:lineRule="auto"/>
        <w:jc w:val="both"/>
        <w:rPr>
          <w:sz w:val="28"/>
          <w:szCs w:val="28"/>
        </w:rPr>
      </w:pPr>
      <w:r w:rsidDel="00000000" w:rsidR="00000000" w:rsidRPr="00000000">
        <w:rPr>
          <w:sz w:val="28"/>
          <w:szCs w:val="28"/>
          <w:rtl w:val="0"/>
        </w:rPr>
        <w:t xml:space="preserve">Para algunos modelos, por ejemplo el caso de Logistic Regression, se implementó PCA con la finalidad de facilitar la realización de los diferentes cálculos involucrados, acelerar el proceso de aprendizaje del algoritmo y evitar sobre ajustes, obteniendo así modelos con un mejor ‘performance’ basados en una implementación apegada a buenas prácticas ingenieriles.  </w:t>
      </w:r>
      <w:r w:rsidDel="00000000" w:rsidR="00000000" w:rsidRPr="00000000">
        <w:rPr>
          <w:rtl w:val="0"/>
        </w:rPr>
      </w:r>
    </w:p>
    <w:p w:rsidR="00000000" w:rsidDel="00000000" w:rsidP="00000000" w:rsidRDefault="00000000" w:rsidRPr="00000000" w14:paraId="000000A9">
      <w:pPr>
        <w:pStyle w:val="Heading2"/>
        <w:spacing w:line="360" w:lineRule="auto"/>
        <w:jc w:val="both"/>
        <w:rPr>
          <w:sz w:val="28"/>
          <w:szCs w:val="28"/>
        </w:rPr>
      </w:pPr>
      <w:bookmarkStart w:colFirst="0" w:colLast="0" w:name="_3fir6cu4725p" w:id="8"/>
      <w:bookmarkEnd w:id="8"/>
      <w:r w:rsidDel="00000000" w:rsidR="00000000" w:rsidRPr="00000000">
        <w:rPr>
          <w:sz w:val="28"/>
          <w:szCs w:val="28"/>
          <w:rtl w:val="0"/>
        </w:rPr>
        <w:t xml:space="preserve">Entrenamiento de modelos </w:t>
      </w:r>
      <w:r w:rsidDel="00000000" w:rsidR="00000000" w:rsidRPr="00000000">
        <w:rPr>
          <w:rtl w:val="0"/>
        </w:rPr>
      </w:r>
    </w:p>
    <w:p w:rsidR="00000000" w:rsidDel="00000000" w:rsidP="00000000" w:rsidRDefault="00000000" w:rsidRPr="00000000" w14:paraId="000000AA">
      <w:pPr>
        <w:spacing w:line="360" w:lineRule="auto"/>
        <w:jc w:val="both"/>
        <w:rPr>
          <w:sz w:val="28"/>
          <w:szCs w:val="28"/>
        </w:rPr>
      </w:pPr>
      <w:r w:rsidDel="00000000" w:rsidR="00000000" w:rsidRPr="00000000">
        <w:rPr>
          <w:sz w:val="28"/>
          <w:szCs w:val="28"/>
          <w:rtl w:val="0"/>
        </w:rPr>
        <w:t xml:space="preserve">Todos los modelos en un inicio fueron entrenados sin la modificación de parámetros, es decir, el 80% de los datos reservados se tomaban de entrada para con el uso de la librería sklearn encontrar la solución respectiva. Esto permitió obtener resultados que proporcionaban un ‘accuracy’ aceptable, sin embargo, aún no era lo suficientemente alto y además, otras medidas como: ‘recall’, ‘precision’ y ‘f1’ no </w:t>
      </w:r>
      <w:r w:rsidDel="00000000" w:rsidR="00000000" w:rsidRPr="00000000">
        <w:rPr>
          <w:sz w:val="28"/>
          <w:szCs w:val="28"/>
          <w:rtl w:val="0"/>
        </w:rPr>
        <w:t xml:space="preserve">resultaban</w:t>
      </w:r>
      <w:r w:rsidDel="00000000" w:rsidR="00000000" w:rsidRPr="00000000">
        <w:rPr>
          <w:sz w:val="28"/>
          <w:szCs w:val="28"/>
          <w:rtl w:val="0"/>
        </w:rPr>
        <w:t xml:space="preserve"> ser ideales. Lo anterior fue motivo de incluir dentro del algoritmo la definición de parámetros que permitieran incrementar los resultados esperados del modelo; cada uno de estos parámetros fueron específicos acorde al clasificador utilizado y se definieron con base en investigación realizada, con prueba/error y con recomendaciones tomadas por parte de los profesores. Definir estos parámetros y entrenar el modelo con el 100% de los datos permitió incrementar las diferentes  métricas mencionadas anteriormente hasta en un 15%, permitiendo así mejorar los modelos y alcanzar una mejor precisión en los resultados de testing. </w:t>
      </w:r>
    </w:p>
    <w:p w:rsidR="00000000" w:rsidDel="00000000" w:rsidP="00000000" w:rsidRDefault="00000000" w:rsidRPr="00000000" w14:paraId="000000AB">
      <w:pPr>
        <w:pStyle w:val="Heading1"/>
        <w:spacing w:after="280" w:before="280" w:line="360" w:lineRule="auto"/>
        <w:jc w:val="both"/>
        <w:rPr>
          <w:sz w:val="28"/>
          <w:szCs w:val="28"/>
        </w:rPr>
      </w:pPr>
      <w:bookmarkStart w:colFirst="0" w:colLast="0" w:name="_bjhrvzz20cpy" w:id="9"/>
      <w:bookmarkEnd w:id="9"/>
      <w:r w:rsidDel="00000000" w:rsidR="00000000" w:rsidRPr="00000000">
        <w:rPr>
          <w:sz w:val="28"/>
          <w:szCs w:val="28"/>
          <w:rtl w:val="0"/>
        </w:rPr>
        <w:t xml:space="preserve">EVALUACIÓN</w:t>
      </w:r>
      <w:r w:rsidDel="00000000" w:rsidR="00000000" w:rsidRPr="00000000">
        <w:rPr>
          <w:rtl w:val="0"/>
        </w:rPr>
      </w:r>
    </w:p>
    <w:p w:rsidR="00000000" w:rsidDel="00000000" w:rsidP="00000000" w:rsidRDefault="00000000" w:rsidRPr="00000000" w14:paraId="000000AC">
      <w:pPr>
        <w:pStyle w:val="Heading2"/>
        <w:spacing w:line="360" w:lineRule="auto"/>
        <w:jc w:val="both"/>
        <w:rPr>
          <w:sz w:val="28"/>
          <w:szCs w:val="28"/>
        </w:rPr>
      </w:pPr>
      <w:bookmarkStart w:colFirst="0" w:colLast="0" w:name="_8n7givknrca1" w:id="10"/>
      <w:bookmarkEnd w:id="10"/>
      <w:r w:rsidDel="00000000" w:rsidR="00000000" w:rsidRPr="00000000">
        <w:rPr>
          <w:sz w:val="28"/>
          <w:szCs w:val="28"/>
          <w:rtl w:val="0"/>
        </w:rPr>
        <w:t xml:space="preserve">Separación y comparación de los datos</w:t>
      </w:r>
      <w:r w:rsidDel="00000000" w:rsidR="00000000" w:rsidRPr="00000000">
        <w:rPr>
          <w:rtl w:val="0"/>
        </w:rPr>
      </w:r>
    </w:p>
    <w:p w:rsidR="00000000" w:rsidDel="00000000" w:rsidP="00000000" w:rsidRDefault="00000000" w:rsidRPr="00000000" w14:paraId="000000AD">
      <w:pPr>
        <w:spacing w:line="360" w:lineRule="auto"/>
        <w:jc w:val="both"/>
        <w:rPr>
          <w:sz w:val="28"/>
          <w:szCs w:val="28"/>
        </w:rPr>
      </w:pPr>
      <w:r w:rsidDel="00000000" w:rsidR="00000000" w:rsidRPr="00000000">
        <w:rPr>
          <w:sz w:val="28"/>
          <w:szCs w:val="28"/>
          <w:rtl w:val="0"/>
        </w:rPr>
        <w:t xml:space="preserve">Durante la evaluación de los diferentes modelos que usamos durante el desarrollo del proyecto se usaron dos archivos originales de los datasets que ofrece Kaggle para el proyecto del Titanic, el primero es Train.csv y el segundo Test.csv. Los cuales distribuyen datos con diferentes finalidades siendo las siguientes: </w:t>
      </w:r>
    </w:p>
    <w:p w:rsidR="00000000" w:rsidDel="00000000" w:rsidP="00000000" w:rsidRDefault="00000000" w:rsidRPr="00000000" w14:paraId="000000AE">
      <w:pPr>
        <w:spacing w:line="360" w:lineRule="auto"/>
        <w:jc w:val="both"/>
        <w:rPr>
          <w:sz w:val="28"/>
          <w:szCs w:val="28"/>
        </w:rPr>
      </w:pPr>
      <w:r w:rsidDel="00000000" w:rsidR="00000000" w:rsidRPr="00000000">
        <w:rPr>
          <w:rtl w:val="0"/>
        </w:rPr>
      </w:r>
    </w:p>
    <w:p w:rsidR="00000000" w:rsidDel="00000000" w:rsidP="00000000" w:rsidRDefault="00000000" w:rsidRPr="00000000" w14:paraId="000000AF">
      <w:pPr>
        <w:spacing w:line="360" w:lineRule="auto"/>
        <w:jc w:val="both"/>
        <w:rPr>
          <w:sz w:val="28"/>
          <w:szCs w:val="28"/>
        </w:rPr>
      </w:pPr>
      <w:r w:rsidDel="00000000" w:rsidR="00000000" w:rsidRPr="00000000">
        <w:rPr>
          <w:sz w:val="28"/>
          <w:szCs w:val="28"/>
          <w:rtl w:val="0"/>
        </w:rPr>
        <w:t xml:space="preserve">Train.csv: Este documento tiene la finalidad de ofrecer un conjunto de datos con el cual puedes entrenar tus modelos de aprendizaje. En nuestro caso se usó un 80% para entrenar los modelos y 20% para probarlos.</w:t>
      </w:r>
    </w:p>
    <w:p w:rsidR="00000000" w:rsidDel="00000000" w:rsidP="00000000" w:rsidRDefault="00000000" w:rsidRPr="00000000" w14:paraId="000000B0">
      <w:pPr>
        <w:spacing w:line="360" w:lineRule="auto"/>
        <w:jc w:val="both"/>
        <w:rPr>
          <w:sz w:val="28"/>
          <w:szCs w:val="28"/>
        </w:rPr>
      </w:pPr>
      <w:r w:rsidDel="00000000" w:rsidR="00000000" w:rsidRPr="00000000">
        <w:rPr>
          <w:sz w:val="28"/>
          <w:szCs w:val="28"/>
          <w:rtl w:val="0"/>
        </w:rPr>
        <w:t xml:space="preserve">Test.csv: Este set de datos nos ofrece la oportunidad de probar el modelo previamente hecho para poder tener una estimación de la predicción real que se quiere realizar al final del proyecto.</w:t>
      </w:r>
    </w:p>
    <w:p w:rsidR="00000000" w:rsidDel="00000000" w:rsidP="00000000" w:rsidRDefault="00000000" w:rsidRPr="00000000" w14:paraId="000000B1">
      <w:pPr>
        <w:spacing w:line="360" w:lineRule="auto"/>
        <w:jc w:val="both"/>
        <w:rPr>
          <w:sz w:val="28"/>
          <w:szCs w:val="28"/>
        </w:rPr>
      </w:pPr>
      <w:r w:rsidDel="00000000" w:rsidR="00000000" w:rsidRPr="00000000">
        <w:rPr>
          <w:rtl w:val="0"/>
        </w:rPr>
      </w:r>
    </w:p>
    <w:p w:rsidR="00000000" w:rsidDel="00000000" w:rsidP="00000000" w:rsidRDefault="00000000" w:rsidRPr="00000000" w14:paraId="000000B2">
      <w:pPr>
        <w:spacing w:line="360" w:lineRule="auto"/>
        <w:jc w:val="both"/>
        <w:rPr>
          <w:sz w:val="28"/>
          <w:szCs w:val="28"/>
        </w:rPr>
      </w:pPr>
      <w:r w:rsidDel="00000000" w:rsidR="00000000" w:rsidRPr="00000000">
        <w:rPr>
          <w:sz w:val="28"/>
          <w:szCs w:val="28"/>
          <w:rtl w:val="0"/>
        </w:rPr>
        <w:t xml:space="preserve">Durante el desarrollo de nuestros modelos priorizamos el Test.csv como herramienta fundamental para conocer la precisión de los diferentes modelos para evaluar en Kaggle.</w:t>
      </w:r>
      <w:r w:rsidDel="00000000" w:rsidR="00000000" w:rsidRPr="00000000">
        <w:rPr>
          <w:rtl w:val="0"/>
        </w:rPr>
      </w:r>
    </w:p>
    <w:p w:rsidR="00000000" w:rsidDel="00000000" w:rsidP="00000000" w:rsidRDefault="00000000" w:rsidRPr="00000000" w14:paraId="000000B3">
      <w:pPr>
        <w:pStyle w:val="Heading2"/>
        <w:spacing w:line="360" w:lineRule="auto"/>
        <w:jc w:val="both"/>
        <w:rPr>
          <w:sz w:val="28"/>
          <w:szCs w:val="28"/>
        </w:rPr>
      </w:pPr>
      <w:bookmarkStart w:colFirst="0" w:colLast="0" w:name="_uxx1cqo40ca6" w:id="11"/>
      <w:bookmarkEnd w:id="11"/>
      <w:r w:rsidDel="00000000" w:rsidR="00000000" w:rsidRPr="00000000">
        <w:rPr>
          <w:sz w:val="28"/>
          <w:szCs w:val="28"/>
          <w:rtl w:val="0"/>
        </w:rPr>
        <w:t xml:space="preserve">Métricas</w:t>
      </w:r>
      <w:r w:rsidDel="00000000" w:rsidR="00000000" w:rsidRPr="00000000">
        <w:rPr>
          <w:rtl w:val="0"/>
        </w:rPr>
      </w:r>
    </w:p>
    <w:p w:rsidR="00000000" w:rsidDel="00000000" w:rsidP="00000000" w:rsidRDefault="00000000" w:rsidRPr="00000000" w14:paraId="000000B4">
      <w:pPr>
        <w:spacing w:line="360" w:lineRule="auto"/>
        <w:jc w:val="both"/>
        <w:rPr>
          <w:sz w:val="28"/>
          <w:szCs w:val="28"/>
        </w:rPr>
      </w:pPr>
      <w:r w:rsidDel="00000000" w:rsidR="00000000" w:rsidRPr="00000000">
        <w:rPr>
          <w:sz w:val="28"/>
          <w:szCs w:val="28"/>
          <w:rtl w:val="0"/>
        </w:rPr>
        <w:t xml:space="preserve">Durante el desarrollo de los diferentes modelos, para evaluar su performance dentro del proyecto decidimos centrarnos en distintas métricas que fueran capaces de contarnos sobre la eficacia y estimación del resultado esperado en Kaggle en el reto del Titanic. Algunas de las métricas que usamos fueron las siguientes: </w:t>
      </w:r>
    </w:p>
    <w:p w:rsidR="00000000" w:rsidDel="00000000" w:rsidP="00000000" w:rsidRDefault="00000000" w:rsidRPr="00000000" w14:paraId="000000B5">
      <w:pPr>
        <w:numPr>
          <w:ilvl w:val="0"/>
          <w:numId w:val="4"/>
        </w:numPr>
        <w:spacing w:line="360" w:lineRule="auto"/>
        <w:ind w:left="720" w:hanging="360"/>
        <w:jc w:val="both"/>
        <w:rPr>
          <w:sz w:val="28"/>
          <w:szCs w:val="28"/>
        </w:rPr>
      </w:pPr>
      <w:r w:rsidDel="00000000" w:rsidR="00000000" w:rsidRPr="00000000">
        <w:rPr>
          <w:sz w:val="28"/>
          <w:szCs w:val="28"/>
          <w:rtl w:val="0"/>
        </w:rPr>
        <w:t xml:space="preserve">F1: Es una medida que sirve para calcular la precisión que tiene un test de prueba de machine learning tomando en cuenta la precisión y exhaustividad.</w:t>
      </w:r>
    </w:p>
    <w:p w:rsidR="00000000" w:rsidDel="00000000" w:rsidP="00000000" w:rsidRDefault="00000000" w:rsidRPr="00000000" w14:paraId="000000B6">
      <w:pPr>
        <w:numPr>
          <w:ilvl w:val="0"/>
          <w:numId w:val="4"/>
        </w:numPr>
        <w:spacing w:line="360" w:lineRule="auto"/>
        <w:ind w:left="720" w:hanging="360"/>
        <w:jc w:val="both"/>
        <w:rPr>
          <w:sz w:val="28"/>
          <w:szCs w:val="28"/>
        </w:rPr>
      </w:pPr>
      <w:r w:rsidDel="00000000" w:rsidR="00000000" w:rsidRPr="00000000">
        <w:rPr>
          <w:sz w:val="28"/>
          <w:szCs w:val="28"/>
          <w:rtl w:val="0"/>
        </w:rPr>
        <w:t xml:space="preserve">Accuracy: Es la medida que se calcula según la cantidad de predicciones acertadas en una muestra total de datos.</w:t>
      </w:r>
    </w:p>
    <w:p w:rsidR="00000000" w:rsidDel="00000000" w:rsidP="00000000" w:rsidRDefault="00000000" w:rsidRPr="00000000" w14:paraId="000000B7">
      <w:pPr>
        <w:numPr>
          <w:ilvl w:val="0"/>
          <w:numId w:val="4"/>
        </w:numPr>
        <w:spacing w:line="360" w:lineRule="auto"/>
        <w:ind w:left="720" w:hanging="360"/>
        <w:jc w:val="both"/>
        <w:rPr>
          <w:sz w:val="28"/>
          <w:szCs w:val="28"/>
        </w:rPr>
      </w:pPr>
      <w:r w:rsidDel="00000000" w:rsidR="00000000" w:rsidRPr="00000000">
        <w:rPr>
          <w:sz w:val="28"/>
          <w:szCs w:val="28"/>
          <w:rtl w:val="0"/>
        </w:rPr>
        <w:t xml:space="preserve">Recall: Es una medida que calcula la precisión tomando en cuenta precisión y sensibilidad de las muestras.</w:t>
      </w:r>
    </w:p>
    <w:p w:rsidR="00000000" w:rsidDel="00000000" w:rsidP="00000000" w:rsidRDefault="00000000" w:rsidRPr="00000000" w14:paraId="000000B8">
      <w:pPr>
        <w:numPr>
          <w:ilvl w:val="0"/>
          <w:numId w:val="4"/>
        </w:numPr>
        <w:spacing w:line="360" w:lineRule="auto"/>
        <w:ind w:left="720" w:hanging="360"/>
        <w:rPr>
          <w:sz w:val="28"/>
          <w:szCs w:val="28"/>
        </w:rPr>
      </w:pPr>
      <w:r w:rsidDel="00000000" w:rsidR="00000000" w:rsidRPr="00000000">
        <w:rPr>
          <w:sz w:val="28"/>
          <w:szCs w:val="28"/>
          <w:rtl w:val="0"/>
        </w:rPr>
        <w:t xml:space="preserve">Precision</w:t>
      </w:r>
      <w:r w:rsidDel="00000000" w:rsidR="00000000" w:rsidRPr="00000000">
        <w:rPr>
          <w:sz w:val="28"/>
          <w:szCs w:val="28"/>
          <w:rtl w:val="0"/>
        </w:rPr>
        <w:t xml:space="preserve">: Es una medida de rendimiento donde se involucran la cantidad de valores acertados entre valores acertados más la suma de falsos acertados.</w:t>
      </w:r>
    </w:p>
    <w:p w:rsidR="00000000" w:rsidDel="00000000" w:rsidP="00000000" w:rsidRDefault="00000000" w:rsidRPr="00000000" w14:paraId="000000B9">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0BA">
      <w:pPr>
        <w:spacing w:line="360" w:lineRule="auto"/>
        <w:jc w:val="both"/>
        <w:rPr>
          <w:sz w:val="28"/>
          <w:szCs w:val="28"/>
        </w:rPr>
      </w:pPr>
      <w:r w:rsidDel="00000000" w:rsidR="00000000" w:rsidRPr="00000000">
        <w:rPr>
          <w:sz w:val="28"/>
          <w:szCs w:val="28"/>
          <w:rtl w:val="0"/>
        </w:rPr>
        <w:t xml:space="preserve">Consideramos que tomar en cuenta las distintas métricas nos ayudarían a tener una precisión más correcta de los modelos, debido a que todas nos arrojan información valiosa del rendimiento del desarrollo del reto.</w:t>
      </w:r>
      <w:r w:rsidDel="00000000" w:rsidR="00000000" w:rsidRPr="00000000">
        <w:rPr>
          <w:rtl w:val="0"/>
        </w:rPr>
      </w:r>
    </w:p>
    <w:p w:rsidR="00000000" w:rsidDel="00000000" w:rsidP="00000000" w:rsidRDefault="00000000" w:rsidRPr="00000000" w14:paraId="000000BB">
      <w:pPr>
        <w:pStyle w:val="Heading2"/>
        <w:spacing w:line="360" w:lineRule="auto"/>
        <w:jc w:val="both"/>
        <w:rPr>
          <w:sz w:val="28"/>
          <w:szCs w:val="28"/>
        </w:rPr>
      </w:pPr>
      <w:bookmarkStart w:colFirst="0" w:colLast="0" w:name="_eh3d23ccof6v" w:id="12"/>
      <w:bookmarkEnd w:id="12"/>
      <w:r w:rsidDel="00000000" w:rsidR="00000000" w:rsidRPr="00000000">
        <w:rPr>
          <w:sz w:val="28"/>
          <w:szCs w:val="28"/>
          <w:rtl w:val="0"/>
        </w:rPr>
        <w:t xml:space="preserve">Interpretación</w:t>
      </w:r>
      <w:r w:rsidDel="00000000" w:rsidR="00000000" w:rsidRPr="00000000">
        <w:rPr>
          <w:rtl w:val="0"/>
        </w:rPr>
      </w:r>
    </w:p>
    <w:p w:rsidR="00000000" w:rsidDel="00000000" w:rsidP="00000000" w:rsidRDefault="00000000" w:rsidRPr="00000000" w14:paraId="000000BC">
      <w:pPr>
        <w:spacing w:line="360" w:lineRule="auto"/>
        <w:jc w:val="both"/>
        <w:rPr>
          <w:sz w:val="28"/>
          <w:szCs w:val="28"/>
        </w:rPr>
      </w:pPr>
      <w:r w:rsidDel="00000000" w:rsidR="00000000" w:rsidRPr="00000000">
        <w:rPr>
          <w:sz w:val="28"/>
          <w:szCs w:val="28"/>
          <w:rtl w:val="0"/>
        </w:rPr>
        <w:t xml:space="preserve">Al realizar la exploración del reto se realizaron preguntas estadísticas que nos pudieran ayudar a conocer las variables que vamos a usar para la construcción de nuestros modelos. A través de la construcción de la solución del reto se pudieron encontrar que usando los modelos que tenemos, las variables más importantes para estimar las predicciones fueron las siguientes y en la proporción presentada:</w:t>
      </w:r>
    </w:p>
    <w:p w:rsidR="00000000" w:rsidDel="00000000" w:rsidP="00000000" w:rsidRDefault="00000000" w:rsidRPr="00000000" w14:paraId="000000BD">
      <w:pPr>
        <w:spacing w:line="360" w:lineRule="auto"/>
        <w:jc w:val="both"/>
        <w:rPr>
          <w:sz w:val="28"/>
          <w:szCs w:val="28"/>
        </w:rPr>
      </w:pPr>
      <w:r w:rsidDel="00000000" w:rsidR="00000000" w:rsidRPr="00000000">
        <w:rPr>
          <w:sz w:val="28"/>
          <w:szCs w:val="28"/>
        </w:rPr>
        <w:drawing>
          <wp:inline distB="114300" distT="114300" distL="114300" distR="114300">
            <wp:extent cx="5943600" cy="3149600"/>
            <wp:effectExtent b="0" l="0" r="0" t="0"/>
            <wp:docPr id="18"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1"/>
        <w:spacing w:after="280" w:before="280" w:line="360" w:lineRule="auto"/>
        <w:jc w:val="both"/>
        <w:rPr>
          <w:sz w:val="28"/>
          <w:szCs w:val="28"/>
        </w:rPr>
      </w:pPr>
      <w:bookmarkStart w:colFirst="0" w:colLast="0" w:name="_h0vze4eqd0it" w:id="13"/>
      <w:bookmarkEnd w:id="13"/>
      <w:r w:rsidDel="00000000" w:rsidR="00000000" w:rsidRPr="00000000">
        <w:rPr>
          <w:rtl w:val="0"/>
        </w:rPr>
      </w:r>
    </w:p>
    <w:p w:rsidR="00000000" w:rsidDel="00000000" w:rsidP="00000000" w:rsidRDefault="00000000" w:rsidRPr="00000000" w14:paraId="000000BF">
      <w:pPr>
        <w:pStyle w:val="Heading1"/>
        <w:spacing w:after="280" w:before="280" w:line="360" w:lineRule="auto"/>
        <w:jc w:val="both"/>
        <w:rPr>
          <w:sz w:val="28"/>
          <w:szCs w:val="28"/>
        </w:rPr>
      </w:pPr>
      <w:bookmarkStart w:colFirst="0" w:colLast="0" w:name="_ocs8efypggef" w:id="14"/>
      <w:bookmarkEnd w:id="14"/>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spacing w:after="280" w:before="280" w:line="360" w:lineRule="auto"/>
        <w:jc w:val="both"/>
        <w:rPr>
          <w:sz w:val="28"/>
          <w:szCs w:val="28"/>
        </w:rPr>
      </w:pPr>
      <w:bookmarkStart w:colFirst="0" w:colLast="0" w:name="_6u5eblcvew1r" w:id="15"/>
      <w:bookmarkEnd w:id="15"/>
      <w:r w:rsidDel="00000000" w:rsidR="00000000" w:rsidRPr="00000000">
        <w:rPr>
          <w:sz w:val="28"/>
          <w:szCs w:val="28"/>
          <w:rtl w:val="0"/>
        </w:rPr>
        <w:t xml:space="preserve">REFINAMIENTO</w:t>
      </w:r>
    </w:p>
    <w:p w:rsidR="00000000" w:rsidDel="00000000" w:rsidP="00000000" w:rsidRDefault="00000000" w:rsidRPr="00000000" w14:paraId="000000C1">
      <w:pPr>
        <w:pStyle w:val="Heading2"/>
        <w:spacing w:line="360" w:lineRule="auto"/>
        <w:jc w:val="both"/>
        <w:rPr/>
      </w:pPr>
      <w:bookmarkStart w:colFirst="0" w:colLast="0" w:name="_1t8fn3cx2cn8" w:id="16"/>
      <w:bookmarkEnd w:id="16"/>
      <w:r w:rsidDel="00000000" w:rsidR="00000000" w:rsidRPr="00000000">
        <w:rPr>
          <w:sz w:val="28"/>
          <w:szCs w:val="28"/>
          <w:rtl w:val="0"/>
        </w:rPr>
        <w:t xml:space="preserve">Regularización</w:t>
      </w:r>
      <w:r w:rsidDel="00000000" w:rsidR="00000000" w:rsidRPr="00000000">
        <w:rPr>
          <w:sz w:val="28"/>
          <w:szCs w:val="28"/>
          <w:rtl w:val="0"/>
        </w:rPr>
        <w:t xml:space="preserve"> e </w:t>
      </w:r>
      <w:r w:rsidDel="00000000" w:rsidR="00000000" w:rsidRPr="00000000">
        <w:rPr>
          <w:sz w:val="28"/>
          <w:szCs w:val="28"/>
          <w:rtl w:val="0"/>
        </w:rPr>
        <w:t xml:space="preserve">Hiper Parámetros</w:t>
      </w: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Con el objetivo de evitar overfitting con los datos de entrenamiento, en el modelo de Regresión Logística se aplicó una regularización siguiendo el Linear Discriminant Analysis, ya que entre menos dimensionalidad haya menos riesgo hay de overfitting, además de que se reduce la carga computacional para llegar a buenos modelos.</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209624</wp:posOffset>
            </wp:positionV>
            <wp:extent cx="2721584" cy="1716199"/>
            <wp:effectExtent b="0" l="0" r="0" t="0"/>
            <wp:wrapSquare wrapText="bothSides" distB="114300" distT="114300" distL="114300" distR="114300"/>
            <wp:docPr id="2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2721584" cy="1716199"/>
                    </a:xfrm>
                    <a:prstGeom prst="rect"/>
                    <a:ln/>
                  </pic:spPr>
                </pic:pic>
              </a:graphicData>
            </a:graphic>
          </wp:anchor>
        </w:drawing>
      </w:r>
    </w:p>
    <w:p w:rsidR="00000000" w:rsidDel="00000000" w:rsidP="00000000" w:rsidRDefault="00000000" w:rsidRPr="00000000" w14:paraId="000000C5">
      <w:pPr>
        <w:jc w:val="both"/>
        <w:rPr/>
      </w:pPr>
      <w:r w:rsidDel="00000000" w:rsidR="00000000" w:rsidRPr="00000000">
        <w:rPr>
          <w:rtl w:val="0"/>
        </w:rPr>
        <w:t xml:space="preserve">Se buscó optimizar cada modelo para mejorar los resultados de precisión y f1 score. Para esto se utilizaron las funciones KFold y GridSearchCV. Se iteró sobre diferentes valores para los hiper parámetros, y finalmente se seleccionó aquellos modelos con los mejores resultados. Esto fue para los modelos de predicción de la supervivencia de los pasajeros. Para el modelo de predicción de edad se utilizó Optuna para buscar los mejores hiper parámetros. </w:t>
      </w: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MODELOS FINALES</w:t>
      </w:r>
      <w:r w:rsidDel="00000000" w:rsidR="00000000" w:rsidRPr="00000000">
        <w:rPr>
          <w:rtl w:val="0"/>
        </w:rPr>
      </w:r>
    </w:p>
    <w:p w:rsidR="00000000" w:rsidDel="00000000" w:rsidP="00000000" w:rsidRDefault="00000000" w:rsidRPr="00000000" w14:paraId="000000C8">
      <w:pPr>
        <w:spacing w:line="360" w:lineRule="auto"/>
        <w:jc w:val="both"/>
        <w:rPr>
          <w:sz w:val="28"/>
          <w:szCs w:val="28"/>
        </w:rPr>
      </w:pPr>
      <w:r w:rsidDel="00000000" w:rsidR="00000000" w:rsidRPr="00000000">
        <w:rPr>
          <w:rtl w:val="0"/>
        </w:rPr>
      </w:r>
    </w:p>
    <w:tbl>
      <w:tblPr>
        <w:tblStyle w:val="Table3"/>
        <w:tblW w:w="95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3495"/>
        <w:gridCol w:w="1515"/>
        <w:gridCol w:w="2325"/>
        <w:gridCol w:w="990"/>
        <w:tblGridChange w:id="0">
          <w:tblGrid>
            <w:gridCol w:w="1245"/>
            <w:gridCol w:w="3495"/>
            <w:gridCol w:w="1515"/>
            <w:gridCol w:w="2325"/>
            <w:gridCol w:w="99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1c4587"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Pathway Gothic One" w:cs="Pathway Gothic One" w:eastAsia="Pathway Gothic One" w:hAnsi="Pathway Gothic One"/>
                <w:b w:val="1"/>
                <w:color w:val="ffffff"/>
                <w:sz w:val="26"/>
                <w:szCs w:val="26"/>
              </w:rPr>
            </w:pPr>
            <w:r w:rsidDel="00000000" w:rsidR="00000000" w:rsidRPr="00000000">
              <w:rPr>
                <w:rFonts w:ascii="Pathway Gothic One" w:cs="Pathway Gothic One" w:eastAsia="Pathway Gothic One" w:hAnsi="Pathway Gothic One"/>
                <w:b w:val="1"/>
                <w:color w:val="ffffff"/>
                <w:sz w:val="26"/>
                <w:szCs w:val="26"/>
                <w:rtl w:val="0"/>
              </w:rPr>
              <w:t xml:space="preserve">MODELO</w:t>
            </w:r>
          </w:p>
        </w:tc>
        <w:tc>
          <w:tcPr>
            <w:tcBorders>
              <w:top w:color="ffffff" w:space="0" w:sz="8" w:val="single"/>
              <w:left w:color="ffffff" w:space="0" w:sz="8" w:val="single"/>
              <w:bottom w:color="ffffff" w:space="0" w:sz="8" w:val="single"/>
              <w:right w:color="ffffff" w:space="0" w:sz="8" w:val="single"/>
            </w:tcBorders>
            <w:shd w:fill="1c4587"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Pathway Gothic One" w:cs="Pathway Gothic One" w:eastAsia="Pathway Gothic One" w:hAnsi="Pathway Gothic One"/>
                <w:b w:val="1"/>
                <w:color w:val="ffffff"/>
                <w:sz w:val="26"/>
                <w:szCs w:val="26"/>
              </w:rPr>
            </w:pPr>
            <w:r w:rsidDel="00000000" w:rsidR="00000000" w:rsidRPr="00000000">
              <w:rPr>
                <w:rFonts w:ascii="Pathway Gothic One" w:cs="Pathway Gothic One" w:eastAsia="Pathway Gothic One" w:hAnsi="Pathway Gothic One"/>
                <w:b w:val="1"/>
                <w:color w:val="ffffff"/>
                <w:sz w:val="26"/>
                <w:szCs w:val="26"/>
                <w:rtl w:val="0"/>
              </w:rPr>
              <w:t xml:space="preserve">COMPLICACIONES</w:t>
            </w:r>
          </w:p>
        </w:tc>
        <w:tc>
          <w:tcPr>
            <w:tcBorders>
              <w:top w:color="ffffff" w:space="0" w:sz="8" w:val="single"/>
              <w:left w:color="ffffff" w:space="0" w:sz="8" w:val="single"/>
              <w:bottom w:color="ffffff" w:space="0" w:sz="8" w:val="single"/>
              <w:right w:color="ffffff" w:space="0" w:sz="8" w:val="single"/>
            </w:tcBorders>
            <w:shd w:fill="1c4587"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Pathway Gothic One" w:cs="Pathway Gothic One" w:eastAsia="Pathway Gothic One" w:hAnsi="Pathway Gothic One"/>
                <w:b w:val="1"/>
                <w:color w:val="ffffff"/>
                <w:sz w:val="26"/>
                <w:szCs w:val="26"/>
              </w:rPr>
            </w:pPr>
            <w:r w:rsidDel="00000000" w:rsidR="00000000" w:rsidRPr="00000000">
              <w:rPr>
                <w:rFonts w:ascii="Pathway Gothic One" w:cs="Pathway Gothic One" w:eastAsia="Pathway Gothic One" w:hAnsi="Pathway Gothic One"/>
                <w:b w:val="1"/>
                <w:color w:val="ffffff"/>
                <w:sz w:val="26"/>
                <w:szCs w:val="26"/>
                <w:rtl w:val="0"/>
              </w:rPr>
              <w:t xml:space="preserve">PARÁMETROS </w:t>
            </w:r>
          </w:p>
        </w:tc>
        <w:tc>
          <w:tcPr>
            <w:tcBorders>
              <w:top w:color="ffffff" w:space="0" w:sz="8" w:val="single"/>
              <w:left w:color="ffffff" w:space="0" w:sz="8" w:val="single"/>
              <w:bottom w:color="ffffff" w:space="0" w:sz="8" w:val="single"/>
              <w:right w:color="ffffff" w:space="0" w:sz="8" w:val="single"/>
            </w:tcBorders>
            <w:shd w:fill="1c4587"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Pathway Gothic One" w:cs="Pathway Gothic One" w:eastAsia="Pathway Gothic One" w:hAnsi="Pathway Gothic One"/>
                <w:b w:val="1"/>
                <w:color w:val="ffffff"/>
                <w:sz w:val="26"/>
                <w:szCs w:val="26"/>
              </w:rPr>
            </w:pPr>
            <w:r w:rsidDel="00000000" w:rsidR="00000000" w:rsidRPr="00000000">
              <w:rPr>
                <w:rFonts w:ascii="Pathway Gothic One" w:cs="Pathway Gothic One" w:eastAsia="Pathway Gothic One" w:hAnsi="Pathway Gothic One"/>
                <w:b w:val="1"/>
                <w:color w:val="ffffff"/>
                <w:sz w:val="26"/>
                <w:szCs w:val="26"/>
                <w:rtl w:val="0"/>
              </w:rPr>
              <w:t xml:space="preserve">MÉTRICAS </w:t>
            </w:r>
          </w:p>
        </w:tc>
        <w:tc>
          <w:tcPr>
            <w:tcBorders>
              <w:top w:color="ffffff" w:space="0" w:sz="8" w:val="single"/>
              <w:left w:color="ffffff" w:space="0" w:sz="8" w:val="single"/>
              <w:bottom w:color="ffffff" w:space="0" w:sz="8" w:val="single"/>
              <w:right w:color="ffffff" w:space="0" w:sz="8" w:val="single"/>
            </w:tcBorders>
            <w:shd w:fill="1c4587"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Pathway Gothic One" w:cs="Pathway Gothic One" w:eastAsia="Pathway Gothic One" w:hAnsi="Pathway Gothic One"/>
                <w:b w:val="1"/>
                <w:color w:val="ffffff"/>
                <w:sz w:val="26"/>
                <w:szCs w:val="26"/>
              </w:rPr>
            </w:pPr>
            <w:r w:rsidDel="00000000" w:rsidR="00000000" w:rsidRPr="00000000">
              <w:rPr>
                <w:rFonts w:ascii="Pathway Gothic One" w:cs="Pathway Gothic One" w:eastAsia="Pathway Gothic One" w:hAnsi="Pathway Gothic One"/>
                <w:b w:val="1"/>
                <w:color w:val="ffffff"/>
                <w:sz w:val="26"/>
                <w:szCs w:val="26"/>
                <w:rtl w:val="0"/>
              </w:rPr>
              <w:t xml:space="preserve">KAGGLE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434343"/>
              </w:rPr>
            </w:pPr>
            <w:r w:rsidDel="00000000" w:rsidR="00000000" w:rsidRPr="00000000">
              <w:rPr>
                <w:b w:val="1"/>
                <w:color w:val="434343"/>
                <w:rtl w:val="0"/>
              </w:rPr>
              <w:t xml:space="preserve">Random</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434343"/>
              </w:rPr>
            </w:pPr>
            <w:r w:rsidDel="00000000" w:rsidR="00000000" w:rsidRPr="00000000">
              <w:rPr>
                <w:b w:val="1"/>
                <w:color w:val="434343"/>
                <w:rtl w:val="0"/>
              </w:rPr>
              <w:t xml:space="preserve">Forest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22"/>
                <w:szCs w:val="22"/>
              </w:rPr>
            </w:pPr>
            <w:r w:rsidDel="00000000" w:rsidR="00000000" w:rsidRPr="00000000">
              <w:rPr>
                <w:color w:val="434343"/>
                <w:sz w:val="22"/>
                <w:szCs w:val="22"/>
                <w:rtl w:val="0"/>
              </w:rPr>
              <w:t xml:space="preserve">Uno de los principales problemas que se presentó al momento de hacer más eficiente este modelo fue la tardada búsqueda de los mejores hiper parámetros, debido a que  fue el modelo que tardaba una mayor cantidad de tiempo en </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u w:val="single"/>
              </w:rPr>
            </w:pPr>
            <w:r w:rsidDel="00000000" w:rsidR="00000000" w:rsidRPr="00000000">
              <w:rPr>
                <w:color w:val="434343"/>
                <w:sz w:val="16"/>
                <w:szCs w:val="16"/>
                <w:u w:val="single"/>
                <w:rtl w:val="0"/>
              </w:rPr>
              <w:t xml:space="preserve">criterion: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rtl w:val="0"/>
              </w:rPr>
              <w:t xml:space="preserve">gini</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u w:val="single"/>
              </w:rPr>
            </w:pPr>
            <w:r w:rsidDel="00000000" w:rsidR="00000000" w:rsidRPr="00000000">
              <w:rPr>
                <w:color w:val="434343"/>
                <w:sz w:val="16"/>
                <w:szCs w:val="16"/>
                <w:u w:val="single"/>
                <w:rtl w:val="0"/>
              </w:rPr>
              <w:t xml:space="preserve">n_estimators: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rtl w:val="0"/>
              </w:rPr>
              <w:t xml:space="preserve">700</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u w:val="single"/>
              </w:rPr>
            </w:pPr>
            <w:r w:rsidDel="00000000" w:rsidR="00000000" w:rsidRPr="00000000">
              <w:rPr>
                <w:color w:val="434343"/>
                <w:sz w:val="16"/>
                <w:szCs w:val="16"/>
                <w:rtl w:val="0"/>
              </w:rPr>
              <w:t xml:space="preserve"> </w:t>
            </w:r>
            <w:r w:rsidDel="00000000" w:rsidR="00000000" w:rsidRPr="00000000">
              <w:rPr>
                <w:color w:val="434343"/>
                <w:sz w:val="16"/>
                <w:szCs w:val="16"/>
                <w:u w:val="single"/>
                <w:rtl w:val="0"/>
              </w:rPr>
              <w:t xml:space="preserve">min_sample_split:</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rtl w:val="0"/>
              </w:rPr>
              <w:t xml:space="preserve">10</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u w:val="single"/>
              </w:rPr>
            </w:pPr>
            <w:r w:rsidDel="00000000" w:rsidR="00000000" w:rsidRPr="00000000">
              <w:rPr>
                <w:color w:val="434343"/>
                <w:sz w:val="16"/>
                <w:szCs w:val="16"/>
                <w:u w:val="single"/>
                <w:rtl w:val="0"/>
              </w:rPr>
              <w:t xml:space="preserve">min_samples_leaf:</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rtl w:val="0"/>
              </w:rPr>
              <w:t xml:space="preserve">1</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u w:val="single"/>
              </w:rPr>
            </w:pPr>
            <w:r w:rsidDel="00000000" w:rsidR="00000000" w:rsidRPr="00000000">
              <w:rPr>
                <w:color w:val="434343"/>
                <w:sz w:val="16"/>
                <w:szCs w:val="16"/>
                <w:u w:val="single"/>
                <w:rtl w:val="0"/>
              </w:rPr>
              <w:t xml:space="preserve">max_features: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rtl w:val="0"/>
              </w:rPr>
              <w:t xml:space="preserve">sqrt</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u w:val="single"/>
              </w:rPr>
            </w:pPr>
            <w:r w:rsidDel="00000000" w:rsidR="00000000" w:rsidRPr="00000000">
              <w:rPr>
                <w:color w:val="434343"/>
                <w:sz w:val="16"/>
                <w:szCs w:val="16"/>
                <w:u w:val="single"/>
                <w:rtl w:val="0"/>
              </w:rPr>
              <w:t xml:space="preserve">random_state:</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rtl w:val="0"/>
              </w:rPr>
              <w:t xml:space="preserve">0</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u w:val="single"/>
              </w:rPr>
            </w:pPr>
            <w:r w:rsidDel="00000000" w:rsidR="00000000" w:rsidRPr="00000000">
              <w:rPr>
                <w:color w:val="434343"/>
                <w:sz w:val="16"/>
                <w:szCs w:val="16"/>
                <w:u w:val="single"/>
                <w:rtl w:val="0"/>
              </w:rPr>
              <w:t xml:space="preserve">max_depth:</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u w:val="single"/>
              </w:rPr>
            </w:pPr>
            <w:r w:rsidDel="00000000" w:rsidR="00000000" w:rsidRPr="00000000">
              <w:rPr>
                <w:color w:val="434343"/>
                <w:sz w:val="16"/>
                <w:szCs w:val="16"/>
                <w:u w:val="single"/>
                <w:rtl w:val="0"/>
              </w:rPr>
              <w:t xml:space="preserve">15</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360" w:lineRule="auto"/>
              <w:jc w:val="both"/>
              <w:rPr>
                <w:color w:val="434343"/>
                <w:sz w:val="16"/>
                <w:szCs w:val="16"/>
              </w:rPr>
            </w:pPr>
            <w:r w:rsidDel="00000000" w:rsidR="00000000" w:rsidRPr="00000000">
              <w:rPr>
                <w:color w:val="434343"/>
                <w:sz w:val="16"/>
                <w:szCs w:val="16"/>
                <w:u w:val="single"/>
                <w:rtl w:val="0"/>
              </w:rPr>
              <w:t xml:space="preserve">precision</w:t>
            </w:r>
            <w:r w:rsidDel="00000000" w:rsidR="00000000" w:rsidRPr="00000000">
              <w:rPr>
                <w:color w:val="434343"/>
                <w:sz w:val="16"/>
                <w:szCs w:val="16"/>
                <w:rtl w:val="0"/>
              </w:rPr>
              <w:t xml:space="preserve">: 0.89</w:t>
            </w:r>
          </w:p>
          <w:p w:rsidR="00000000" w:rsidDel="00000000" w:rsidP="00000000" w:rsidRDefault="00000000" w:rsidRPr="00000000" w14:paraId="000000E0">
            <w:pPr>
              <w:widowControl w:val="0"/>
              <w:spacing w:line="360" w:lineRule="auto"/>
              <w:jc w:val="both"/>
              <w:rPr>
                <w:color w:val="434343"/>
                <w:sz w:val="16"/>
                <w:szCs w:val="16"/>
              </w:rPr>
            </w:pPr>
            <w:r w:rsidDel="00000000" w:rsidR="00000000" w:rsidRPr="00000000">
              <w:rPr>
                <w:color w:val="434343"/>
                <w:sz w:val="16"/>
                <w:szCs w:val="16"/>
                <w:u w:val="single"/>
                <w:rtl w:val="0"/>
              </w:rPr>
              <w:t xml:space="preserve">recall</w:t>
            </w:r>
            <w:r w:rsidDel="00000000" w:rsidR="00000000" w:rsidRPr="00000000">
              <w:rPr>
                <w:color w:val="434343"/>
                <w:sz w:val="16"/>
                <w:szCs w:val="16"/>
                <w:rtl w:val="0"/>
              </w:rPr>
              <w:t xml:space="preserve">: 0.65</w:t>
            </w:r>
          </w:p>
          <w:p w:rsidR="00000000" w:rsidDel="00000000" w:rsidP="00000000" w:rsidRDefault="00000000" w:rsidRPr="00000000" w14:paraId="000000E1">
            <w:pPr>
              <w:widowControl w:val="0"/>
              <w:spacing w:line="360" w:lineRule="auto"/>
              <w:jc w:val="both"/>
              <w:rPr>
                <w:color w:val="434343"/>
                <w:sz w:val="16"/>
                <w:szCs w:val="16"/>
              </w:rPr>
            </w:pPr>
            <w:r w:rsidDel="00000000" w:rsidR="00000000" w:rsidRPr="00000000">
              <w:rPr>
                <w:color w:val="434343"/>
                <w:sz w:val="16"/>
                <w:szCs w:val="16"/>
                <w:u w:val="single"/>
                <w:rtl w:val="0"/>
              </w:rPr>
              <w:t xml:space="preserve">f1</w:t>
            </w:r>
            <w:r w:rsidDel="00000000" w:rsidR="00000000" w:rsidRPr="00000000">
              <w:rPr>
                <w:color w:val="434343"/>
                <w:sz w:val="16"/>
                <w:szCs w:val="16"/>
                <w:rtl w:val="0"/>
              </w:rPr>
              <w:t xml:space="preserve">: 0.75</w:t>
            </w:r>
          </w:p>
          <w:p w:rsidR="00000000" w:rsidDel="00000000" w:rsidP="00000000" w:rsidRDefault="00000000" w:rsidRPr="00000000" w14:paraId="000000E2">
            <w:pPr>
              <w:widowControl w:val="0"/>
              <w:spacing w:line="360" w:lineRule="auto"/>
              <w:jc w:val="both"/>
              <w:rPr>
                <w:color w:val="434343"/>
                <w:sz w:val="16"/>
                <w:szCs w:val="16"/>
              </w:rPr>
            </w:pPr>
            <w:r w:rsidDel="00000000" w:rsidR="00000000" w:rsidRPr="00000000">
              <w:rPr>
                <w:color w:val="434343"/>
                <w:sz w:val="16"/>
                <w:szCs w:val="16"/>
                <w:u w:val="single"/>
                <w:rtl w:val="0"/>
              </w:rPr>
              <w:t xml:space="preserve">accuracy</w:t>
            </w:r>
            <w:r w:rsidDel="00000000" w:rsidR="00000000" w:rsidRPr="00000000">
              <w:rPr>
                <w:color w:val="434343"/>
                <w:sz w:val="16"/>
                <w:szCs w:val="16"/>
                <w:rtl w:val="0"/>
              </w:rPr>
              <w:t xml:space="preserve">: 0.83</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rPr>
            </w:pPr>
            <w:r w:rsidDel="00000000" w:rsidR="00000000" w:rsidRPr="00000000">
              <w:rPr>
                <w:color w:val="434343"/>
                <w:rtl w:val="0"/>
              </w:rPr>
              <w:t xml:space="preserve">0.76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434343"/>
              </w:rPr>
            </w:pPr>
            <w:r w:rsidDel="00000000" w:rsidR="00000000" w:rsidRPr="00000000">
              <w:rPr>
                <w:b w:val="1"/>
                <w:color w:val="434343"/>
                <w:rtl w:val="0"/>
              </w:rPr>
              <w:t xml:space="preserve">Decision Tree</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22"/>
                <w:szCs w:val="22"/>
              </w:rPr>
            </w:pPr>
            <w:r w:rsidDel="00000000" w:rsidR="00000000" w:rsidRPr="00000000">
              <w:rPr>
                <w:color w:val="434343"/>
                <w:sz w:val="22"/>
                <w:szCs w:val="22"/>
                <w:rtl w:val="0"/>
              </w:rPr>
              <w:t xml:space="preserve">El principal problema fue buscar los mejores hiper parámetros. Con los valores por default se podía obtener un resultado aceptable, pero el objetivo era optimizar el modelo, lo que tomó muchas horas.</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u w:val="single"/>
                <w:rtl w:val="0"/>
              </w:rPr>
              <w:t xml:space="preserve">criterion:</w:t>
            </w:r>
            <w:r w:rsidDel="00000000" w:rsidR="00000000" w:rsidRPr="00000000">
              <w:rPr>
                <w:color w:val="434343"/>
                <w:sz w:val="16"/>
                <w:szCs w:val="16"/>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rtl w:val="0"/>
              </w:rPr>
              <w:t xml:space="preserve">"gini"</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u w:val="single"/>
              </w:rPr>
            </w:pPr>
            <w:r w:rsidDel="00000000" w:rsidR="00000000" w:rsidRPr="00000000">
              <w:rPr>
                <w:color w:val="434343"/>
                <w:sz w:val="16"/>
                <w:szCs w:val="16"/>
                <w:u w:val="single"/>
                <w:rtl w:val="0"/>
              </w:rPr>
              <w:t xml:space="preserve">max_depth:</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rtl w:val="0"/>
              </w:rPr>
              <w:t xml:space="preserve">8</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u w:val="single"/>
                <w:rtl w:val="0"/>
              </w:rPr>
              <w:t xml:space="preserve">max_features:</w:t>
            </w:r>
            <w:r w:rsidDel="00000000" w:rsidR="00000000" w:rsidRPr="00000000">
              <w:rPr>
                <w:color w:val="434343"/>
                <w:sz w:val="16"/>
                <w:szCs w:val="16"/>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rtl w:val="0"/>
              </w:rPr>
              <w:t xml:space="preserve">4</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u w:val="single"/>
              </w:rPr>
            </w:pPr>
            <w:r w:rsidDel="00000000" w:rsidR="00000000" w:rsidRPr="00000000">
              <w:rPr>
                <w:color w:val="434343"/>
                <w:sz w:val="16"/>
                <w:szCs w:val="16"/>
                <w:u w:val="single"/>
                <w:rtl w:val="0"/>
              </w:rPr>
              <w:t xml:space="preserve">min_samples_leaf:</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rtl w:val="0"/>
              </w:rPr>
              <w:t xml:space="preserve">8</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u w:val="single"/>
                <w:rtl w:val="0"/>
              </w:rPr>
              <w:t xml:space="preserve">min_samples_split:</w:t>
            </w:r>
            <w:r w:rsidDel="00000000" w:rsidR="00000000" w:rsidRPr="00000000">
              <w:rPr>
                <w:color w:val="434343"/>
                <w:sz w:val="16"/>
                <w:szCs w:val="16"/>
                <w:rtl w:val="0"/>
              </w:rPr>
              <w:t xml:space="preserve"> 2</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360" w:lineRule="auto"/>
              <w:jc w:val="both"/>
              <w:rPr>
                <w:color w:val="434343"/>
                <w:sz w:val="16"/>
                <w:szCs w:val="16"/>
              </w:rPr>
            </w:pPr>
            <w:r w:rsidDel="00000000" w:rsidR="00000000" w:rsidRPr="00000000">
              <w:rPr>
                <w:color w:val="434343"/>
                <w:sz w:val="16"/>
                <w:szCs w:val="16"/>
                <w:u w:val="single"/>
                <w:rtl w:val="0"/>
              </w:rPr>
              <w:t xml:space="preserve">precision</w:t>
            </w:r>
            <w:r w:rsidDel="00000000" w:rsidR="00000000" w:rsidRPr="00000000">
              <w:rPr>
                <w:color w:val="434343"/>
                <w:sz w:val="16"/>
                <w:szCs w:val="16"/>
                <w:rtl w:val="0"/>
              </w:rPr>
              <w:t xml:space="preserve">: 0.91</w:t>
            </w:r>
          </w:p>
          <w:p w:rsidR="00000000" w:rsidDel="00000000" w:rsidP="00000000" w:rsidRDefault="00000000" w:rsidRPr="00000000" w14:paraId="000000F0">
            <w:pPr>
              <w:widowControl w:val="0"/>
              <w:spacing w:line="360" w:lineRule="auto"/>
              <w:jc w:val="both"/>
              <w:rPr>
                <w:color w:val="434343"/>
                <w:sz w:val="16"/>
                <w:szCs w:val="16"/>
              </w:rPr>
            </w:pPr>
            <w:r w:rsidDel="00000000" w:rsidR="00000000" w:rsidRPr="00000000">
              <w:rPr>
                <w:color w:val="434343"/>
                <w:sz w:val="16"/>
                <w:szCs w:val="16"/>
                <w:u w:val="single"/>
                <w:rtl w:val="0"/>
              </w:rPr>
              <w:t xml:space="preserve">recall</w:t>
            </w:r>
            <w:r w:rsidDel="00000000" w:rsidR="00000000" w:rsidRPr="00000000">
              <w:rPr>
                <w:color w:val="434343"/>
                <w:sz w:val="16"/>
                <w:szCs w:val="16"/>
                <w:rtl w:val="0"/>
              </w:rPr>
              <w:t xml:space="preserve">: 0.69</w:t>
            </w:r>
          </w:p>
          <w:p w:rsidR="00000000" w:rsidDel="00000000" w:rsidP="00000000" w:rsidRDefault="00000000" w:rsidRPr="00000000" w14:paraId="000000F1">
            <w:pPr>
              <w:widowControl w:val="0"/>
              <w:spacing w:line="360" w:lineRule="auto"/>
              <w:jc w:val="both"/>
              <w:rPr>
                <w:color w:val="434343"/>
                <w:sz w:val="16"/>
                <w:szCs w:val="16"/>
              </w:rPr>
            </w:pPr>
            <w:r w:rsidDel="00000000" w:rsidR="00000000" w:rsidRPr="00000000">
              <w:rPr>
                <w:color w:val="434343"/>
                <w:sz w:val="16"/>
                <w:szCs w:val="16"/>
                <w:u w:val="single"/>
                <w:rtl w:val="0"/>
              </w:rPr>
              <w:t xml:space="preserve">f1</w:t>
            </w:r>
            <w:r w:rsidDel="00000000" w:rsidR="00000000" w:rsidRPr="00000000">
              <w:rPr>
                <w:color w:val="434343"/>
                <w:sz w:val="16"/>
                <w:szCs w:val="16"/>
                <w:rtl w:val="0"/>
              </w:rPr>
              <w:t xml:space="preserve">: 0.78</w:t>
            </w:r>
          </w:p>
          <w:p w:rsidR="00000000" w:rsidDel="00000000" w:rsidP="00000000" w:rsidRDefault="00000000" w:rsidRPr="00000000" w14:paraId="000000F2">
            <w:pPr>
              <w:widowControl w:val="0"/>
              <w:spacing w:line="360" w:lineRule="auto"/>
              <w:jc w:val="both"/>
              <w:rPr>
                <w:color w:val="434343"/>
                <w:sz w:val="16"/>
                <w:szCs w:val="16"/>
              </w:rPr>
            </w:pPr>
            <w:r w:rsidDel="00000000" w:rsidR="00000000" w:rsidRPr="00000000">
              <w:rPr>
                <w:color w:val="434343"/>
                <w:sz w:val="16"/>
                <w:szCs w:val="16"/>
                <w:u w:val="single"/>
                <w:rtl w:val="0"/>
              </w:rPr>
              <w:t xml:space="preserve">accuracy</w:t>
            </w:r>
            <w:r w:rsidDel="00000000" w:rsidR="00000000" w:rsidRPr="00000000">
              <w:rPr>
                <w:color w:val="434343"/>
                <w:sz w:val="16"/>
                <w:szCs w:val="16"/>
                <w:rtl w:val="0"/>
              </w:rPr>
              <w:t xml:space="preserve">: 0.85</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rPr>
            </w:pPr>
            <w:r w:rsidDel="00000000" w:rsidR="00000000" w:rsidRPr="00000000">
              <w:rPr>
                <w:color w:val="434343"/>
                <w:rtl w:val="0"/>
              </w:rPr>
              <w:t xml:space="preserve">0.749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434343"/>
              </w:rPr>
            </w:pPr>
            <w:r w:rsidDel="00000000" w:rsidR="00000000" w:rsidRPr="00000000">
              <w:rPr>
                <w:b w:val="1"/>
                <w:color w:val="434343"/>
                <w:rtl w:val="0"/>
              </w:rPr>
              <w:t xml:space="preserve">Logistic Reg.</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22"/>
                <w:szCs w:val="22"/>
              </w:rPr>
            </w:pPr>
            <w:r w:rsidDel="00000000" w:rsidR="00000000" w:rsidRPr="00000000">
              <w:rPr>
                <w:color w:val="434343"/>
                <w:sz w:val="22"/>
                <w:szCs w:val="22"/>
                <w:rtl w:val="0"/>
              </w:rPr>
              <w:t xml:space="preserve">La principal complicación fue determinar los parámetros ideales para conseguir un buen desempeño del modelo. Otra complicación tuvo relación con la búsqueda de optimizar el recall con la finalidad de optimizar el modelo.</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rtl w:val="0"/>
              </w:rPr>
              <w:t xml:space="preserve">pca__n_components=list(range(1,X.shape[1]+1,1))</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rtl w:val="0"/>
              </w:rPr>
              <w:t xml:space="preserve">logistic_Reg__C=np.logspace(-3, 3, 50)</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rtl w:val="0"/>
              </w:rPr>
              <w:t xml:space="preserve">logistic_Reg__penalty=['l1', 'l2']</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rtl w:val="0"/>
              </w:rPr>
              <w:t xml:space="preserve">logistic_Reg__solver=['lbfgs', 'liblinear','newton-cg']</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360" w:lineRule="auto"/>
              <w:jc w:val="both"/>
              <w:rPr>
                <w:color w:val="434343"/>
                <w:sz w:val="16"/>
                <w:szCs w:val="16"/>
              </w:rPr>
            </w:pPr>
            <w:r w:rsidDel="00000000" w:rsidR="00000000" w:rsidRPr="00000000">
              <w:rPr>
                <w:color w:val="434343"/>
                <w:sz w:val="16"/>
                <w:szCs w:val="16"/>
                <w:u w:val="single"/>
                <w:rtl w:val="0"/>
              </w:rPr>
              <w:t xml:space="preserve">precision</w:t>
            </w:r>
            <w:r w:rsidDel="00000000" w:rsidR="00000000" w:rsidRPr="00000000">
              <w:rPr>
                <w:color w:val="434343"/>
                <w:sz w:val="16"/>
                <w:szCs w:val="16"/>
                <w:rtl w:val="0"/>
              </w:rPr>
              <w:t xml:space="preserve">: 0.94</w:t>
            </w:r>
          </w:p>
          <w:p w:rsidR="00000000" w:rsidDel="00000000" w:rsidP="00000000" w:rsidRDefault="00000000" w:rsidRPr="00000000" w14:paraId="000000FE">
            <w:pPr>
              <w:widowControl w:val="0"/>
              <w:spacing w:line="360" w:lineRule="auto"/>
              <w:jc w:val="both"/>
              <w:rPr>
                <w:color w:val="434343"/>
                <w:sz w:val="16"/>
                <w:szCs w:val="16"/>
              </w:rPr>
            </w:pPr>
            <w:r w:rsidDel="00000000" w:rsidR="00000000" w:rsidRPr="00000000">
              <w:rPr>
                <w:color w:val="434343"/>
                <w:sz w:val="16"/>
                <w:szCs w:val="16"/>
                <w:u w:val="single"/>
                <w:rtl w:val="0"/>
              </w:rPr>
              <w:t xml:space="preserve">recall</w:t>
            </w:r>
            <w:r w:rsidDel="00000000" w:rsidR="00000000" w:rsidRPr="00000000">
              <w:rPr>
                <w:color w:val="434343"/>
                <w:sz w:val="16"/>
                <w:szCs w:val="16"/>
                <w:rtl w:val="0"/>
              </w:rPr>
              <w:t xml:space="preserve">: 0.58</w:t>
            </w:r>
          </w:p>
          <w:p w:rsidR="00000000" w:rsidDel="00000000" w:rsidP="00000000" w:rsidRDefault="00000000" w:rsidRPr="00000000" w14:paraId="000000FF">
            <w:pPr>
              <w:widowControl w:val="0"/>
              <w:spacing w:line="360" w:lineRule="auto"/>
              <w:jc w:val="both"/>
              <w:rPr>
                <w:color w:val="434343"/>
                <w:sz w:val="16"/>
                <w:szCs w:val="16"/>
              </w:rPr>
            </w:pPr>
            <w:r w:rsidDel="00000000" w:rsidR="00000000" w:rsidRPr="00000000">
              <w:rPr>
                <w:color w:val="434343"/>
                <w:sz w:val="16"/>
                <w:szCs w:val="16"/>
                <w:u w:val="single"/>
                <w:rtl w:val="0"/>
              </w:rPr>
              <w:t xml:space="preserve">f1</w:t>
            </w:r>
            <w:r w:rsidDel="00000000" w:rsidR="00000000" w:rsidRPr="00000000">
              <w:rPr>
                <w:color w:val="434343"/>
                <w:sz w:val="16"/>
                <w:szCs w:val="16"/>
                <w:rtl w:val="0"/>
              </w:rPr>
              <w:t xml:space="preserve">: 0.72</w:t>
            </w:r>
          </w:p>
          <w:p w:rsidR="00000000" w:rsidDel="00000000" w:rsidP="00000000" w:rsidRDefault="00000000" w:rsidRPr="00000000" w14:paraId="00000100">
            <w:pPr>
              <w:widowControl w:val="0"/>
              <w:spacing w:line="360" w:lineRule="auto"/>
              <w:jc w:val="both"/>
              <w:rPr>
                <w:color w:val="434343"/>
                <w:sz w:val="16"/>
                <w:szCs w:val="16"/>
              </w:rPr>
            </w:pPr>
            <w:r w:rsidDel="00000000" w:rsidR="00000000" w:rsidRPr="00000000">
              <w:rPr>
                <w:color w:val="434343"/>
                <w:sz w:val="16"/>
                <w:szCs w:val="16"/>
                <w:u w:val="single"/>
                <w:rtl w:val="0"/>
              </w:rPr>
              <w:t xml:space="preserve">accuracy</w:t>
            </w:r>
            <w:r w:rsidDel="00000000" w:rsidR="00000000" w:rsidRPr="00000000">
              <w:rPr>
                <w:color w:val="434343"/>
                <w:sz w:val="16"/>
                <w:szCs w:val="16"/>
                <w:rtl w:val="0"/>
              </w:rPr>
              <w:t xml:space="preserve">: 0.81</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rPr>
            </w:pPr>
            <w:r w:rsidDel="00000000" w:rsidR="00000000" w:rsidRPr="00000000">
              <w:rPr>
                <w:color w:val="434343"/>
                <w:rtl w:val="0"/>
              </w:rPr>
              <w:t xml:space="preserve">0.77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434343"/>
              </w:rPr>
            </w:pPr>
            <w:r w:rsidDel="00000000" w:rsidR="00000000" w:rsidRPr="00000000">
              <w:rPr>
                <w:b w:val="1"/>
                <w:color w:val="434343"/>
                <w:rtl w:val="0"/>
              </w:rPr>
              <w:t xml:space="preserve">Xgboost</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360" w:lineRule="auto"/>
              <w:jc w:val="both"/>
              <w:rPr>
                <w:color w:val="434343"/>
                <w:sz w:val="22"/>
                <w:szCs w:val="22"/>
              </w:rPr>
            </w:pPr>
            <w:r w:rsidDel="00000000" w:rsidR="00000000" w:rsidRPr="00000000">
              <w:rPr>
                <w:color w:val="434343"/>
                <w:sz w:val="22"/>
                <w:szCs w:val="22"/>
                <w:rtl w:val="0"/>
              </w:rPr>
              <w:t xml:space="preserve">Se presentaron problemas al presentarse un recall y f1. Además al buscar los parámetros más adecuados para el modelo hubo complicaciones con el tiempo de running, el cual superó más de 8 horas.</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u w:val="single"/>
                <w:rtl w:val="0"/>
              </w:rPr>
              <w:t xml:space="preserve">colsample_bytree</w:t>
            </w:r>
            <w:r w:rsidDel="00000000" w:rsidR="00000000" w:rsidRPr="00000000">
              <w:rPr>
                <w:color w:val="434343"/>
                <w:sz w:val="16"/>
                <w:szCs w:val="16"/>
                <w:rtl w:val="0"/>
              </w:rPr>
              <w:t xml:space="preserve">: 0.8</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u w:val="single"/>
                <w:rtl w:val="0"/>
              </w:rPr>
              <w:t xml:space="preserve">learning_rate</w:t>
            </w:r>
            <w:r w:rsidDel="00000000" w:rsidR="00000000" w:rsidRPr="00000000">
              <w:rPr>
                <w:color w:val="434343"/>
                <w:sz w:val="16"/>
                <w:szCs w:val="16"/>
                <w:rtl w:val="0"/>
              </w:rPr>
              <w:t xml:space="preserve">: 0.2</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u w:val="single"/>
                <w:rtl w:val="0"/>
              </w:rPr>
              <w:t xml:space="preserve">max_depth</w:t>
            </w:r>
            <w:r w:rsidDel="00000000" w:rsidR="00000000" w:rsidRPr="00000000">
              <w:rPr>
                <w:color w:val="434343"/>
                <w:sz w:val="16"/>
                <w:szCs w:val="16"/>
                <w:rtl w:val="0"/>
              </w:rPr>
              <w:t xml:space="preserve">: 4</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u w:val="single"/>
                <w:rtl w:val="0"/>
              </w:rPr>
              <w:t xml:space="preserve">min_child_weight</w:t>
            </w:r>
            <w:r w:rsidDel="00000000" w:rsidR="00000000" w:rsidRPr="00000000">
              <w:rPr>
                <w:color w:val="434343"/>
                <w:sz w:val="16"/>
                <w:szCs w:val="16"/>
                <w:rtl w:val="0"/>
              </w:rPr>
              <w:t xml:space="preserve">: 4</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u w:val="single"/>
                <w:rtl w:val="0"/>
              </w:rPr>
              <w:t xml:space="preserve">n_estimators</w:t>
            </w:r>
            <w:r w:rsidDel="00000000" w:rsidR="00000000" w:rsidRPr="00000000">
              <w:rPr>
                <w:color w:val="434343"/>
                <w:sz w:val="16"/>
                <w:szCs w:val="16"/>
                <w:rtl w:val="0"/>
              </w:rPr>
              <w:t xml:space="preserve">: 5</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u w:val="single"/>
                <w:rtl w:val="0"/>
              </w:rPr>
              <w:t xml:space="preserve">objective</w:t>
            </w:r>
            <w:r w:rsidDel="00000000" w:rsidR="00000000" w:rsidRPr="00000000">
              <w:rPr>
                <w:color w:val="434343"/>
                <w:sz w:val="16"/>
                <w:szCs w:val="16"/>
                <w:rtl w:val="0"/>
              </w:rPr>
              <w:t xml:space="preserve">: binary logistic</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u w:val="single"/>
                <w:rtl w:val="0"/>
              </w:rPr>
              <w:t xml:space="preserve">precision</w:t>
            </w:r>
            <w:r w:rsidDel="00000000" w:rsidR="00000000" w:rsidRPr="00000000">
              <w:rPr>
                <w:color w:val="434343"/>
                <w:sz w:val="16"/>
                <w:szCs w:val="16"/>
                <w:rtl w:val="0"/>
              </w:rPr>
              <w:t xml:space="preserve">: 0.89</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u w:val="single"/>
                <w:rtl w:val="0"/>
              </w:rPr>
              <w:t xml:space="preserve">recall</w:t>
            </w:r>
            <w:r w:rsidDel="00000000" w:rsidR="00000000" w:rsidRPr="00000000">
              <w:rPr>
                <w:color w:val="434343"/>
                <w:sz w:val="16"/>
                <w:szCs w:val="16"/>
                <w:rtl w:val="0"/>
              </w:rPr>
              <w:t xml:space="preserve">: 0.66</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u w:val="single"/>
                <w:rtl w:val="0"/>
              </w:rPr>
              <w:t xml:space="preserve">f1</w:t>
            </w:r>
            <w:r w:rsidDel="00000000" w:rsidR="00000000" w:rsidRPr="00000000">
              <w:rPr>
                <w:color w:val="434343"/>
                <w:sz w:val="16"/>
                <w:szCs w:val="16"/>
                <w:rtl w:val="0"/>
              </w:rPr>
              <w:t xml:space="preserve">: 0.76</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color w:val="434343"/>
                <w:sz w:val="16"/>
                <w:szCs w:val="16"/>
                <w:u w:val="single"/>
                <w:rtl w:val="0"/>
              </w:rPr>
              <w:t xml:space="preserve">accuracy</w:t>
            </w:r>
            <w:r w:rsidDel="00000000" w:rsidR="00000000" w:rsidRPr="00000000">
              <w:rPr>
                <w:color w:val="434343"/>
                <w:sz w:val="16"/>
                <w:szCs w:val="16"/>
                <w:rtl w:val="0"/>
              </w:rPr>
              <w:t xml:space="preserve">: 0.84</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16"/>
                <w:szCs w:val="1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360" w:lineRule="auto"/>
              <w:jc w:val="both"/>
              <w:rPr>
                <w:color w:val="434343"/>
              </w:rPr>
            </w:pPr>
            <w:r w:rsidDel="00000000" w:rsidR="00000000" w:rsidRPr="00000000">
              <w:rPr>
                <w:color w:val="434343"/>
                <w:rtl w:val="0"/>
              </w:rPr>
              <w:t xml:space="preserve">0.76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434343"/>
              </w:rPr>
            </w:pPr>
            <w:r w:rsidDel="00000000" w:rsidR="00000000" w:rsidRPr="00000000">
              <w:rPr>
                <w:b w:val="1"/>
                <w:color w:val="434343"/>
                <w:rtl w:val="0"/>
              </w:rPr>
              <w:t xml:space="preserve">Gradient</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434343"/>
              </w:rPr>
            </w:pPr>
            <w:r w:rsidDel="00000000" w:rsidR="00000000" w:rsidRPr="00000000">
              <w:rPr>
                <w:b w:val="1"/>
                <w:color w:val="434343"/>
                <w:rtl w:val="0"/>
              </w:rPr>
              <w:t xml:space="preserve">Boost</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22"/>
                <w:szCs w:val="22"/>
              </w:rPr>
            </w:pPr>
            <w:r w:rsidDel="00000000" w:rsidR="00000000" w:rsidRPr="00000000">
              <w:rPr>
                <w:color w:val="434343"/>
                <w:sz w:val="22"/>
                <w:szCs w:val="22"/>
                <w:rtl w:val="0"/>
              </w:rPr>
              <w:t xml:space="preserve">Se presentaron problemas al presentarse un recall y f1 relativamente bajos para lo esperado dentro de la elaboración del reto.</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360" w:lineRule="auto"/>
              <w:jc w:val="both"/>
              <w:rPr>
                <w:color w:val="434343"/>
                <w:sz w:val="16"/>
                <w:szCs w:val="16"/>
              </w:rPr>
            </w:pPr>
            <w:r w:rsidDel="00000000" w:rsidR="00000000" w:rsidRPr="00000000">
              <w:rPr>
                <w:color w:val="434343"/>
                <w:sz w:val="16"/>
                <w:szCs w:val="16"/>
                <w:u w:val="single"/>
                <w:rtl w:val="0"/>
              </w:rPr>
              <w:t xml:space="preserve">learning_rate</w:t>
            </w:r>
            <w:r w:rsidDel="00000000" w:rsidR="00000000" w:rsidRPr="00000000">
              <w:rPr>
                <w:color w:val="434343"/>
                <w:sz w:val="16"/>
                <w:szCs w:val="16"/>
                <w:rtl w:val="0"/>
              </w:rPr>
              <w:t xml:space="preserve">: 0.4</w:t>
            </w:r>
          </w:p>
          <w:p w:rsidR="00000000" w:rsidDel="00000000" w:rsidP="00000000" w:rsidRDefault="00000000" w:rsidRPr="00000000" w14:paraId="00000114">
            <w:pPr>
              <w:widowControl w:val="0"/>
              <w:spacing w:line="360" w:lineRule="auto"/>
              <w:jc w:val="both"/>
              <w:rPr>
                <w:color w:val="434343"/>
                <w:sz w:val="16"/>
                <w:szCs w:val="16"/>
              </w:rPr>
            </w:pPr>
            <w:r w:rsidDel="00000000" w:rsidR="00000000" w:rsidRPr="00000000">
              <w:rPr>
                <w:color w:val="434343"/>
                <w:sz w:val="16"/>
                <w:szCs w:val="16"/>
                <w:u w:val="single"/>
                <w:rtl w:val="0"/>
              </w:rPr>
              <w:t xml:space="preserve">max_depth</w:t>
            </w:r>
            <w:r w:rsidDel="00000000" w:rsidR="00000000" w:rsidRPr="00000000">
              <w:rPr>
                <w:color w:val="434343"/>
                <w:sz w:val="16"/>
                <w:szCs w:val="16"/>
                <w:rtl w:val="0"/>
              </w:rPr>
              <w:t xml:space="preserve">: 1</w:t>
            </w:r>
          </w:p>
          <w:p w:rsidR="00000000" w:rsidDel="00000000" w:rsidP="00000000" w:rsidRDefault="00000000" w:rsidRPr="00000000" w14:paraId="00000115">
            <w:pPr>
              <w:widowControl w:val="0"/>
              <w:spacing w:line="360" w:lineRule="auto"/>
              <w:jc w:val="both"/>
              <w:rPr>
                <w:color w:val="434343"/>
                <w:sz w:val="16"/>
                <w:szCs w:val="16"/>
              </w:rPr>
            </w:pPr>
            <w:r w:rsidDel="00000000" w:rsidR="00000000" w:rsidRPr="00000000">
              <w:rPr>
                <w:color w:val="434343"/>
                <w:sz w:val="16"/>
                <w:szCs w:val="16"/>
                <w:u w:val="single"/>
                <w:rtl w:val="0"/>
              </w:rPr>
              <w:t xml:space="preserve">max_features</w:t>
            </w:r>
            <w:r w:rsidDel="00000000" w:rsidR="00000000" w:rsidRPr="00000000">
              <w:rPr>
                <w:color w:val="434343"/>
                <w:sz w:val="16"/>
                <w:szCs w:val="16"/>
                <w:rtl w:val="0"/>
              </w:rPr>
              <w:t xml:space="preserve">: 10</w:t>
            </w:r>
          </w:p>
          <w:p w:rsidR="00000000" w:rsidDel="00000000" w:rsidP="00000000" w:rsidRDefault="00000000" w:rsidRPr="00000000" w14:paraId="00000116">
            <w:pPr>
              <w:widowControl w:val="0"/>
              <w:spacing w:line="360" w:lineRule="auto"/>
              <w:jc w:val="both"/>
              <w:rPr>
                <w:color w:val="434343"/>
                <w:sz w:val="16"/>
                <w:szCs w:val="16"/>
              </w:rPr>
            </w:pPr>
            <w:r w:rsidDel="00000000" w:rsidR="00000000" w:rsidRPr="00000000">
              <w:rPr>
                <w:color w:val="434343"/>
                <w:sz w:val="16"/>
                <w:szCs w:val="16"/>
                <w:u w:val="single"/>
                <w:rtl w:val="0"/>
              </w:rPr>
              <w:t xml:space="preserve">n_estimators</w:t>
            </w:r>
            <w:r w:rsidDel="00000000" w:rsidR="00000000" w:rsidRPr="00000000">
              <w:rPr>
                <w:color w:val="434343"/>
                <w:sz w:val="16"/>
                <w:szCs w:val="16"/>
                <w:rtl w:val="0"/>
              </w:rPr>
              <w:t xml:space="preserve">: 50</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360" w:lineRule="auto"/>
              <w:jc w:val="both"/>
              <w:rPr>
                <w:color w:val="434343"/>
                <w:sz w:val="16"/>
                <w:szCs w:val="16"/>
              </w:rPr>
            </w:pPr>
            <w:r w:rsidDel="00000000" w:rsidR="00000000" w:rsidRPr="00000000">
              <w:rPr>
                <w:color w:val="434343"/>
                <w:sz w:val="16"/>
                <w:szCs w:val="16"/>
                <w:u w:val="single"/>
                <w:rtl w:val="0"/>
              </w:rPr>
              <w:t xml:space="preserve">precision</w:t>
            </w:r>
            <w:r w:rsidDel="00000000" w:rsidR="00000000" w:rsidRPr="00000000">
              <w:rPr>
                <w:color w:val="434343"/>
                <w:sz w:val="16"/>
                <w:szCs w:val="16"/>
                <w:rtl w:val="0"/>
              </w:rPr>
              <w:t xml:space="preserve">: 0.86</w:t>
            </w:r>
          </w:p>
          <w:p w:rsidR="00000000" w:rsidDel="00000000" w:rsidP="00000000" w:rsidRDefault="00000000" w:rsidRPr="00000000" w14:paraId="00000118">
            <w:pPr>
              <w:widowControl w:val="0"/>
              <w:spacing w:line="360" w:lineRule="auto"/>
              <w:jc w:val="both"/>
              <w:rPr>
                <w:color w:val="434343"/>
                <w:sz w:val="16"/>
                <w:szCs w:val="16"/>
              </w:rPr>
            </w:pPr>
            <w:r w:rsidDel="00000000" w:rsidR="00000000" w:rsidRPr="00000000">
              <w:rPr>
                <w:color w:val="434343"/>
                <w:sz w:val="16"/>
                <w:szCs w:val="16"/>
                <w:u w:val="single"/>
                <w:rtl w:val="0"/>
              </w:rPr>
              <w:t xml:space="preserve">recall</w:t>
            </w:r>
            <w:r w:rsidDel="00000000" w:rsidR="00000000" w:rsidRPr="00000000">
              <w:rPr>
                <w:color w:val="434343"/>
                <w:sz w:val="16"/>
                <w:szCs w:val="16"/>
                <w:rtl w:val="0"/>
              </w:rPr>
              <w:t xml:space="preserve">: 0.71</w:t>
            </w:r>
          </w:p>
          <w:p w:rsidR="00000000" w:rsidDel="00000000" w:rsidP="00000000" w:rsidRDefault="00000000" w:rsidRPr="00000000" w14:paraId="00000119">
            <w:pPr>
              <w:widowControl w:val="0"/>
              <w:spacing w:line="360" w:lineRule="auto"/>
              <w:jc w:val="both"/>
              <w:rPr>
                <w:color w:val="434343"/>
                <w:sz w:val="16"/>
                <w:szCs w:val="16"/>
              </w:rPr>
            </w:pPr>
            <w:r w:rsidDel="00000000" w:rsidR="00000000" w:rsidRPr="00000000">
              <w:rPr>
                <w:color w:val="434343"/>
                <w:sz w:val="16"/>
                <w:szCs w:val="16"/>
                <w:u w:val="single"/>
                <w:rtl w:val="0"/>
              </w:rPr>
              <w:t xml:space="preserve">f1</w:t>
            </w:r>
            <w:r w:rsidDel="00000000" w:rsidR="00000000" w:rsidRPr="00000000">
              <w:rPr>
                <w:color w:val="434343"/>
                <w:sz w:val="16"/>
                <w:szCs w:val="16"/>
                <w:rtl w:val="0"/>
              </w:rPr>
              <w:t xml:space="preserve">: 0.78</w:t>
            </w:r>
          </w:p>
          <w:p w:rsidR="00000000" w:rsidDel="00000000" w:rsidP="00000000" w:rsidRDefault="00000000" w:rsidRPr="00000000" w14:paraId="0000011A">
            <w:pPr>
              <w:widowControl w:val="0"/>
              <w:spacing w:line="360" w:lineRule="auto"/>
              <w:jc w:val="both"/>
              <w:rPr>
                <w:color w:val="434343"/>
                <w:sz w:val="16"/>
                <w:szCs w:val="16"/>
              </w:rPr>
            </w:pPr>
            <w:r w:rsidDel="00000000" w:rsidR="00000000" w:rsidRPr="00000000">
              <w:rPr>
                <w:color w:val="434343"/>
                <w:sz w:val="16"/>
                <w:szCs w:val="16"/>
                <w:u w:val="single"/>
                <w:rtl w:val="0"/>
              </w:rPr>
              <w:t xml:space="preserve">accuracy</w:t>
            </w:r>
            <w:r w:rsidDel="00000000" w:rsidR="00000000" w:rsidRPr="00000000">
              <w:rPr>
                <w:color w:val="434343"/>
                <w:sz w:val="16"/>
                <w:szCs w:val="16"/>
                <w:rtl w:val="0"/>
              </w:rPr>
              <w:t xml:space="preserve">: 0.84</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rPr>
            </w:pPr>
            <w:r w:rsidDel="00000000" w:rsidR="00000000" w:rsidRPr="00000000">
              <w:rPr>
                <w:color w:val="434343"/>
                <w:rtl w:val="0"/>
              </w:rPr>
              <w:t xml:space="preserve">0.76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434343"/>
              </w:rPr>
            </w:pPr>
            <w:r w:rsidDel="00000000" w:rsidR="00000000" w:rsidRPr="00000000">
              <w:rPr>
                <w:b w:val="1"/>
                <w:color w:val="434343"/>
                <w:rtl w:val="0"/>
              </w:rPr>
              <w:t xml:space="preserve">Ensemble</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sz w:val="22"/>
                <w:szCs w:val="22"/>
              </w:rPr>
            </w:pPr>
            <w:r w:rsidDel="00000000" w:rsidR="00000000" w:rsidRPr="00000000">
              <w:rPr>
                <w:color w:val="434343"/>
                <w:sz w:val="22"/>
                <w:szCs w:val="22"/>
                <w:rtl w:val="0"/>
              </w:rPr>
              <w:t xml:space="preserve">Este modelo es un Voting Classifier que busca juntar lo mejor logrado por los otros classifiers entrenados por nosotros para obtener una mejor calificación en Kaggle, que hasta cierto punto lo logró, a excepción respecto al modelo de Logistic Regression</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360" w:lineRule="auto"/>
              <w:jc w:val="both"/>
              <w:rPr>
                <w:color w:val="434343"/>
                <w:sz w:val="16"/>
                <w:szCs w:val="16"/>
              </w:rPr>
            </w:pPr>
            <w:r w:rsidDel="00000000" w:rsidR="00000000" w:rsidRPr="00000000">
              <w:rPr>
                <w:color w:val="434343"/>
                <w:sz w:val="16"/>
                <w:szCs w:val="16"/>
                <w:rtl w:val="0"/>
              </w:rPr>
              <w:t xml:space="preserve">Ensembled</w:t>
            </w:r>
            <w:r w:rsidDel="00000000" w:rsidR="00000000" w:rsidRPr="00000000">
              <w:rPr>
                <w:color w:val="434343"/>
                <w:sz w:val="16"/>
                <w:szCs w:val="16"/>
                <w:rtl w:val="0"/>
              </w:rPr>
              <w:t xml:space="preserve"> pretrained :</w:t>
            </w:r>
          </w:p>
          <w:p w:rsidR="00000000" w:rsidDel="00000000" w:rsidP="00000000" w:rsidRDefault="00000000" w:rsidRPr="00000000" w14:paraId="0000011F">
            <w:pPr>
              <w:widowControl w:val="0"/>
              <w:spacing w:line="360" w:lineRule="auto"/>
              <w:jc w:val="both"/>
              <w:rPr>
                <w:color w:val="434343"/>
                <w:sz w:val="16"/>
                <w:szCs w:val="16"/>
              </w:rPr>
            </w:pPr>
            <w:r w:rsidDel="00000000" w:rsidR="00000000" w:rsidRPr="00000000">
              <w:rPr>
                <w:color w:val="434343"/>
                <w:sz w:val="16"/>
                <w:szCs w:val="16"/>
                <w:rtl w:val="0"/>
              </w:rPr>
              <w:t xml:space="preserve">-</w:t>
            </w:r>
            <w:r w:rsidDel="00000000" w:rsidR="00000000" w:rsidRPr="00000000">
              <w:rPr>
                <w:color w:val="434343"/>
                <w:sz w:val="16"/>
                <w:szCs w:val="16"/>
                <w:rtl w:val="0"/>
              </w:rPr>
              <w:t xml:space="preserve">XGB</w:t>
            </w:r>
          </w:p>
          <w:p w:rsidR="00000000" w:rsidDel="00000000" w:rsidP="00000000" w:rsidRDefault="00000000" w:rsidRPr="00000000" w14:paraId="00000120">
            <w:pPr>
              <w:widowControl w:val="0"/>
              <w:spacing w:line="360" w:lineRule="auto"/>
              <w:jc w:val="both"/>
              <w:rPr>
                <w:color w:val="434343"/>
                <w:sz w:val="16"/>
                <w:szCs w:val="16"/>
              </w:rPr>
            </w:pPr>
            <w:r w:rsidDel="00000000" w:rsidR="00000000" w:rsidRPr="00000000">
              <w:rPr>
                <w:color w:val="434343"/>
                <w:sz w:val="16"/>
                <w:szCs w:val="16"/>
                <w:rtl w:val="0"/>
              </w:rPr>
              <w:t xml:space="preserve">-DecisionTree</w:t>
            </w:r>
          </w:p>
          <w:p w:rsidR="00000000" w:rsidDel="00000000" w:rsidP="00000000" w:rsidRDefault="00000000" w:rsidRPr="00000000" w14:paraId="00000121">
            <w:pPr>
              <w:widowControl w:val="0"/>
              <w:spacing w:line="360" w:lineRule="auto"/>
              <w:jc w:val="both"/>
              <w:rPr>
                <w:color w:val="434343"/>
                <w:sz w:val="16"/>
                <w:szCs w:val="16"/>
              </w:rPr>
            </w:pPr>
            <w:r w:rsidDel="00000000" w:rsidR="00000000" w:rsidRPr="00000000">
              <w:rPr>
                <w:color w:val="434343"/>
                <w:sz w:val="16"/>
                <w:szCs w:val="16"/>
                <w:rtl w:val="0"/>
              </w:rPr>
              <w:t xml:space="preserve"> -GradientBoosting</w:t>
            </w:r>
          </w:p>
          <w:p w:rsidR="00000000" w:rsidDel="00000000" w:rsidP="00000000" w:rsidRDefault="00000000" w:rsidRPr="00000000" w14:paraId="00000122">
            <w:pPr>
              <w:widowControl w:val="0"/>
              <w:spacing w:line="360" w:lineRule="auto"/>
              <w:jc w:val="both"/>
              <w:rPr>
                <w:color w:val="434343"/>
                <w:sz w:val="16"/>
                <w:szCs w:val="16"/>
              </w:rPr>
            </w:pPr>
            <w:r w:rsidDel="00000000" w:rsidR="00000000" w:rsidRPr="00000000">
              <w:rPr>
                <w:color w:val="434343"/>
                <w:sz w:val="16"/>
                <w:szCs w:val="16"/>
                <w:rtl w:val="0"/>
              </w:rPr>
              <w:t xml:space="preserve">-RandomForest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360" w:lineRule="auto"/>
              <w:jc w:val="both"/>
              <w:rPr>
                <w:color w:val="434343"/>
                <w:sz w:val="16"/>
                <w:szCs w:val="16"/>
              </w:rPr>
            </w:pPr>
            <w:r w:rsidDel="00000000" w:rsidR="00000000" w:rsidRPr="00000000">
              <w:rPr>
                <w:color w:val="434343"/>
                <w:sz w:val="16"/>
                <w:szCs w:val="16"/>
              </w:rPr>
              <w:drawing>
                <wp:inline distB="114300" distT="114300" distL="114300" distR="114300">
                  <wp:extent cx="1252538" cy="637452"/>
                  <wp:effectExtent b="0" l="0" r="0" t="0"/>
                  <wp:docPr id="15" name="image22.png"/>
                  <a:graphic>
                    <a:graphicData uri="http://schemas.openxmlformats.org/drawingml/2006/picture">
                      <pic:pic>
                        <pic:nvPicPr>
                          <pic:cNvPr id="0" name="image22.png"/>
                          <pic:cNvPicPr preferRelativeResize="0"/>
                        </pic:nvPicPr>
                        <pic:blipFill>
                          <a:blip r:embed="rId34"/>
                          <a:srcRect b="0" l="0" r="15789" t="0"/>
                          <a:stretch>
                            <a:fillRect/>
                          </a:stretch>
                        </pic:blipFill>
                        <pic:spPr>
                          <a:xfrm>
                            <a:off x="0" y="0"/>
                            <a:ext cx="1252538" cy="637452"/>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434343"/>
              </w:rPr>
            </w:pPr>
            <w:r w:rsidDel="00000000" w:rsidR="00000000" w:rsidRPr="00000000">
              <w:rPr>
                <w:color w:val="434343"/>
                <w:rtl w:val="0"/>
              </w:rPr>
              <w:t xml:space="preserve">0.785</w:t>
            </w:r>
          </w:p>
        </w:tc>
      </w:tr>
    </w:tbl>
    <w:p w:rsidR="00000000" w:rsidDel="00000000" w:rsidP="00000000" w:rsidRDefault="00000000" w:rsidRPr="00000000" w14:paraId="00000125">
      <w:pPr>
        <w:pageBreakBefore w:val="0"/>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Citas en Formato APA</w:t>
      </w:r>
    </w:p>
    <w:p w:rsidR="00000000" w:rsidDel="00000000" w:rsidP="00000000" w:rsidRDefault="00000000" w:rsidRPr="00000000" w14:paraId="00000128">
      <w:pPr>
        <w:spacing w:after="240" w:before="240" w:lineRule="auto"/>
        <w:ind w:left="560" w:firstLine="0"/>
        <w:rPr/>
      </w:pPr>
      <w:r w:rsidDel="00000000" w:rsidR="00000000" w:rsidRPr="00000000">
        <w:rPr>
          <w:i w:val="1"/>
          <w:rtl w:val="0"/>
        </w:rPr>
        <w:t xml:space="preserve">Sklearn.ensemble.GradientBoostingClassifier</w:t>
      </w:r>
      <w:r w:rsidDel="00000000" w:rsidR="00000000" w:rsidRPr="00000000">
        <w:rPr>
          <w:rtl w:val="0"/>
        </w:rPr>
        <w:t xml:space="preserve">. scikit. (n.d.). Retrieved September 18, 2022, from https://scikit-learn.org/stable/modules/generated/sklearn.linear_model.LogisticRegression.html </w:t>
      </w:r>
    </w:p>
    <w:p w:rsidR="00000000" w:rsidDel="00000000" w:rsidP="00000000" w:rsidRDefault="00000000" w:rsidRPr="00000000" w14:paraId="00000129">
      <w:pPr>
        <w:spacing w:after="240" w:before="240" w:lineRule="auto"/>
        <w:ind w:left="560" w:firstLine="0"/>
        <w:rPr/>
      </w:pPr>
      <w:r w:rsidDel="00000000" w:rsidR="00000000" w:rsidRPr="00000000">
        <w:rPr>
          <w:i w:val="1"/>
          <w:rtl w:val="0"/>
        </w:rPr>
        <w:t xml:space="preserve">Sklearn.linear_model.logisticregression</w:t>
      </w:r>
      <w:r w:rsidDel="00000000" w:rsidR="00000000" w:rsidRPr="00000000">
        <w:rPr>
          <w:rtl w:val="0"/>
        </w:rPr>
        <w:t xml:space="preserve">. scikit. (n.d.). Retrieved September 18, 2022, from </w:t>
      </w:r>
      <w:hyperlink r:id="rId35">
        <w:r w:rsidDel="00000000" w:rsidR="00000000" w:rsidRPr="00000000">
          <w:rPr>
            <w:rtl w:val="0"/>
          </w:rPr>
          <w:t xml:space="preserve">https://scikit-learn.org/stable/modules/generated/sklearn.ensemble.GradientBoostingClassifier.html</w:t>
        </w:r>
      </w:hyperlink>
      <w:r w:rsidDel="00000000" w:rsidR="00000000" w:rsidRPr="00000000">
        <w:rPr>
          <w:rtl w:val="0"/>
        </w:rPr>
      </w:r>
    </w:p>
    <w:p w:rsidR="00000000" w:rsidDel="00000000" w:rsidP="00000000" w:rsidRDefault="00000000" w:rsidRPr="00000000" w14:paraId="0000012A">
      <w:pPr>
        <w:spacing w:after="240" w:before="240" w:lineRule="auto"/>
        <w:ind w:left="560" w:firstLine="0"/>
        <w:rPr/>
      </w:pPr>
      <w:r w:rsidDel="00000000" w:rsidR="00000000" w:rsidRPr="00000000">
        <w:rPr>
          <w:i w:val="1"/>
          <w:rtl w:val="0"/>
        </w:rPr>
        <w:t xml:space="preserve">Decision Trees</w:t>
      </w:r>
      <w:r w:rsidDel="00000000" w:rsidR="00000000" w:rsidRPr="00000000">
        <w:rPr>
          <w:rtl w:val="0"/>
        </w:rPr>
        <w:t xml:space="preserve">. scikit. (n.d.). Retrieved September 18, 2022, from https://scikit-learn.org/stable/modules/tree.html</w:t>
      </w:r>
    </w:p>
    <w:p w:rsidR="00000000" w:rsidDel="00000000" w:rsidP="00000000" w:rsidRDefault="00000000" w:rsidRPr="00000000" w14:paraId="0000012B">
      <w:pPr>
        <w:spacing w:after="240" w:before="240" w:lineRule="auto"/>
        <w:ind w:left="560" w:firstLine="0"/>
        <w:rPr/>
      </w:pPr>
      <w:r w:rsidDel="00000000" w:rsidR="00000000" w:rsidRPr="00000000">
        <w:rPr>
          <w:i w:val="1"/>
          <w:rtl w:val="0"/>
        </w:rPr>
        <w:t xml:space="preserve">Sklearn.ensemble.RandomForestClassifier</w:t>
      </w:r>
      <w:r w:rsidDel="00000000" w:rsidR="00000000" w:rsidRPr="00000000">
        <w:rPr>
          <w:rtl w:val="0"/>
        </w:rPr>
        <w:t xml:space="preserve">. scikit. (n.d.). Retrieved September 18, 2022, from https://scikit-learn.org/stable/modules/generated/sklearn.ensemble.RandomForestClassifier.html</w:t>
      </w:r>
    </w:p>
    <w:p w:rsidR="00000000" w:rsidDel="00000000" w:rsidP="00000000" w:rsidRDefault="00000000" w:rsidRPr="00000000" w14:paraId="0000012C">
      <w:pPr>
        <w:spacing w:after="240" w:before="240" w:lineRule="auto"/>
        <w:ind w:left="560" w:firstLine="0"/>
        <w:rPr/>
      </w:pPr>
      <w:r w:rsidDel="00000000" w:rsidR="00000000" w:rsidRPr="00000000">
        <w:rPr>
          <w:rtl w:val="0"/>
        </w:rPr>
      </w:r>
    </w:p>
    <w:p w:rsidR="00000000" w:rsidDel="00000000" w:rsidP="00000000" w:rsidRDefault="00000000" w:rsidRPr="00000000" w14:paraId="0000012D">
      <w:pPr>
        <w:pageBreakBefore w:val="0"/>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Times"/>
  <w:font w:name="Pathway Gothic One">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71616"/>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7.png"/><Relationship Id="rId21" Type="http://schemas.openxmlformats.org/officeDocument/2006/relationships/image" Target="media/image10.png"/><Relationship Id="rId24" Type="http://schemas.openxmlformats.org/officeDocument/2006/relationships/image" Target="media/image26.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png"/><Relationship Id="rId25" Type="http://schemas.openxmlformats.org/officeDocument/2006/relationships/image" Target="media/image4.png"/><Relationship Id="rId28" Type="http://schemas.openxmlformats.org/officeDocument/2006/relationships/image" Target="media/image12.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6.png"/><Relationship Id="rId7" Type="http://schemas.openxmlformats.org/officeDocument/2006/relationships/hyperlink" Target="https://github.com/ArmandoDLaRosa/TC3006C" TargetMode="External"/><Relationship Id="rId8" Type="http://schemas.openxmlformats.org/officeDocument/2006/relationships/header" Target="header1.xml"/><Relationship Id="rId31" Type="http://schemas.openxmlformats.org/officeDocument/2006/relationships/image" Target="media/image3.png"/><Relationship Id="rId30" Type="http://schemas.openxmlformats.org/officeDocument/2006/relationships/image" Target="media/image29.png"/><Relationship Id="rId11" Type="http://schemas.openxmlformats.org/officeDocument/2006/relationships/image" Target="media/image15.png"/><Relationship Id="rId33" Type="http://schemas.openxmlformats.org/officeDocument/2006/relationships/image" Target="media/image23.png"/><Relationship Id="rId10" Type="http://schemas.openxmlformats.org/officeDocument/2006/relationships/image" Target="media/image9.png"/><Relationship Id="rId32" Type="http://schemas.openxmlformats.org/officeDocument/2006/relationships/image" Target="media/image17.png"/><Relationship Id="rId13" Type="http://schemas.openxmlformats.org/officeDocument/2006/relationships/image" Target="media/image20.png"/><Relationship Id="rId35" Type="http://schemas.openxmlformats.org/officeDocument/2006/relationships/hyperlink" Target="https://scikit-learn.org/stable/modules/generated/sklearn.ensemble.GradientBoostingClassifier.html" TargetMode="External"/><Relationship Id="rId12" Type="http://schemas.openxmlformats.org/officeDocument/2006/relationships/image" Target="media/image13.png"/><Relationship Id="rId34" Type="http://schemas.openxmlformats.org/officeDocument/2006/relationships/image" Target="media/image22.png"/><Relationship Id="rId15" Type="http://schemas.openxmlformats.org/officeDocument/2006/relationships/image" Target="media/image24.png"/><Relationship Id="rId14" Type="http://schemas.openxmlformats.org/officeDocument/2006/relationships/image" Target="media/image19.png"/><Relationship Id="rId17" Type="http://schemas.openxmlformats.org/officeDocument/2006/relationships/image" Target="media/image28.png"/><Relationship Id="rId16" Type="http://schemas.openxmlformats.org/officeDocument/2006/relationships/image" Target="media/image5.png"/><Relationship Id="rId19" Type="http://schemas.openxmlformats.org/officeDocument/2006/relationships/image" Target="media/image8.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PathwayGothicOn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