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A2B" w:rsidRDefault="000A3A2B" w:rsidP="00CF2DE6">
      <w:pPr>
        <w:rPr>
          <w:rFonts w:cstheme="minorHAnsi"/>
          <w:lang w:val="es-ES"/>
        </w:rPr>
      </w:pPr>
      <w:r w:rsidRPr="009F3FAC">
        <w:rPr>
          <w:noProof/>
          <w:lang w:eastAsia="es-MX"/>
        </w:rPr>
        <mc:AlternateContent>
          <mc:Choice Requires="wps">
            <w:drawing>
              <wp:anchor distT="0" distB="0" distL="114300" distR="114300" simplePos="0" relativeHeight="251659264" behindDoc="0" locked="0" layoutInCell="1" allowOverlap="1" wp14:anchorId="23C50B7C" wp14:editId="5956535C">
                <wp:simplePos x="0" y="0"/>
                <wp:positionH relativeFrom="column">
                  <wp:posOffset>-46355</wp:posOffset>
                </wp:positionH>
                <wp:positionV relativeFrom="paragraph">
                  <wp:posOffset>-286385</wp:posOffset>
                </wp:positionV>
                <wp:extent cx="5205095" cy="569595"/>
                <wp:effectExtent l="0" t="0" r="14605" b="20955"/>
                <wp:wrapNone/>
                <wp:docPr id="39"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095" cy="569595"/>
                        </a:xfrm>
                        <a:prstGeom prst="rect">
                          <a:avLst/>
                        </a:prstGeom>
                        <a:noFill/>
                        <a:ln w="9525">
                          <a:solidFill>
                            <a:schemeClr val="bg1"/>
                          </a:solidFill>
                          <a:miter lim="800000"/>
                          <a:headEnd/>
                          <a:tailEnd/>
                        </a:ln>
                      </wps:spPr>
                      <wps:txbx>
                        <w:txbxContent>
                          <w:p w:rsidR="000A3A2B" w:rsidRPr="00362F51" w:rsidRDefault="00E43C67" w:rsidP="000A3A2B">
                            <w:pPr>
                              <w:rPr>
                                <w:rFonts w:asciiTheme="majorHAnsi" w:hAnsiTheme="majorHAnsi"/>
                                <w:sz w:val="40"/>
                                <w:szCs w:val="40"/>
                                <w:lang w:val="es-ES"/>
                              </w:rPr>
                            </w:pPr>
                            <w:r>
                              <w:rPr>
                                <w:rFonts w:asciiTheme="majorHAnsi" w:hAnsiTheme="majorHAnsi"/>
                                <w:sz w:val="40"/>
                                <w:szCs w:val="40"/>
                              </w:rPr>
                              <w:t>Intervalo Máximo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3C50B7C" id="_x0000_t202" coordsize="21600,21600" o:spt="202" path="m,l,21600r21600,l21600,xe">
                <v:stroke joinstyle="miter"/>
                <v:path gradientshapeok="t" o:connecttype="rect"/>
              </v:shapetype>
              <v:shape id="Cuadro de texto 17" o:spid="_x0000_s1026" type="#_x0000_t202" style="position:absolute;left:0;text-align:left;margin-left:-3.65pt;margin-top:-22.55pt;width:409.85pt;height:44.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" filled="f" strokecolor="white [3212]">
                <v:textbox style="mso-fit-shape-to-text:t">
                  <w:txbxContent>
                    <w:p w:rsidR="000A3A2B" w:rsidRPr="00362F51" w:rsidRDefault="00E43C67" w:rsidP="000A3A2B">
                      <w:pPr>
                        <w:rPr>
                          <w:rFonts w:asciiTheme="majorHAnsi" w:hAnsiTheme="majorHAnsi"/>
                          <w:sz w:val="40"/>
                          <w:szCs w:val="40"/>
                          <w:lang w:val="es-ES"/>
                        </w:rPr>
                      </w:pPr>
                      <w:r>
                        <w:rPr>
                          <w:rFonts w:asciiTheme="majorHAnsi" w:hAnsiTheme="majorHAnsi"/>
                          <w:sz w:val="40"/>
                          <w:szCs w:val="40"/>
                        </w:rPr>
                        <w:t>Intervalo Máximo</w:t>
                      </w:r>
                    </w:p>
                  </w:txbxContent>
                </v:textbox>
              </v:shape>
            </w:pict>
          </mc:Fallback>
        </mc:AlternateContent>
      </w:r>
    </w:p>
    <w:p w:rsidR="00CC5451" w:rsidRDefault="00CC5451" w:rsidP="00753856">
      <w:r>
        <w:t>Asúmase que se tiene un arreglo de n</w:t>
      </w:r>
      <w:r w:rsidR="00FD69A0">
        <w:t xml:space="preserve">úmeros enteros </w:t>
      </w:r>
      <w:r>
        <w:t>A</w:t>
      </w:r>
      <w:r w:rsidR="0024131B">
        <w:t xml:space="preserve"> (que quepan en una variable de tipo </w:t>
      </w:r>
      <w:proofErr w:type="spellStart"/>
      <w:r w:rsidR="0024131B">
        <w:t>int</w:t>
      </w:r>
      <w:proofErr w:type="spellEnd"/>
      <w:r w:rsidR="0024131B">
        <w:t>)</w:t>
      </w:r>
      <w:r>
        <w:t xml:space="preserve">. Se desea encontrar el intervalo consecutivo de números de A cuya suma es mayor. Por ejemplo, si </w:t>
      </w:r>
    </w:p>
    <w:p w:rsidR="00C32CDB" w:rsidRPr="00CC5451" w:rsidRDefault="00CC5451" w:rsidP="00753856">
      <w:r>
        <w:t>A</w:t>
      </w:r>
      <w:proofErr w:type="gramStart"/>
      <w:r>
        <w:t>=</w:t>
      </w:r>
      <w:r w:rsidRPr="00CC5451">
        <w:t>[</w:t>
      </w:r>
      <w:proofErr w:type="gramEnd"/>
      <w:r w:rsidRPr="00CC5451">
        <w:t>3,4,-19,5,6,7,8,-11,12,-30,6], el interval</w:t>
      </w:r>
      <w:r w:rsidR="00D077FC">
        <w:t>o</w:t>
      </w:r>
      <w:r w:rsidRPr="00CC5451">
        <w:t xml:space="preserve"> </w:t>
      </w:r>
      <w:r w:rsidR="00D077FC">
        <w:t>consecutivo</w:t>
      </w:r>
      <w:r w:rsidRPr="00CC5451">
        <w:t xml:space="preserve"> de suma mayor ser</w:t>
      </w:r>
      <w:r>
        <w:t xml:space="preserve">ía </w:t>
      </w:r>
      <w:r w:rsidRPr="00CC5451">
        <w:t>5,6,7,8,-11,12</w:t>
      </w:r>
      <w:r>
        <w:t xml:space="preserve">, o desde la posición 3 hasta la </w:t>
      </w:r>
      <w:r w:rsidR="00FD69A0">
        <w:t xml:space="preserve">posición </w:t>
      </w:r>
      <w:r>
        <w:t>8</w:t>
      </w:r>
      <w:r w:rsidR="00D077FC">
        <w:t xml:space="preserve"> del arreglo</w:t>
      </w:r>
      <w:r w:rsidR="00FD69A0">
        <w:t>, cuya suma es igual a 27.</w:t>
      </w:r>
    </w:p>
    <w:p w:rsidR="00A76EC2" w:rsidRDefault="00A76EC2" w:rsidP="00753856">
      <w:pPr>
        <w:rPr>
          <w:b/>
        </w:rPr>
      </w:pPr>
      <w:r>
        <w:rPr>
          <w:b/>
        </w:rPr>
        <w:t xml:space="preserve">Formato de entrada </w:t>
      </w:r>
    </w:p>
    <w:p w:rsidR="00753856" w:rsidRDefault="00753856" w:rsidP="00753856">
      <w:r>
        <w:t>Un</w:t>
      </w:r>
      <w:r w:rsidR="00FD69A0">
        <w:t xml:space="preserve"> archivo que contiene como primera línea el número de arreglos que se analizarán para encontrar el intervalo de suma mayor en cada uno de ellos. Posteriormente, cada línea será un conjunto de valores delimitados por comas (sin espacios) de la forma </w:t>
      </w:r>
      <w:proofErr w:type="gramStart"/>
      <w:r w:rsidR="00FD69A0">
        <w:t>A,B</w:t>
      </w:r>
      <w:proofErr w:type="gramEnd"/>
      <w:r w:rsidR="00FD69A0">
        <w:t>,C,D,E etc.</w:t>
      </w:r>
    </w:p>
    <w:p w:rsidR="00753856" w:rsidRDefault="00753856" w:rsidP="00753856">
      <w:pPr>
        <w:rPr>
          <w:b/>
        </w:rPr>
      </w:pPr>
      <w:r>
        <w:rPr>
          <w:b/>
        </w:rPr>
        <w:t>Formato de salida</w:t>
      </w:r>
    </w:p>
    <w:p w:rsidR="00753856" w:rsidRDefault="00753856" w:rsidP="00753856">
      <w:r>
        <w:t>La salida debe ser una línea de texto</w:t>
      </w:r>
      <w:r w:rsidR="00FD69A0">
        <w:t xml:space="preserve"> hacia la consola</w:t>
      </w:r>
      <w:r>
        <w:t xml:space="preserve"> por cada </w:t>
      </w:r>
      <w:r w:rsidR="00FD69A0">
        <w:t>arreglo en el archivo. Se debe indicar la posición inicial, la posición final y el valor de la suma del intervalo de suma mayor.</w:t>
      </w:r>
    </w:p>
    <w:p w:rsidR="00753856" w:rsidRDefault="00753856" w:rsidP="00753856">
      <w:pPr>
        <w:rPr>
          <w:b/>
        </w:rPr>
      </w:pPr>
      <w:r>
        <w:rPr>
          <w:b/>
        </w:rPr>
        <w:t>Ejemplo de entrada</w:t>
      </w:r>
    </w:p>
    <w:p w:rsidR="00753856" w:rsidRDefault="00FD69A0" w:rsidP="00753856">
      <w:pPr>
        <w:pStyle w:val="Sinespaciado"/>
      </w:pPr>
      <w:r>
        <w:t>4</w:t>
      </w:r>
    </w:p>
    <w:p w:rsidR="00FD69A0" w:rsidRDefault="003F0785" w:rsidP="00753856">
      <w:pPr>
        <w:pStyle w:val="Sinespaciado"/>
      </w:pPr>
      <w:r>
        <w:t>2,3,-10,5,-30,8,-50</w:t>
      </w:r>
      <w:r w:rsidR="00FD69A0">
        <w:t>,2</w:t>
      </w:r>
    </w:p>
    <w:p w:rsidR="00FD69A0" w:rsidRDefault="005F5138" w:rsidP="00753856">
      <w:pPr>
        <w:pStyle w:val="Sinespaciado"/>
      </w:pPr>
      <w:r>
        <w:t>0,-20,2,6,-10,7,-10,9</w:t>
      </w:r>
    </w:p>
    <w:p w:rsidR="005F5138" w:rsidRDefault="005F5138" w:rsidP="00753856">
      <w:pPr>
        <w:pStyle w:val="Sinespaciado"/>
      </w:pPr>
      <w:r w:rsidRPr="00CC5451">
        <w:t>3,4,-19,5,6,7,8,-11,12,-30,6</w:t>
      </w:r>
    </w:p>
    <w:p w:rsidR="005F5138" w:rsidRDefault="005F5138" w:rsidP="00753856">
      <w:pPr>
        <w:pStyle w:val="Sinespaciado"/>
      </w:pPr>
      <w:r>
        <w:t>8,2,4,8,7</w:t>
      </w:r>
    </w:p>
    <w:p w:rsidR="00753856" w:rsidRDefault="00753856" w:rsidP="00753856">
      <w:pPr>
        <w:pStyle w:val="Sinespaciado"/>
      </w:pPr>
    </w:p>
    <w:p w:rsidR="00753856" w:rsidRDefault="00753856" w:rsidP="00753856">
      <w:pPr>
        <w:rPr>
          <w:b/>
        </w:rPr>
      </w:pPr>
      <w:r>
        <w:rPr>
          <w:b/>
        </w:rPr>
        <w:t>Ejemplo de salida</w:t>
      </w:r>
    </w:p>
    <w:p w:rsidR="00E26369" w:rsidRDefault="005F5138" w:rsidP="00753856">
      <w:pPr>
        <w:tabs>
          <w:tab w:val="num" w:pos="709"/>
        </w:tabs>
      </w:pPr>
      <w:r>
        <w:t>5-5: 8</w:t>
      </w:r>
    </w:p>
    <w:p w:rsidR="005F5138" w:rsidRDefault="005F5138" w:rsidP="00753856">
      <w:pPr>
        <w:tabs>
          <w:tab w:val="num" w:pos="709"/>
        </w:tabs>
      </w:pPr>
      <w:r>
        <w:t>7-7: 9</w:t>
      </w:r>
    </w:p>
    <w:p w:rsidR="005F5138" w:rsidRDefault="005F5138" w:rsidP="00753856">
      <w:pPr>
        <w:tabs>
          <w:tab w:val="num" w:pos="709"/>
        </w:tabs>
      </w:pPr>
      <w:r>
        <w:t>3-8: 27</w:t>
      </w:r>
    </w:p>
    <w:p w:rsidR="005F5138" w:rsidRDefault="005F5138" w:rsidP="00753856">
      <w:pPr>
        <w:tabs>
          <w:tab w:val="num" w:pos="709"/>
        </w:tabs>
      </w:pPr>
      <w:r>
        <w:t>0-4: 29</w:t>
      </w:r>
    </w:p>
    <w:p w:rsidR="007F225F" w:rsidRPr="00BE096B" w:rsidRDefault="003D2A46" w:rsidP="00BE096B">
      <w:pPr>
        <w:jc w:val="right"/>
        <w:rPr>
          <w:b/>
          <w:i/>
        </w:rPr>
      </w:pPr>
      <w:r>
        <w:rPr>
          <w:b/>
          <w:i/>
        </w:rPr>
        <w:t>Valor: 0.2</w:t>
      </w:r>
      <w:r w:rsidR="00E91B3A">
        <w:rPr>
          <w:b/>
          <w:i/>
        </w:rPr>
        <w:t>5</w:t>
      </w:r>
      <w:bookmarkStart w:id="0" w:name="_GoBack"/>
      <w:bookmarkEnd w:id="0"/>
    </w:p>
    <w:sectPr w:rsidR="007F225F" w:rsidRPr="00BE096B" w:rsidSect="000E076E">
      <w:headerReference w:type="default" r:id="rId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20D" w:rsidRDefault="00F7220D" w:rsidP="00D660D9">
      <w:pPr>
        <w:spacing w:after="0" w:line="240" w:lineRule="auto"/>
      </w:pPr>
      <w:r>
        <w:separator/>
      </w:r>
    </w:p>
  </w:endnote>
  <w:endnote w:type="continuationSeparator" w:id="0">
    <w:p w:rsidR="00F7220D" w:rsidRDefault="00F7220D" w:rsidP="00D6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20D" w:rsidRDefault="00F7220D" w:rsidP="00D660D9">
      <w:pPr>
        <w:spacing w:after="0" w:line="240" w:lineRule="auto"/>
      </w:pPr>
      <w:r>
        <w:separator/>
      </w:r>
    </w:p>
  </w:footnote>
  <w:footnote w:type="continuationSeparator" w:id="0">
    <w:p w:rsidR="00F7220D" w:rsidRDefault="00F7220D" w:rsidP="00D66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77" w:type="pct"/>
      <w:tblInd w:w="108" w:type="dxa"/>
      <w:tblLook w:val="01E0" w:firstRow="1" w:lastRow="1" w:firstColumn="1" w:lastColumn="1" w:noHBand="0" w:noVBand="0"/>
    </w:tblPr>
    <w:tblGrid>
      <w:gridCol w:w="568"/>
      <w:gridCol w:w="9531"/>
    </w:tblGrid>
    <w:tr w:rsidR="00D660D9" w:rsidTr="00D660D9">
      <w:tc>
        <w:tcPr>
          <w:tcW w:w="281" w:type="pct"/>
          <w:tcBorders>
            <w:right w:val="single" w:sz="6" w:space="0" w:color="000000" w:themeColor="text1"/>
          </w:tcBorders>
        </w:tcPr>
        <w:p w:rsidR="00D660D9" w:rsidRDefault="00D660D9">
          <w:pPr>
            <w:pStyle w:val="Encabezado"/>
            <w:jc w:val="right"/>
            <w:rPr>
              <w:b/>
              <w:bCs/>
            </w:rPr>
          </w:pPr>
          <w:r>
            <w:fldChar w:fldCharType="begin"/>
          </w:r>
          <w:r>
            <w:instrText>PAGE   \* MERGEFORMAT</w:instrText>
          </w:r>
          <w:r>
            <w:fldChar w:fldCharType="separate"/>
          </w:r>
          <w:r w:rsidR="00E91B3A" w:rsidRPr="00E91B3A">
            <w:rPr>
              <w:noProof/>
              <w:lang w:val="es-ES"/>
            </w:rPr>
            <w:t>1</w:t>
          </w:r>
          <w:r>
            <w:fldChar w:fldCharType="end"/>
          </w:r>
        </w:p>
      </w:tc>
      <w:tc>
        <w:tcPr>
          <w:tcW w:w="4719" w:type="pct"/>
          <w:tcBorders>
            <w:left w:val="single" w:sz="6" w:space="0" w:color="000000" w:themeColor="text1"/>
          </w:tcBorders>
        </w:tcPr>
        <w:p w:rsidR="00D660D9" w:rsidRDefault="00F7220D" w:rsidP="00D660D9">
          <w:pPr>
            <w:pStyle w:val="Encabezado"/>
            <w:jc w:val="left"/>
          </w:pPr>
          <w:sdt>
            <w:sdtPr>
              <w:alias w:val="Compañía"/>
              <w:id w:val="-1431046438"/>
              <w:placeholder>
                <w:docPart w:val="5427E1CB180E4882B880245A02A15573"/>
              </w:placeholder>
              <w:dataBinding w:prefixMappings="xmlns:ns0='http://schemas.openxmlformats.org/officeDocument/2006/extended-properties'" w:xpath="/ns0:Properties[1]/ns0:Company[1]" w:storeItemID="{6668398D-A668-4E3E-A5EB-62B293D839F1}"/>
              <w:text/>
            </w:sdtPr>
            <w:sdtEndPr/>
            <w:sdtContent>
              <w:r w:rsidR="00D660D9">
                <w:t>Unidad de Servicios de Cómputo Académico</w:t>
              </w:r>
            </w:sdtContent>
          </w:sdt>
        </w:p>
        <w:sdt>
          <w:sdtPr>
            <w:rPr>
              <w:b/>
              <w:bCs/>
            </w:rPr>
            <w:alias w:val="Título"/>
            <w:id w:val="2007547820"/>
            <w:placeholder>
              <w:docPart w:val="D7206CE0D8D0428896490A93B243FEBA"/>
            </w:placeholder>
            <w:dataBinding w:prefixMappings="xmlns:ns0='http://schemas.openxmlformats.org/package/2006/metadata/core-properties' xmlns:ns1='http://purl.org/dc/elements/1.1/'" w:xpath="/ns0:coreProperties[1]/ns1:title[1]" w:storeItemID="{6C3C8BC8-F283-45AE-878A-BAB7291924A1}"/>
            <w:text/>
          </w:sdtPr>
          <w:sdtEndPr/>
          <w:sdtContent>
            <w:p w:rsidR="00D660D9" w:rsidRDefault="00D660D9" w:rsidP="00D660D9">
              <w:pPr>
                <w:pStyle w:val="Encabezado"/>
                <w:rPr>
                  <w:b/>
                  <w:bCs/>
                </w:rPr>
              </w:pPr>
              <w:r>
                <w:rPr>
                  <w:b/>
                  <w:bCs/>
                </w:rPr>
                <w:t>Programación</w:t>
              </w:r>
            </w:p>
          </w:sdtContent>
        </w:sdt>
      </w:tc>
    </w:tr>
  </w:tbl>
  <w:p w:rsidR="00D660D9" w:rsidRDefault="00D660D9">
    <w:pPr>
      <w:pStyle w:val="Encabezado"/>
    </w:pPr>
  </w:p>
  <w:p w:rsidR="007B7AF8" w:rsidRDefault="007B7A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956FB"/>
    <w:multiLevelType w:val="hybridMultilevel"/>
    <w:tmpl w:val="B6BE3548"/>
    <w:lvl w:ilvl="0" w:tplc="1B46D52C">
      <w:start w:val="1"/>
      <w:numFmt w:val="decimal"/>
      <w:lvlText w:val="%1."/>
      <w:lvlJc w:val="left"/>
      <w:pPr>
        <w:tabs>
          <w:tab w:val="num" w:pos="720"/>
        </w:tabs>
        <w:ind w:left="720" w:hanging="360"/>
      </w:pPr>
      <w:rPr>
        <w:rFonts w:hint="default"/>
      </w:rPr>
    </w:lvl>
    <w:lvl w:ilvl="1" w:tplc="DEDE95D8">
      <w:start w:val="1"/>
      <w:numFmt w:val="lowerLetter"/>
      <w:lvlText w:val="%2)"/>
      <w:lvlJc w:val="left"/>
      <w:pPr>
        <w:tabs>
          <w:tab w:val="num" w:pos="1260"/>
        </w:tabs>
        <w:ind w:left="1260" w:hanging="360"/>
      </w:pPr>
      <w:rPr>
        <w:rFonts w:hint="default"/>
      </w:r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D9"/>
    <w:rsid w:val="00097A2B"/>
    <w:rsid w:val="000A3A2B"/>
    <w:rsid w:val="000E076E"/>
    <w:rsid w:val="0024131B"/>
    <w:rsid w:val="003D2A46"/>
    <w:rsid w:val="003F0493"/>
    <w:rsid w:val="003F0785"/>
    <w:rsid w:val="00432A8A"/>
    <w:rsid w:val="004E4FD5"/>
    <w:rsid w:val="005F5138"/>
    <w:rsid w:val="00611D29"/>
    <w:rsid w:val="006539A4"/>
    <w:rsid w:val="00753856"/>
    <w:rsid w:val="0076208E"/>
    <w:rsid w:val="007B7AF8"/>
    <w:rsid w:val="007D2821"/>
    <w:rsid w:val="007F225F"/>
    <w:rsid w:val="0096032F"/>
    <w:rsid w:val="00A737BA"/>
    <w:rsid w:val="00A76EC2"/>
    <w:rsid w:val="00AC31EF"/>
    <w:rsid w:val="00AD53AC"/>
    <w:rsid w:val="00BE096B"/>
    <w:rsid w:val="00C32CDB"/>
    <w:rsid w:val="00C9754F"/>
    <w:rsid w:val="00CC5451"/>
    <w:rsid w:val="00CF2DE6"/>
    <w:rsid w:val="00CF4148"/>
    <w:rsid w:val="00D077FC"/>
    <w:rsid w:val="00D34E12"/>
    <w:rsid w:val="00D57BE2"/>
    <w:rsid w:val="00D660D9"/>
    <w:rsid w:val="00E26369"/>
    <w:rsid w:val="00E43C67"/>
    <w:rsid w:val="00E872D6"/>
    <w:rsid w:val="00E91B3A"/>
    <w:rsid w:val="00EF4CA9"/>
    <w:rsid w:val="00F7220D"/>
    <w:rsid w:val="00F940FC"/>
    <w:rsid w:val="00FD69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6253"/>
  <w15:docId w15:val="{8AF4EC1F-9E12-4847-8F1F-FE1266C0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0D9"/>
    <w:pPr>
      <w:jc w:val="both"/>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0D9"/>
    <w:pPr>
      <w:ind w:left="720"/>
      <w:contextualSpacing/>
    </w:pPr>
  </w:style>
  <w:style w:type="paragraph" w:styleId="Encabezado">
    <w:name w:val="header"/>
    <w:basedOn w:val="Normal"/>
    <w:link w:val="EncabezadoCar"/>
    <w:uiPriority w:val="99"/>
    <w:unhideWhenUsed/>
    <w:rsid w:val="00D660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60D9"/>
    <w:rPr>
      <w:sz w:val="24"/>
      <w:szCs w:val="24"/>
    </w:rPr>
  </w:style>
  <w:style w:type="paragraph" w:styleId="Piedepgina">
    <w:name w:val="footer"/>
    <w:basedOn w:val="Normal"/>
    <w:link w:val="PiedepginaCar"/>
    <w:uiPriority w:val="99"/>
    <w:unhideWhenUsed/>
    <w:rsid w:val="00D660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60D9"/>
    <w:rPr>
      <w:sz w:val="24"/>
      <w:szCs w:val="24"/>
    </w:rPr>
  </w:style>
  <w:style w:type="paragraph" w:styleId="Textodeglobo">
    <w:name w:val="Balloon Text"/>
    <w:basedOn w:val="Normal"/>
    <w:link w:val="TextodegloboCar"/>
    <w:uiPriority w:val="99"/>
    <w:semiHidden/>
    <w:unhideWhenUsed/>
    <w:rsid w:val="00D660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0D9"/>
    <w:rPr>
      <w:rFonts w:ascii="Tahoma" w:hAnsi="Tahoma" w:cs="Tahoma"/>
      <w:sz w:val="16"/>
      <w:szCs w:val="16"/>
    </w:rPr>
  </w:style>
  <w:style w:type="table" w:styleId="Tablaconcuadrcula">
    <w:name w:val="Table Grid"/>
    <w:basedOn w:val="Tablanormal"/>
    <w:uiPriority w:val="59"/>
    <w:rsid w:val="000E076E"/>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538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27E1CB180E4882B880245A02A15573"/>
        <w:category>
          <w:name w:val="General"/>
          <w:gallery w:val="placeholder"/>
        </w:category>
        <w:types>
          <w:type w:val="bbPlcHdr"/>
        </w:types>
        <w:behaviors>
          <w:behavior w:val="content"/>
        </w:behaviors>
        <w:guid w:val="{28FF9851-F30B-4794-81CE-1D352961A403}"/>
      </w:docPartPr>
      <w:docPartBody>
        <w:p w:rsidR="00DE0291" w:rsidRDefault="00A0317F" w:rsidP="00A0317F">
          <w:pPr>
            <w:pStyle w:val="5427E1CB180E4882B880245A02A15573"/>
          </w:pPr>
          <w:r>
            <w:rPr>
              <w:b/>
              <w:bCs/>
              <w:lang w:val="es-ES"/>
            </w:rPr>
            <w:t>[Escriba el título del documento]</w:t>
          </w:r>
        </w:p>
      </w:docPartBody>
    </w:docPart>
    <w:docPart>
      <w:docPartPr>
        <w:name w:val="D7206CE0D8D0428896490A93B243FEBA"/>
        <w:category>
          <w:name w:val="General"/>
          <w:gallery w:val="placeholder"/>
        </w:category>
        <w:types>
          <w:type w:val="bbPlcHdr"/>
        </w:types>
        <w:behaviors>
          <w:behavior w:val="content"/>
        </w:behaviors>
        <w:guid w:val="{5D700086-086F-4184-9D26-8960D867FBC3}"/>
      </w:docPartPr>
      <w:docPartBody>
        <w:p w:rsidR="00DE0291" w:rsidRDefault="00A0317F" w:rsidP="00A0317F">
          <w:pPr>
            <w:pStyle w:val="D7206CE0D8D0428896490A93B243FEBA"/>
          </w:pPr>
          <w:r>
            <w:rPr>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17F"/>
    <w:rsid w:val="006A4A89"/>
    <w:rsid w:val="006B526D"/>
    <w:rsid w:val="00764CAB"/>
    <w:rsid w:val="00774966"/>
    <w:rsid w:val="00883970"/>
    <w:rsid w:val="00A0317F"/>
    <w:rsid w:val="00CE7DAA"/>
    <w:rsid w:val="00DE0291"/>
    <w:rsid w:val="00FC7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34467B15AB4ED6826E6B393793CFEE">
    <w:name w:val="E834467B15AB4ED6826E6B393793CFEE"/>
    <w:rsid w:val="00A0317F"/>
  </w:style>
  <w:style w:type="paragraph" w:customStyle="1" w:styleId="225308B99A7448B980472EE28AA58AD7">
    <w:name w:val="225308B99A7448B980472EE28AA58AD7"/>
    <w:rsid w:val="00A0317F"/>
  </w:style>
  <w:style w:type="paragraph" w:customStyle="1" w:styleId="4721EA6D16104F6D95C9C1FB329BA3B3">
    <w:name w:val="4721EA6D16104F6D95C9C1FB329BA3B3"/>
    <w:rsid w:val="00A0317F"/>
  </w:style>
  <w:style w:type="paragraph" w:customStyle="1" w:styleId="7806A7CFB46841BC82E2E4ED695391B1">
    <w:name w:val="7806A7CFB46841BC82E2E4ED695391B1"/>
    <w:rsid w:val="00A0317F"/>
  </w:style>
  <w:style w:type="paragraph" w:customStyle="1" w:styleId="DF2F37B031794958A774D832D15A526D">
    <w:name w:val="DF2F37B031794958A774D832D15A526D"/>
    <w:rsid w:val="00A0317F"/>
  </w:style>
  <w:style w:type="paragraph" w:customStyle="1" w:styleId="B4EA6D77E776430B989C8225E53C63ED">
    <w:name w:val="B4EA6D77E776430B989C8225E53C63ED"/>
    <w:rsid w:val="00A0317F"/>
  </w:style>
  <w:style w:type="paragraph" w:customStyle="1" w:styleId="C1009CDCF0814C68B08A250AECF60000">
    <w:name w:val="C1009CDCF0814C68B08A250AECF60000"/>
    <w:rsid w:val="00A0317F"/>
  </w:style>
  <w:style w:type="paragraph" w:customStyle="1" w:styleId="6945A548FCA94F5C9567E58CEAD67436">
    <w:name w:val="6945A548FCA94F5C9567E58CEAD67436"/>
    <w:rsid w:val="00A0317F"/>
  </w:style>
  <w:style w:type="paragraph" w:customStyle="1" w:styleId="048EAECA836440749E187E920428E2C6">
    <w:name w:val="048EAECA836440749E187E920428E2C6"/>
    <w:rsid w:val="00A0317F"/>
  </w:style>
  <w:style w:type="paragraph" w:customStyle="1" w:styleId="9482F480C4D44DD49D7482CDB8A0A7AD">
    <w:name w:val="9482F480C4D44DD49D7482CDB8A0A7AD"/>
    <w:rsid w:val="00A0317F"/>
  </w:style>
  <w:style w:type="paragraph" w:customStyle="1" w:styleId="8579A13DC19F4935B646050C67C0207E">
    <w:name w:val="8579A13DC19F4935B646050C67C0207E"/>
    <w:rsid w:val="00A0317F"/>
  </w:style>
  <w:style w:type="paragraph" w:customStyle="1" w:styleId="5427E1CB180E4882B880245A02A15573">
    <w:name w:val="5427E1CB180E4882B880245A02A15573"/>
    <w:rsid w:val="00A0317F"/>
  </w:style>
  <w:style w:type="paragraph" w:customStyle="1" w:styleId="D7206CE0D8D0428896490A93B243FEBA">
    <w:name w:val="D7206CE0D8D0428896490A93B243FEBA"/>
    <w:rsid w:val="00A0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873</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vt:lpstr>
      <vt:lpstr>Programación en Java</vt:lpstr>
    </vt:vector>
  </TitlesOfParts>
  <Company>Unidad de Servicios de Cómputo Académico</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dc:title>
  <dc:creator>ericgcc</dc:creator>
  <cp:lastModifiedBy>eric gcc</cp:lastModifiedBy>
  <cp:revision>2</cp:revision>
  <cp:lastPrinted>2018-02-18T05:34:00Z</cp:lastPrinted>
  <dcterms:created xsi:type="dcterms:W3CDTF">2018-02-18T05:34:00Z</dcterms:created>
  <dcterms:modified xsi:type="dcterms:W3CDTF">2018-02-18T05:34:00Z</dcterms:modified>
</cp:coreProperties>
</file>