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E715" w14:textId="77777777" w:rsidR="00B73B44" w:rsidRPr="00B73B44" w:rsidRDefault="00B73B44" w:rsidP="00B73B44">
      <w:pPr>
        <w:jc w:val="center"/>
        <w:rPr>
          <w:b/>
          <w:bCs/>
        </w:rPr>
      </w:pPr>
      <w:r w:rsidRPr="00B73B44">
        <w:rPr>
          <w:b/>
          <w:bCs/>
        </w:rPr>
        <w:t>2.1 Título del trabajo</w:t>
      </w:r>
    </w:p>
    <w:p w14:paraId="7981E046" w14:textId="77777777" w:rsidR="00B73B44" w:rsidRPr="00B73B44" w:rsidRDefault="00B73B44" w:rsidP="00B73B44">
      <w:pPr>
        <w:jc w:val="center"/>
      </w:pPr>
      <w:r w:rsidRPr="00B73B44">
        <w:rPr>
          <w:b/>
          <w:bCs/>
        </w:rPr>
        <w:t>"Optimización de Costos en la Empresa de Soluciones de Herrería"</w:t>
      </w:r>
    </w:p>
    <w:p w14:paraId="0685E0DC" w14:textId="77777777" w:rsidR="00B73B44" w:rsidRPr="00B73B44" w:rsidRDefault="00B73B44" w:rsidP="00B73B44">
      <w:pPr>
        <w:jc w:val="center"/>
        <w:rPr>
          <w:b/>
          <w:bCs/>
        </w:rPr>
      </w:pPr>
      <w:r w:rsidRPr="00B73B44">
        <w:rPr>
          <w:b/>
          <w:bCs/>
        </w:rPr>
        <w:t>2.2 Objetivos</w:t>
      </w:r>
    </w:p>
    <w:p w14:paraId="590FFC1C" w14:textId="77777777" w:rsidR="00B73B44" w:rsidRPr="00B73B44" w:rsidRDefault="00B73B44" w:rsidP="00B73B44">
      <w:pPr>
        <w:jc w:val="center"/>
      </w:pPr>
      <w:r w:rsidRPr="00B73B44">
        <w:t>2.2.1 Objetivo General</w:t>
      </w:r>
    </w:p>
    <w:p w14:paraId="5547B41C" w14:textId="77777777" w:rsidR="00B73B44" w:rsidRPr="00B73B44" w:rsidRDefault="00B73B44" w:rsidP="00B73B44">
      <w:pPr>
        <w:jc w:val="center"/>
      </w:pPr>
      <w:r w:rsidRPr="00B73B44">
        <w:rPr>
          <w:b/>
          <w:bCs/>
        </w:rPr>
        <w:t>Minimizar los costos de producción en la empresa de soluciones de herrería mediante la optimización de los recursos, considerando restricciones específicas de IVA y ganancia total.</w:t>
      </w:r>
    </w:p>
    <w:p w14:paraId="3AD56C44" w14:textId="77777777" w:rsidR="00B73B44" w:rsidRPr="00B73B44" w:rsidRDefault="00B73B44" w:rsidP="00B73B44">
      <w:pPr>
        <w:jc w:val="center"/>
      </w:pPr>
      <w:r w:rsidRPr="00B73B44">
        <w:t>2.2.2 Objetivos Específicos</w:t>
      </w:r>
    </w:p>
    <w:p w14:paraId="28A73B3B" w14:textId="77777777" w:rsidR="00B73B44" w:rsidRPr="00B73B44" w:rsidRDefault="00B73B44" w:rsidP="00B73B44">
      <w:pPr>
        <w:numPr>
          <w:ilvl w:val="0"/>
          <w:numId w:val="1"/>
        </w:numPr>
        <w:jc w:val="center"/>
      </w:pPr>
      <w:r w:rsidRPr="00B73B44">
        <w:t>Identificar y definir los parámetros clave del modelo de programación lineal que representan el problema de optimización en la empresa de soluciones de herrería.</w:t>
      </w:r>
    </w:p>
    <w:p w14:paraId="329807B3" w14:textId="77777777" w:rsidR="00B73B44" w:rsidRPr="00B73B44" w:rsidRDefault="00B73B44" w:rsidP="00B73B44">
      <w:pPr>
        <w:numPr>
          <w:ilvl w:val="0"/>
          <w:numId w:val="1"/>
        </w:numPr>
        <w:jc w:val="center"/>
      </w:pPr>
      <w:r w:rsidRPr="00B73B44">
        <w:t>Desarrollar un modelo matemático que incluya la función objetivo de minimización de costos totales y las restricciones relacionadas con el IVA y la ganancia total.</w:t>
      </w:r>
    </w:p>
    <w:p w14:paraId="0D6C1986" w14:textId="77777777" w:rsidR="00B73B44" w:rsidRPr="00B73B44" w:rsidRDefault="00B73B44" w:rsidP="00B73B44">
      <w:pPr>
        <w:numPr>
          <w:ilvl w:val="0"/>
          <w:numId w:val="1"/>
        </w:numPr>
        <w:jc w:val="center"/>
      </w:pPr>
      <w:r w:rsidRPr="00B73B44">
        <w:t>Determinar los valores óptimos de las variables X e Y que minimizan el costo total, asegurando que se cumplan las restricciones de IVA y ganancia total.</w:t>
      </w:r>
    </w:p>
    <w:p w14:paraId="071BE5B3" w14:textId="77777777" w:rsidR="00B73B44" w:rsidRPr="00B73B44" w:rsidRDefault="00B73B44" w:rsidP="00B73B44">
      <w:pPr>
        <w:numPr>
          <w:ilvl w:val="0"/>
          <w:numId w:val="1"/>
        </w:numPr>
        <w:jc w:val="center"/>
      </w:pPr>
      <w:r w:rsidRPr="00B73B44">
        <w:t>Evaluar la factibilidad de la solución encontrada por el algoritmo de optimización en términos de las restricciones establecidas.</w:t>
      </w:r>
    </w:p>
    <w:p w14:paraId="5447CA76" w14:textId="77777777" w:rsidR="00B73B44" w:rsidRPr="00B73B44" w:rsidRDefault="00B73B44" w:rsidP="00B73B44">
      <w:pPr>
        <w:numPr>
          <w:ilvl w:val="0"/>
          <w:numId w:val="1"/>
        </w:numPr>
        <w:jc w:val="center"/>
      </w:pPr>
      <w:r w:rsidRPr="00B73B44">
        <w:t xml:space="preserve">Presentar los resultados de la optimización, incluyendo los valores óptimos de X e Y </w:t>
      </w:r>
      <w:proofErr w:type="spellStart"/>
      <w:r w:rsidRPr="00B73B44">
        <w:t>y</w:t>
      </w:r>
      <w:proofErr w:type="spellEnd"/>
      <w:r w:rsidRPr="00B73B44">
        <w:t xml:space="preserve"> el costo total óptimo.</w:t>
      </w:r>
    </w:p>
    <w:p w14:paraId="612EE0D0" w14:textId="77777777" w:rsidR="00B73B44" w:rsidRPr="00B73B44" w:rsidRDefault="00B73B44" w:rsidP="00B73B44">
      <w:pPr>
        <w:numPr>
          <w:ilvl w:val="0"/>
          <w:numId w:val="1"/>
        </w:numPr>
        <w:jc w:val="center"/>
      </w:pPr>
      <w:r w:rsidRPr="00B73B44">
        <w:t>Analizar cómo la implementación de la solución óptima puede hacer que la empresa de soluciones de herrería sea más eficiente, competitiva y rentable en su industria.</w:t>
      </w:r>
    </w:p>
    <w:p w14:paraId="5E73847F" w14:textId="77777777" w:rsidR="00B73B44" w:rsidRPr="00B73B44" w:rsidRDefault="00B73B44" w:rsidP="00B73B44">
      <w:pPr>
        <w:jc w:val="center"/>
        <w:rPr>
          <w:b/>
          <w:bCs/>
        </w:rPr>
      </w:pPr>
      <w:r w:rsidRPr="00B73B44">
        <w:rPr>
          <w:b/>
          <w:bCs/>
        </w:rPr>
        <w:t>2.3 Modelo que representa el problema</w:t>
      </w:r>
    </w:p>
    <w:p w14:paraId="10AEDC6C" w14:textId="77777777" w:rsidR="00B73B44" w:rsidRPr="00B73B44" w:rsidRDefault="00B73B44" w:rsidP="00B73B44">
      <w:pPr>
        <w:jc w:val="center"/>
      </w:pPr>
      <w:r w:rsidRPr="00B73B44">
        <w:t>El modelo utilizado para representar el problema de optimización se basa en la programación lineal y consta de lo siguiente:</w:t>
      </w:r>
    </w:p>
    <w:p w14:paraId="1F4ADE5F" w14:textId="77777777" w:rsidR="00B73B44" w:rsidRPr="00B73B44" w:rsidRDefault="00B73B44" w:rsidP="00B73B44">
      <w:pPr>
        <w:jc w:val="center"/>
      </w:pPr>
      <w:r w:rsidRPr="00B73B44">
        <w:rPr>
          <w:b/>
          <w:bCs/>
        </w:rPr>
        <w:t>Función Objetivo:</w:t>
      </w:r>
      <w:r w:rsidRPr="00B73B44">
        <w:t xml:space="preserve"> Se busca minimizar el costo total, que se define como la suma de las variables X e Y:</w:t>
      </w:r>
    </w:p>
    <w:p w14:paraId="7173AAEB" w14:textId="77777777" w:rsidR="00B73B44" w:rsidRPr="00B73B44" w:rsidRDefault="00B73B44" w:rsidP="00B73B44">
      <w:pPr>
        <w:jc w:val="center"/>
      </w:pPr>
      <w:r w:rsidRPr="00B73B44">
        <w:t xml:space="preserve">Minimizar: </w:t>
      </w:r>
      <w:proofErr w:type="spellStart"/>
      <w:r w:rsidRPr="00B73B44">
        <w:t>Costo_Total</w:t>
      </w:r>
      <w:proofErr w:type="spellEnd"/>
      <w:r w:rsidRPr="00B73B44">
        <w:t xml:space="preserve"> = X + Y </w:t>
      </w:r>
    </w:p>
    <w:p w14:paraId="7D70EF88" w14:textId="77777777" w:rsidR="00B73B44" w:rsidRPr="00B73B44" w:rsidRDefault="00B73B44" w:rsidP="00B73B44">
      <w:pPr>
        <w:jc w:val="center"/>
      </w:pPr>
      <w:r w:rsidRPr="00B73B44">
        <w:rPr>
          <w:b/>
          <w:bCs/>
        </w:rPr>
        <w:t>Restricciones:</w:t>
      </w:r>
    </w:p>
    <w:p w14:paraId="70A21F7A" w14:textId="77777777" w:rsidR="00B73B44" w:rsidRPr="00B73B44" w:rsidRDefault="00B73B44" w:rsidP="00B73B44">
      <w:pPr>
        <w:numPr>
          <w:ilvl w:val="0"/>
          <w:numId w:val="2"/>
        </w:numPr>
        <w:jc w:val="center"/>
      </w:pPr>
      <w:r w:rsidRPr="00B73B44">
        <w:t>Restricción del IVA: El IVA debe ser el 16% del valor de X. Por lo tanto, la restricción es:</w:t>
      </w:r>
    </w:p>
    <w:p w14:paraId="58DD4223" w14:textId="77777777" w:rsidR="00B73B44" w:rsidRPr="00B73B44" w:rsidRDefault="00B73B44" w:rsidP="00B73B44">
      <w:pPr>
        <w:jc w:val="center"/>
      </w:pPr>
      <w:proofErr w:type="spellStart"/>
      <w:r w:rsidRPr="00B73B44">
        <w:t>Restricción_IVA</w:t>
      </w:r>
      <w:proofErr w:type="spellEnd"/>
      <w:r w:rsidRPr="00B73B44">
        <w:t xml:space="preserve">: Y - 0.16 * X &gt;= 0 </w:t>
      </w:r>
    </w:p>
    <w:p w14:paraId="3B3F133B" w14:textId="77777777" w:rsidR="00B73B44" w:rsidRPr="00B73B44" w:rsidRDefault="00B73B44" w:rsidP="00B73B44">
      <w:pPr>
        <w:numPr>
          <w:ilvl w:val="0"/>
          <w:numId w:val="3"/>
        </w:numPr>
        <w:jc w:val="center"/>
      </w:pPr>
      <w:r w:rsidRPr="00B73B44">
        <w:t>Restricción de Ganancia Total: La ganancia total debe ser al menos 7,500,000:</w:t>
      </w:r>
    </w:p>
    <w:p w14:paraId="6978AD61" w14:textId="77777777" w:rsidR="00B73B44" w:rsidRPr="00B73B44" w:rsidRDefault="00B73B44" w:rsidP="00B73B44">
      <w:pPr>
        <w:jc w:val="center"/>
      </w:pPr>
      <w:proofErr w:type="spellStart"/>
      <w:r w:rsidRPr="00B73B44">
        <w:t>Restricción_Ganancia</w:t>
      </w:r>
      <w:proofErr w:type="spellEnd"/>
      <w:r w:rsidRPr="00B73B44">
        <w:t xml:space="preserve">: X + Y &gt;= 7,500,000 </w:t>
      </w:r>
    </w:p>
    <w:p w14:paraId="55A05A59" w14:textId="77777777" w:rsidR="00B73B44" w:rsidRPr="00B73B44" w:rsidRDefault="00B73B44" w:rsidP="00B73B44">
      <w:pPr>
        <w:jc w:val="center"/>
      </w:pPr>
      <w:r w:rsidRPr="00B73B44">
        <w:rPr>
          <w:b/>
          <w:bCs/>
        </w:rPr>
        <w:t>Límites de Variables:</w:t>
      </w:r>
      <w:r w:rsidRPr="00B73B44">
        <w:t xml:space="preserve"> Las variables X e Y deben ser no negativas, lo que se expresa mediante límites:</w:t>
      </w:r>
    </w:p>
    <w:p w14:paraId="1B099868" w14:textId="77777777" w:rsidR="00B73B44" w:rsidRPr="00B73B44" w:rsidRDefault="00B73B44" w:rsidP="00B73B44">
      <w:pPr>
        <w:jc w:val="center"/>
      </w:pPr>
      <w:r w:rsidRPr="00B73B44">
        <w:lastRenderedPageBreak/>
        <w:t xml:space="preserve">Limites: X &gt;= 0, Y &gt;= 0 </w:t>
      </w:r>
    </w:p>
    <w:p w14:paraId="5A2899E8" w14:textId="77777777" w:rsidR="00B73B44" w:rsidRPr="00B73B44" w:rsidRDefault="00B73B44" w:rsidP="00B73B44">
      <w:pPr>
        <w:jc w:val="center"/>
      </w:pPr>
      <w:r w:rsidRPr="00B73B44">
        <w:rPr>
          <w:b/>
          <w:bCs/>
        </w:rPr>
        <w:t>Significado de Parámetros:</w:t>
      </w:r>
    </w:p>
    <w:p w14:paraId="62A54819" w14:textId="77777777" w:rsidR="00B73B44" w:rsidRPr="00B73B44" w:rsidRDefault="00B73B44" w:rsidP="00B73B44">
      <w:pPr>
        <w:numPr>
          <w:ilvl w:val="0"/>
          <w:numId w:val="4"/>
        </w:numPr>
        <w:jc w:val="center"/>
      </w:pPr>
      <w:r w:rsidRPr="00B73B44">
        <w:t>X: Cantidad de recursos (materiales y mano de obra) asignados a proyectos de herrería.</w:t>
      </w:r>
    </w:p>
    <w:p w14:paraId="79CBD9B8" w14:textId="77777777" w:rsidR="00B73B44" w:rsidRPr="00B73B44" w:rsidRDefault="00B73B44" w:rsidP="00B73B44">
      <w:pPr>
        <w:numPr>
          <w:ilvl w:val="0"/>
          <w:numId w:val="4"/>
        </w:numPr>
        <w:jc w:val="center"/>
      </w:pPr>
      <w:r w:rsidRPr="00B73B44">
        <w:t>Y: Otros costos asociados a la producción de proyectos de herrería.</w:t>
      </w:r>
    </w:p>
    <w:p w14:paraId="1C6C649A" w14:textId="77777777" w:rsidR="00B73B44" w:rsidRPr="00B73B44" w:rsidRDefault="00B73B44" w:rsidP="00B73B44">
      <w:pPr>
        <w:numPr>
          <w:ilvl w:val="0"/>
          <w:numId w:val="4"/>
        </w:numPr>
        <w:jc w:val="center"/>
      </w:pPr>
      <w:r w:rsidRPr="00B73B44">
        <w:t>0.16: Tasa del 16% que representa el IVA sobre el valor de X.</w:t>
      </w:r>
    </w:p>
    <w:p w14:paraId="055C2C0F" w14:textId="77777777" w:rsidR="00B73B44" w:rsidRPr="00B73B44" w:rsidRDefault="00B73B44" w:rsidP="00B73B44">
      <w:pPr>
        <w:numPr>
          <w:ilvl w:val="0"/>
          <w:numId w:val="4"/>
        </w:numPr>
        <w:jc w:val="center"/>
      </w:pPr>
      <w:r w:rsidRPr="00B73B44">
        <w:t>7,500,000: Ganancia total mínima deseada por la empresa.</w:t>
      </w:r>
    </w:p>
    <w:p w14:paraId="3C12F332" w14:textId="77777777" w:rsidR="00B73B44" w:rsidRPr="00B73B44" w:rsidRDefault="00B73B44" w:rsidP="00B73B44">
      <w:pPr>
        <w:jc w:val="center"/>
        <w:rPr>
          <w:b/>
          <w:bCs/>
        </w:rPr>
      </w:pPr>
      <w:r w:rsidRPr="00B73B44">
        <w:rPr>
          <w:b/>
          <w:bCs/>
        </w:rPr>
        <w:t>2.4 Solución del problema de optimización</w:t>
      </w:r>
    </w:p>
    <w:p w14:paraId="3E08A466" w14:textId="77777777" w:rsidR="00B73B44" w:rsidRPr="00B73B44" w:rsidRDefault="00B73B44" w:rsidP="00B73B44">
      <w:pPr>
        <w:jc w:val="center"/>
      </w:pPr>
      <w:r w:rsidRPr="00B73B44">
        <w:t xml:space="preserve">La solución del problema de optimización se logra mediante el uso de un algoritmo de optimización, como el método </w:t>
      </w:r>
      <w:proofErr w:type="spellStart"/>
      <w:r w:rsidRPr="00B73B44">
        <w:rPr>
          <w:b/>
          <w:bCs/>
        </w:rPr>
        <w:t>minimize</w:t>
      </w:r>
      <w:proofErr w:type="spellEnd"/>
      <w:r w:rsidRPr="00B73B44">
        <w:t>, que busca los valores óptimos de X e Y que minimizan la función objetivo (costo total) sujeta a las restricciones especificadas (IVA y ganancia total) y los límites de variables. El algoritmo garantiza que la solución sea factible al considerar todas las restricciones.</w:t>
      </w:r>
    </w:p>
    <w:p w14:paraId="6C97B1B9" w14:textId="77777777" w:rsidR="00B73B44" w:rsidRPr="00B73B44" w:rsidRDefault="00B73B44" w:rsidP="00B73B44">
      <w:pPr>
        <w:jc w:val="center"/>
      </w:pPr>
      <w:r w:rsidRPr="00B73B44">
        <w:t>La solución incluye la obtención de los valores óptimos de X e Y, así como el cálculo del costo total óptimo. Esta solución factible permite a la empresa tomar decisiones informadas sobre cómo asignar recursos de manera eficiente, reducir costos de producción y cumplir con sus objetivos financieros.</w:t>
      </w:r>
    </w:p>
    <w:p w14:paraId="59F06104" w14:textId="77777777" w:rsidR="00E77762" w:rsidRDefault="00E77762" w:rsidP="00E77762">
      <w:pPr>
        <w:jc w:val="center"/>
      </w:pPr>
    </w:p>
    <w:sectPr w:rsidR="00E777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F78DA"/>
    <w:multiLevelType w:val="multilevel"/>
    <w:tmpl w:val="370C42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4050B8"/>
    <w:multiLevelType w:val="multilevel"/>
    <w:tmpl w:val="E6B8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4F7725"/>
    <w:multiLevelType w:val="multilevel"/>
    <w:tmpl w:val="3EE06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DE14D2"/>
    <w:multiLevelType w:val="multilevel"/>
    <w:tmpl w:val="F6CE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0988762">
    <w:abstractNumId w:val="2"/>
  </w:num>
  <w:num w:numId="2" w16cid:durableId="322322130">
    <w:abstractNumId w:val="3"/>
  </w:num>
  <w:num w:numId="3" w16cid:durableId="1149396543">
    <w:abstractNumId w:val="0"/>
  </w:num>
  <w:num w:numId="4" w16cid:durableId="1082029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62"/>
    <w:rsid w:val="00B73B44"/>
    <w:rsid w:val="00DF6A83"/>
    <w:rsid w:val="00E7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8332"/>
  <w15:chartTrackingRefBased/>
  <w15:docId w15:val="{99F975F8-CA7E-4ACC-8BC4-5085149D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6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550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4044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0093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1804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4899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11933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242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1177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99646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6594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1005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207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58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5920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28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1331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061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51910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7184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7226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6544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9176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62110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37743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VALENCIA GUERRA, JONATHAN MISAEL</dc:creator>
  <cp:keywords/>
  <dc:description/>
  <cp:lastModifiedBy>VALENCIA GUERRA, JONATHAN MISAEL</cp:lastModifiedBy>
  <cp:revision>1</cp:revision>
  <dcterms:created xsi:type="dcterms:W3CDTF">2023-09-20T13:37:00Z</dcterms:created>
  <dcterms:modified xsi:type="dcterms:W3CDTF">2023-09-20T13:57:00Z</dcterms:modified>
</cp:coreProperties>
</file>