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rial" w:hAnsi="Arial"/>
          <w:b/>
          <w:color w:val="16323B"/>
          <w:sz w:val="68"/>
        </w:rPr>
        <w:t>BLINKJOB</w:t>
      </w:r>
    </w:p>
    <w:p>
      <w:pPr>
        <w:jc w:val="center"/>
      </w:pPr>
      <w:r>
        <w:rPr>
          <w:rFonts w:ascii="Arial" w:hAnsi="Arial"/>
          <w:color w:val="1A5366"/>
          <w:sz w:val="44"/>
        </w:rPr>
        <w:t>Product Requirements Document</w:t>
      </w:r>
    </w:p>
    <w:p>
      <w:pPr>
        <w:jc w:val="center"/>
      </w:pPr>
      <w:r>
        <w:rPr>
          <w:rFonts w:ascii="Arial" w:hAnsi="Arial"/>
          <w:color w:val="5F6B70"/>
          <w:sz w:val="24"/>
        </w:rPr>
        <w:t>Piattaforma geolocalizzata per il lavoro temporaneo e operativo on-demand</w:t>
      </w:r>
    </w:p>
    <w:p>
      <w:r>
        <w:br/>
      </w:r>
    </w:p>
    <w:tbl>
      <w:tblPr>
        <w:tblW w:type="auto" w:w="0"/>
        <w:tblLayout w:type="autofit"/>
        <w:tblLook w:firstColumn="1" w:firstRow="1" w:lastColumn="0" w:lastRow="0" w:noHBand="0" w:noVBand="1" w:val="04A0"/>
        <w:jc w:val="center"/>
        <w:tblBorders>
          <w:top w:val="single" w:sz="4" w:space="0" w:color="D4E0E4"/>
          <w:left w:val="single" w:sz="4" w:space="0" w:color="D4E0E4"/>
          <w:bottom w:val="single" w:sz="4" w:space="0" w:color="D4E0E4"/>
          <w:right w:val="single" w:sz="4" w:space="0" w:color="D4E0E4"/>
          <w:insideH w:val="single" w:sz="4" w:space="0" w:color="D4E0E4"/>
          <w:insideV w:val="single" w:sz="4" w:space="0" w:color="D4E0E4"/>
        </w:tblBorders>
      </w:tblPr>
      <w:tblGrid>
        <w:gridCol w:w="4986"/>
        <w:gridCol w:w="4986"/>
      </w:tblGrid>
      <w:tr>
        <w:tc>
          <w:tcPr>
            <w:tcW w:type="dxa" w:w="4986"/>
            <w:tcMar>
              <w:top w:w="90" w:type="dxa"/>
              <w:start w:w="90" w:type="dxa"/>
              <w:bottom w:w="90" w:type="dxa"/>
              <w:end w:w="90" w:type="dxa"/>
            </w:tcMar>
            <w:shd w:fill="F4F7F8"/>
            <w:vAlign w:val="center"/>
          </w:tcPr>
          <w:p>
            <w:r>
              <w:rPr>
                <w:rFonts w:ascii="Arial" w:hAnsi="Arial"/>
                <w:b/>
                <w:color w:val="16323B"/>
                <w:sz w:val="19"/>
              </w:rPr>
              <w:t>Versione</w:t>
            </w:r>
          </w:p>
        </w:tc>
        <w:tc>
          <w:tcPr>
            <w:tcW w:type="dxa" w:w="4986"/>
            <w:tcMar>
              <w:top w:w="90" w:type="dxa"/>
              <w:start w:w="90" w:type="dxa"/>
              <w:bottom w:w="90" w:type="dxa"/>
              <w:end w:w="90" w:type="dxa"/>
            </w:tcMar>
            <w:shd w:fill="F4F7F8"/>
            <w:vAlign w:val="center"/>
          </w:tcPr>
          <w:p>
            <w:r>
              <w:t>1.1</w:t>
            </w:r>
          </w:p>
        </w:tc>
        <w:trPr>
          <w:tblHeader/>
        </w:trPr>
      </w:tr>
      <w:tr>
        <w:tc>
          <w:tcPr>
            <w:tcW w:type="dxa" w:w="4986"/>
            <w:tcMar>
              <w:top w:w="90" w:type="dxa"/>
              <w:start w:w="90" w:type="dxa"/>
              <w:bottom w:w="90" w:type="dxa"/>
              <w:end w:w="90" w:type="dxa"/>
            </w:tcMar>
            <w:shd w:fill="F6F9FA"/>
            <w:vAlign w:val="center"/>
          </w:tcPr>
          <w:p>
            <w:r>
              <w:rPr>
                <w:rFonts w:ascii="Arial" w:hAnsi="Arial"/>
                <w:b/>
                <w:color w:val="16323B"/>
                <w:sz w:val="19"/>
              </w:rPr>
              <w:t>Stato</w:t>
            </w:r>
          </w:p>
        </w:tc>
        <w:tc>
          <w:tcPr>
            <w:tcW w:type="dxa" w:w="4986"/>
            <w:tcMar>
              <w:top w:w="90" w:type="dxa"/>
              <w:start w:w="90" w:type="dxa"/>
              <w:bottom w:w="90" w:type="dxa"/>
              <w:end w:w="90" w:type="dxa"/>
            </w:tcMar>
            <w:shd w:fill="F6F9FA"/>
            <w:vAlign w:val="center"/>
          </w:tcPr>
          <w:p>
            <w:r>
              <w:t>PRD esteso + Product Bible - baseline strategica, operativa e regolatoria</w:t>
            </w:r>
          </w:p>
        </w:tc>
      </w:tr>
      <w:tr>
        <w:tc>
          <w:tcPr>
            <w:tcW w:type="dxa" w:w="4986"/>
            <w:tcMar>
              <w:top w:w="90" w:type="dxa"/>
              <w:start w:w="90" w:type="dxa"/>
              <w:bottom w:w="90" w:type="dxa"/>
              <w:end w:w="90" w:type="dxa"/>
            </w:tcMar>
            <w:shd w:fill="F4F7F8"/>
            <w:vAlign w:val="center"/>
          </w:tcPr>
          <w:p>
            <w:r>
              <w:rPr>
                <w:rFonts w:ascii="Arial" w:hAnsi="Arial"/>
                <w:b/>
                <w:color w:val="16323B"/>
                <w:sz w:val="19"/>
              </w:rPr>
              <w:t>Data</w:t>
            </w:r>
          </w:p>
        </w:tc>
        <w:tc>
          <w:tcPr>
            <w:tcW w:type="dxa" w:w="4986"/>
            <w:tcMar>
              <w:top w:w="90" w:type="dxa"/>
              <w:start w:w="90" w:type="dxa"/>
              <w:bottom w:w="90" w:type="dxa"/>
              <w:end w:w="90" w:type="dxa"/>
            </w:tcMar>
            <w:shd w:fill="F4F7F8"/>
            <w:vAlign w:val="center"/>
          </w:tcPr>
          <w:p>
            <w:r>
              <w:t>23 luglio 2026</w:t>
            </w:r>
          </w:p>
        </w:tc>
      </w:tr>
      <w:tr>
        <w:tc>
          <w:tcPr>
            <w:tcW w:type="dxa" w:w="4986"/>
            <w:tcMar>
              <w:top w:w="90" w:type="dxa"/>
              <w:start w:w="90" w:type="dxa"/>
              <w:bottom w:w="90" w:type="dxa"/>
              <w:end w:w="90" w:type="dxa"/>
            </w:tcMar>
            <w:shd w:fill="F6F9FA"/>
            <w:vAlign w:val="center"/>
          </w:tcPr>
          <w:p>
            <w:r>
              <w:rPr>
                <w:rFonts w:ascii="Arial" w:hAnsi="Arial"/>
                <w:b/>
                <w:color w:val="16323B"/>
                <w:sz w:val="19"/>
              </w:rPr>
              <w:t>Nome di lavoro</w:t>
            </w:r>
          </w:p>
        </w:tc>
        <w:tc>
          <w:tcPr>
            <w:tcW w:type="dxa" w:w="4986"/>
            <w:tcMar>
              <w:top w:w="90" w:type="dxa"/>
              <w:start w:w="90" w:type="dxa"/>
              <w:bottom w:w="90" w:type="dxa"/>
              <w:end w:w="90" w:type="dxa"/>
            </w:tcMar>
            <w:shd w:fill="F6F9FA"/>
            <w:vAlign w:val="center"/>
          </w:tcPr>
          <w:p>
            <w:r>
              <w:rPr>
                <w:rFonts w:ascii="Arial" w:hAnsi="Arial"/>
                <w:b w:val="0"/>
                <w:color w:val="16323B"/>
                <w:sz w:val="19"/>
              </w:rPr>
              <w:t>BlinkJob (originariamente JobSpot)</w:t>
            </w:r>
          </w:p>
        </w:tc>
      </w:tr>
      <w:tr>
        <w:tc>
          <w:tcPr>
            <w:tcW w:type="dxa" w:w="4986"/>
            <w:tcMar>
              <w:top w:w="90" w:type="dxa"/>
              <w:start w:w="90" w:type="dxa"/>
              <w:bottom w:w="90" w:type="dxa"/>
              <w:end w:w="90" w:type="dxa"/>
            </w:tcMar>
            <w:shd w:fill="F4F7F8"/>
            <w:vAlign w:val="center"/>
          </w:tcPr>
          <w:p>
            <w:r>
              <w:rPr>
                <w:rFonts w:ascii="Arial" w:hAnsi="Arial"/>
                <w:b/>
                <w:color w:val="16323B"/>
                <w:sz w:val="19"/>
              </w:rPr>
              <w:t>Destinatari</w:t>
            </w:r>
          </w:p>
        </w:tc>
        <w:tc>
          <w:tcPr>
            <w:tcW w:type="dxa" w:w="4986"/>
            <w:tcMar>
              <w:top w:w="90" w:type="dxa"/>
              <w:start w:w="90" w:type="dxa"/>
              <w:bottom w:w="90" w:type="dxa"/>
              <w:end w:w="90" w:type="dxa"/>
            </w:tcMar>
            <w:shd w:fill="F4F7F8"/>
            <w:vAlign w:val="center"/>
          </w:tcPr>
          <w:p>
            <w:r>
              <w:t>Founder, product, UX/UI, software house, CTO, legal, consulente del lavoro, fiscalista, DPO, HSE, operations, sales, investitori e partner</w:t>
            </w:r>
          </w:p>
        </w:tc>
      </w:tr>
    </w:tbl>
    <w:p>
      <w:r>
        <w:br/>
      </w:r>
    </w:p>
    <w:p>
      <w:pPr>
        <w:jc w:val="center"/>
      </w:pPr>
      <w:r>
        <w:rPr>
          <w:rFonts w:ascii="Arial" w:hAnsi="Arial"/>
          <w:i/>
          <w:color w:val="5F6B70"/>
          <w:sz w:val="17"/>
        </w:rPr>
        <w:t>Documento riservato. Le ipotesi normative, fiscali e di intermediazione devono essere validate da consulenti qualificati prima del go-live.</w:t>
      </w:r>
    </w:p>
    <w:p>
      <w:r>
        <w:br w:type="page"/>
      </w:r>
    </w:p>
    <w:p>
      <w:pPr>
        <w:pStyle w:val="Heading1"/>
        <w:keepNext/>
        <w:widowControl/>
      </w:pPr>
      <w:r>
        <w:t>Controllo del documento</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4986"/>
        <w:gridCol w:w="4986"/>
      </w:tblGrid>
      <w:tr>
        <w:trPr>
          <w:tblHeader w:val="true"/>
        </w:trPr>
        <w:tc>
          <w:tcPr>
            <w:tcW w:type="dxa" w:w="4986"/>
            <w:shd w:fill="1A5366"/>
            <w:vAlign w:val="center"/>
            <w:tcMar>
              <w:top w:w="70" w:type="dxa"/>
              <w:start w:w="90" w:type="dxa"/>
              <w:bottom w:w="70" w:type="dxa"/>
              <w:end w:w="90" w:type="dxa"/>
            </w:tcMar>
          </w:tcPr>
          <w:p>
            <w:pPr>
              <w:jc w:val="left"/>
            </w:pPr>
            <w:r>
              <w:rPr>
                <w:rFonts w:ascii="Arial" w:hAnsi="Arial"/>
                <w:b/>
                <w:color w:val="FFFFFF"/>
                <w:sz w:val="16"/>
              </w:rPr>
              <w:t>Campo</w:t>
            </w:r>
          </w:p>
        </w:tc>
        <w:tc>
          <w:tcPr>
            <w:tcW w:type="dxa" w:w="4986"/>
            <w:shd w:fill="1A5366"/>
            <w:vAlign w:val="center"/>
            <w:tcMar>
              <w:top w:w="70" w:type="dxa"/>
              <w:start w:w="90" w:type="dxa"/>
              <w:bottom w:w="70" w:type="dxa"/>
              <w:end w:w="90" w:type="dxa"/>
            </w:tcMar>
          </w:tcPr>
          <w:p>
            <w:pPr>
              <w:jc w:val="left"/>
            </w:pPr>
            <w:r>
              <w:rPr>
                <w:rFonts w:ascii="Arial" w:hAnsi="Arial"/>
                <w:b/>
                <w:color w:val="FFFFFF"/>
                <w:sz w:val="16"/>
              </w:rPr>
              <w:t>Valore</w:t>
            </w:r>
          </w:p>
        </w:tc>
      </w:tr>
      <w:tr>
        <w:trPr>
          <w:cantSplit/>
        </w:trPr>
        <w:tc>
          <w:tcPr>
            <w:tcW w:type="dxa" w:w="2835"/>
            <w:vAlign w:val="top"/>
            <w:tcMar>
              <w:top w:w="70" w:type="dxa"/>
              <w:start w:w="90" w:type="dxa"/>
              <w:bottom w:w="70" w:type="dxa"/>
              <w:end w:w="90" w:type="dxa"/>
            </w:tcMar>
            <w:shd w:fill="F6F9FA"/>
          </w:tcPr>
          <w:p>
            <w:pPr>
              <w:pStyle w:val="TableText"/>
              <w:spacing w:after="20"/>
            </w:pPr>
            <w:r>
              <w:rPr>
                <w:rFonts w:ascii="Arial" w:hAnsi="Arial"/>
                <w:color w:val="16323B"/>
                <w:sz w:val="16"/>
              </w:rPr>
              <w:t>Owner</w:t>
            </w:r>
          </w:p>
        </w:tc>
        <w:tc>
          <w:tcPr>
            <w:tcW w:type="dxa" w:w="6803"/>
            <w:vAlign w:val="top"/>
            <w:tcMar>
              <w:top w:w="70" w:type="dxa"/>
              <w:start w:w="90" w:type="dxa"/>
              <w:bottom w:w="70" w:type="dxa"/>
              <w:end w:w="90" w:type="dxa"/>
            </w:tcMar>
            <w:shd w:fill="F6F9FA"/>
          </w:tcPr>
          <w:p>
            <w:pPr>
              <w:pStyle w:val="TableText"/>
              <w:spacing w:after="20"/>
            </w:pPr>
            <w:r>
              <w:rPr>
                <w:rFonts w:ascii="Arial" w:hAnsi="Arial"/>
                <w:color w:val="16323B"/>
                <w:sz w:val="16"/>
              </w:rPr>
              <w:t>Founder / Product Owner BlinkJob</w:t>
            </w:r>
          </w:p>
        </w:tc>
      </w:tr>
      <w:tr>
        <w:trPr>
          <w:cantSplit/>
        </w:trPr>
        <w:tc>
          <w:tcPr>
            <w:tcW w:type="dxa" w:w="2835"/>
            <w:vAlign w:val="top"/>
            <w:tcMar>
              <w:top w:w="70" w:type="dxa"/>
              <w:start w:w="90" w:type="dxa"/>
              <w:bottom w:w="70" w:type="dxa"/>
              <w:end w:w="90" w:type="dxa"/>
            </w:tcMar>
          </w:tcPr>
          <w:p>
            <w:pPr>
              <w:pStyle w:val="TableText"/>
              <w:spacing w:after="20"/>
            </w:pPr>
            <w:r>
              <w:rPr>
                <w:rFonts w:ascii="Arial" w:hAnsi="Arial"/>
                <w:color w:val="16323B"/>
                <w:sz w:val="16"/>
              </w:rPr>
              <w:t>Responsabile aggiornamento</w:t>
            </w:r>
          </w:p>
        </w:tc>
        <w:tc>
          <w:tcPr>
            <w:tcW w:type="dxa" w:w="6803"/>
            <w:vAlign w:val="top"/>
            <w:tcMar>
              <w:top w:w="70" w:type="dxa"/>
              <w:start w:w="90" w:type="dxa"/>
              <w:bottom w:w="70" w:type="dxa"/>
              <w:end w:w="90" w:type="dxa"/>
            </w:tcMar>
          </w:tcPr>
          <w:p>
            <w:pPr>
              <w:pStyle w:val="TableText"/>
              <w:spacing w:after="20"/>
            </w:pPr>
            <w:r>
              <w:rPr>
                <w:rFonts w:ascii="Arial" w:hAnsi="Arial"/>
                <w:color w:val="16323B"/>
                <w:sz w:val="16"/>
              </w:rPr>
              <w:t>Product Manager</w:t>
            </w:r>
          </w:p>
        </w:tc>
      </w:tr>
      <w:tr>
        <w:trPr>
          <w:cantSplit/>
        </w:trPr>
        <w:tc>
          <w:tcPr>
            <w:tcW w:type="dxa" w:w="2835"/>
            <w:vAlign w:val="top"/>
            <w:tcMar>
              <w:top w:w="70" w:type="dxa"/>
              <w:start w:w="90" w:type="dxa"/>
              <w:bottom w:w="70" w:type="dxa"/>
              <w:end w:w="90" w:type="dxa"/>
            </w:tcMar>
            <w:shd w:fill="F6F9FA"/>
          </w:tcPr>
          <w:p>
            <w:pPr>
              <w:pStyle w:val="TableText"/>
              <w:spacing w:after="20"/>
            </w:pPr>
            <w:r>
              <w:rPr>
                <w:rFonts w:ascii="Arial" w:hAnsi="Arial"/>
                <w:color w:val="16323B"/>
                <w:sz w:val="16"/>
              </w:rPr>
              <w:t>Cadenza revisione</w:t>
            </w:r>
          </w:p>
        </w:tc>
        <w:tc>
          <w:tcPr>
            <w:tcW w:type="dxa" w:w="6803"/>
            <w:vAlign w:val="top"/>
            <w:tcMar>
              <w:top w:w="70" w:type="dxa"/>
              <w:start w:w="90" w:type="dxa"/>
              <w:bottom w:w="70" w:type="dxa"/>
              <w:end w:w="90" w:type="dxa"/>
            </w:tcMar>
            <w:shd w:fill="F6F9FA"/>
          </w:tcPr>
          <w:p>
            <w:pPr>
              <w:pStyle w:val="TableText"/>
              <w:spacing w:after="20"/>
            </w:pPr>
            <w:r>
              <w:rPr>
                <w:rFonts w:ascii="Arial" w:hAnsi="Arial"/>
                <w:color w:val="16323B"/>
                <w:sz w:val="16"/>
              </w:rPr>
              <w:t>Mensile durante discovery e sviluppo; trimestrale dopo il lancio</w:t>
            </w:r>
          </w:p>
        </w:tc>
      </w:tr>
      <w:tr>
        <w:trPr>
          <w:cantSplit/>
        </w:trPr>
        <w:tc>
          <w:tcPr>
            <w:tcW w:type="dxa" w:w="2835"/>
            <w:vAlign w:val="top"/>
            <w:tcMar>
              <w:top w:w="70" w:type="dxa"/>
              <w:start w:w="90" w:type="dxa"/>
              <w:bottom w:w="70" w:type="dxa"/>
              <w:end w:w="90" w:type="dxa"/>
            </w:tcMar>
          </w:tcPr>
          <w:p>
            <w:pPr>
              <w:pStyle w:val="TableText"/>
              <w:spacing w:after="20"/>
            </w:pPr>
            <w:r>
              <w:rPr>
                <w:rFonts w:ascii="Arial" w:hAnsi="Arial"/>
                <w:color w:val="16323B"/>
                <w:sz w:val="16"/>
              </w:rPr>
              <w:t>Baseline</w:t>
            </w:r>
          </w:p>
        </w:tc>
        <w:tc>
          <w:tcPr>
            <w:tcW w:type="dxa" w:w="6803"/>
            <w:vAlign w:val="top"/>
            <w:tcMar>
              <w:top w:w="70" w:type="dxa"/>
              <w:start w:w="90" w:type="dxa"/>
              <w:bottom w:w="70" w:type="dxa"/>
              <w:end w:w="90" w:type="dxa"/>
            </w:tcMar>
          </w:tcPr>
          <w:p>
            <w:pPr>
              <w:pStyle w:val="TableText"/>
              <w:spacing w:after="20"/>
            </w:pPr>
            <w:r>
              <w:rPr>
                <w:rFonts w:ascii="Arial" w:hAnsi="Arial"/>
                <w:color w:val="16323B"/>
                <w:sz w:val="16"/>
              </w:rPr>
              <w:t>v1.0</w:t>
            </w:r>
          </w:p>
        </w:tc>
      </w:tr>
      <w:tr>
        <w:trPr>
          <w:cantSplit/>
        </w:trPr>
        <w:tc>
          <w:tcPr>
            <w:tcW w:type="dxa" w:w="2835"/>
            <w:vAlign w:val="top"/>
            <w:tcMar>
              <w:top w:w="70" w:type="dxa"/>
              <w:start w:w="90" w:type="dxa"/>
              <w:bottom w:w="70" w:type="dxa"/>
              <w:end w:w="90" w:type="dxa"/>
            </w:tcMar>
            <w:shd w:fill="F6F9FA"/>
          </w:tcPr>
          <w:p>
            <w:pPr>
              <w:pStyle w:val="TableText"/>
              <w:spacing w:after="20"/>
            </w:pPr>
            <w:r>
              <w:rPr>
                <w:rFonts w:ascii="Arial" w:hAnsi="Arial"/>
                <w:color w:val="16323B"/>
                <w:sz w:val="16"/>
              </w:rPr>
              <w:t>Fonti</w:t>
            </w:r>
          </w:p>
        </w:tc>
        <w:tc>
          <w:tcPr>
            <w:tcW w:type="dxa" w:w="6803"/>
            <w:vAlign w:val="top"/>
            <w:tcMar>
              <w:top w:w="70" w:type="dxa"/>
              <w:start w:w="90" w:type="dxa"/>
              <w:bottom w:w="70" w:type="dxa"/>
              <w:end w:w="90" w:type="dxa"/>
            </w:tcMar>
            <w:shd w:fill="F6F9FA"/>
          </w:tcPr>
          <w:p>
            <w:pPr>
              <w:pStyle w:val="TableText"/>
              <w:spacing w:after="20"/>
            </w:pPr>
            <w:r>
              <w:rPr>
                <w:rFonts w:ascii="Arial" w:hAnsi="Arial"/>
                <w:color w:val="16323B"/>
                <w:sz w:val="16"/>
              </w:rPr>
              <w:t>Business plan JobSpot fornito dal founder; materiali BlinkJob; decisioni e assunzioni consolidate nel presente PRD</w:t>
            </w:r>
          </w:p>
        </w:tc>
      </w:tr>
      <w:tr>
        <w:trPr>
          <w:cantSplit/>
        </w:trPr>
        <w:tc>
          <w:tcPr>
            <w:tcW w:type="dxa" w:w="2835"/>
            <w:vAlign w:val="top"/>
            <w:tcMar>
              <w:top w:w="70" w:type="dxa"/>
              <w:start w:w="90" w:type="dxa"/>
              <w:bottom w:w="70" w:type="dxa"/>
              <w:end w:w="90" w:type="dxa"/>
            </w:tcMar>
          </w:tcPr>
          <w:p>
            <w:pPr>
              <w:pStyle w:val="TableText"/>
              <w:spacing w:after="20"/>
            </w:pPr>
            <w:r>
              <w:rPr>
                <w:rFonts w:ascii="Arial" w:hAnsi="Arial"/>
                <w:color w:val="16323B"/>
                <w:sz w:val="16"/>
              </w:rPr>
              <w:t>Nota</w:t>
            </w:r>
          </w:p>
        </w:tc>
        <w:tc>
          <w:tcPr>
            <w:tcW w:type="dxa" w:w="6803"/>
            <w:vAlign w:val="top"/>
            <w:tcMar>
              <w:top w:w="70" w:type="dxa"/>
              <w:start w:w="90" w:type="dxa"/>
              <w:bottom w:w="70" w:type="dxa"/>
              <w:end w:w="90" w:type="dxa"/>
            </w:tcMar>
          </w:tcPr>
          <w:p>
            <w:pPr>
              <w:pStyle w:val="TableText"/>
              <w:spacing w:after="20"/>
            </w:pPr>
            <w:r>
              <w:rPr>
                <w:rFonts w:ascii="Arial" w:hAnsi="Arial"/>
                <w:color w:val="16323B"/>
                <w:sz w:val="16"/>
              </w:rPr>
              <w:t>Il documento separa chiaramente MVP, release successive e dipendenze legali/operative.</w:t>
            </w:r>
          </w:p>
        </w:tc>
      </w:tr>
    </w:tbl>
    <w:p>
      <w:pPr>
        <w:pStyle w:val="Heading2"/>
        <w:keepNext/>
        <w:widowControl/>
      </w:pPr>
      <w:r>
        <w:t>Registro versioni</w:t>
      </w:r>
    </w:p>
    <w:tbl>
      <w:tblPr>
        <w:tblW w:type="auto" w:w="0"/>
        <w:tblLayout w:type="autofit"/>
        <w:tblLook w:firstColumn="1" w:firstRow="1" w:lastColumn="0" w:lastRow="0" w:noHBand="0" w:noVBand="1" w:val="04A0"/>
        <w:jc w:val="center"/>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2493"/>
        <w:gridCol w:w="2493"/>
        <w:gridCol w:w="2493"/>
        <w:gridCol w:w="2493"/>
      </w:tblGrid>
      <w:tr>
        <w:trPr>
          <w:tblHeader w:val="true"/>
        </w:trPr>
        <w:tc>
          <w:tcPr>
            <w:tcW w:type="dxa" w:w="2493"/>
            <w:shd w:fill="DCE8EC"/>
            <w:vAlign w:val="center"/>
            <w:tcMar>
              <w:top w:w="90" w:type="dxa"/>
              <w:start w:w="90" w:type="dxa"/>
              <w:bottom w:w="90" w:type="dxa"/>
              <w:end w:w="90" w:type="dxa"/>
            </w:tcMar>
          </w:tcPr>
          <w:p>
            <w:pPr>
              <w:jc w:val="left"/>
            </w:pPr>
            <w:r>
              <w:rPr>
                <w:rFonts w:ascii="Arial" w:hAnsi="Arial"/>
                <w:b/>
                <w:color w:val="16323B"/>
                <w:sz w:val="16"/>
              </w:rPr>
              <w:t>Versione</w:t>
            </w:r>
          </w:p>
        </w:tc>
        <w:tc>
          <w:tcPr>
            <w:tcW w:type="dxa" w:w="2493"/>
            <w:shd w:fill="DCE8EC"/>
            <w:vAlign w:val="center"/>
            <w:tcMar>
              <w:top w:w="90" w:type="dxa"/>
              <w:start w:w="90" w:type="dxa"/>
              <w:bottom w:w="90" w:type="dxa"/>
              <w:end w:w="90" w:type="dxa"/>
            </w:tcMar>
          </w:tcPr>
          <w:p>
            <w:pPr>
              <w:jc w:val="left"/>
            </w:pPr>
            <w:r>
              <w:rPr>
                <w:rFonts w:ascii="Arial" w:hAnsi="Arial"/>
                <w:b/>
                <w:color w:val="16323B"/>
                <w:sz w:val="16"/>
              </w:rPr>
              <w:t>Data</w:t>
            </w:r>
          </w:p>
        </w:tc>
        <w:tc>
          <w:tcPr>
            <w:tcW w:type="dxa" w:w="2493"/>
            <w:shd w:fill="DCE8EC"/>
            <w:vAlign w:val="center"/>
            <w:tcMar>
              <w:top w:w="90" w:type="dxa"/>
              <w:start w:w="90" w:type="dxa"/>
              <w:bottom w:w="90" w:type="dxa"/>
              <w:end w:w="90" w:type="dxa"/>
            </w:tcMar>
          </w:tcPr>
          <w:p>
            <w:pPr>
              <w:jc w:val="left"/>
            </w:pPr>
            <w:r>
              <w:rPr>
                <w:rFonts w:ascii="Arial" w:hAnsi="Arial"/>
                <w:b/>
                <w:color w:val="16323B"/>
                <w:sz w:val="16"/>
              </w:rPr>
              <w:t>Autore</w:t>
            </w:r>
          </w:p>
        </w:tc>
        <w:tc>
          <w:tcPr>
            <w:tcW w:type="dxa" w:w="2493"/>
            <w:shd w:fill="DCE8EC"/>
            <w:vAlign w:val="center"/>
            <w:tcMar>
              <w:top w:w="90" w:type="dxa"/>
              <w:start w:w="90" w:type="dxa"/>
              <w:bottom w:w="90" w:type="dxa"/>
              <w:end w:w="90" w:type="dxa"/>
            </w:tcMar>
          </w:tcPr>
          <w:p>
            <w:pPr>
              <w:jc w:val="left"/>
            </w:pPr>
            <w:r>
              <w:rPr>
                <w:rFonts w:ascii="Arial" w:hAnsi="Arial"/>
                <w:b/>
                <w:color w:val="16323B"/>
                <w:sz w:val="16"/>
              </w:rPr>
              <w:t>Modifica</w:t>
            </w:r>
          </w:p>
        </w:tc>
      </w:tr>
      <w:tr>
        <w:trPr>
          <w:cantSplit/>
        </w:trPr>
        <w:tc>
          <w:tcPr>
            <w:tcW w:type="dxa" w:w="1417"/>
            <w:vAlign w:val="center"/>
            <w:tcMar>
              <w:top w:w="90" w:type="dxa"/>
              <w:start w:w="90" w:type="dxa"/>
              <w:bottom w:w="90" w:type="dxa"/>
              <w:end w:w="90" w:type="dxa"/>
            </w:tcMar>
            <w:shd w:fill="F6F9FA"/>
          </w:tcPr>
          <w:p>
            <w:pPr>
              <w:pStyle w:val="TableText"/>
              <w:spacing w:after="20"/>
            </w:pPr>
            <w:r>
              <w:rPr>
                <w:rFonts w:ascii="Arial" w:hAnsi="Arial"/>
                <w:color w:val="16323B"/>
                <w:sz w:val="16"/>
              </w:rPr>
              <w:t>0.1</w:t>
            </w:r>
          </w:p>
        </w:tc>
        <w:tc>
          <w:tcPr>
            <w:tcW w:type="dxa" w:w="1701"/>
            <w:vAlign w:val="center"/>
            <w:tcMar>
              <w:top w:w="90" w:type="dxa"/>
              <w:start w:w="90" w:type="dxa"/>
              <w:bottom w:w="90" w:type="dxa"/>
              <w:end w:w="90" w:type="dxa"/>
            </w:tcMar>
            <w:shd w:fill="F6F9FA"/>
          </w:tcPr>
          <w:p>
            <w:pPr>
              <w:pStyle w:val="TableText"/>
              <w:spacing w:after="20"/>
            </w:pPr>
            <w:r>
              <w:rPr>
                <w:rFonts w:ascii="Arial" w:hAnsi="Arial"/>
                <w:color w:val="16323B"/>
                <w:sz w:val="16"/>
              </w:rPr>
              <w:t>23/07/2026</w:t>
            </w:r>
          </w:p>
        </w:tc>
        <w:tc>
          <w:tcPr>
            <w:tcW w:type="dxa" w:w="2268"/>
            <w:vAlign w:val="center"/>
            <w:tcMar>
              <w:top w:w="90" w:type="dxa"/>
              <w:start w:w="90" w:type="dxa"/>
              <w:bottom w:w="90" w:type="dxa"/>
              <w:end w:w="90" w:type="dxa"/>
            </w:tcMar>
            <w:shd w:fill="F6F9FA"/>
          </w:tcPr>
          <w:p>
            <w:pPr>
              <w:pStyle w:val="TableText"/>
              <w:spacing w:after="20"/>
            </w:pPr>
            <w:r>
              <w:rPr>
                <w:rFonts w:ascii="Arial" w:hAnsi="Arial"/>
                <w:color w:val="16323B"/>
                <w:sz w:val="16"/>
              </w:rPr>
              <w:t>Product drafting</w:t>
            </w:r>
          </w:p>
        </w:tc>
        <w:tc>
          <w:tcPr>
            <w:tcW w:type="dxa" w:w="4535"/>
            <w:vAlign w:val="center"/>
            <w:tcMar>
              <w:top w:w="90" w:type="dxa"/>
              <w:start w:w="90" w:type="dxa"/>
              <w:bottom w:w="90" w:type="dxa"/>
              <w:end w:w="90" w:type="dxa"/>
            </w:tcMar>
            <w:shd w:fill="F6F9FA"/>
          </w:tcPr>
          <w:p>
            <w:pPr>
              <w:pStyle w:val="TableText"/>
              <w:spacing w:after="20"/>
            </w:pPr>
            <w:r>
              <w:rPr>
                <w:rFonts w:ascii="Arial" w:hAnsi="Arial"/>
                <w:color w:val="16323B"/>
                <w:sz w:val="16"/>
              </w:rPr>
              <w:t>Struttura iniziale</w:t>
            </w:r>
          </w:p>
        </w:tc>
      </w:tr>
      <w:tr>
        <w:trPr>
          <w:cantSplit/>
        </w:trPr>
        <w:tc>
          <w:tcPr>
            <w:tcW w:type="dxa" w:w="1417"/>
            <w:vAlign w:val="center"/>
            <w:tcMar>
              <w:top w:w="90" w:type="dxa"/>
              <w:start w:w="90" w:type="dxa"/>
              <w:bottom w:w="90" w:type="dxa"/>
              <w:end w:w="90" w:type="dxa"/>
            </w:tcMar>
            <w:shd w:fill="F4F7F8"/>
          </w:tcPr>
          <w:p>
            <w:pPr>
              <w:pStyle w:val="TableText"/>
              <w:spacing w:after="20"/>
            </w:pPr>
            <w:r>
              <w:rPr>
                <w:rFonts w:ascii="Arial" w:hAnsi="Arial"/>
                <w:color w:val="16323B"/>
                <w:sz w:val="16"/>
              </w:rPr>
              <w:t>1.0</w:t>
            </w:r>
          </w:p>
        </w:tc>
        <w:tc>
          <w:tcPr>
            <w:tcW w:type="dxa" w:w="1701"/>
            <w:vAlign w:val="center"/>
            <w:tcMar>
              <w:top w:w="90" w:type="dxa"/>
              <w:start w:w="90" w:type="dxa"/>
              <w:bottom w:w="90" w:type="dxa"/>
              <w:end w:w="90" w:type="dxa"/>
            </w:tcMar>
            <w:shd w:fill="F4F7F8"/>
          </w:tcPr>
          <w:p>
            <w:pPr>
              <w:pStyle w:val="TableText"/>
              <w:spacing w:after="20"/>
            </w:pPr>
            <w:r>
              <w:rPr>
                <w:rFonts w:ascii="Arial" w:hAnsi="Arial"/>
                <w:color w:val="16323B"/>
                <w:sz w:val="16"/>
              </w:rPr>
              <w:t>23/07/2026</w:t>
            </w:r>
          </w:p>
        </w:tc>
        <w:tc>
          <w:tcPr>
            <w:tcW w:type="dxa" w:w="2268"/>
            <w:vAlign w:val="center"/>
            <w:tcMar>
              <w:top w:w="90" w:type="dxa"/>
              <w:start w:w="90" w:type="dxa"/>
              <w:bottom w:w="90" w:type="dxa"/>
              <w:end w:w="90" w:type="dxa"/>
            </w:tcMar>
            <w:shd w:fill="F4F7F8"/>
          </w:tcPr>
          <w:p>
            <w:pPr>
              <w:pStyle w:val="TableText"/>
              <w:spacing w:after="20"/>
            </w:pPr>
            <w:r>
              <w:rPr>
                <w:rFonts w:ascii="Arial" w:hAnsi="Arial"/>
                <w:color w:val="16323B"/>
                <w:sz w:val="16"/>
              </w:rPr>
              <w:t>Product drafting</w:t>
            </w:r>
          </w:p>
        </w:tc>
        <w:tc>
          <w:tcPr>
            <w:tcW w:type="dxa" w:w="4535"/>
            <w:vAlign w:val="center"/>
            <w:tcMar>
              <w:top w:w="90" w:type="dxa"/>
              <w:start w:w="90" w:type="dxa"/>
              <w:bottom w:w="90" w:type="dxa"/>
              <w:end w:w="90" w:type="dxa"/>
            </w:tcMar>
            <w:shd w:fill="F4F7F8"/>
          </w:tcPr>
          <w:p>
            <w:pPr>
              <w:pStyle w:val="TableText"/>
              <w:spacing w:after="20"/>
            </w:pPr>
            <w:r>
              <w:rPr>
                <w:rFonts w:ascii="Arial" w:hAnsi="Arial"/>
                <w:color w:val="16323B"/>
                <w:sz w:val="16"/>
              </w:rPr>
              <w:t>PRD completo: strategia, UX, requisiti, architettura, dati, sicurezza, roadmap e backlog</w:t>
            </w:r>
          </w:p>
        </w:tc>
      </w:tr>
      <w:tr>
        <w:tc>
          <w:tcPr>
            <w:tcW w:type="dxa" w:w="2493"/>
            <w:tcMar>
              <w:top w:w="90" w:type="dxa"/>
              <w:start w:w="90" w:type="dxa"/>
              <w:bottom w:w="90" w:type="dxa"/>
              <w:end w:w="90" w:type="dxa"/>
            </w:tcMar>
            <w:vAlign w:val="center"/>
          </w:tcPr>
          <w:p>
            <w:r>
              <w:t>1.1</w:t>
            </w:r>
          </w:p>
        </w:tc>
        <w:tc>
          <w:tcPr>
            <w:tcW w:type="dxa" w:w="2493"/>
            <w:tcMar>
              <w:top w:w="90" w:type="dxa"/>
              <w:start w:w="90" w:type="dxa"/>
              <w:bottom w:w="90" w:type="dxa"/>
              <w:end w:w="90" w:type="dxa"/>
            </w:tcMar>
            <w:vAlign w:val="center"/>
          </w:tcPr>
          <w:p>
            <w:r>
              <w:t>23/07/2026</w:t>
            </w:r>
          </w:p>
        </w:tc>
        <w:tc>
          <w:tcPr>
            <w:tcW w:type="dxa" w:w="2493"/>
            <w:tcMar>
              <w:top w:w="90" w:type="dxa"/>
              <w:start w:w="90" w:type="dxa"/>
              <w:bottom w:w="90" w:type="dxa"/>
              <w:end w:w="90" w:type="dxa"/>
            </w:tcMar>
            <w:vAlign w:val="center"/>
          </w:tcPr>
          <w:p>
            <w:r>
              <w:t>Product research</w:t>
            </w:r>
          </w:p>
        </w:tc>
        <w:tc>
          <w:tcPr>
            <w:tcW w:type="dxa" w:w="2493"/>
            <w:tcMar>
              <w:top w:w="90" w:type="dxa"/>
              <w:start w:w="90" w:type="dxa"/>
              <w:bottom w:w="90" w:type="dxa"/>
              <w:end w:w="90" w:type="dxa"/>
            </w:tcMar>
            <w:vAlign w:val="center"/>
          </w:tcPr>
          <w:p>
            <w:r>
              <w:t>Integrazione di mercato, competitor, modello regolatorio, sicurezza lavoro, pagamenti, AI governance, trust &amp; safety, liquidità, pricing, operating model, fundraising e fonti.</w:t>
            </w:r>
          </w:p>
        </w:tc>
      </w:tr>
    </w:tbl>
    <w:p>
      <w:pPr>
        <w:pStyle w:val="Heading2"/>
        <w:keepNext/>
        <w:widowControl/>
      </w:pPr>
      <w:r>
        <w:t>Come usare questo PRD</w:t>
      </w:r>
    </w:p>
    <w:p>
      <w:pPr>
        <w:pStyle w:val="ListBullet"/>
        <w:spacing w:after="30"/>
      </w:pPr>
      <w:r>
        <w:t>Per il founder: definisce confini, priorità e decisioni da validare.</w:t>
      </w:r>
    </w:p>
    <w:p>
      <w:pPr>
        <w:pStyle w:val="ListBullet"/>
        <w:spacing w:after="30"/>
      </w:pPr>
      <w:r>
        <w:t>Per UX/UI: descrive utenti, flussi, stati, casi limite e contenuti minimi.</w:t>
      </w:r>
    </w:p>
    <w:p>
      <w:pPr>
        <w:pStyle w:val="ListBullet"/>
        <w:spacing w:after="30"/>
      </w:pPr>
      <w:r>
        <w:t>Per sviluppo: contiene requisiti identificati, regole, modello dati e API di riferimento.</w:t>
      </w:r>
    </w:p>
    <w:p>
      <w:pPr>
        <w:pStyle w:val="ListBullet"/>
        <w:spacing w:after="30"/>
      </w:pPr>
      <w:r>
        <w:t>Per legal/compliance: evidenzia i punti che richiedono una decisione normativa prima del rilascio.</w:t>
      </w:r>
    </w:p>
    <w:p>
      <w:pPr>
        <w:pStyle w:val="ListBullet"/>
        <w:spacing w:after="30"/>
      </w:pPr>
      <w:r>
        <w:t>Per investitori e incubatori: esplicita value proposition, logica di scala, KPI e roadmap.</w:t>
      </w:r>
    </w:p>
    <w:tbl>
      <w:tblPr>
        <w:tblW w:type="auto" w:w="0"/>
        <w:jc w:val="center"/>
        <w:tblLook w:firstColumn="1" w:firstRow="1" w:lastColumn="0" w:lastRow="0" w:noHBand="0" w:noVBand="1" w:val="04A0"/>
        <w:tblBorders>
          <w:top w:val="single" w:sz="6" w:space="0" w:color="1A5366"/>
          <w:left w:val="single" w:sz="6" w:space="0" w:color="1A5366"/>
          <w:bottom w:val="single" w:sz="6" w:space="0" w:color="1A5366"/>
          <w:right w:val="single" w:sz="6" w:space="0" w:color="1A5366"/>
          <w:insideH w:val="single" w:sz="6" w:space="0" w:color="1A5366"/>
          <w:insideV w:val="single" w:sz="6" w:space="0" w:color="1A5366"/>
        </w:tblBorders>
      </w:tblPr>
      <w:tblGrid>
        <w:gridCol w:w="9972"/>
      </w:tblGrid>
      <w:tr>
        <w:tc>
          <w:tcPr>
            <w:tcW w:type="dxa" w:w="9972"/>
            <w:shd w:fill="EAF3F7"/>
            <w:tcMar>
              <w:top w:w="110" w:type="dxa"/>
              <w:start w:w="140" w:type="dxa"/>
              <w:bottom w:w="110" w:type="dxa"/>
              <w:end w:w="140" w:type="dxa"/>
            </w:tcMar>
          </w:tcPr>
          <w:p>
            <w:r>
              <w:rPr>
                <w:rFonts w:ascii="Arial" w:hAnsi="Arial"/>
                <w:b/>
                <w:color w:val="1A5366"/>
                <w:sz w:val="20"/>
              </w:rPr>
              <w:t>Criterio di lettura</w:t>
              <w:br/>
            </w:r>
            <w:r>
              <w:rPr>
                <w:rFonts w:ascii="Arial" w:hAnsi="Arial"/>
                <w:color w:val="16323B"/>
                <w:sz w:val="18"/>
              </w:rPr>
              <w:t>Il termine “MVP” indica la prima versione rilasciabile per un pilot controllato. BlinkNow, Blink Assistant e BlinkPoints sono descritti integralmente, ma non devono essere confusi con il perimetro indispensabile al primo lancio.</w:t>
            </w:r>
          </w:p>
        </w:tc>
        <w:trPr>
          <w:tblHeader/>
        </w:trPr>
      </w:tr>
    </w:tbl>
    <w:p>
      <w:pPr>
        <w:pStyle w:val="Heading1"/>
        <w:keepNext/>
        <w:widowControl/>
      </w:pPr>
      <w:r>
        <w:t>Indice</w:t>
      </w:r>
    </w:p>
    <w:tbl>
      <w:tblPr>
        <w:tblW w:type="auto" w:w="0"/>
        <w:tblLayout w:type="autofit"/>
        <w:tblLook w:firstColumn="1" w:firstRow="1" w:lastColumn="0" w:lastRow="0" w:noHBand="0" w:noVBand="1" w:val="04A0"/>
        <w:jc w:val="center"/>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2493"/>
        <w:gridCol w:w="2493"/>
        <w:gridCol w:w="2493"/>
        <w:gridCol w:w="2493"/>
      </w:tblGrid>
      <w:tr>
        <w:trPr>
          <w:tblHeader w:val="true"/>
        </w:trPr>
        <w:tc>
          <w:tcPr>
            <w:tcW w:type="dxa" w:w="792"/>
            <w:shd w:fill="DCE8EC"/>
            <w:vAlign w:val="center"/>
            <w:tcMar>
              <w:top w:w="90" w:type="dxa"/>
              <w:start w:w="90" w:type="dxa"/>
              <w:bottom w:w="90" w:type="dxa"/>
              <w:end w:w="90" w:type="dxa"/>
            </w:tcMar>
          </w:tcPr>
          <w:p>
            <w:pPr>
              <w:jc w:val="left"/>
            </w:pPr>
            <w:r>
              <w:rPr>
                <w:rFonts w:ascii="Arial" w:hAnsi="Arial"/>
                <w:b/>
                <w:color w:val="16323B"/>
                <w:sz w:val="14"/>
              </w:rPr>
              <w:t>Sez.</w:t>
            </w:r>
          </w:p>
        </w:tc>
        <w:tc>
          <w:tcPr>
            <w:tcW w:type="dxa" w:w="4320"/>
            <w:shd w:fill="DCE8EC"/>
            <w:vAlign w:val="center"/>
            <w:tcMar>
              <w:top w:w="90" w:type="dxa"/>
              <w:start w:w="90" w:type="dxa"/>
              <w:bottom w:w="90" w:type="dxa"/>
              <w:end w:w="90" w:type="dxa"/>
            </w:tcMar>
          </w:tcPr>
          <w:p>
            <w:pPr>
              <w:jc w:val="left"/>
            </w:pPr>
            <w:r>
              <w:rPr>
                <w:rFonts w:ascii="Arial" w:hAnsi="Arial"/>
                <w:b/>
                <w:color w:val="16323B"/>
                <w:sz w:val="14"/>
              </w:rPr>
              <w:t>Titolo</w:t>
            </w:r>
          </w:p>
        </w:tc>
        <w:tc>
          <w:tcPr>
            <w:tcW w:type="dxa" w:w="792"/>
            <w:shd w:fill="DCE8EC"/>
            <w:vAlign w:val="center"/>
            <w:tcMar>
              <w:top w:w="90" w:type="dxa"/>
              <w:start w:w="90" w:type="dxa"/>
              <w:bottom w:w="90" w:type="dxa"/>
              <w:end w:w="90" w:type="dxa"/>
            </w:tcMar>
          </w:tcPr>
          <w:p>
            <w:pPr>
              <w:jc w:val="left"/>
            </w:pPr>
            <w:r>
              <w:rPr>
                <w:rFonts w:ascii="Arial" w:hAnsi="Arial"/>
                <w:b/>
                <w:color w:val="16323B"/>
                <w:sz w:val="14"/>
              </w:rPr>
              <w:t>Sez.</w:t>
            </w:r>
          </w:p>
        </w:tc>
        <w:tc>
          <w:tcPr>
            <w:tcW w:type="dxa" w:w="4320"/>
            <w:shd w:fill="DCE8EC"/>
            <w:vAlign w:val="center"/>
            <w:tcMar>
              <w:top w:w="90" w:type="dxa"/>
              <w:start w:w="90" w:type="dxa"/>
              <w:bottom w:w="90" w:type="dxa"/>
              <w:end w:w="90" w:type="dxa"/>
            </w:tcMar>
          </w:tcPr>
          <w:p>
            <w:pPr>
              <w:jc w:val="left"/>
            </w:pPr>
            <w:r>
              <w:rPr>
                <w:rFonts w:ascii="Arial" w:hAnsi="Arial"/>
                <w:b/>
                <w:color w:val="16323B"/>
                <w:sz w:val="14"/>
              </w:rPr>
              <w:t>Titolo</w:t>
            </w:r>
          </w:p>
        </w:tc>
      </w:tr>
      <w:tr>
        <w:trPr>
          <w:cantSplit/>
        </w:trPr>
        <w:tc>
          <w:tcPr>
            <w:tcW w:type="dxa" w:w="792"/>
            <w:vAlign w:val="center"/>
            <w:tcMar>
              <w:top w:w="90" w:type="dxa"/>
              <w:start w:w="90" w:type="dxa"/>
              <w:bottom w:w="90" w:type="dxa"/>
              <w:end w:w="90" w:type="dxa"/>
            </w:tcMar>
            <w:shd w:fill="F6F9FA"/>
          </w:tcPr>
          <w:p>
            <w:r>
              <w:t>1</w:t>
            </w:r>
          </w:p>
        </w:tc>
        <w:tc>
          <w:tcPr>
            <w:tcW w:type="dxa" w:w="4320"/>
            <w:vAlign w:val="center"/>
            <w:tcMar>
              <w:top w:w="90" w:type="dxa"/>
              <w:start w:w="90" w:type="dxa"/>
              <w:bottom w:w="90" w:type="dxa"/>
              <w:end w:w="90" w:type="dxa"/>
            </w:tcMar>
            <w:shd w:fill="F6F9FA"/>
          </w:tcPr>
          <w:p>
            <w:r>
              <w:t>Executive Summary</w:t>
            </w:r>
          </w:p>
        </w:tc>
        <w:tc>
          <w:tcPr>
            <w:tcW w:type="dxa" w:w="792"/>
            <w:vAlign w:val="center"/>
            <w:tcMar>
              <w:top w:w="90" w:type="dxa"/>
              <w:start w:w="90" w:type="dxa"/>
              <w:bottom w:w="90" w:type="dxa"/>
              <w:end w:w="90" w:type="dxa"/>
            </w:tcMar>
            <w:shd w:fill="F6F9FA"/>
          </w:tcPr>
          <w:p>
            <w:r>
              <w:t>26</w:t>
            </w:r>
          </w:p>
        </w:tc>
        <w:tc>
          <w:tcPr>
            <w:tcW w:type="dxa" w:w="4320"/>
            <w:vAlign w:val="center"/>
            <w:tcMar>
              <w:top w:w="90" w:type="dxa"/>
              <w:start w:w="90" w:type="dxa"/>
              <w:bottom w:w="90" w:type="dxa"/>
              <w:end w:w="90" w:type="dxa"/>
            </w:tcMar>
            <w:shd w:fill="F6F9FA"/>
          </w:tcPr>
          <w:p>
            <w:r>
              <w:t>Go-to-Market e Pilot Design</w:t>
            </w:r>
          </w:p>
        </w:tc>
      </w:tr>
      <w:tr>
        <w:trPr>
          <w:cantSplit/>
        </w:trPr>
        <w:tc>
          <w:tcPr>
            <w:tcW w:type="dxa" w:w="792"/>
            <w:vAlign w:val="center"/>
            <w:tcMar>
              <w:top w:w="90" w:type="dxa"/>
              <w:start w:w="90" w:type="dxa"/>
              <w:bottom w:w="90" w:type="dxa"/>
              <w:end w:w="90" w:type="dxa"/>
            </w:tcMar>
            <w:shd w:fill="F4F7F8"/>
          </w:tcPr>
          <w:p>
            <w:r>
              <w:t>2</w:t>
            </w:r>
          </w:p>
        </w:tc>
        <w:tc>
          <w:tcPr>
            <w:tcW w:type="dxa" w:w="4320"/>
            <w:vAlign w:val="center"/>
            <w:tcMar>
              <w:top w:w="90" w:type="dxa"/>
              <w:start w:w="90" w:type="dxa"/>
              <w:bottom w:w="90" w:type="dxa"/>
              <w:end w:w="90" w:type="dxa"/>
            </w:tcMar>
            <w:shd w:fill="F4F7F8"/>
          </w:tcPr>
          <w:p>
            <w:r>
              <w:t>Vision, Mission e Strategia di Prodotto</w:t>
            </w:r>
          </w:p>
        </w:tc>
        <w:tc>
          <w:tcPr>
            <w:tcW w:type="dxa" w:w="792"/>
            <w:vAlign w:val="center"/>
            <w:tcMar>
              <w:top w:w="90" w:type="dxa"/>
              <w:start w:w="90" w:type="dxa"/>
              <w:bottom w:w="90" w:type="dxa"/>
              <w:end w:w="90" w:type="dxa"/>
            </w:tcMar>
            <w:shd w:fill="F4F7F8"/>
          </w:tcPr>
          <w:p>
            <w:r>
              <w:t>27</w:t>
            </w:r>
          </w:p>
        </w:tc>
        <w:tc>
          <w:tcPr>
            <w:tcW w:type="dxa" w:w="4320"/>
            <w:vAlign w:val="center"/>
            <w:tcMar>
              <w:top w:w="90" w:type="dxa"/>
              <w:start w:w="90" w:type="dxa"/>
              <w:bottom w:w="90" w:type="dxa"/>
              <w:end w:w="90" w:type="dxa"/>
            </w:tcMar>
            <w:shd w:fill="F4F7F8"/>
          </w:tcPr>
          <w:p>
            <w:r>
              <w:t>Rischi, Mitigazioni e Assunzioni</w:t>
            </w:r>
          </w:p>
        </w:tc>
      </w:tr>
      <w:tr>
        <w:trPr>
          <w:cantSplit/>
        </w:trPr>
        <w:tc>
          <w:tcPr>
            <w:tcW w:type="dxa" w:w="792"/>
            <w:vAlign w:val="center"/>
            <w:tcMar>
              <w:top w:w="90" w:type="dxa"/>
              <w:start w:w="90" w:type="dxa"/>
              <w:bottom w:w="90" w:type="dxa"/>
              <w:end w:w="90" w:type="dxa"/>
            </w:tcMar>
            <w:shd w:fill="F6F9FA"/>
          </w:tcPr>
          <w:p>
            <w:r>
              <w:t>3</w:t>
            </w:r>
          </w:p>
        </w:tc>
        <w:tc>
          <w:tcPr>
            <w:tcW w:type="dxa" w:w="4320"/>
            <w:vAlign w:val="center"/>
            <w:tcMar>
              <w:top w:w="90" w:type="dxa"/>
              <w:start w:w="90" w:type="dxa"/>
              <w:bottom w:w="90" w:type="dxa"/>
              <w:end w:w="90" w:type="dxa"/>
            </w:tcMar>
            <w:shd w:fill="F6F9FA"/>
          </w:tcPr>
          <w:p>
            <w:r>
              <w:t>Modello di Business e Ipotesi Economiche</w:t>
            </w:r>
          </w:p>
        </w:tc>
        <w:tc>
          <w:tcPr>
            <w:tcW w:type="dxa" w:w="792"/>
            <w:vAlign w:val="center"/>
            <w:tcMar>
              <w:top w:w="90" w:type="dxa"/>
              <w:start w:w="90" w:type="dxa"/>
              <w:bottom w:w="90" w:type="dxa"/>
              <w:end w:w="90" w:type="dxa"/>
            </w:tcMar>
            <w:shd w:fill="F6F9FA"/>
          </w:tcPr>
          <w:p>
            <w:r>
              <w:t>28</w:t>
            </w:r>
          </w:p>
        </w:tc>
        <w:tc>
          <w:tcPr>
            <w:tcW w:type="dxa" w:w="4320"/>
            <w:vAlign w:val="center"/>
            <w:tcMar>
              <w:top w:w="90" w:type="dxa"/>
              <w:start w:w="90" w:type="dxa"/>
              <w:bottom w:w="90" w:type="dxa"/>
              <w:end w:w="90" w:type="dxa"/>
            </w:tcMar>
            <w:shd w:fill="F6F9FA"/>
          </w:tcPr>
          <w:p>
            <w:r>
              <w:t>Decision Log e Questioni Aperte</w:t>
            </w:r>
          </w:p>
        </w:tc>
      </w:tr>
      <w:tr>
        <w:trPr>
          <w:cantSplit/>
        </w:trPr>
        <w:tc>
          <w:tcPr>
            <w:tcW w:type="dxa" w:w="792"/>
            <w:vAlign w:val="center"/>
            <w:tcMar>
              <w:top w:w="90" w:type="dxa"/>
              <w:start w:w="90" w:type="dxa"/>
              <w:bottom w:w="90" w:type="dxa"/>
              <w:end w:w="90" w:type="dxa"/>
            </w:tcMar>
            <w:shd w:fill="F4F7F8"/>
          </w:tcPr>
          <w:p>
            <w:r>
              <w:t>4</w:t>
            </w:r>
          </w:p>
        </w:tc>
        <w:tc>
          <w:tcPr>
            <w:tcW w:type="dxa" w:w="4320"/>
            <w:vAlign w:val="center"/>
            <w:tcMar>
              <w:top w:w="90" w:type="dxa"/>
              <w:start w:w="90" w:type="dxa"/>
              <w:bottom w:w="90" w:type="dxa"/>
              <w:end w:w="90" w:type="dxa"/>
            </w:tcMar>
            <w:shd w:fill="F4F7F8"/>
          </w:tcPr>
          <w:p>
            <w:r>
              <w:t>Obiettivi, Scope e Criteri di Successo</w:t>
            </w:r>
          </w:p>
        </w:tc>
        <w:tc>
          <w:tcPr>
            <w:tcW w:type="dxa" w:w="792"/>
            <w:vAlign w:val="center"/>
            <w:tcMar>
              <w:top w:w="90" w:type="dxa"/>
              <w:start w:w="90" w:type="dxa"/>
              <w:bottom w:w="90" w:type="dxa"/>
              <w:end w:w="90" w:type="dxa"/>
            </w:tcMar>
            <w:shd w:fill="F4F7F8"/>
          </w:tcPr>
          <w:p>
            <w:r>
              <w:t>29</w:t>
            </w:r>
          </w:p>
        </w:tc>
        <w:tc>
          <w:tcPr>
            <w:tcW w:type="dxa" w:w="4320"/>
            <w:vAlign w:val="center"/>
            <w:tcMar>
              <w:top w:w="90" w:type="dxa"/>
              <w:start w:w="90" w:type="dxa"/>
              <w:bottom w:w="90" w:type="dxa"/>
              <w:end w:w="90" w:type="dxa"/>
            </w:tcMar>
            <w:shd w:fill="F4F7F8"/>
          </w:tcPr>
          <w:p>
            <w:r>
              <w:t>Criteri di Accettazione del Prodotto MVP</w:t>
            </w:r>
          </w:p>
        </w:tc>
      </w:tr>
      <w:tr>
        <w:trPr>
          <w:cantSplit/>
        </w:trPr>
        <w:tc>
          <w:tcPr>
            <w:tcW w:type="dxa" w:w="792"/>
            <w:vAlign w:val="center"/>
            <w:tcMar>
              <w:top w:w="90" w:type="dxa"/>
              <w:start w:w="90" w:type="dxa"/>
              <w:bottom w:w="90" w:type="dxa"/>
              <w:end w:w="90" w:type="dxa"/>
            </w:tcMar>
            <w:shd w:fill="F6F9FA"/>
          </w:tcPr>
          <w:p>
            <w:r>
              <w:t>5</w:t>
            </w:r>
          </w:p>
        </w:tc>
        <w:tc>
          <w:tcPr>
            <w:tcW w:type="dxa" w:w="4320"/>
            <w:vAlign w:val="center"/>
            <w:tcMar>
              <w:top w:w="90" w:type="dxa"/>
              <w:start w:w="90" w:type="dxa"/>
              <w:bottom w:w="90" w:type="dxa"/>
              <w:end w:w="90" w:type="dxa"/>
            </w:tcMar>
            <w:shd w:fill="F6F9FA"/>
          </w:tcPr>
          <w:p>
            <w:r>
              <w:t>Utenti, Personas e Jobs to Be Done</w:t>
            </w:r>
          </w:p>
        </w:tc>
        <w:tc>
          <w:tcPr>
            <w:tcW w:type="dxa" w:w="792"/>
            <w:vAlign w:val="center"/>
            <w:tcMar>
              <w:top w:w="90" w:type="dxa"/>
              <w:start w:w="90" w:type="dxa"/>
              <w:bottom w:w="90" w:type="dxa"/>
              <w:end w:w="90" w:type="dxa"/>
            </w:tcMar>
            <w:shd w:fill="F6F9FA"/>
          </w:tcPr>
          <w:p>
            <w:r>
              <w:t>30</w:t>
            </w:r>
          </w:p>
        </w:tc>
        <w:tc>
          <w:tcPr>
            <w:tcW w:type="dxa" w:w="4320"/>
            <w:vAlign w:val="center"/>
            <w:tcMar>
              <w:top w:w="90" w:type="dxa"/>
              <w:start w:w="90" w:type="dxa"/>
              <w:bottom w:w="90" w:type="dxa"/>
              <w:end w:w="90" w:type="dxa"/>
            </w:tcMar>
            <w:shd w:fill="F6F9FA"/>
          </w:tcPr>
          <w:p>
            <w:r>
              <w:t>Appendice A - Esempio di Scheda Incarico</w:t>
            </w:r>
          </w:p>
        </w:tc>
      </w:tr>
      <w:tr>
        <w:trPr>
          <w:cantSplit/>
        </w:trPr>
        <w:tc>
          <w:tcPr>
            <w:tcW w:type="dxa" w:w="792"/>
            <w:vAlign w:val="center"/>
            <w:tcMar>
              <w:top w:w="90" w:type="dxa"/>
              <w:start w:w="90" w:type="dxa"/>
              <w:bottom w:w="90" w:type="dxa"/>
              <w:end w:w="90" w:type="dxa"/>
            </w:tcMar>
            <w:shd w:fill="F4F7F8"/>
          </w:tcPr>
          <w:p>
            <w:r>
              <w:t>6</w:t>
            </w:r>
          </w:p>
        </w:tc>
        <w:tc>
          <w:tcPr>
            <w:tcW w:type="dxa" w:w="4320"/>
            <w:vAlign w:val="center"/>
            <w:tcMar>
              <w:top w:w="90" w:type="dxa"/>
              <w:start w:w="90" w:type="dxa"/>
              <w:bottom w:w="90" w:type="dxa"/>
              <w:end w:w="90" w:type="dxa"/>
            </w:tcMar>
            <w:shd w:fill="F4F7F8"/>
          </w:tcPr>
          <w:p>
            <w:r>
              <w:t>Customer Journey e Service Blueprint</w:t>
            </w:r>
          </w:p>
        </w:tc>
        <w:tc>
          <w:tcPr>
            <w:tcW w:type="dxa" w:w="792"/>
            <w:vAlign w:val="center"/>
            <w:tcMar>
              <w:top w:w="90" w:type="dxa"/>
              <w:start w:w="90" w:type="dxa"/>
              <w:bottom w:w="90" w:type="dxa"/>
              <w:end w:w="90" w:type="dxa"/>
            </w:tcMar>
            <w:shd w:fill="F4F7F8"/>
          </w:tcPr>
          <w:p>
            <w:r>
              <w:t>31</w:t>
            </w:r>
          </w:p>
        </w:tc>
        <w:tc>
          <w:tcPr>
            <w:tcW w:type="dxa" w:w="4320"/>
            <w:vAlign w:val="center"/>
            <w:tcMar>
              <w:top w:w="90" w:type="dxa"/>
              <w:start w:w="90" w:type="dxa"/>
              <w:bottom w:w="90" w:type="dxa"/>
              <w:end w:w="90" w:type="dxa"/>
            </w:tcMar>
            <w:shd w:fill="F4F7F8"/>
          </w:tcPr>
          <w:p>
            <w:r>
              <w:t>Appendice B - Esempio di Casi Limite</w:t>
            </w:r>
          </w:p>
        </w:tc>
      </w:tr>
      <w:tr>
        <w:trPr>
          <w:cantSplit/>
        </w:trPr>
        <w:tc>
          <w:tcPr>
            <w:tcW w:type="dxa" w:w="792"/>
            <w:vAlign w:val="center"/>
            <w:tcMar>
              <w:top w:w="90" w:type="dxa"/>
              <w:start w:w="90" w:type="dxa"/>
              <w:bottom w:w="90" w:type="dxa"/>
              <w:end w:w="90" w:type="dxa"/>
            </w:tcMar>
            <w:shd w:fill="F6F9FA"/>
          </w:tcPr>
          <w:p>
            <w:r>
              <w:t>7</w:t>
            </w:r>
          </w:p>
        </w:tc>
        <w:tc>
          <w:tcPr>
            <w:tcW w:type="dxa" w:w="4320"/>
            <w:vAlign w:val="center"/>
            <w:tcMar>
              <w:top w:w="90" w:type="dxa"/>
              <w:start w:w="90" w:type="dxa"/>
              <w:bottom w:w="90" w:type="dxa"/>
              <w:end w:w="90" w:type="dxa"/>
            </w:tcMar>
            <w:shd w:fill="F6F9FA"/>
          </w:tcPr>
          <w:p>
            <w:r>
              <w:t>Information Architecture, Sitemap e Navigazione</w:t>
            </w:r>
          </w:p>
        </w:tc>
        <w:tc>
          <w:tcPr>
            <w:tcW w:type="dxa" w:w="792"/>
            <w:vAlign w:val="center"/>
            <w:tcMar>
              <w:top w:w="90" w:type="dxa"/>
              <w:start w:w="90" w:type="dxa"/>
              <w:bottom w:w="90" w:type="dxa"/>
              <w:end w:w="90" w:type="dxa"/>
            </w:tcMar>
            <w:shd w:fill="F6F9FA"/>
          </w:tcPr>
          <w:p>
            <w:r>
              <w:t>32</w:t>
            </w:r>
          </w:p>
        </w:tc>
        <w:tc>
          <w:tcPr>
            <w:tcW w:type="dxa" w:w="4320"/>
            <w:vAlign w:val="center"/>
            <w:tcMar>
              <w:top w:w="90" w:type="dxa"/>
              <w:start w:w="90" w:type="dxa"/>
              <w:bottom w:w="90" w:type="dxa"/>
              <w:end w:w="90" w:type="dxa"/>
            </w:tcMar>
            <w:shd w:fill="F6F9FA"/>
          </w:tcPr>
          <w:p>
            <w:r>
              <w:t>Appendice C - Prompt Operativo per AI Builder</w:t>
            </w:r>
          </w:p>
        </w:tc>
      </w:tr>
      <w:tr>
        <w:trPr>
          <w:cantSplit/>
        </w:trPr>
        <w:tc>
          <w:tcPr>
            <w:tcW w:type="dxa" w:w="792"/>
            <w:vAlign w:val="center"/>
            <w:tcMar>
              <w:top w:w="90" w:type="dxa"/>
              <w:start w:w="90" w:type="dxa"/>
              <w:bottom w:w="90" w:type="dxa"/>
              <w:end w:w="90" w:type="dxa"/>
            </w:tcMar>
            <w:shd w:fill="F4F7F8"/>
          </w:tcPr>
          <w:p>
            <w:r>
              <w:t>8</w:t>
            </w:r>
          </w:p>
        </w:tc>
        <w:tc>
          <w:tcPr>
            <w:tcW w:type="dxa" w:w="4320"/>
            <w:vAlign w:val="center"/>
            <w:tcMar>
              <w:top w:w="90" w:type="dxa"/>
              <w:start w:w="90" w:type="dxa"/>
              <w:bottom w:w="90" w:type="dxa"/>
              <w:end w:w="90" w:type="dxa"/>
            </w:tcMar>
            <w:shd w:fill="F4F7F8"/>
          </w:tcPr>
          <w:p>
            <w:r>
              <w:t>Requisiti Funzionali</w:t>
            </w:r>
          </w:p>
        </w:tc>
        <w:tc>
          <w:tcPr>
            <w:tcW w:type="dxa" w:w="792"/>
            <w:vAlign w:val="center"/>
            <w:tcMar>
              <w:top w:w="90" w:type="dxa"/>
              <w:start w:w="90" w:type="dxa"/>
              <w:bottom w:w="90" w:type="dxa"/>
              <w:end w:w="90" w:type="dxa"/>
            </w:tcMar>
            <w:shd w:fill="F4F7F8"/>
          </w:tcPr>
          <w:p>
            <w:r>
              <w:t>33</w:t>
            </w:r>
          </w:p>
        </w:tc>
        <w:tc>
          <w:tcPr>
            <w:tcW w:type="dxa" w:w="4320"/>
            <w:vAlign w:val="center"/>
            <w:tcMar>
              <w:top w:w="90" w:type="dxa"/>
              <w:start w:w="90" w:type="dxa"/>
              <w:bottom w:w="90" w:type="dxa"/>
              <w:end w:w="90" w:type="dxa"/>
            </w:tcMar>
            <w:shd w:fill="F4F7F8"/>
          </w:tcPr>
          <w:p>
            <w:r>
              <w:t>Appendice D - Glossario</w:t>
            </w:r>
          </w:p>
        </w:tc>
      </w:tr>
      <w:tr>
        <w:trPr>
          <w:cantSplit/>
        </w:trPr>
        <w:tc>
          <w:tcPr>
            <w:tcW w:type="dxa" w:w="792"/>
            <w:vAlign w:val="center"/>
            <w:tcMar>
              <w:top w:w="90" w:type="dxa"/>
              <w:start w:w="90" w:type="dxa"/>
              <w:bottom w:w="90" w:type="dxa"/>
              <w:end w:w="90" w:type="dxa"/>
            </w:tcMar>
            <w:shd w:fill="F6F9FA"/>
          </w:tcPr>
          <w:p>
            <w:r>
              <w:t>9</w:t>
            </w:r>
          </w:p>
        </w:tc>
        <w:tc>
          <w:tcPr>
            <w:tcW w:type="dxa" w:w="4320"/>
            <w:vAlign w:val="center"/>
            <w:tcMar>
              <w:top w:w="90" w:type="dxa"/>
              <w:start w:w="90" w:type="dxa"/>
              <w:bottom w:w="90" w:type="dxa"/>
              <w:end w:w="90" w:type="dxa"/>
            </w:tcMar>
            <w:shd w:fill="F6F9FA"/>
          </w:tcPr>
          <w:p>
            <w:r>
              <w:t>Moduli Strategici Post-MVP</w:t>
            </w:r>
          </w:p>
        </w:tc>
        <w:tc>
          <w:tcPr>
            <w:tcW w:type="dxa" w:w="792"/>
            <w:vAlign w:val="center"/>
            <w:tcMar>
              <w:top w:w="90" w:type="dxa"/>
              <w:start w:w="90" w:type="dxa"/>
              <w:bottom w:w="90" w:type="dxa"/>
              <w:end w:w="90" w:type="dxa"/>
            </w:tcMar>
            <w:shd w:fill="F6F9FA"/>
          </w:tcPr>
          <w:p>
            <w:r>
              <w:t>34</w:t>
            </w:r>
          </w:p>
        </w:tc>
        <w:tc>
          <w:tcPr>
            <w:tcW w:type="dxa" w:w="4320"/>
            <w:vAlign w:val="center"/>
            <w:tcMar>
              <w:top w:w="90" w:type="dxa"/>
              <w:start w:w="90" w:type="dxa"/>
              <w:bottom w:w="90" w:type="dxa"/>
              <w:end w:w="90" w:type="dxa"/>
            </w:tcMar>
            <w:shd w:fill="F6F9FA"/>
          </w:tcPr>
          <w:p>
            <w:r>
              <w:t>Conclusione e Raccomandazione Esecutiva</w:t>
            </w:r>
          </w:p>
        </w:tc>
      </w:tr>
      <w:tr>
        <w:trPr>
          <w:cantSplit/>
        </w:trPr>
        <w:tc>
          <w:tcPr>
            <w:tcW w:type="dxa" w:w="792"/>
            <w:vAlign w:val="center"/>
            <w:tcMar>
              <w:top w:w="90" w:type="dxa"/>
              <w:start w:w="90" w:type="dxa"/>
              <w:bottom w:w="90" w:type="dxa"/>
              <w:end w:w="90" w:type="dxa"/>
            </w:tcMar>
            <w:shd w:fill="F4F7F8"/>
          </w:tcPr>
          <w:p>
            <w:r>
              <w:t>10</w:t>
            </w:r>
          </w:p>
        </w:tc>
        <w:tc>
          <w:tcPr>
            <w:tcW w:type="dxa" w:w="4320"/>
            <w:vAlign w:val="center"/>
            <w:tcMar>
              <w:top w:w="90" w:type="dxa"/>
              <w:start w:w="90" w:type="dxa"/>
              <w:bottom w:w="90" w:type="dxa"/>
              <w:end w:w="90" w:type="dxa"/>
            </w:tcMar>
            <w:shd w:fill="F4F7F8"/>
          </w:tcPr>
          <w:p>
            <w:r>
              <w:t>Regole di Business e Macchine a Stati</w:t>
            </w:r>
          </w:p>
        </w:tc>
        <w:tc>
          <w:tcPr>
            <w:tcW w:type="dxa" w:w="792"/>
            <w:vAlign w:val="center"/>
            <w:tcMar>
              <w:top w:w="90" w:type="dxa"/>
              <w:start w:w="90" w:type="dxa"/>
              <w:bottom w:w="90" w:type="dxa"/>
              <w:end w:w="90" w:type="dxa"/>
            </w:tcMar>
            <w:shd w:fill="F4F7F8"/>
          </w:tcPr>
          <w:p>
            <w:r>
              <w:t>35</w:t>
            </w:r>
          </w:p>
        </w:tc>
        <w:tc>
          <w:tcPr>
            <w:tcW w:type="dxa" w:w="4320"/>
            <w:vAlign w:val="center"/>
            <w:tcMar>
              <w:top w:w="90" w:type="dxa"/>
              <w:start w:w="90" w:type="dxa"/>
              <w:bottom w:w="90" w:type="dxa"/>
              <w:end w:w="90" w:type="dxa"/>
            </w:tcMar>
            <w:shd w:fill="F4F7F8"/>
          </w:tcPr>
          <w:p>
            <w:r>
              <w:t>Gap Analysis e Readiness del Progetto</w:t>
            </w:r>
          </w:p>
        </w:tc>
      </w:tr>
      <w:tr>
        <w:trPr>
          <w:cantSplit/>
        </w:trPr>
        <w:tc>
          <w:tcPr>
            <w:tcW w:type="dxa" w:w="792"/>
            <w:vAlign w:val="center"/>
            <w:tcMar>
              <w:top w:w="90" w:type="dxa"/>
              <w:start w:w="90" w:type="dxa"/>
              <w:bottom w:w="90" w:type="dxa"/>
              <w:end w:w="90" w:type="dxa"/>
            </w:tcMar>
            <w:shd w:fill="F6F9FA"/>
          </w:tcPr>
          <w:p>
            <w:r>
              <w:t>11</w:t>
            </w:r>
          </w:p>
        </w:tc>
        <w:tc>
          <w:tcPr>
            <w:tcW w:type="dxa" w:w="4320"/>
            <w:vAlign w:val="center"/>
            <w:tcMar>
              <w:top w:w="90" w:type="dxa"/>
              <w:start w:w="90" w:type="dxa"/>
              <w:bottom w:w="90" w:type="dxa"/>
              <w:end w:w="90" w:type="dxa"/>
            </w:tcMar>
            <w:shd w:fill="F6F9FA"/>
          </w:tcPr>
          <w:p>
            <w:r>
              <w:t>Matching Engine</w:t>
            </w:r>
          </w:p>
        </w:tc>
        <w:tc>
          <w:tcPr>
            <w:tcW w:type="dxa" w:w="792"/>
            <w:vAlign w:val="center"/>
            <w:tcMar>
              <w:top w:w="90" w:type="dxa"/>
              <w:start w:w="90" w:type="dxa"/>
              <w:bottom w:w="90" w:type="dxa"/>
              <w:end w:w="90" w:type="dxa"/>
            </w:tcMar>
            <w:shd w:fill="F6F9FA"/>
          </w:tcPr>
          <w:p>
            <w:r>
              <w:t>36</w:t>
            </w:r>
          </w:p>
        </w:tc>
        <w:tc>
          <w:tcPr>
            <w:tcW w:type="dxa" w:w="4320"/>
            <w:vAlign w:val="center"/>
            <w:tcMar>
              <w:top w:w="90" w:type="dxa"/>
              <w:start w:w="90" w:type="dxa"/>
              <w:bottom w:w="90" w:type="dxa"/>
              <w:end w:w="90" w:type="dxa"/>
            </w:tcMar>
            <w:shd w:fill="F6F9FA"/>
          </w:tcPr>
          <w:p>
            <w:r>
              <w:t>Evidence di Mercato e Market Sizing</w:t>
            </w:r>
          </w:p>
        </w:tc>
      </w:tr>
      <w:tr>
        <w:trPr>
          <w:cantSplit/>
        </w:trPr>
        <w:tc>
          <w:tcPr>
            <w:tcW w:type="dxa" w:w="792"/>
            <w:vAlign w:val="center"/>
            <w:tcMar>
              <w:top w:w="90" w:type="dxa"/>
              <w:start w:w="90" w:type="dxa"/>
              <w:bottom w:w="90" w:type="dxa"/>
              <w:end w:w="90" w:type="dxa"/>
            </w:tcMar>
            <w:shd w:fill="F4F7F8"/>
          </w:tcPr>
          <w:p>
            <w:r>
              <w:t>12</w:t>
            </w:r>
          </w:p>
        </w:tc>
        <w:tc>
          <w:tcPr>
            <w:tcW w:type="dxa" w:w="4320"/>
            <w:vAlign w:val="center"/>
            <w:tcMar>
              <w:top w:w="90" w:type="dxa"/>
              <w:start w:w="90" w:type="dxa"/>
              <w:bottom w:w="90" w:type="dxa"/>
              <w:end w:w="90" w:type="dxa"/>
            </w:tcMar>
            <w:shd w:fill="F4F7F8"/>
          </w:tcPr>
          <w:p>
            <w:r>
              <w:t>UX Principles, Content Design e Accessibilità</w:t>
            </w:r>
          </w:p>
        </w:tc>
        <w:tc>
          <w:tcPr>
            <w:tcW w:type="dxa" w:w="792"/>
            <w:vAlign w:val="center"/>
            <w:tcMar>
              <w:top w:w="90" w:type="dxa"/>
              <w:start w:w="90" w:type="dxa"/>
              <w:bottom w:w="90" w:type="dxa"/>
              <w:end w:w="90" w:type="dxa"/>
            </w:tcMar>
            <w:shd w:fill="F4F7F8"/>
          </w:tcPr>
          <w:p>
            <w:r>
              <w:t>37</w:t>
            </w:r>
          </w:p>
        </w:tc>
        <w:tc>
          <w:tcPr>
            <w:tcW w:type="dxa" w:w="4320"/>
            <w:vAlign w:val="center"/>
            <w:tcMar>
              <w:top w:w="90" w:type="dxa"/>
              <w:start w:w="90" w:type="dxa"/>
              <w:bottom w:w="90" w:type="dxa"/>
              <w:end w:w="90" w:type="dxa"/>
            </w:tcMar>
            <w:shd w:fill="F4F7F8"/>
          </w:tcPr>
          <w:p>
            <w:r>
              <w:t>Scenario Competitivo e Moat</w:t>
            </w:r>
          </w:p>
        </w:tc>
      </w:tr>
      <w:tr>
        <w:trPr>
          <w:cantSplit/>
        </w:trPr>
        <w:tc>
          <w:tcPr>
            <w:tcW w:type="dxa" w:w="792"/>
            <w:vAlign w:val="center"/>
            <w:tcMar>
              <w:top w:w="90" w:type="dxa"/>
              <w:start w:w="90" w:type="dxa"/>
              <w:bottom w:w="90" w:type="dxa"/>
              <w:end w:w="90" w:type="dxa"/>
            </w:tcMar>
            <w:shd w:fill="F6F9FA"/>
          </w:tcPr>
          <w:p>
            <w:r>
              <w:t>13</w:t>
            </w:r>
          </w:p>
        </w:tc>
        <w:tc>
          <w:tcPr>
            <w:tcW w:type="dxa" w:w="4320"/>
            <w:vAlign w:val="center"/>
            <w:tcMar>
              <w:top w:w="90" w:type="dxa"/>
              <w:start w:w="90" w:type="dxa"/>
              <w:bottom w:w="90" w:type="dxa"/>
              <w:end w:w="90" w:type="dxa"/>
            </w:tcMar>
            <w:shd w:fill="F6F9FA"/>
          </w:tcPr>
          <w:p>
            <w:r>
              <w:t>Requisiti Non Funzionali</w:t>
            </w:r>
          </w:p>
        </w:tc>
        <w:tc>
          <w:tcPr>
            <w:tcW w:type="dxa" w:w="792"/>
            <w:vAlign w:val="center"/>
            <w:tcMar>
              <w:top w:w="90" w:type="dxa"/>
              <w:start w:w="90" w:type="dxa"/>
              <w:bottom w:w="90" w:type="dxa"/>
              <w:end w:w="90" w:type="dxa"/>
            </w:tcMar>
            <w:shd w:fill="F6F9FA"/>
          </w:tcPr>
          <w:p>
            <w:r>
              <w:t>38</w:t>
            </w:r>
          </w:p>
        </w:tc>
        <w:tc>
          <w:tcPr>
            <w:tcW w:type="dxa" w:w="4320"/>
            <w:vAlign w:val="center"/>
            <w:tcMar>
              <w:top w:w="90" w:type="dxa"/>
              <w:start w:w="90" w:type="dxa"/>
              <w:bottom w:w="90" w:type="dxa"/>
              <w:end w:w="90" w:type="dxa"/>
            </w:tcMar>
            <w:shd w:fill="F6F9FA"/>
          </w:tcPr>
          <w:p>
            <w:r>
              <w:t>Modello Regolatorio e Opzioni Operative</w:t>
            </w:r>
          </w:p>
        </w:tc>
      </w:tr>
      <w:tr>
        <w:trPr>
          <w:cantSplit/>
        </w:trPr>
        <w:tc>
          <w:tcPr>
            <w:tcW w:type="dxa" w:w="792"/>
            <w:vAlign w:val="center"/>
            <w:tcMar>
              <w:top w:w="90" w:type="dxa"/>
              <w:start w:w="90" w:type="dxa"/>
              <w:bottom w:w="90" w:type="dxa"/>
              <w:end w:w="90" w:type="dxa"/>
            </w:tcMar>
            <w:shd w:fill="F4F7F8"/>
          </w:tcPr>
          <w:p>
            <w:r>
              <w:t>14</w:t>
            </w:r>
          </w:p>
        </w:tc>
        <w:tc>
          <w:tcPr>
            <w:tcW w:type="dxa" w:w="4320"/>
            <w:vAlign w:val="center"/>
            <w:tcMar>
              <w:top w:w="90" w:type="dxa"/>
              <w:start w:w="90" w:type="dxa"/>
              <w:bottom w:w="90" w:type="dxa"/>
              <w:end w:w="90" w:type="dxa"/>
            </w:tcMar>
            <w:shd w:fill="F4F7F8"/>
          </w:tcPr>
          <w:p>
            <w:r>
              <w:t>Architettura Tecnica di Riferimento</w:t>
            </w:r>
          </w:p>
        </w:tc>
        <w:tc>
          <w:tcPr>
            <w:tcW w:type="dxa" w:w="792"/>
            <w:vAlign w:val="center"/>
            <w:tcMar>
              <w:top w:w="90" w:type="dxa"/>
              <w:start w:w="90" w:type="dxa"/>
              <w:bottom w:w="90" w:type="dxa"/>
              <w:end w:w="90" w:type="dxa"/>
            </w:tcMar>
            <w:shd w:fill="F4F7F8"/>
          </w:tcPr>
          <w:p>
            <w:r>
              <w:t>39</w:t>
            </w:r>
          </w:p>
        </w:tc>
        <w:tc>
          <w:tcPr>
            <w:tcW w:type="dxa" w:w="4320"/>
            <w:vAlign w:val="center"/>
            <w:tcMar>
              <w:top w:w="90" w:type="dxa"/>
              <w:start w:w="90" w:type="dxa"/>
              <w:bottom w:w="90" w:type="dxa"/>
              <w:end w:w="90" w:type="dxa"/>
            </w:tcMar>
            <w:shd w:fill="F4F7F8"/>
          </w:tcPr>
          <w:p>
            <w:r>
              <w:t>Inquadramento, Fiscalità, Sicurezza e Assicurazione</w:t>
            </w:r>
          </w:p>
        </w:tc>
      </w:tr>
      <w:tr>
        <w:trPr>
          <w:cantSplit/>
        </w:trPr>
        <w:tc>
          <w:tcPr>
            <w:tcW w:type="dxa" w:w="792"/>
            <w:vAlign w:val="center"/>
            <w:tcMar>
              <w:top w:w="90" w:type="dxa"/>
              <w:start w:w="90" w:type="dxa"/>
              <w:bottom w:w="90" w:type="dxa"/>
              <w:end w:w="90" w:type="dxa"/>
            </w:tcMar>
            <w:shd w:fill="F6F9FA"/>
          </w:tcPr>
          <w:p>
            <w:r>
              <w:t>15</w:t>
            </w:r>
          </w:p>
        </w:tc>
        <w:tc>
          <w:tcPr>
            <w:tcW w:type="dxa" w:w="4320"/>
            <w:vAlign w:val="center"/>
            <w:tcMar>
              <w:top w:w="90" w:type="dxa"/>
              <w:start w:w="90" w:type="dxa"/>
              <w:bottom w:w="90" w:type="dxa"/>
              <w:end w:w="90" w:type="dxa"/>
            </w:tcMar>
            <w:shd w:fill="F6F9FA"/>
          </w:tcPr>
          <w:p>
            <w:r>
              <w:t>Modello Dati</w:t>
            </w:r>
          </w:p>
        </w:tc>
        <w:tc>
          <w:tcPr>
            <w:tcW w:type="dxa" w:w="792"/>
            <w:vAlign w:val="center"/>
            <w:tcMar>
              <w:top w:w="90" w:type="dxa"/>
              <w:start w:w="90" w:type="dxa"/>
              <w:bottom w:w="90" w:type="dxa"/>
              <w:end w:w="90" w:type="dxa"/>
            </w:tcMar>
            <w:shd w:fill="F6F9FA"/>
          </w:tcPr>
          <w:p>
            <w:r>
              <w:t>40</w:t>
            </w:r>
          </w:p>
        </w:tc>
        <w:tc>
          <w:tcPr>
            <w:tcW w:type="dxa" w:w="4320"/>
            <w:vAlign w:val="center"/>
            <w:tcMar>
              <w:top w:w="90" w:type="dxa"/>
              <w:start w:w="90" w:type="dxa"/>
              <w:bottom w:w="90" w:type="dxa"/>
              <w:end w:w="90" w:type="dxa"/>
            </w:tcMar>
            <w:shd w:fill="F6F9FA"/>
          </w:tcPr>
          <w:p>
            <w:r>
              <w:t>Payments, Billing e Riconciliazione</w:t>
            </w:r>
          </w:p>
        </w:tc>
      </w:tr>
      <w:tr>
        <w:trPr>
          <w:cantSplit/>
        </w:trPr>
        <w:tc>
          <w:tcPr>
            <w:tcW w:type="dxa" w:w="792"/>
            <w:vAlign w:val="center"/>
            <w:tcMar>
              <w:top w:w="90" w:type="dxa"/>
              <w:start w:w="90" w:type="dxa"/>
              <w:bottom w:w="90" w:type="dxa"/>
              <w:end w:w="90" w:type="dxa"/>
            </w:tcMar>
            <w:shd w:fill="F4F7F8"/>
          </w:tcPr>
          <w:p>
            <w:r>
              <w:t>16</w:t>
            </w:r>
          </w:p>
        </w:tc>
        <w:tc>
          <w:tcPr>
            <w:tcW w:type="dxa" w:w="4320"/>
            <w:vAlign w:val="center"/>
            <w:tcMar>
              <w:top w:w="90" w:type="dxa"/>
              <w:start w:w="90" w:type="dxa"/>
              <w:bottom w:w="90" w:type="dxa"/>
              <w:end w:w="90" w:type="dxa"/>
            </w:tcMar>
            <w:shd w:fill="F4F7F8"/>
          </w:tcPr>
          <w:p>
            <w:r>
              <w:t>API Specification - Outline</w:t>
            </w:r>
          </w:p>
        </w:tc>
        <w:tc>
          <w:tcPr>
            <w:tcW w:type="dxa" w:w="792"/>
            <w:vAlign w:val="center"/>
            <w:tcMar>
              <w:top w:w="90" w:type="dxa"/>
              <w:start w:w="90" w:type="dxa"/>
              <w:bottom w:w="90" w:type="dxa"/>
              <w:end w:w="90" w:type="dxa"/>
            </w:tcMar>
            <w:shd w:fill="F4F7F8"/>
          </w:tcPr>
          <w:p>
            <w:r>
              <w:t>41</w:t>
            </w:r>
          </w:p>
        </w:tc>
        <w:tc>
          <w:tcPr>
            <w:tcW w:type="dxa" w:w="4320"/>
            <w:vAlign w:val="center"/>
            <w:tcMar>
              <w:top w:w="90" w:type="dxa"/>
              <w:start w:w="90" w:type="dxa"/>
              <w:bottom w:w="90" w:type="dxa"/>
              <w:end w:w="90" w:type="dxa"/>
            </w:tcMar>
            <w:shd w:fill="F4F7F8"/>
          </w:tcPr>
          <w:p>
            <w:r>
              <w:t>Data Governance e Algorithmic Management</w:t>
            </w:r>
          </w:p>
        </w:tc>
      </w:tr>
      <w:tr>
        <w:trPr>
          <w:cantSplit/>
        </w:trPr>
        <w:tc>
          <w:tcPr>
            <w:tcW w:type="dxa" w:w="792"/>
            <w:vAlign w:val="center"/>
            <w:tcMar>
              <w:top w:w="90" w:type="dxa"/>
              <w:start w:w="90" w:type="dxa"/>
              <w:bottom w:w="90" w:type="dxa"/>
              <w:end w:w="90" w:type="dxa"/>
            </w:tcMar>
            <w:shd w:fill="F6F9FA"/>
          </w:tcPr>
          <w:p>
            <w:r>
              <w:t>17</w:t>
            </w:r>
          </w:p>
        </w:tc>
        <w:tc>
          <w:tcPr>
            <w:tcW w:type="dxa" w:w="4320"/>
            <w:vAlign w:val="center"/>
            <w:tcMar>
              <w:top w:w="90" w:type="dxa"/>
              <w:start w:w="90" w:type="dxa"/>
              <w:bottom w:w="90" w:type="dxa"/>
              <w:end w:w="90" w:type="dxa"/>
            </w:tcMar>
            <w:shd w:fill="F6F9FA"/>
          </w:tcPr>
          <w:p>
            <w:r>
              <w:t>Sicurezza, Privacy e GDPR</w:t>
            </w:r>
          </w:p>
        </w:tc>
        <w:tc>
          <w:tcPr>
            <w:tcW w:type="dxa" w:w="792"/>
            <w:vAlign w:val="center"/>
            <w:tcMar>
              <w:top w:w="90" w:type="dxa"/>
              <w:start w:w="90" w:type="dxa"/>
              <w:bottom w:w="90" w:type="dxa"/>
              <w:end w:w="90" w:type="dxa"/>
            </w:tcMar>
            <w:shd w:fill="F6F9FA"/>
          </w:tcPr>
          <w:p>
            <w:r>
              <w:t>42</w:t>
            </w:r>
          </w:p>
        </w:tc>
        <w:tc>
          <w:tcPr>
            <w:tcW w:type="dxa" w:w="4320"/>
            <w:vAlign w:val="center"/>
            <w:tcMar>
              <w:top w:w="90" w:type="dxa"/>
              <w:start w:w="90" w:type="dxa"/>
              <w:bottom w:w="90" w:type="dxa"/>
              <w:end w:w="90" w:type="dxa"/>
            </w:tcMar>
            <w:shd w:fill="F6F9FA"/>
          </w:tcPr>
          <w:p>
            <w:r>
              <w:t>Trust &amp; Safety, Frodi e Qualità</w:t>
            </w:r>
          </w:p>
        </w:tc>
      </w:tr>
      <w:tr>
        <w:tc>
          <w:tcPr>
            <w:tcW w:type="dxa" w:w="792"/>
            <w:tcMar>
              <w:top w:w="90" w:type="dxa"/>
              <w:start w:w="90" w:type="dxa"/>
              <w:bottom w:w="90" w:type="dxa"/>
              <w:end w:w="90" w:type="dxa"/>
            </w:tcMar>
            <w:vAlign w:val="center"/>
            <w:shd w:fill="F4F7F8"/>
          </w:tcPr>
          <w:p>
            <w:r>
              <w:t>18</w:t>
            </w:r>
          </w:p>
        </w:tc>
        <w:tc>
          <w:tcPr>
            <w:tcW w:type="dxa" w:w="4320"/>
            <w:tcMar>
              <w:top w:w="90" w:type="dxa"/>
              <w:start w:w="90" w:type="dxa"/>
              <w:bottom w:w="90" w:type="dxa"/>
              <w:end w:w="90" w:type="dxa"/>
            </w:tcMar>
            <w:vAlign w:val="center"/>
            <w:shd w:fill="F4F7F8"/>
          </w:tcPr>
          <w:p>
            <w:r>
              <w:t>Compliance Operativa e Modello Contrattuale</w:t>
            </w:r>
          </w:p>
        </w:tc>
        <w:tc>
          <w:tcPr>
            <w:tcW w:type="dxa" w:w="792"/>
            <w:tcMar>
              <w:top w:w="90" w:type="dxa"/>
              <w:start w:w="90" w:type="dxa"/>
              <w:bottom w:w="90" w:type="dxa"/>
              <w:end w:w="90" w:type="dxa"/>
            </w:tcMar>
            <w:vAlign w:val="center"/>
            <w:shd w:fill="F4F7F8"/>
          </w:tcPr>
          <w:p>
            <w:r>
              <w:t>43</w:t>
            </w:r>
          </w:p>
        </w:tc>
        <w:tc>
          <w:tcPr>
            <w:tcW w:type="dxa" w:w="4320"/>
            <w:tcMar>
              <w:top w:w="90" w:type="dxa"/>
              <w:start w:w="90" w:type="dxa"/>
              <w:bottom w:w="90" w:type="dxa"/>
              <w:end w:w="90" w:type="dxa"/>
            </w:tcMar>
            <w:vAlign w:val="center"/>
            <w:shd w:fill="F4F7F8"/>
          </w:tcPr>
          <w:p>
            <w:r>
              <w:t>Marketplace Liquidity e Launch Playbook</w:t>
            </w:r>
          </w:p>
        </w:tc>
      </w:tr>
      <w:tr>
        <w:tc>
          <w:tcPr>
            <w:tcW w:type="dxa" w:w="792"/>
            <w:tcMar>
              <w:top w:w="90" w:type="dxa"/>
              <w:start w:w="90" w:type="dxa"/>
              <w:bottom w:w="90" w:type="dxa"/>
              <w:end w:w="90" w:type="dxa"/>
            </w:tcMar>
            <w:vAlign w:val="center"/>
          </w:tcPr>
          <w:p>
            <w:r>
              <w:t>19</w:t>
            </w:r>
          </w:p>
        </w:tc>
        <w:tc>
          <w:tcPr>
            <w:tcW w:type="dxa" w:w="4320"/>
            <w:tcMar>
              <w:top w:w="90" w:type="dxa"/>
              <w:start w:w="90" w:type="dxa"/>
              <w:bottom w:w="90" w:type="dxa"/>
              <w:end w:w="90" w:type="dxa"/>
            </w:tcMar>
            <w:vAlign w:val="center"/>
          </w:tcPr>
          <w:p>
            <w:r>
              <w:t>Analytics, Eventi e KPI</w:t>
            </w:r>
          </w:p>
        </w:tc>
        <w:tc>
          <w:tcPr>
            <w:tcW w:type="dxa" w:w="792"/>
            <w:tcMar>
              <w:top w:w="90" w:type="dxa"/>
              <w:start w:w="90" w:type="dxa"/>
              <w:bottom w:w="90" w:type="dxa"/>
              <w:end w:w="90" w:type="dxa"/>
            </w:tcMar>
            <w:vAlign w:val="center"/>
          </w:tcPr>
          <w:p>
            <w:r>
              <w:t>44</w:t>
            </w:r>
          </w:p>
        </w:tc>
        <w:tc>
          <w:tcPr>
            <w:tcW w:type="dxa" w:w="4320"/>
            <w:tcMar>
              <w:top w:w="90" w:type="dxa"/>
              <w:start w:w="90" w:type="dxa"/>
              <w:bottom w:w="90" w:type="dxa"/>
              <w:end w:w="90" w:type="dxa"/>
            </w:tcMar>
            <w:vAlign w:val="center"/>
          </w:tcPr>
          <w:p>
            <w:r>
              <w:t>Pricing, Unit Economics e Fabbisogno Finanziario</w:t>
            </w:r>
          </w:p>
        </w:tc>
      </w:tr>
      <w:tr>
        <w:tc>
          <w:tcPr>
            <w:tcW w:type="dxa" w:w="792"/>
            <w:tcMar>
              <w:top w:w="90" w:type="dxa"/>
              <w:start w:w="90" w:type="dxa"/>
              <w:bottom w:w="90" w:type="dxa"/>
              <w:end w:w="90" w:type="dxa"/>
            </w:tcMar>
            <w:vAlign w:val="center"/>
            <w:shd w:fill="F4F7F8"/>
          </w:tcPr>
          <w:p>
            <w:r>
              <w:t>20</w:t>
            </w:r>
          </w:p>
        </w:tc>
        <w:tc>
          <w:tcPr>
            <w:tcW w:type="dxa" w:w="4320"/>
            <w:tcMar>
              <w:top w:w="90" w:type="dxa"/>
              <w:start w:w="90" w:type="dxa"/>
              <w:bottom w:w="90" w:type="dxa"/>
              <w:end w:w="90" w:type="dxa"/>
            </w:tcMar>
            <w:vAlign w:val="center"/>
            <w:shd w:fill="F4F7F8"/>
          </w:tcPr>
          <w:p>
            <w:r>
              <w:t>Modello Operativo, Supporto e Trust &amp; Safety</w:t>
            </w:r>
          </w:p>
        </w:tc>
        <w:tc>
          <w:tcPr>
            <w:tcW w:type="dxa" w:w="792"/>
            <w:tcMar>
              <w:top w:w="90" w:type="dxa"/>
              <w:start w:w="90" w:type="dxa"/>
              <w:bottom w:w="90" w:type="dxa"/>
              <w:end w:w="90" w:type="dxa"/>
            </w:tcMar>
            <w:vAlign w:val="center"/>
            <w:shd w:fill="F4F7F8"/>
          </w:tcPr>
          <w:p>
            <w:r>
              <w:t>45</w:t>
            </w:r>
          </w:p>
        </w:tc>
        <w:tc>
          <w:tcPr>
            <w:tcW w:type="dxa" w:w="4320"/>
            <w:tcMar>
              <w:top w:w="90" w:type="dxa"/>
              <w:start w:w="90" w:type="dxa"/>
              <w:bottom w:w="90" w:type="dxa"/>
              <w:end w:w="90" w:type="dxa"/>
            </w:tcMar>
            <w:vAlign w:val="center"/>
            <w:shd w:fill="F4F7F8"/>
          </w:tcPr>
          <w:p>
            <w:r>
              <w:t>Discovery, Esperimenti e Piano di Validazione</w:t>
            </w:r>
          </w:p>
        </w:tc>
      </w:tr>
      <w:tr>
        <w:tc>
          <w:tcPr>
            <w:tcW w:type="dxa" w:w="792"/>
            <w:tcMar>
              <w:top w:w="90" w:type="dxa"/>
              <w:start w:w="90" w:type="dxa"/>
              <w:bottom w:w="90" w:type="dxa"/>
              <w:end w:w="90" w:type="dxa"/>
            </w:tcMar>
            <w:vAlign w:val="center"/>
          </w:tcPr>
          <w:p>
            <w:r>
              <w:t>21</w:t>
            </w:r>
          </w:p>
        </w:tc>
        <w:tc>
          <w:tcPr>
            <w:tcW w:type="dxa" w:w="4320"/>
            <w:tcMar>
              <w:top w:w="90" w:type="dxa"/>
              <w:start w:w="90" w:type="dxa"/>
              <w:bottom w:w="90" w:type="dxa"/>
              <w:end w:w="90" w:type="dxa"/>
            </w:tcMar>
            <w:vAlign w:val="center"/>
          </w:tcPr>
          <w:p>
            <w:r>
              <w:t>Perimetro MVP e Prioritizzazione MoSCoW</w:t>
            </w:r>
          </w:p>
        </w:tc>
        <w:tc>
          <w:tcPr>
            <w:tcW w:type="dxa" w:w="792"/>
            <w:tcMar>
              <w:top w:w="90" w:type="dxa"/>
              <w:start w:w="90" w:type="dxa"/>
              <w:bottom w:w="90" w:type="dxa"/>
              <w:end w:w="90" w:type="dxa"/>
            </w:tcMar>
            <w:vAlign w:val="center"/>
          </w:tcPr>
          <w:p>
            <w:r>
              <w:t>46</w:t>
            </w:r>
          </w:p>
        </w:tc>
        <w:tc>
          <w:tcPr>
            <w:tcW w:type="dxa" w:w="4320"/>
            <w:tcMar>
              <w:top w:w="90" w:type="dxa"/>
              <w:start w:w="90" w:type="dxa"/>
              <w:bottom w:w="90" w:type="dxa"/>
              <w:end w:w="90" w:type="dxa"/>
            </w:tcMar>
            <w:vAlign w:val="center"/>
          </w:tcPr>
          <w:p>
            <w:r>
              <w:t>Design System e Specifica UX Estesa</w:t>
            </w:r>
          </w:p>
        </w:tc>
      </w:tr>
      <w:tr>
        <w:tc>
          <w:tcPr>
            <w:tcW w:type="dxa" w:w="792"/>
            <w:tcMar>
              <w:top w:w="90" w:type="dxa"/>
              <w:start w:w="90" w:type="dxa"/>
              <w:bottom w:w="90" w:type="dxa"/>
              <w:end w:w="90" w:type="dxa"/>
            </w:tcMar>
            <w:vAlign w:val="center"/>
            <w:shd w:fill="F4F7F8"/>
          </w:tcPr>
          <w:p>
            <w:r>
              <w:t>22</w:t>
            </w:r>
          </w:p>
        </w:tc>
        <w:tc>
          <w:tcPr>
            <w:tcW w:type="dxa" w:w="4320"/>
            <w:tcMar>
              <w:top w:w="90" w:type="dxa"/>
              <w:start w:w="90" w:type="dxa"/>
              <w:bottom w:w="90" w:type="dxa"/>
              <w:end w:w="90" w:type="dxa"/>
            </w:tcMar>
            <w:vAlign w:val="center"/>
            <w:shd w:fill="F4F7F8"/>
          </w:tcPr>
          <w:p>
            <w:r>
              <w:t>Backlog Iniziale e User Stories</w:t>
            </w:r>
          </w:p>
        </w:tc>
        <w:tc>
          <w:tcPr>
            <w:tcW w:type="dxa" w:w="792"/>
            <w:tcMar>
              <w:top w:w="90" w:type="dxa"/>
              <w:start w:w="90" w:type="dxa"/>
              <w:bottom w:w="90" w:type="dxa"/>
              <w:end w:w="90" w:type="dxa"/>
            </w:tcMar>
            <w:vAlign w:val="center"/>
            <w:shd w:fill="F4F7F8"/>
          </w:tcPr>
          <w:p>
            <w:r>
              <w:t>47</w:t>
            </w:r>
          </w:p>
        </w:tc>
        <w:tc>
          <w:tcPr>
            <w:tcW w:type="dxa" w:w="4320"/>
            <w:tcMar>
              <w:top w:w="90" w:type="dxa"/>
              <w:start w:w="90" w:type="dxa"/>
              <w:bottom w:w="90" w:type="dxa"/>
              <w:end w:w="90" w:type="dxa"/>
            </w:tcMar>
            <w:vAlign w:val="center"/>
            <w:shd w:fill="F4F7F8"/>
          </w:tcPr>
          <w:p>
            <w:r>
              <w:t>Architettura, Integrazioni e Cloud Operating Model</w:t>
            </w:r>
          </w:p>
        </w:tc>
      </w:tr>
      <w:tr>
        <w:tc>
          <w:tcPr>
            <w:tcW w:type="dxa" w:w="792"/>
            <w:tcMar>
              <w:top w:w="90" w:type="dxa"/>
              <w:start w:w="90" w:type="dxa"/>
              <w:bottom w:w="90" w:type="dxa"/>
              <w:end w:w="90" w:type="dxa"/>
            </w:tcMar>
            <w:vAlign w:val="center"/>
          </w:tcPr>
          <w:p>
            <w:r>
              <w:t>23</w:t>
            </w:r>
          </w:p>
        </w:tc>
        <w:tc>
          <w:tcPr>
            <w:tcW w:type="dxa" w:w="4320"/>
            <w:tcMar>
              <w:top w:w="90" w:type="dxa"/>
              <w:start w:w="90" w:type="dxa"/>
              <w:bottom w:w="90" w:type="dxa"/>
              <w:end w:w="90" w:type="dxa"/>
            </w:tcMar>
            <w:vAlign w:val="center"/>
          </w:tcPr>
          <w:p>
            <w:r>
              <w:t>Piano di Sviluppo e Delivery</w:t>
            </w:r>
          </w:p>
        </w:tc>
        <w:tc>
          <w:tcPr>
            <w:tcW w:type="dxa" w:w="792"/>
            <w:tcMar>
              <w:top w:w="90" w:type="dxa"/>
              <w:start w:w="90" w:type="dxa"/>
              <w:bottom w:w="90" w:type="dxa"/>
              <w:end w:w="90" w:type="dxa"/>
            </w:tcMar>
            <w:vAlign w:val="center"/>
          </w:tcPr>
          <w:p>
            <w:r>
              <w:t>48</w:t>
            </w:r>
          </w:p>
        </w:tc>
        <w:tc>
          <w:tcPr>
            <w:tcW w:type="dxa" w:w="4320"/>
            <w:tcMar>
              <w:top w:w="90" w:type="dxa"/>
              <w:start w:w="90" w:type="dxa"/>
              <w:bottom w:w="90" w:type="dxa"/>
              <w:end w:w="90" w:type="dxa"/>
            </w:tcMar>
            <w:vAlign w:val="center"/>
          </w:tcPr>
          <w:p>
            <w:r>
              <w:t>Operations, Supporto e Service Management</w:t>
            </w:r>
          </w:p>
        </w:tc>
      </w:tr>
      <w:tr>
        <w:tc>
          <w:tcPr>
            <w:tcW w:type="dxa" w:w="792"/>
            <w:tcMar>
              <w:top w:w="90" w:type="dxa"/>
              <w:start w:w="90" w:type="dxa"/>
              <w:bottom w:w="90" w:type="dxa"/>
              <w:end w:w="90" w:type="dxa"/>
            </w:tcMar>
            <w:vAlign w:val="center"/>
            <w:shd w:fill="F4F7F8"/>
          </w:tcPr>
          <w:p>
            <w:r>
              <w:t>24</w:t>
            </w:r>
          </w:p>
        </w:tc>
        <w:tc>
          <w:tcPr>
            <w:tcW w:type="dxa" w:w="4320"/>
            <w:tcMar>
              <w:top w:w="90" w:type="dxa"/>
              <w:start w:w="90" w:type="dxa"/>
              <w:bottom w:w="90" w:type="dxa"/>
              <w:end w:w="90" w:type="dxa"/>
            </w:tcMar>
            <w:vAlign w:val="center"/>
            <w:shd w:fill="F4F7F8"/>
          </w:tcPr>
          <w:p>
            <w:r>
              <w:t>Roadmap 24 Mesi</w:t>
            </w:r>
          </w:p>
        </w:tc>
        <w:tc>
          <w:tcPr>
            <w:tcW w:type="dxa" w:w="792"/>
            <w:tcMar>
              <w:top w:w="90" w:type="dxa"/>
              <w:start w:w="90" w:type="dxa"/>
              <w:bottom w:w="90" w:type="dxa"/>
              <w:end w:w="90" w:type="dxa"/>
            </w:tcMar>
            <w:vAlign w:val="center"/>
            <w:shd w:fill="F4F7F8"/>
          </w:tcPr>
          <w:p>
            <w:r>
              <w:t>49</w:t>
            </w:r>
          </w:p>
        </w:tc>
        <w:tc>
          <w:tcPr>
            <w:tcW w:type="dxa" w:w="4320"/>
            <w:tcMar>
              <w:top w:w="90" w:type="dxa"/>
              <w:start w:w="90" w:type="dxa"/>
              <w:bottom w:w="90" w:type="dxa"/>
              <w:end w:w="90" w:type="dxa"/>
            </w:tcMar>
            <w:vAlign w:val="center"/>
            <w:shd w:fill="F4F7F8"/>
          </w:tcPr>
          <w:p>
            <w:r>
              <w:t>Organizzazione, RACI ed Ecosistema di Partner</w:t>
            </w:r>
          </w:p>
        </w:tc>
      </w:tr>
      <w:tr>
        <w:tc>
          <w:tcPr>
            <w:tcW w:type="dxa" w:w="792"/>
            <w:tcMar>
              <w:top w:w="90" w:type="dxa"/>
              <w:start w:w="90" w:type="dxa"/>
              <w:bottom w:w="90" w:type="dxa"/>
              <w:end w:w="90" w:type="dxa"/>
            </w:tcMar>
            <w:vAlign w:val="center"/>
          </w:tcPr>
          <w:p>
            <w:r>
              <w:t>25</w:t>
            </w:r>
          </w:p>
        </w:tc>
        <w:tc>
          <w:tcPr>
            <w:tcW w:type="dxa" w:w="4320"/>
            <w:tcMar>
              <w:top w:w="90" w:type="dxa"/>
              <w:start w:w="90" w:type="dxa"/>
              <w:bottom w:w="90" w:type="dxa"/>
              <w:end w:w="90" w:type="dxa"/>
            </w:tcMar>
            <w:vAlign w:val="center"/>
          </w:tcPr>
          <w:p>
            <w:r>
              <w:t>Strategia di Test e Qualità</w:t>
            </w:r>
          </w:p>
        </w:tc>
        <w:tc>
          <w:tcPr>
            <w:tcW w:type="dxa" w:w="792"/>
            <w:tcMar>
              <w:top w:w="90" w:type="dxa"/>
              <w:start w:w="90" w:type="dxa"/>
              <w:bottom w:w="90" w:type="dxa"/>
              <w:end w:w="90" w:type="dxa"/>
            </w:tcMar>
            <w:vAlign w:val="center"/>
          </w:tcPr>
          <w:p>
            <w:r>
              <w:t>50</w:t>
            </w:r>
          </w:p>
        </w:tc>
        <w:tc>
          <w:tcPr>
            <w:tcW w:type="dxa" w:w="4320"/>
            <w:tcMar>
              <w:top w:w="90" w:type="dxa"/>
              <w:start w:w="90" w:type="dxa"/>
              <w:bottom w:w="90" w:type="dxa"/>
              <w:end w:w="90" w:type="dxa"/>
            </w:tcMar>
            <w:vAlign w:val="center"/>
          </w:tcPr>
          <w:p>
            <w:r>
              <w:t>Fundraising, Incentivi e Due Diligence</w:t>
            </w:r>
          </w:p>
        </w:tc>
      </w:tr>
    </w:tbl>
    <w:p>
      <w:pPr>
        <w:pStyle w:val="Heading1"/>
        <w:keepNext/>
        <w:widowControl/>
      </w:pPr>
      <w:r>
        <w:t>1. Executive Summary</w:t>
      </w:r>
    </w:p>
    <w:p>
      <w:pPr>
        <w:pStyle w:val="Lead"/>
      </w:pPr>
      <w:r>
        <w:t>BlinkJob è una piattaforma HRTech a due lati che mette in contatto aziende con esigenze operative temporanee e lavoratori disponibili nella stessa area. Il prodotto riduce il tempo tra la manifestazione del bisogno e l’avvio dell’incarico attraverso geolocalizzazione, disponibilità dichiarata, matching, messaggistica, documentazione digitale, pagamenti tracciati e reputazione bilaterale.</w:t>
      </w:r>
    </w:p>
    <w:p>
      <w:r>
        <w:t>Il problema non è la mancanza di portali di annunci; è la frammentazione del processo operativo. Le aziende cercano spesso persone in tempi brevi usando telefonate, gruppi informali, agenzie, database non aggiornati o passaparola. I lavoratori, parallelamente, non dispongono di un canale affidabile per ricevere opportunità brevi, locali e compatibili con le proprie disponibilità.</w:t>
      </w:r>
    </w:p>
    <w:p>
      <w:r>
        <w:t>BlinkJob deve quindi comportarsi come un sistema operativo per il lavoro temporaneo, non come una bacheca. Il prodotto guida la definizione dell’incarico, seleziona profili compatibili, gestisce accettazione e conferma, raccoglie evidenze di esecuzione, abilita il pagamento e alimenta la reputazione dei partecipanti.</w:t>
      </w:r>
    </w:p>
    <w:p>
      <w:pPr>
        <w:pStyle w:val="Heading2"/>
        <w:keepNext/>
        <w:widowControl/>
      </w:pPr>
      <w:r>
        <w:t>1.1 Obiettivo della prima release</w:t>
      </w:r>
    </w:p>
    <w:p>
      <w:r>
        <w:t>La prima release deve validare che aziende e lavoratori completino incarichi reali con un processo prevalentemente digitale e che il valore della rapidità sia sufficientemente forte da sostenere una commissione o un abbonamento. Il pilot deve essere circoscritto a uno o due verticali, in un territorio limitato e con un presidio operativo manuale.</w:t>
      </w:r>
    </w:p>
    <w:p>
      <w:pPr>
        <w:pStyle w:val="Heading2"/>
        <w:keepNext/>
        <w:widowControl/>
      </w:pPr>
      <w:r>
        <w:t>1.2 North Star Metric</w:t>
      </w:r>
    </w:p>
    <w:tbl>
      <w:tblPr>
        <w:tblW w:type="auto" w:w="0"/>
        <w:jc w:val="center"/>
        <w:tblLook w:firstColumn="1" w:firstRow="1" w:lastColumn="0" w:lastRow="0" w:noHBand="0" w:noVBand="1" w:val="04A0"/>
        <w:tblBorders>
          <w:top w:val="single" w:sz="6" w:space="0" w:color="1A5366"/>
          <w:left w:val="single" w:sz="6" w:space="0" w:color="1A5366"/>
          <w:bottom w:val="single" w:sz="6" w:space="0" w:color="1A5366"/>
          <w:right w:val="single" w:sz="6" w:space="0" w:color="1A5366"/>
          <w:insideH w:val="single" w:sz="6" w:space="0" w:color="1A5366"/>
          <w:insideV w:val="single" w:sz="6" w:space="0" w:color="1A5366"/>
        </w:tblBorders>
      </w:tblPr>
      <w:tblGrid>
        <w:gridCol w:w="9972"/>
      </w:tblGrid>
      <w:tr>
        <w:tc>
          <w:tcPr>
            <w:tcW w:type="dxa" w:w="9972"/>
            <w:shd w:fill="EAF3F7"/>
            <w:tcMar>
              <w:top w:w="110" w:type="dxa"/>
              <w:start w:w="140" w:type="dxa"/>
              <w:bottom w:w="110" w:type="dxa"/>
              <w:end w:w="140" w:type="dxa"/>
            </w:tcMar>
          </w:tcPr>
          <w:p>
            <w:r>
              <w:rPr>
                <w:rFonts w:ascii="Arial" w:hAnsi="Arial"/>
                <w:b/>
                <w:color w:val="1A5366"/>
                <w:sz w:val="20"/>
              </w:rPr>
              <w:t>North Star Metric</w:t>
              <w:br/>
            </w:r>
            <w:r>
              <w:rPr>
                <w:rFonts w:ascii="Arial" w:hAnsi="Arial"/>
                <w:color w:val="16323B"/>
                <w:sz w:val="18"/>
              </w:rPr>
              <w:t>Numero di incarichi completati con esito positivo per settimana, con lavoratore confermato entro la soglia di servizio prevista.</w:t>
            </w:r>
          </w:p>
        </w:tc>
        <w:trPr>
          <w:tblHeader/>
        </w:trPr>
      </w:tr>
    </w:tbl>
    <w:p>
      <w:pPr>
        <w:pStyle w:val="Heading2"/>
        <w:keepNext/>
        <w:widowControl/>
      </w:pPr>
      <w:r>
        <w:t>1.3 Risultato atteso</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4986"/>
        <w:gridCol w:w="4986"/>
      </w:tblGrid>
      <w:tr>
        <w:trPr>
          <w:tblHeader w:val="true"/>
        </w:trPr>
        <w:tc>
          <w:tcPr>
            <w:tcW w:type="dxa" w:w="4986"/>
            <w:shd w:fill="1A5366"/>
            <w:vAlign w:val="center"/>
            <w:tcMar>
              <w:top w:w="70" w:type="dxa"/>
              <w:start w:w="90" w:type="dxa"/>
              <w:bottom w:w="70" w:type="dxa"/>
              <w:end w:w="90" w:type="dxa"/>
            </w:tcMar>
          </w:tcPr>
          <w:p>
            <w:pPr>
              <w:jc w:val="left"/>
            </w:pPr>
            <w:r>
              <w:rPr>
                <w:rFonts w:ascii="Arial" w:hAnsi="Arial"/>
                <w:b/>
                <w:color w:val="FFFFFF"/>
                <w:sz w:val="16"/>
              </w:rPr>
              <w:t>Dimensione</w:t>
            </w:r>
          </w:p>
        </w:tc>
        <w:tc>
          <w:tcPr>
            <w:tcW w:type="dxa" w:w="4986"/>
            <w:shd w:fill="1A5366"/>
            <w:vAlign w:val="center"/>
            <w:tcMar>
              <w:top w:w="70" w:type="dxa"/>
              <w:start w:w="90" w:type="dxa"/>
              <w:bottom w:w="70" w:type="dxa"/>
              <w:end w:w="90" w:type="dxa"/>
            </w:tcMar>
          </w:tcPr>
          <w:p>
            <w:pPr>
              <w:jc w:val="left"/>
            </w:pPr>
            <w:r>
              <w:rPr>
                <w:rFonts w:ascii="Arial" w:hAnsi="Arial"/>
                <w:b/>
                <w:color w:val="FFFFFF"/>
                <w:sz w:val="16"/>
              </w:rPr>
              <w:t>Risultato atteso MVP</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Azienda</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Pubblica un incarico completo in meno di 5 minuti e riceve candidati pertinenti.</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Lavoratore</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Trova e accetta opportunità compatibili senza dover cercare su più canali.</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Piattaforma</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Traccia l’intero ciclo di vita dell’incarico e genera dati utili al matching.</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Operations</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Interviene manualmente su verifiche, dispute e casi a rischio senza perdere tracciabilità.</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Business</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Misura disponibilità a pagare, liquidità del marketplace e costo di attivazione dei due lati.</w:t>
            </w:r>
          </w:p>
        </w:tc>
      </w:tr>
    </w:tbl>
    <w:p>
      <w:pPr>
        <w:pStyle w:val="Heading1"/>
        <w:keepNext/>
        <w:widowControl/>
      </w:pPr>
      <w:r>
        <w:t>2. Vision, Mission e Strategia di Prodotto</w:t>
      </w:r>
    </w:p>
    <w:p>
      <w:pPr>
        <w:pStyle w:val="Heading2"/>
        <w:keepNext/>
        <w:widowControl/>
      </w:pPr>
      <w:r>
        <w:t>2.1 Vision</w:t>
      </w:r>
    </w:p>
    <w:tbl>
      <w:tblPr>
        <w:tblW w:type="auto" w:w="0"/>
        <w:jc w:val="center"/>
        <w:tblLook w:firstColumn="1" w:firstRow="1" w:lastColumn="0" w:lastRow="0" w:noHBand="0" w:noVBand="1" w:val="04A0"/>
        <w:tblBorders>
          <w:top w:val="single" w:sz="6" w:space="0" w:color="1A5366"/>
          <w:left w:val="single" w:sz="6" w:space="0" w:color="1A5366"/>
          <w:bottom w:val="single" w:sz="6" w:space="0" w:color="1A5366"/>
          <w:right w:val="single" w:sz="6" w:space="0" w:color="1A5366"/>
          <w:insideH w:val="single" w:sz="6" w:space="0" w:color="1A5366"/>
          <w:insideV w:val="single" w:sz="6" w:space="0" w:color="1A5366"/>
        </w:tblBorders>
      </w:tblPr>
      <w:tblGrid>
        <w:gridCol w:w="9972"/>
      </w:tblGrid>
      <w:tr>
        <w:tc>
          <w:tcPr>
            <w:tcW w:type="dxa" w:w="9972"/>
            <w:shd w:fill="EAF3F7"/>
            <w:tcMar>
              <w:top w:w="110" w:type="dxa"/>
              <w:start w:w="140" w:type="dxa"/>
              <w:bottom w:w="110" w:type="dxa"/>
              <w:end w:w="140" w:type="dxa"/>
            </w:tcMar>
          </w:tcPr>
          <w:p>
            <w:r>
              <w:rPr>
                <w:rFonts w:ascii="Arial" w:hAnsi="Arial"/>
                <w:b/>
                <w:color w:val="1A5366"/>
                <w:sz w:val="20"/>
              </w:rPr>
              <w:t>Vision</w:t>
              <w:br/>
            </w:r>
            <w:r>
              <w:rPr>
                <w:rFonts w:ascii="Arial" w:hAnsi="Arial"/>
                <w:color w:val="16323B"/>
                <w:sz w:val="18"/>
              </w:rPr>
              <w:t>Diventare l’infrastruttura digitale di riferimento in Italia per il lavoro operativo temporaneo e on-demand, rendendo reperibile in tempi brevi una persona affidabile nel luogo in cui serve.</w:t>
            </w:r>
          </w:p>
        </w:tc>
        <w:trPr>
          <w:tblHeader/>
        </w:trPr>
      </w:tr>
    </w:tbl>
    <w:p>
      <w:pPr>
        <w:pStyle w:val="Heading2"/>
        <w:keepNext/>
        <w:widowControl/>
      </w:pPr>
      <w:r>
        <w:t>2.2 Mission</w:t>
      </w:r>
    </w:p>
    <w:tbl>
      <w:tblPr>
        <w:tblW w:type="auto" w:w="0"/>
        <w:jc w:val="center"/>
        <w:tblLook w:firstColumn="1" w:firstRow="1" w:lastColumn="0" w:lastRow="0" w:noHBand="0" w:noVBand="1" w:val="04A0"/>
        <w:tblBorders>
          <w:top w:val="single" w:sz="6" w:space="0" w:color="1A5366"/>
          <w:left w:val="single" w:sz="6" w:space="0" w:color="1A5366"/>
          <w:bottom w:val="single" w:sz="6" w:space="0" w:color="1A5366"/>
          <w:right w:val="single" w:sz="6" w:space="0" w:color="1A5366"/>
          <w:insideH w:val="single" w:sz="6" w:space="0" w:color="1A5366"/>
          <w:insideV w:val="single" w:sz="6" w:space="0" w:color="1A5366"/>
        </w:tblBorders>
      </w:tblPr>
      <w:tblGrid>
        <w:gridCol w:w="9972"/>
      </w:tblGrid>
      <w:tr>
        <w:tc>
          <w:tcPr>
            <w:tcW w:type="dxa" w:w="9972"/>
            <w:shd w:fill="EAF3F7"/>
            <w:tcMar>
              <w:top w:w="110" w:type="dxa"/>
              <w:start w:w="140" w:type="dxa"/>
              <w:bottom w:w="110" w:type="dxa"/>
              <w:end w:w="140" w:type="dxa"/>
            </w:tcMar>
          </w:tcPr>
          <w:p>
            <w:r>
              <w:rPr>
                <w:rFonts w:ascii="Arial" w:hAnsi="Arial"/>
                <w:b/>
                <w:color w:val="1A5366"/>
                <w:sz w:val="20"/>
              </w:rPr>
              <w:t>Mission</w:t>
              <w:br/>
            </w:r>
            <w:r>
              <w:rPr>
                <w:rFonts w:ascii="Arial" w:hAnsi="Arial"/>
                <w:color w:val="16323B"/>
                <w:sz w:val="18"/>
              </w:rPr>
              <w:t>Semplificare l’incontro tra domanda e offerta di lavoro temporaneo attraverso un’esperienza veloce, trasparente, verificabile e conforme al modello contrattuale adottato.</w:t>
            </w:r>
          </w:p>
        </w:tc>
        <w:trPr>
          <w:tblHeader/>
        </w:trPr>
      </w:tr>
    </w:tbl>
    <w:p>
      <w:pPr>
        <w:pStyle w:val="Heading2"/>
        <w:keepNext/>
        <w:widowControl/>
      </w:pPr>
      <w:r>
        <w:t>2.3 Principi di prodotto</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4986"/>
        <w:gridCol w:w="4986"/>
      </w:tblGrid>
      <w:tr>
        <w:trPr>
          <w:tblHeader w:val="true"/>
        </w:trPr>
        <w:tc>
          <w:tcPr>
            <w:tcW w:type="dxa" w:w="4986"/>
            <w:shd w:fill="1A5366"/>
            <w:vAlign w:val="center"/>
            <w:tcMar>
              <w:top w:w="70" w:type="dxa"/>
              <w:start w:w="90" w:type="dxa"/>
              <w:bottom w:w="70" w:type="dxa"/>
              <w:end w:w="90" w:type="dxa"/>
            </w:tcMar>
          </w:tcPr>
          <w:p>
            <w:pPr>
              <w:jc w:val="left"/>
            </w:pPr>
            <w:r>
              <w:rPr>
                <w:rFonts w:ascii="Arial" w:hAnsi="Arial"/>
                <w:b/>
                <w:color w:val="FFFFFF"/>
                <w:sz w:val="16"/>
              </w:rPr>
              <w:t>Principio</w:t>
            </w:r>
          </w:p>
        </w:tc>
        <w:tc>
          <w:tcPr>
            <w:tcW w:type="dxa" w:w="4986"/>
            <w:shd w:fill="1A5366"/>
            <w:vAlign w:val="center"/>
            <w:tcMar>
              <w:top w:w="70" w:type="dxa"/>
              <w:start w:w="90" w:type="dxa"/>
              <w:bottom w:w="70" w:type="dxa"/>
              <w:end w:w="90" w:type="dxa"/>
            </w:tcMar>
          </w:tcPr>
          <w:p>
            <w:pPr>
              <w:jc w:val="left"/>
            </w:pPr>
            <w:r>
              <w:rPr>
                <w:rFonts w:ascii="Arial" w:hAnsi="Arial"/>
                <w:b/>
                <w:color w:val="FFFFFF"/>
                <w:sz w:val="16"/>
              </w:rPr>
              <w:t>Implicazione pratica</w:t>
            </w:r>
          </w:p>
        </w:tc>
      </w:tr>
      <w:tr>
        <w:trPr>
          <w:cantSplit/>
        </w:trPr>
        <w:tc>
          <w:tcPr>
            <w:tcW w:type="dxa" w:w="2381"/>
            <w:vAlign w:val="top"/>
            <w:tcMar>
              <w:top w:w="70" w:type="dxa"/>
              <w:start w:w="90" w:type="dxa"/>
              <w:bottom w:w="70" w:type="dxa"/>
              <w:end w:w="90" w:type="dxa"/>
            </w:tcMar>
            <w:shd w:fill="F6F9FA"/>
          </w:tcPr>
          <w:p>
            <w:pPr>
              <w:pStyle w:val="TableText"/>
              <w:spacing w:after="20"/>
            </w:pPr>
            <w:r>
              <w:rPr>
                <w:rFonts w:ascii="Arial" w:hAnsi="Arial"/>
                <w:color w:val="16323B"/>
                <w:sz w:val="16"/>
              </w:rPr>
              <w:t>Speed first</w:t>
            </w:r>
          </w:p>
        </w:tc>
        <w:tc>
          <w:tcPr>
            <w:tcW w:type="dxa" w:w="7257"/>
            <w:vAlign w:val="top"/>
            <w:tcMar>
              <w:top w:w="70" w:type="dxa"/>
              <w:start w:w="90" w:type="dxa"/>
              <w:bottom w:w="70" w:type="dxa"/>
              <w:end w:w="90" w:type="dxa"/>
            </w:tcMar>
            <w:shd w:fill="F6F9FA"/>
          </w:tcPr>
          <w:p>
            <w:pPr>
              <w:pStyle w:val="TableText"/>
              <w:spacing w:after="20"/>
            </w:pPr>
            <w:r>
              <w:rPr>
                <w:rFonts w:ascii="Arial" w:hAnsi="Arial"/>
                <w:color w:val="16323B"/>
                <w:sz w:val="16"/>
              </w:rPr>
              <w:t>Ogni schermata deve ridurre il tempo necessario a creare, comprendere, accettare o completare un incarico.</w:t>
            </w:r>
          </w:p>
        </w:tc>
      </w:tr>
      <w:tr>
        <w:trPr>
          <w:cantSplit/>
        </w:trPr>
        <w:tc>
          <w:tcPr>
            <w:tcW w:type="dxa" w:w="2381"/>
            <w:vAlign w:val="top"/>
            <w:tcMar>
              <w:top w:w="70" w:type="dxa"/>
              <w:start w:w="90" w:type="dxa"/>
              <w:bottom w:w="70" w:type="dxa"/>
              <w:end w:w="90" w:type="dxa"/>
            </w:tcMar>
          </w:tcPr>
          <w:p>
            <w:pPr>
              <w:pStyle w:val="TableText"/>
              <w:spacing w:after="20"/>
            </w:pPr>
            <w:r>
              <w:rPr>
                <w:rFonts w:ascii="Arial" w:hAnsi="Arial"/>
                <w:color w:val="16323B"/>
                <w:sz w:val="16"/>
              </w:rPr>
              <w:t>Trust by design</w:t>
            </w:r>
          </w:p>
        </w:tc>
        <w:tc>
          <w:tcPr>
            <w:tcW w:type="dxa" w:w="7257"/>
            <w:vAlign w:val="top"/>
            <w:tcMar>
              <w:top w:w="70" w:type="dxa"/>
              <w:start w:w="90" w:type="dxa"/>
              <w:bottom w:w="70" w:type="dxa"/>
              <w:end w:w="90" w:type="dxa"/>
            </w:tcMar>
          </w:tcPr>
          <w:p>
            <w:pPr>
              <w:pStyle w:val="TableText"/>
              <w:spacing w:after="20"/>
            </w:pPr>
            <w:r>
              <w:rPr>
                <w:rFonts w:ascii="Arial" w:hAnsi="Arial"/>
                <w:color w:val="16323B"/>
                <w:sz w:val="16"/>
              </w:rPr>
              <w:t>Identità, verifiche, cronologia, puntualità e recensioni devono essere parte del flusso, non accessori.</w:t>
            </w:r>
          </w:p>
        </w:tc>
      </w:tr>
      <w:tr>
        <w:trPr>
          <w:cantSplit/>
        </w:trPr>
        <w:tc>
          <w:tcPr>
            <w:tcW w:type="dxa" w:w="2381"/>
            <w:vAlign w:val="top"/>
            <w:tcMar>
              <w:top w:w="70" w:type="dxa"/>
              <w:start w:w="90" w:type="dxa"/>
              <w:bottom w:w="70" w:type="dxa"/>
              <w:end w:w="90" w:type="dxa"/>
            </w:tcMar>
            <w:shd w:fill="F6F9FA"/>
          </w:tcPr>
          <w:p>
            <w:pPr>
              <w:pStyle w:val="TableText"/>
              <w:spacing w:after="20"/>
            </w:pPr>
            <w:r>
              <w:rPr>
                <w:rFonts w:ascii="Arial" w:hAnsi="Arial"/>
                <w:color w:val="16323B"/>
                <w:sz w:val="16"/>
              </w:rPr>
              <w:t>Local relevance</w:t>
            </w:r>
          </w:p>
        </w:tc>
        <w:tc>
          <w:tcPr>
            <w:tcW w:type="dxa" w:w="7257"/>
            <w:vAlign w:val="top"/>
            <w:tcMar>
              <w:top w:w="70" w:type="dxa"/>
              <w:start w:w="90" w:type="dxa"/>
              <w:bottom w:w="70" w:type="dxa"/>
              <w:end w:w="90" w:type="dxa"/>
            </w:tcMar>
            <w:shd w:fill="F6F9FA"/>
          </w:tcPr>
          <w:p>
            <w:pPr>
              <w:pStyle w:val="TableText"/>
              <w:spacing w:after="20"/>
            </w:pPr>
            <w:r>
              <w:rPr>
                <w:rFonts w:ascii="Arial" w:hAnsi="Arial"/>
                <w:color w:val="16323B"/>
                <w:sz w:val="16"/>
              </w:rPr>
              <w:t>Distanza, raggiungibilità e disponibilità temporale prevalgono su metriche generiche di popolarità.</w:t>
            </w:r>
          </w:p>
        </w:tc>
      </w:tr>
      <w:tr>
        <w:trPr>
          <w:cantSplit/>
        </w:trPr>
        <w:tc>
          <w:tcPr>
            <w:tcW w:type="dxa" w:w="2381"/>
            <w:vAlign w:val="top"/>
            <w:tcMar>
              <w:top w:w="70" w:type="dxa"/>
              <w:start w:w="90" w:type="dxa"/>
              <w:bottom w:w="70" w:type="dxa"/>
              <w:end w:w="90" w:type="dxa"/>
            </w:tcMar>
          </w:tcPr>
          <w:p>
            <w:pPr>
              <w:pStyle w:val="TableText"/>
              <w:spacing w:after="20"/>
            </w:pPr>
            <w:r>
              <w:rPr>
                <w:rFonts w:ascii="Arial" w:hAnsi="Arial"/>
                <w:color w:val="16323B"/>
                <w:sz w:val="16"/>
              </w:rPr>
              <w:t>Progressive disclosure</w:t>
            </w:r>
          </w:p>
        </w:tc>
        <w:tc>
          <w:tcPr>
            <w:tcW w:type="dxa" w:w="7257"/>
            <w:vAlign w:val="top"/>
            <w:tcMar>
              <w:top w:w="70" w:type="dxa"/>
              <w:start w:w="90" w:type="dxa"/>
              <w:bottom w:w="70" w:type="dxa"/>
              <w:end w:w="90" w:type="dxa"/>
            </w:tcMar>
          </w:tcPr>
          <w:p>
            <w:pPr>
              <w:pStyle w:val="TableText"/>
              <w:spacing w:after="20"/>
            </w:pPr>
            <w:r>
              <w:rPr>
                <w:rFonts w:ascii="Arial" w:hAnsi="Arial"/>
                <w:color w:val="16323B"/>
                <w:sz w:val="16"/>
              </w:rPr>
              <w:t>L’utente vede prima ciò che serve per decidere; dettagli fiscali e documentali emergono nel momento corretto.</w:t>
            </w:r>
          </w:p>
        </w:tc>
      </w:tr>
      <w:tr>
        <w:trPr>
          <w:cantSplit/>
        </w:trPr>
        <w:tc>
          <w:tcPr>
            <w:tcW w:type="dxa" w:w="2381"/>
            <w:vAlign w:val="top"/>
            <w:tcMar>
              <w:top w:w="70" w:type="dxa"/>
              <w:start w:w="90" w:type="dxa"/>
              <w:bottom w:w="70" w:type="dxa"/>
              <w:end w:w="90" w:type="dxa"/>
            </w:tcMar>
            <w:shd w:fill="F6F9FA"/>
          </w:tcPr>
          <w:p>
            <w:pPr>
              <w:pStyle w:val="TableText"/>
              <w:spacing w:after="20"/>
            </w:pPr>
            <w:r>
              <w:rPr>
                <w:rFonts w:ascii="Arial" w:hAnsi="Arial"/>
                <w:color w:val="16323B"/>
                <w:sz w:val="16"/>
              </w:rPr>
              <w:t>Human fallback</w:t>
            </w:r>
          </w:p>
        </w:tc>
        <w:tc>
          <w:tcPr>
            <w:tcW w:type="dxa" w:w="7257"/>
            <w:vAlign w:val="top"/>
            <w:tcMar>
              <w:top w:w="70" w:type="dxa"/>
              <w:start w:w="90" w:type="dxa"/>
              <w:bottom w:w="70" w:type="dxa"/>
              <w:end w:w="90" w:type="dxa"/>
            </w:tcMar>
            <w:shd w:fill="F6F9FA"/>
          </w:tcPr>
          <w:p>
            <w:pPr>
              <w:pStyle w:val="TableText"/>
              <w:spacing w:after="20"/>
            </w:pPr>
            <w:r>
              <w:rPr>
                <w:rFonts w:ascii="Arial" w:hAnsi="Arial"/>
                <w:color w:val="16323B"/>
                <w:sz w:val="16"/>
              </w:rPr>
              <w:t>Nel pilot, l’automazione deve sempre prevedere un canale di intervento operativo.</w:t>
            </w:r>
          </w:p>
        </w:tc>
      </w:tr>
      <w:tr>
        <w:trPr>
          <w:cantSplit/>
        </w:trPr>
        <w:tc>
          <w:tcPr>
            <w:tcW w:type="dxa" w:w="2381"/>
            <w:vAlign w:val="top"/>
            <w:tcMar>
              <w:top w:w="70" w:type="dxa"/>
              <w:start w:w="90" w:type="dxa"/>
              <w:bottom w:w="70" w:type="dxa"/>
              <w:end w:w="90" w:type="dxa"/>
            </w:tcMar>
          </w:tcPr>
          <w:p>
            <w:pPr>
              <w:pStyle w:val="TableText"/>
              <w:spacing w:after="20"/>
            </w:pPr>
            <w:r>
              <w:rPr>
                <w:rFonts w:ascii="Arial" w:hAnsi="Arial"/>
                <w:color w:val="16323B"/>
                <w:sz w:val="16"/>
              </w:rPr>
              <w:t>Compliance before scale</w:t>
            </w:r>
          </w:p>
        </w:tc>
        <w:tc>
          <w:tcPr>
            <w:tcW w:type="dxa" w:w="7257"/>
            <w:vAlign w:val="top"/>
            <w:tcMar>
              <w:top w:w="70" w:type="dxa"/>
              <w:start w:w="90" w:type="dxa"/>
              <w:bottom w:w="70" w:type="dxa"/>
              <w:end w:w="90" w:type="dxa"/>
            </w:tcMar>
          </w:tcPr>
          <w:p>
            <w:pPr>
              <w:pStyle w:val="TableText"/>
              <w:spacing w:after="20"/>
            </w:pPr>
            <w:r>
              <w:rPr>
                <w:rFonts w:ascii="Arial" w:hAnsi="Arial"/>
                <w:color w:val="16323B"/>
                <w:sz w:val="16"/>
              </w:rPr>
              <w:t>Nessun flusso commerciale deve essere scalato prima della validazione legale del modello di intermediazione e pagamento.</w:t>
            </w:r>
          </w:p>
        </w:tc>
      </w:tr>
      <w:tr>
        <w:trPr>
          <w:cantSplit/>
        </w:trPr>
        <w:tc>
          <w:tcPr>
            <w:tcW w:type="dxa" w:w="2381"/>
            <w:vAlign w:val="top"/>
            <w:tcMar>
              <w:top w:w="70" w:type="dxa"/>
              <w:start w:w="90" w:type="dxa"/>
              <w:bottom w:w="70" w:type="dxa"/>
              <w:end w:w="90" w:type="dxa"/>
            </w:tcMar>
            <w:shd w:fill="F6F9FA"/>
          </w:tcPr>
          <w:p>
            <w:pPr>
              <w:pStyle w:val="TableText"/>
              <w:spacing w:after="20"/>
            </w:pPr>
            <w:r>
              <w:rPr>
                <w:rFonts w:ascii="Arial" w:hAnsi="Arial"/>
                <w:color w:val="16323B"/>
                <w:sz w:val="16"/>
              </w:rPr>
              <w:t>Mobile first per il lavoratore</w:t>
            </w:r>
          </w:p>
        </w:tc>
        <w:tc>
          <w:tcPr>
            <w:tcW w:type="dxa" w:w="7257"/>
            <w:vAlign w:val="top"/>
            <w:tcMar>
              <w:top w:w="70" w:type="dxa"/>
              <w:start w:w="90" w:type="dxa"/>
              <w:bottom w:w="70" w:type="dxa"/>
              <w:end w:w="90" w:type="dxa"/>
            </w:tcMar>
            <w:shd w:fill="F6F9FA"/>
          </w:tcPr>
          <w:p>
            <w:pPr>
              <w:pStyle w:val="TableText"/>
              <w:spacing w:after="20"/>
            </w:pPr>
            <w:r>
              <w:rPr>
                <w:rFonts w:ascii="Arial" w:hAnsi="Arial"/>
                <w:color w:val="16323B"/>
                <w:sz w:val="16"/>
              </w:rPr>
              <w:t>La maggior parte delle azioni del lavoratore deve essere completabile da smartphone.</w:t>
            </w:r>
          </w:p>
        </w:tc>
      </w:tr>
      <w:tr>
        <w:trPr>
          <w:cantSplit/>
        </w:trPr>
        <w:tc>
          <w:tcPr>
            <w:tcW w:type="dxa" w:w="2381"/>
            <w:vAlign w:val="top"/>
            <w:tcMar>
              <w:top w:w="70" w:type="dxa"/>
              <w:start w:w="90" w:type="dxa"/>
              <w:bottom w:w="70" w:type="dxa"/>
              <w:end w:w="90" w:type="dxa"/>
            </w:tcMar>
          </w:tcPr>
          <w:p>
            <w:pPr>
              <w:pStyle w:val="TableText"/>
              <w:spacing w:after="20"/>
            </w:pPr>
            <w:r>
              <w:rPr>
                <w:rFonts w:ascii="Arial" w:hAnsi="Arial"/>
                <w:color w:val="16323B"/>
                <w:sz w:val="16"/>
              </w:rPr>
              <w:t>Evidence over claims</w:t>
            </w:r>
          </w:p>
        </w:tc>
        <w:tc>
          <w:tcPr>
            <w:tcW w:type="dxa" w:w="7257"/>
            <w:vAlign w:val="top"/>
            <w:tcMar>
              <w:top w:w="70" w:type="dxa"/>
              <w:start w:w="90" w:type="dxa"/>
              <w:bottom w:w="70" w:type="dxa"/>
              <w:end w:w="90" w:type="dxa"/>
            </w:tcMar>
          </w:tcPr>
          <w:p>
            <w:pPr>
              <w:pStyle w:val="TableText"/>
              <w:spacing w:after="20"/>
            </w:pPr>
            <w:r>
              <w:rPr>
                <w:rFonts w:ascii="Arial" w:hAnsi="Arial"/>
                <w:color w:val="16323B"/>
                <w:sz w:val="16"/>
              </w:rPr>
              <w:t>Affidabilità e skill devono derivare progressivamente da verifiche ed evidenze, non solo da autodichiarazioni.</w:t>
            </w:r>
          </w:p>
        </w:tc>
      </w:tr>
    </w:tbl>
    <w:p>
      <w:pPr>
        <w:pStyle w:val="Heading2"/>
        <w:keepNext/>
        <w:widowControl/>
      </w:pPr>
      <w:r>
        <w:t>2.4 Posizionamento</w:t>
      </w:r>
    </w:p>
    <w:p>
      <w:r>
        <w:t>BlinkJob non compete primariamente sul volume di annunci. Compete sulla capacità di coprire un’esigenza concreta con tempi certi e con meno lavoro amministrativo. Il messaggio di posizionamento è:</w:t>
      </w:r>
    </w:p>
    <w:tbl>
      <w:tblPr>
        <w:tblW w:type="auto" w:w="0"/>
        <w:jc w:val="center"/>
        <w:tblLook w:firstColumn="1" w:firstRow="1" w:lastColumn="0" w:lastRow="0" w:noHBand="0" w:noVBand="1" w:val="04A0"/>
        <w:tblBorders>
          <w:top w:val="single" w:sz="6" w:space="0" w:color="1A5366"/>
          <w:left w:val="single" w:sz="6" w:space="0" w:color="1A5366"/>
          <w:bottom w:val="single" w:sz="6" w:space="0" w:color="1A5366"/>
          <w:right w:val="single" w:sz="6" w:space="0" w:color="1A5366"/>
          <w:insideH w:val="single" w:sz="6" w:space="0" w:color="1A5366"/>
          <w:insideV w:val="single" w:sz="6" w:space="0" w:color="1A5366"/>
        </w:tblBorders>
      </w:tblPr>
      <w:tblGrid>
        <w:gridCol w:w="9972"/>
      </w:tblGrid>
      <w:tr>
        <w:tc>
          <w:tcPr>
            <w:tcW w:type="dxa" w:w="9972"/>
            <w:shd w:fill="EAF3F7"/>
            <w:tcMar>
              <w:top w:w="110" w:type="dxa"/>
              <w:start w:w="140" w:type="dxa"/>
              <w:bottom w:w="110" w:type="dxa"/>
              <w:end w:w="140" w:type="dxa"/>
            </w:tcMar>
          </w:tcPr>
          <w:p>
            <w:r>
              <w:rPr>
                <w:rFonts w:ascii="Arial" w:hAnsi="Arial"/>
                <w:b/>
                <w:color w:val="1A5366"/>
                <w:sz w:val="20"/>
              </w:rPr>
              <w:t>Positioning statement</w:t>
              <w:br/>
            </w:r>
            <w:r>
              <w:rPr>
                <w:rFonts w:ascii="Arial" w:hAnsi="Arial"/>
                <w:color w:val="16323B"/>
                <w:sz w:val="18"/>
              </w:rPr>
              <w:t>Per aziende con esigenze operative brevi o urgenti, BlinkJob è la piattaforma geolocalizzata che individua lavoratori disponibili, gestisce conferma e tracciabilità dell’incarico e riduce i tempi di copertura rispetto a portali generici e canali informali.</w:t>
            </w:r>
          </w:p>
        </w:tc>
        <w:trPr>
          <w:tblHeader/>
        </w:trPr>
      </w:tr>
    </w:tbl>
    <w:p>
      <w:pPr>
        <w:pStyle w:val="Heading1"/>
        <w:keepNext/>
        <w:widowControl/>
      </w:pPr>
      <w:r>
        <w:t>3. Modello di Business e Ipotesi Economiche</w:t>
      </w:r>
    </w:p>
    <w:p>
      <w:pPr>
        <w:pStyle w:val="Heading2"/>
        <w:keepNext/>
        <w:widowControl/>
      </w:pPr>
      <w:r>
        <w:t>3.1 Segmenti</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2493"/>
        <w:gridCol w:w="2493"/>
        <w:gridCol w:w="2493"/>
        <w:gridCol w:w="2493"/>
      </w:tblGrid>
      <w:tr>
        <w:trPr>
          <w:tblHeader w:val="true"/>
        </w:trPr>
        <w:tc>
          <w:tcPr>
            <w:tcW w:type="dxa" w:w="2493"/>
            <w:shd w:fill="1A5366"/>
            <w:vAlign w:val="center"/>
            <w:tcMar>
              <w:top w:w="70" w:type="dxa"/>
              <w:start w:w="90" w:type="dxa"/>
              <w:bottom w:w="70" w:type="dxa"/>
              <w:end w:w="90" w:type="dxa"/>
            </w:tcMar>
          </w:tcPr>
          <w:p>
            <w:pPr>
              <w:jc w:val="left"/>
            </w:pPr>
            <w:r>
              <w:rPr>
                <w:rFonts w:ascii="Arial" w:hAnsi="Arial"/>
                <w:b/>
                <w:color w:val="FFFFFF"/>
                <w:sz w:val="16"/>
              </w:rPr>
              <w:t>Lato</w:t>
            </w:r>
          </w:p>
        </w:tc>
        <w:tc>
          <w:tcPr>
            <w:tcW w:type="dxa" w:w="2493"/>
            <w:shd w:fill="1A5366"/>
            <w:vAlign w:val="center"/>
            <w:tcMar>
              <w:top w:w="70" w:type="dxa"/>
              <w:start w:w="90" w:type="dxa"/>
              <w:bottom w:w="70" w:type="dxa"/>
              <w:end w:w="90" w:type="dxa"/>
            </w:tcMar>
          </w:tcPr>
          <w:p>
            <w:pPr>
              <w:jc w:val="left"/>
            </w:pPr>
            <w:r>
              <w:rPr>
                <w:rFonts w:ascii="Arial" w:hAnsi="Arial"/>
                <w:b/>
                <w:color w:val="FFFFFF"/>
                <w:sz w:val="16"/>
              </w:rPr>
              <w:t>Segmento prioritario</w:t>
            </w:r>
          </w:p>
        </w:tc>
        <w:tc>
          <w:tcPr>
            <w:tcW w:type="dxa" w:w="2493"/>
            <w:shd w:fill="1A5366"/>
            <w:vAlign w:val="center"/>
            <w:tcMar>
              <w:top w:w="70" w:type="dxa"/>
              <w:start w:w="90" w:type="dxa"/>
              <w:bottom w:w="70" w:type="dxa"/>
              <w:end w:w="90" w:type="dxa"/>
            </w:tcMar>
          </w:tcPr>
          <w:p>
            <w:pPr>
              <w:jc w:val="left"/>
            </w:pPr>
            <w:r>
              <w:rPr>
                <w:rFonts w:ascii="Arial" w:hAnsi="Arial"/>
                <w:b/>
                <w:color w:val="FFFFFF"/>
                <w:sz w:val="16"/>
              </w:rPr>
              <w:t>Bisogno</w:t>
            </w:r>
          </w:p>
        </w:tc>
        <w:tc>
          <w:tcPr>
            <w:tcW w:type="dxa" w:w="2493"/>
            <w:shd w:fill="1A5366"/>
            <w:vAlign w:val="center"/>
            <w:tcMar>
              <w:top w:w="70" w:type="dxa"/>
              <w:start w:w="90" w:type="dxa"/>
              <w:bottom w:w="70" w:type="dxa"/>
              <w:end w:w="90" w:type="dxa"/>
            </w:tcMar>
          </w:tcPr>
          <w:p>
            <w:pPr>
              <w:jc w:val="left"/>
            </w:pPr>
            <w:r>
              <w:rPr>
                <w:rFonts w:ascii="Arial" w:hAnsi="Arial"/>
                <w:b/>
                <w:color w:val="FFFFFF"/>
                <w:sz w:val="16"/>
              </w:rPr>
              <w:t>Criterio di selezione pilot</w:t>
            </w:r>
          </w:p>
        </w:tc>
      </w:tr>
      <w:tr>
        <w:trPr>
          <w:cantSplit/>
        </w:trPr>
        <w:tc>
          <w:tcPr>
            <w:tcW w:type="dxa" w:w="1304"/>
            <w:vAlign w:val="top"/>
            <w:tcMar>
              <w:top w:w="70" w:type="dxa"/>
              <w:start w:w="90" w:type="dxa"/>
              <w:bottom w:w="70" w:type="dxa"/>
              <w:end w:w="90" w:type="dxa"/>
            </w:tcMar>
            <w:shd w:fill="F6F9FA"/>
          </w:tcPr>
          <w:p>
            <w:pPr>
              <w:pStyle w:val="TableText"/>
              <w:spacing w:after="20"/>
            </w:pPr>
            <w:r>
              <w:rPr>
                <w:rFonts w:ascii="Arial" w:hAnsi="Arial"/>
                <w:color w:val="16323B"/>
                <w:sz w:val="16"/>
              </w:rPr>
              <w:t>Domanda</w:t>
            </w:r>
          </w:p>
        </w:tc>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Eventi, hospitality, retail operativo, logistica leggera</w:t>
            </w:r>
          </w:p>
        </w:tc>
        <w:tc>
          <w:tcPr>
            <w:tcW w:type="dxa" w:w="3005"/>
            <w:vAlign w:val="top"/>
            <w:tcMar>
              <w:top w:w="70" w:type="dxa"/>
              <w:start w:w="90" w:type="dxa"/>
              <w:bottom w:w="70" w:type="dxa"/>
              <w:end w:w="90" w:type="dxa"/>
            </w:tcMar>
            <w:shd w:fill="F6F9FA"/>
          </w:tcPr>
          <w:p>
            <w:pPr>
              <w:pStyle w:val="TableText"/>
              <w:spacing w:after="20"/>
            </w:pPr>
            <w:r>
              <w:rPr>
                <w:rFonts w:ascii="Arial" w:hAnsi="Arial"/>
                <w:color w:val="16323B"/>
                <w:sz w:val="16"/>
              </w:rPr>
              <w:t>Copertura rapida di turni, allestimenti, picchi o sostituzioni</w:t>
            </w:r>
          </w:p>
        </w:tc>
        <w:tc>
          <w:tcPr>
            <w:tcW w:type="dxa" w:w="3061"/>
            <w:vAlign w:val="top"/>
            <w:tcMar>
              <w:top w:w="70" w:type="dxa"/>
              <w:start w:w="90" w:type="dxa"/>
              <w:bottom w:w="70" w:type="dxa"/>
              <w:end w:w="90" w:type="dxa"/>
            </w:tcMar>
            <w:shd w:fill="F6F9FA"/>
          </w:tcPr>
          <w:p>
            <w:pPr>
              <w:pStyle w:val="TableText"/>
              <w:spacing w:after="20"/>
            </w:pPr>
            <w:r>
              <w:rPr>
                <w:rFonts w:ascii="Arial" w:hAnsi="Arial"/>
                <w:color w:val="16323B"/>
                <w:sz w:val="16"/>
              </w:rPr>
              <w:t>Frequenza del bisogno, chiarezza delle mansioni, semplicità di verifica</w:t>
            </w:r>
          </w:p>
        </w:tc>
      </w:tr>
      <w:tr>
        <w:trPr>
          <w:cantSplit/>
        </w:trPr>
        <w:tc>
          <w:tcPr>
            <w:tcW w:type="dxa" w:w="1304"/>
            <w:vAlign w:val="top"/>
            <w:tcMar>
              <w:top w:w="70" w:type="dxa"/>
              <w:start w:w="90" w:type="dxa"/>
              <w:bottom w:w="70" w:type="dxa"/>
              <w:end w:w="90" w:type="dxa"/>
            </w:tcMar>
          </w:tcPr>
          <w:p>
            <w:pPr>
              <w:pStyle w:val="TableText"/>
              <w:spacing w:after="20"/>
            </w:pPr>
            <w:r>
              <w:rPr>
                <w:rFonts w:ascii="Arial" w:hAnsi="Arial"/>
                <w:color w:val="16323B"/>
                <w:sz w:val="16"/>
              </w:rPr>
              <w:t>Offerta</w:t>
            </w:r>
          </w:p>
        </w:tc>
        <w:tc>
          <w:tcPr>
            <w:tcW w:type="dxa" w:w="2268"/>
            <w:vAlign w:val="top"/>
            <w:tcMar>
              <w:top w:w="70" w:type="dxa"/>
              <w:start w:w="90" w:type="dxa"/>
              <w:bottom w:w="70" w:type="dxa"/>
              <w:end w:w="90" w:type="dxa"/>
            </w:tcMar>
          </w:tcPr>
          <w:p>
            <w:pPr>
              <w:pStyle w:val="TableText"/>
              <w:spacing w:after="20"/>
            </w:pPr>
            <w:r>
              <w:rPr>
                <w:rFonts w:ascii="Arial" w:hAnsi="Arial"/>
                <w:color w:val="16323B"/>
                <w:sz w:val="16"/>
              </w:rPr>
              <w:t>Studenti, part-time, freelance, lavoratori con disponibilità variabile</w:t>
            </w:r>
          </w:p>
        </w:tc>
        <w:tc>
          <w:tcPr>
            <w:tcW w:type="dxa" w:w="3005"/>
            <w:vAlign w:val="top"/>
            <w:tcMar>
              <w:top w:w="70" w:type="dxa"/>
              <w:start w:w="90" w:type="dxa"/>
              <w:bottom w:w="70" w:type="dxa"/>
              <w:end w:w="90" w:type="dxa"/>
            </w:tcMar>
          </w:tcPr>
          <w:p>
            <w:pPr>
              <w:pStyle w:val="TableText"/>
              <w:spacing w:after="20"/>
            </w:pPr>
            <w:r>
              <w:rPr>
                <w:rFonts w:ascii="Arial" w:hAnsi="Arial"/>
                <w:color w:val="16323B"/>
                <w:sz w:val="16"/>
              </w:rPr>
              <w:t>Opportunità locali, flessibili e pagate in modo tracciato</w:t>
            </w:r>
          </w:p>
        </w:tc>
        <w:tc>
          <w:tcPr>
            <w:tcW w:type="dxa" w:w="3061"/>
            <w:vAlign w:val="top"/>
            <w:tcMar>
              <w:top w:w="70" w:type="dxa"/>
              <w:start w:w="90" w:type="dxa"/>
              <w:bottom w:w="70" w:type="dxa"/>
              <w:end w:w="90" w:type="dxa"/>
            </w:tcMar>
          </w:tcPr>
          <w:p>
            <w:pPr>
              <w:pStyle w:val="TableText"/>
              <w:spacing w:after="20"/>
            </w:pPr>
            <w:r>
              <w:rPr>
                <w:rFonts w:ascii="Arial" w:hAnsi="Arial"/>
                <w:color w:val="16323B"/>
                <w:sz w:val="16"/>
              </w:rPr>
              <w:t>Densità territoriale, disponibilità reale, competenze operative</w:t>
            </w:r>
          </w:p>
        </w:tc>
      </w:tr>
      <w:tr>
        <w:trPr>
          <w:cantSplit/>
        </w:trPr>
        <w:tc>
          <w:tcPr>
            <w:tcW w:type="dxa" w:w="1304"/>
            <w:vAlign w:val="top"/>
            <w:tcMar>
              <w:top w:w="70" w:type="dxa"/>
              <w:start w:w="90" w:type="dxa"/>
              <w:bottom w:w="70" w:type="dxa"/>
              <w:end w:w="90" w:type="dxa"/>
            </w:tcMar>
            <w:shd w:fill="F6F9FA"/>
          </w:tcPr>
          <w:p>
            <w:pPr>
              <w:pStyle w:val="TableText"/>
              <w:spacing w:after="20"/>
            </w:pPr>
            <w:r>
              <w:rPr>
                <w:rFonts w:ascii="Arial" w:hAnsi="Arial"/>
                <w:color w:val="16323B"/>
                <w:sz w:val="16"/>
              </w:rPr>
              <w:t>Partner</w:t>
            </w:r>
          </w:p>
        </w:tc>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Enti formativi, associazioni di categoria, operatori HR autorizzati</w:t>
            </w:r>
          </w:p>
        </w:tc>
        <w:tc>
          <w:tcPr>
            <w:tcW w:type="dxa" w:w="3005"/>
            <w:vAlign w:val="top"/>
            <w:tcMar>
              <w:top w:w="70" w:type="dxa"/>
              <w:start w:w="90" w:type="dxa"/>
              <w:bottom w:w="70" w:type="dxa"/>
              <w:end w:w="90" w:type="dxa"/>
            </w:tcMar>
            <w:shd w:fill="F6F9FA"/>
          </w:tcPr>
          <w:p>
            <w:pPr>
              <w:pStyle w:val="TableText"/>
              <w:spacing w:after="20"/>
            </w:pPr>
            <w:r>
              <w:rPr>
                <w:rFonts w:ascii="Arial" w:hAnsi="Arial"/>
                <w:color w:val="16323B"/>
                <w:sz w:val="16"/>
              </w:rPr>
              <w:t>Acquisizione, verifica, compliance e distribuzione</w:t>
            </w:r>
          </w:p>
        </w:tc>
        <w:tc>
          <w:tcPr>
            <w:tcW w:type="dxa" w:w="3061"/>
            <w:vAlign w:val="top"/>
            <w:tcMar>
              <w:top w:w="70" w:type="dxa"/>
              <w:start w:w="90" w:type="dxa"/>
              <w:bottom w:w="70" w:type="dxa"/>
              <w:end w:w="90" w:type="dxa"/>
            </w:tcMar>
            <w:shd w:fill="F6F9FA"/>
          </w:tcPr>
          <w:p>
            <w:pPr>
              <w:pStyle w:val="TableText"/>
              <w:spacing w:after="20"/>
            </w:pPr>
            <w:r>
              <w:rPr>
                <w:rFonts w:ascii="Arial" w:hAnsi="Arial"/>
                <w:color w:val="16323B"/>
                <w:sz w:val="16"/>
              </w:rPr>
              <w:t>Capacità di attivare utenti e ridurre rischio regolatorio</w:t>
            </w:r>
          </w:p>
        </w:tc>
      </w:tr>
    </w:tbl>
    <w:p>
      <w:pPr>
        <w:pStyle w:val="Heading2"/>
        <w:keepNext/>
        <w:widowControl/>
      </w:pPr>
      <w:r>
        <w:t>3.2 Fonti di ricavo</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2493"/>
        <w:gridCol w:w="2493"/>
        <w:gridCol w:w="2493"/>
        <w:gridCol w:w="2493"/>
      </w:tblGrid>
      <w:tr>
        <w:trPr>
          <w:tblHeader w:val="true"/>
        </w:trPr>
        <w:tc>
          <w:tcPr>
            <w:tcW w:type="dxa" w:w="2493"/>
            <w:shd w:fill="1A5366"/>
            <w:vAlign w:val="center"/>
            <w:tcMar>
              <w:top w:w="70" w:type="dxa"/>
              <w:start w:w="90" w:type="dxa"/>
              <w:bottom w:w="70" w:type="dxa"/>
              <w:end w:w="90" w:type="dxa"/>
            </w:tcMar>
          </w:tcPr>
          <w:p>
            <w:pPr>
              <w:jc w:val="left"/>
            </w:pPr>
            <w:r>
              <w:rPr>
                <w:rFonts w:ascii="Arial" w:hAnsi="Arial"/>
                <w:b/>
                <w:color w:val="FFFFFF"/>
                <w:sz w:val="16"/>
              </w:rPr>
              <w:t>Fonte</w:t>
            </w:r>
          </w:p>
        </w:tc>
        <w:tc>
          <w:tcPr>
            <w:tcW w:type="dxa" w:w="2493"/>
            <w:shd w:fill="1A5366"/>
            <w:vAlign w:val="center"/>
            <w:tcMar>
              <w:top w:w="70" w:type="dxa"/>
              <w:start w:w="90" w:type="dxa"/>
              <w:bottom w:w="70" w:type="dxa"/>
              <w:end w:w="90" w:type="dxa"/>
            </w:tcMar>
          </w:tcPr>
          <w:p>
            <w:pPr>
              <w:jc w:val="left"/>
            </w:pPr>
            <w:r>
              <w:rPr>
                <w:rFonts w:ascii="Arial" w:hAnsi="Arial"/>
                <w:b/>
                <w:color w:val="FFFFFF"/>
                <w:sz w:val="16"/>
              </w:rPr>
              <w:t>Descrizione</w:t>
            </w:r>
          </w:p>
        </w:tc>
        <w:tc>
          <w:tcPr>
            <w:tcW w:type="dxa" w:w="2493"/>
            <w:shd w:fill="1A5366"/>
            <w:vAlign w:val="center"/>
            <w:tcMar>
              <w:top w:w="70" w:type="dxa"/>
              <w:start w:w="90" w:type="dxa"/>
              <w:bottom w:w="70" w:type="dxa"/>
              <w:end w:w="90" w:type="dxa"/>
            </w:tcMar>
          </w:tcPr>
          <w:p>
            <w:pPr>
              <w:jc w:val="left"/>
            </w:pPr>
            <w:r>
              <w:rPr>
                <w:rFonts w:ascii="Arial" w:hAnsi="Arial"/>
                <w:b/>
                <w:color w:val="FFFFFF"/>
                <w:sz w:val="16"/>
              </w:rPr>
              <w:t>Fase</w:t>
            </w:r>
          </w:p>
        </w:tc>
        <w:tc>
          <w:tcPr>
            <w:tcW w:type="dxa" w:w="2493"/>
            <w:shd w:fill="1A5366"/>
            <w:vAlign w:val="center"/>
            <w:tcMar>
              <w:top w:w="70" w:type="dxa"/>
              <w:start w:w="90" w:type="dxa"/>
              <w:bottom w:w="70" w:type="dxa"/>
              <w:end w:w="90" w:type="dxa"/>
            </w:tcMar>
          </w:tcPr>
          <w:p>
            <w:pPr>
              <w:jc w:val="left"/>
            </w:pPr>
            <w:r>
              <w:rPr>
                <w:rFonts w:ascii="Arial" w:hAnsi="Arial"/>
                <w:b/>
                <w:color w:val="FFFFFF"/>
                <w:sz w:val="16"/>
              </w:rPr>
              <w:t>Nota</w:t>
            </w:r>
          </w:p>
        </w:tc>
      </w:tr>
      <w:tr>
        <w:trPr>
          <w:cantSplit/>
        </w:trPr>
        <w:tc>
          <w:tcPr>
            <w:tcW w:type="dxa" w:w="1871"/>
            <w:vAlign w:val="top"/>
            <w:tcMar>
              <w:top w:w="70" w:type="dxa"/>
              <w:start w:w="90" w:type="dxa"/>
              <w:bottom w:w="70" w:type="dxa"/>
              <w:end w:w="90" w:type="dxa"/>
            </w:tcMar>
            <w:shd w:fill="F6F9FA"/>
          </w:tcPr>
          <w:p>
            <w:pPr>
              <w:pStyle w:val="TableText"/>
              <w:spacing w:after="20"/>
            </w:pPr>
            <w:r>
              <w:rPr>
                <w:rFonts w:ascii="Arial" w:hAnsi="Arial"/>
                <w:color w:val="16323B"/>
                <w:sz w:val="16"/>
              </w:rPr>
              <w:t>Commissione transazione</w:t>
            </w:r>
          </w:p>
        </w:tc>
        <w:tc>
          <w:tcPr>
            <w:tcW w:type="dxa" w:w="3685"/>
            <w:vAlign w:val="top"/>
            <w:tcMar>
              <w:top w:w="70" w:type="dxa"/>
              <w:start w:w="90" w:type="dxa"/>
              <w:bottom w:w="70" w:type="dxa"/>
              <w:end w:w="90" w:type="dxa"/>
            </w:tcMar>
            <w:shd w:fill="F6F9FA"/>
          </w:tcPr>
          <w:p>
            <w:pPr>
              <w:pStyle w:val="TableText"/>
              <w:spacing w:after="20"/>
            </w:pPr>
            <w:r>
              <w:rPr>
                <w:rFonts w:ascii="Arial" w:hAnsi="Arial"/>
                <w:color w:val="16323B"/>
                <w:sz w:val="16"/>
              </w:rPr>
              <w:t>Percentuale o fee fissa applicata all’azienda per incarico completato</w:t>
            </w:r>
          </w:p>
        </w:tc>
        <w:tc>
          <w:tcPr>
            <w:tcW w:type="dxa" w:w="1417"/>
            <w:vAlign w:val="top"/>
            <w:tcMar>
              <w:top w:w="70" w:type="dxa"/>
              <w:start w:w="90" w:type="dxa"/>
              <w:bottom w:w="70" w:type="dxa"/>
              <w:end w:w="90" w:type="dxa"/>
            </w:tcMar>
            <w:shd w:fill="F6F9FA"/>
          </w:tcPr>
          <w:p>
            <w:pPr>
              <w:pStyle w:val="TableText"/>
              <w:spacing w:after="20"/>
            </w:pPr>
            <w:r>
              <w:rPr>
                <w:rFonts w:ascii="Arial" w:hAnsi="Arial"/>
                <w:color w:val="16323B"/>
                <w:sz w:val="16"/>
              </w:rPr>
              <w:t>MVP / pilot</w:t>
            </w:r>
          </w:p>
        </w:tc>
        <w:tc>
          <w:tcPr>
            <w:tcW w:type="dxa" w:w="2665"/>
            <w:vAlign w:val="top"/>
            <w:tcMar>
              <w:top w:w="70" w:type="dxa"/>
              <w:start w:w="90" w:type="dxa"/>
              <w:bottom w:w="70" w:type="dxa"/>
              <w:end w:w="90" w:type="dxa"/>
            </w:tcMar>
            <w:shd w:fill="F6F9FA"/>
          </w:tcPr>
          <w:p>
            <w:pPr>
              <w:pStyle w:val="TableText"/>
              <w:spacing w:after="20"/>
            </w:pPr>
            <w:r>
              <w:rPr>
                <w:rFonts w:ascii="Arial" w:hAnsi="Arial"/>
                <w:color w:val="16323B"/>
                <w:sz w:val="16"/>
              </w:rPr>
              <w:t>Da testare con almeno due livelli tariffari.</w:t>
            </w:r>
          </w:p>
        </w:tc>
      </w:tr>
      <w:tr>
        <w:trPr>
          <w:cantSplit/>
        </w:trPr>
        <w:tc>
          <w:tcPr>
            <w:tcW w:type="dxa" w:w="1871"/>
            <w:vAlign w:val="top"/>
            <w:tcMar>
              <w:top w:w="70" w:type="dxa"/>
              <w:start w:w="90" w:type="dxa"/>
              <w:bottom w:w="70" w:type="dxa"/>
              <w:end w:w="90" w:type="dxa"/>
            </w:tcMar>
          </w:tcPr>
          <w:p>
            <w:pPr>
              <w:pStyle w:val="TableText"/>
              <w:spacing w:after="20"/>
            </w:pPr>
            <w:r>
              <w:rPr>
                <w:rFonts w:ascii="Arial" w:hAnsi="Arial"/>
                <w:color w:val="16323B"/>
                <w:sz w:val="16"/>
              </w:rPr>
              <w:t>Piano azienda Pro</w:t>
            </w:r>
          </w:p>
        </w:tc>
        <w:tc>
          <w:tcPr>
            <w:tcW w:type="dxa" w:w="3685"/>
            <w:vAlign w:val="top"/>
            <w:tcMar>
              <w:top w:w="70" w:type="dxa"/>
              <w:start w:w="90" w:type="dxa"/>
              <w:bottom w:w="70" w:type="dxa"/>
              <w:end w:w="90" w:type="dxa"/>
            </w:tcMar>
          </w:tcPr>
          <w:p>
            <w:pPr>
              <w:pStyle w:val="TableText"/>
              <w:spacing w:after="20"/>
            </w:pPr>
            <w:r>
              <w:rPr>
                <w:rFonts w:ascii="Arial" w:hAnsi="Arial"/>
                <w:color w:val="16323B"/>
                <w:sz w:val="16"/>
              </w:rPr>
              <w:t>Abbonamento per multiutente, template, priorità, analytics e supporto</w:t>
            </w:r>
          </w:p>
        </w:tc>
        <w:tc>
          <w:tcPr>
            <w:tcW w:type="dxa" w:w="1417"/>
            <w:vAlign w:val="top"/>
            <w:tcMar>
              <w:top w:w="70" w:type="dxa"/>
              <w:start w:w="90" w:type="dxa"/>
              <w:bottom w:w="70" w:type="dxa"/>
              <w:end w:w="90" w:type="dxa"/>
            </w:tcMar>
          </w:tcPr>
          <w:p>
            <w:pPr>
              <w:pStyle w:val="TableText"/>
              <w:spacing w:after="20"/>
            </w:pPr>
            <w:r>
              <w:rPr>
                <w:rFonts w:ascii="Arial" w:hAnsi="Arial"/>
                <w:color w:val="16323B"/>
                <w:sz w:val="16"/>
              </w:rPr>
              <w:t>Post-pilot</w:t>
            </w:r>
          </w:p>
        </w:tc>
        <w:tc>
          <w:tcPr>
            <w:tcW w:type="dxa" w:w="2665"/>
            <w:vAlign w:val="top"/>
            <w:tcMar>
              <w:top w:w="70" w:type="dxa"/>
              <w:start w:w="90" w:type="dxa"/>
              <w:bottom w:w="70" w:type="dxa"/>
              <w:end w:w="90" w:type="dxa"/>
            </w:tcMar>
          </w:tcPr>
          <w:p>
            <w:pPr>
              <w:pStyle w:val="TableText"/>
              <w:spacing w:after="20"/>
            </w:pPr>
            <w:r>
              <w:rPr>
                <w:rFonts w:ascii="Arial" w:hAnsi="Arial"/>
                <w:color w:val="16323B"/>
                <w:sz w:val="16"/>
              </w:rPr>
              <w:t>Ha senso solo per clienti con frequenza ricorrente.</w:t>
            </w:r>
          </w:p>
        </w:tc>
      </w:tr>
      <w:tr>
        <w:trPr>
          <w:cantSplit/>
        </w:trPr>
        <w:tc>
          <w:tcPr>
            <w:tcW w:type="dxa" w:w="1871"/>
            <w:vAlign w:val="top"/>
            <w:tcMar>
              <w:top w:w="70" w:type="dxa"/>
              <w:start w:w="90" w:type="dxa"/>
              <w:bottom w:w="70" w:type="dxa"/>
              <w:end w:w="90" w:type="dxa"/>
            </w:tcMar>
            <w:shd w:fill="F6F9FA"/>
          </w:tcPr>
          <w:p>
            <w:pPr>
              <w:pStyle w:val="TableText"/>
              <w:spacing w:after="20"/>
            </w:pPr>
            <w:r>
              <w:rPr>
                <w:rFonts w:ascii="Arial" w:hAnsi="Arial"/>
                <w:color w:val="16323B"/>
                <w:sz w:val="16"/>
              </w:rPr>
              <w:t>BlinkNow premium</w:t>
            </w:r>
          </w:p>
        </w:tc>
        <w:tc>
          <w:tcPr>
            <w:tcW w:type="dxa" w:w="3685"/>
            <w:vAlign w:val="top"/>
            <w:tcMar>
              <w:top w:w="70" w:type="dxa"/>
              <w:start w:w="90" w:type="dxa"/>
              <w:bottom w:w="70" w:type="dxa"/>
              <w:end w:w="90" w:type="dxa"/>
            </w:tcMar>
            <w:shd w:fill="F6F9FA"/>
          </w:tcPr>
          <w:p>
            <w:pPr>
              <w:pStyle w:val="TableText"/>
              <w:spacing w:after="20"/>
            </w:pPr>
            <w:r>
              <w:rPr>
                <w:rFonts w:ascii="Arial" w:hAnsi="Arial"/>
                <w:color w:val="16323B"/>
                <w:sz w:val="16"/>
              </w:rPr>
              <w:t>Sovrapprezzo per urgenze e maggiore intensità di notifica</w:t>
            </w:r>
          </w:p>
        </w:tc>
        <w:tc>
          <w:tcPr>
            <w:tcW w:type="dxa" w:w="1417"/>
            <w:vAlign w:val="top"/>
            <w:tcMar>
              <w:top w:w="70" w:type="dxa"/>
              <w:start w:w="90" w:type="dxa"/>
              <w:bottom w:w="70" w:type="dxa"/>
              <w:end w:w="90" w:type="dxa"/>
            </w:tcMar>
            <w:shd w:fill="F6F9FA"/>
          </w:tcPr>
          <w:p>
            <w:pPr>
              <w:pStyle w:val="TableText"/>
              <w:spacing w:after="20"/>
            </w:pPr>
            <w:r>
              <w:rPr>
                <w:rFonts w:ascii="Arial" w:hAnsi="Arial"/>
                <w:color w:val="16323B"/>
                <w:sz w:val="16"/>
              </w:rPr>
              <w:t>Release 2</w:t>
            </w:r>
          </w:p>
        </w:tc>
        <w:tc>
          <w:tcPr>
            <w:tcW w:type="dxa" w:w="2665"/>
            <w:vAlign w:val="top"/>
            <w:tcMar>
              <w:top w:w="70" w:type="dxa"/>
              <w:start w:w="90" w:type="dxa"/>
              <w:bottom w:w="70" w:type="dxa"/>
              <w:end w:w="90" w:type="dxa"/>
            </w:tcMar>
            <w:shd w:fill="F6F9FA"/>
          </w:tcPr>
          <w:p>
            <w:pPr>
              <w:pStyle w:val="TableText"/>
              <w:spacing w:after="20"/>
            </w:pPr>
            <w:r>
              <w:rPr>
                <w:rFonts w:ascii="Arial" w:hAnsi="Arial"/>
                <w:color w:val="16323B"/>
                <w:sz w:val="16"/>
              </w:rPr>
              <w:t>Richiede liquidità sufficiente nel territorio.</w:t>
            </w:r>
          </w:p>
        </w:tc>
      </w:tr>
      <w:tr>
        <w:trPr>
          <w:cantSplit/>
        </w:trPr>
        <w:tc>
          <w:tcPr>
            <w:tcW w:type="dxa" w:w="1871"/>
            <w:vAlign w:val="top"/>
            <w:tcMar>
              <w:top w:w="70" w:type="dxa"/>
              <w:start w:w="90" w:type="dxa"/>
              <w:bottom w:w="70" w:type="dxa"/>
              <w:end w:w="90" w:type="dxa"/>
            </w:tcMar>
          </w:tcPr>
          <w:p>
            <w:pPr>
              <w:pStyle w:val="TableText"/>
              <w:spacing w:after="20"/>
            </w:pPr>
            <w:r>
              <w:rPr>
                <w:rFonts w:ascii="Arial" w:hAnsi="Arial"/>
                <w:color w:val="16323B"/>
                <w:sz w:val="16"/>
              </w:rPr>
              <w:t>Servizi di verifica/formazione</w:t>
            </w:r>
          </w:p>
        </w:tc>
        <w:tc>
          <w:tcPr>
            <w:tcW w:type="dxa" w:w="3685"/>
            <w:vAlign w:val="top"/>
            <w:tcMar>
              <w:top w:w="70" w:type="dxa"/>
              <w:start w:w="90" w:type="dxa"/>
              <w:bottom w:w="70" w:type="dxa"/>
              <w:end w:w="90" w:type="dxa"/>
            </w:tcMar>
          </w:tcPr>
          <w:p>
            <w:pPr>
              <w:pStyle w:val="TableText"/>
              <w:spacing w:after="20"/>
            </w:pPr>
            <w:r>
              <w:rPr>
                <w:rFonts w:ascii="Arial" w:hAnsi="Arial"/>
                <w:color w:val="16323B"/>
                <w:sz w:val="16"/>
              </w:rPr>
              <w:t>Certificazioni o corsi erogati direttamente o tramite partner</w:t>
            </w:r>
          </w:p>
        </w:tc>
        <w:tc>
          <w:tcPr>
            <w:tcW w:type="dxa" w:w="1417"/>
            <w:vAlign w:val="top"/>
            <w:tcMar>
              <w:top w:w="70" w:type="dxa"/>
              <w:start w:w="90" w:type="dxa"/>
              <w:bottom w:w="70" w:type="dxa"/>
              <w:end w:w="90" w:type="dxa"/>
            </w:tcMar>
          </w:tcPr>
          <w:p>
            <w:pPr>
              <w:pStyle w:val="TableText"/>
              <w:spacing w:after="20"/>
            </w:pPr>
            <w:r>
              <w:rPr>
                <w:rFonts w:ascii="Arial" w:hAnsi="Arial"/>
                <w:color w:val="16323B"/>
                <w:sz w:val="16"/>
              </w:rPr>
              <w:t>Release 2-3</w:t>
            </w:r>
          </w:p>
        </w:tc>
        <w:tc>
          <w:tcPr>
            <w:tcW w:type="dxa" w:w="2665"/>
            <w:vAlign w:val="top"/>
            <w:tcMar>
              <w:top w:w="70" w:type="dxa"/>
              <w:start w:w="90" w:type="dxa"/>
              <w:bottom w:w="70" w:type="dxa"/>
              <w:end w:w="90" w:type="dxa"/>
            </w:tcMar>
          </w:tcPr>
          <w:p>
            <w:pPr>
              <w:pStyle w:val="TableText"/>
              <w:spacing w:after="20"/>
            </w:pPr>
            <w:r>
              <w:rPr>
                <w:rFonts w:ascii="Arial" w:hAnsi="Arial"/>
                <w:color w:val="16323B"/>
                <w:sz w:val="16"/>
              </w:rPr>
              <w:t>Evitare pay-to-win reputazionale.</w:t>
            </w:r>
          </w:p>
        </w:tc>
      </w:tr>
      <w:tr>
        <w:trPr>
          <w:cantSplit/>
        </w:trPr>
        <w:tc>
          <w:tcPr>
            <w:tcW w:type="dxa" w:w="1871"/>
            <w:vAlign w:val="top"/>
            <w:tcMar>
              <w:top w:w="70" w:type="dxa"/>
              <w:start w:w="90" w:type="dxa"/>
              <w:bottom w:w="70" w:type="dxa"/>
              <w:end w:w="90" w:type="dxa"/>
            </w:tcMar>
            <w:shd w:fill="F6F9FA"/>
          </w:tcPr>
          <w:p>
            <w:pPr>
              <w:pStyle w:val="TableText"/>
              <w:spacing w:after="20"/>
            </w:pPr>
            <w:r>
              <w:rPr>
                <w:rFonts w:ascii="Arial" w:hAnsi="Arial"/>
                <w:color w:val="16323B"/>
                <w:sz w:val="16"/>
              </w:rPr>
              <w:t>Partnership B2B2C</w:t>
            </w:r>
          </w:p>
        </w:tc>
        <w:tc>
          <w:tcPr>
            <w:tcW w:type="dxa" w:w="3685"/>
            <w:vAlign w:val="top"/>
            <w:tcMar>
              <w:top w:w="70" w:type="dxa"/>
              <w:start w:w="90" w:type="dxa"/>
              <w:bottom w:w="70" w:type="dxa"/>
              <w:end w:w="90" w:type="dxa"/>
            </w:tcMar>
            <w:shd w:fill="F6F9FA"/>
          </w:tcPr>
          <w:p>
            <w:pPr>
              <w:pStyle w:val="TableText"/>
              <w:spacing w:after="20"/>
            </w:pPr>
            <w:r>
              <w:rPr>
                <w:rFonts w:ascii="Arial" w:hAnsi="Arial"/>
                <w:color w:val="16323B"/>
                <w:sz w:val="16"/>
              </w:rPr>
              <w:t>Programmi con enti, comuni, scuole, associazioni</w:t>
            </w:r>
          </w:p>
        </w:tc>
        <w:tc>
          <w:tcPr>
            <w:tcW w:type="dxa" w:w="1417"/>
            <w:vAlign w:val="top"/>
            <w:tcMar>
              <w:top w:w="70" w:type="dxa"/>
              <w:start w:w="90" w:type="dxa"/>
              <w:bottom w:w="70" w:type="dxa"/>
              <w:end w:w="90" w:type="dxa"/>
            </w:tcMar>
            <w:shd w:fill="F6F9FA"/>
          </w:tcPr>
          <w:p>
            <w:pPr>
              <w:pStyle w:val="TableText"/>
              <w:spacing w:after="20"/>
            </w:pPr>
            <w:r>
              <w:rPr>
                <w:rFonts w:ascii="Arial" w:hAnsi="Arial"/>
                <w:color w:val="16323B"/>
                <w:sz w:val="16"/>
              </w:rPr>
              <w:t>Pilot / scale</w:t>
            </w:r>
          </w:p>
        </w:tc>
        <w:tc>
          <w:tcPr>
            <w:tcW w:type="dxa" w:w="2665"/>
            <w:vAlign w:val="top"/>
            <w:tcMar>
              <w:top w:w="70" w:type="dxa"/>
              <w:start w:w="90" w:type="dxa"/>
              <w:bottom w:w="70" w:type="dxa"/>
              <w:end w:w="90" w:type="dxa"/>
            </w:tcMar>
            <w:shd w:fill="F6F9FA"/>
          </w:tcPr>
          <w:p>
            <w:pPr>
              <w:pStyle w:val="TableText"/>
              <w:spacing w:after="20"/>
            </w:pPr>
            <w:r>
              <w:rPr>
                <w:rFonts w:ascii="Arial" w:hAnsi="Arial"/>
                <w:color w:val="16323B"/>
                <w:sz w:val="16"/>
              </w:rPr>
              <w:t>Può ridurre il costo di acquisizione.</w:t>
            </w:r>
          </w:p>
        </w:tc>
      </w:tr>
      <w:tr>
        <w:trPr>
          <w:cantSplit/>
        </w:trPr>
        <w:tc>
          <w:tcPr>
            <w:tcW w:type="dxa" w:w="1871"/>
            <w:vAlign w:val="top"/>
            <w:tcMar>
              <w:top w:w="70" w:type="dxa"/>
              <w:start w:w="90" w:type="dxa"/>
              <w:bottom w:w="70" w:type="dxa"/>
              <w:end w:w="90" w:type="dxa"/>
            </w:tcMar>
          </w:tcPr>
          <w:p>
            <w:pPr>
              <w:pStyle w:val="TableText"/>
              <w:spacing w:after="20"/>
            </w:pPr>
            <w:r>
              <w:rPr>
                <w:rFonts w:ascii="Arial" w:hAnsi="Arial"/>
                <w:color w:val="16323B"/>
                <w:sz w:val="16"/>
              </w:rPr>
              <w:t>Advertising</w:t>
            </w:r>
          </w:p>
        </w:tc>
        <w:tc>
          <w:tcPr>
            <w:tcW w:type="dxa" w:w="3685"/>
            <w:vAlign w:val="top"/>
            <w:tcMar>
              <w:top w:w="70" w:type="dxa"/>
              <w:start w:w="90" w:type="dxa"/>
              <w:bottom w:w="70" w:type="dxa"/>
              <w:end w:w="90" w:type="dxa"/>
            </w:tcMar>
          </w:tcPr>
          <w:p>
            <w:pPr>
              <w:pStyle w:val="TableText"/>
              <w:spacing w:after="20"/>
            </w:pPr>
            <w:r>
              <w:rPr>
                <w:rFonts w:ascii="Arial" w:hAnsi="Arial"/>
                <w:color w:val="16323B"/>
                <w:sz w:val="16"/>
              </w:rPr>
              <w:t>Pubblicità geolocalizzata selettiva</w:t>
            </w:r>
          </w:p>
        </w:tc>
        <w:tc>
          <w:tcPr>
            <w:tcW w:type="dxa" w:w="1417"/>
            <w:vAlign w:val="top"/>
            <w:tcMar>
              <w:top w:w="70" w:type="dxa"/>
              <w:start w:w="90" w:type="dxa"/>
              <w:bottom w:w="70" w:type="dxa"/>
              <w:end w:w="90" w:type="dxa"/>
            </w:tcMar>
          </w:tcPr>
          <w:p>
            <w:pPr>
              <w:pStyle w:val="TableText"/>
              <w:spacing w:after="20"/>
            </w:pPr>
            <w:r>
              <w:rPr>
                <w:rFonts w:ascii="Arial" w:hAnsi="Arial"/>
                <w:color w:val="16323B"/>
                <w:sz w:val="16"/>
              </w:rPr>
              <w:t>Non prioritaria</w:t>
            </w:r>
          </w:p>
        </w:tc>
        <w:tc>
          <w:tcPr>
            <w:tcW w:type="dxa" w:w="2665"/>
            <w:vAlign w:val="top"/>
            <w:tcMar>
              <w:top w:w="70" w:type="dxa"/>
              <w:start w:w="90" w:type="dxa"/>
              <w:bottom w:w="70" w:type="dxa"/>
              <w:end w:w="90" w:type="dxa"/>
            </w:tcMar>
          </w:tcPr>
          <w:p>
            <w:pPr>
              <w:pStyle w:val="TableText"/>
              <w:spacing w:after="20"/>
            </w:pPr>
            <w:r>
              <w:rPr>
                <w:rFonts w:ascii="Arial" w:hAnsi="Arial"/>
                <w:color w:val="16323B"/>
                <w:sz w:val="16"/>
              </w:rPr>
              <w:t>Esclusa finché non esiste traffico significativo.</w:t>
            </w:r>
          </w:p>
        </w:tc>
      </w:tr>
    </w:tbl>
    <w:p>
      <w:pPr>
        <w:pStyle w:val="Heading2"/>
        <w:keepNext/>
        <w:widowControl/>
      </w:pPr>
      <w:r>
        <w:t>3.3 Economia unitaria da misurare</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3324"/>
        <w:gridCol w:w="3324"/>
        <w:gridCol w:w="3324"/>
      </w:tblGrid>
      <w:tr>
        <w:trPr>
          <w:tblHeader w:val="true"/>
        </w:trPr>
        <w:tc>
          <w:tcPr>
            <w:tcW w:type="dxa" w:w="3324"/>
            <w:shd w:fill="1A5366"/>
            <w:vAlign w:val="center"/>
            <w:tcMar>
              <w:top w:w="70" w:type="dxa"/>
              <w:start w:w="90" w:type="dxa"/>
              <w:bottom w:w="70" w:type="dxa"/>
              <w:end w:w="90" w:type="dxa"/>
            </w:tcMar>
          </w:tcPr>
          <w:p>
            <w:pPr>
              <w:jc w:val="left"/>
            </w:pPr>
            <w:r>
              <w:rPr>
                <w:rFonts w:ascii="Arial" w:hAnsi="Arial"/>
                <w:b/>
                <w:color w:val="FFFFFF"/>
                <w:sz w:val="16"/>
              </w:rPr>
              <w:t>Metrica</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Formula / definizione</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Decisione supportata</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GMV</w:t>
            </w:r>
          </w:p>
        </w:tc>
        <w:tc>
          <w:tcPr>
            <w:tcW w:type="dxa" w:w="3685"/>
            <w:vAlign w:val="top"/>
            <w:tcMar>
              <w:top w:w="70" w:type="dxa"/>
              <w:start w:w="90" w:type="dxa"/>
              <w:bottom w:w="70" w:type="dxa"/>
              <w:end w:w="90" w:type="dxa"/>
            </w:tcMar>
            <w:shd w:fill="F6F9FA"/>
          </w:tcPr>
          <w:p>
            <w:pPr>
              <w:pStyle w:val="TableText"/>
              <w:spacing w:after="20"/>
            </w:pPr>
            <w:r>
              <w:rPr>
                <w:rFonts w:ascii="Arial" w:hAnsi="Arial"/>
                <w:color w:val="16323B"/>
                <w:sz w:val="16"/>
              </w:rPr>
              <w:t>Valore lordo degli incarichi completati</w:t>
            </w:r>
          </w:p>
        </w:tc>
        <w:tc>
          <w:tcPr>
            <w:tcW w:type="dxa" w:w="3685"/>
            <w:vAlign w:val="top"/>
            <w:tcMar>
              <w:top w:w="70" w:type="dxa"/>
              <w:start w:w="90" w:type="dxa"/>
              <w:bottom w:w="70" w:type="dxa"/>
              <w:end w:w="90" w:type="dxa"/>
            </w:tcMar>
            <w:shd w:fill="F6F9FA"/>
          </w:tcPr>
          <w:p>
            <w:pPr>
              <w:pStyle w:val="TableText"/>
              <w:spacing w:after="20"/>
            </w:pPr>
            <w:r>
              <w:rPr>
                <w:rFonts w:ascii="Arial" w:hAnsi="Arial"/>
                <w:color w:val="16323B"/>
                <w:sz w:val="16"/>
              </w:rPr>
              <w:t>Dimensione economica del marketplace.</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Take rate</w:t>
            </w:r>
          </w:p>
        </w:tc>
        <w:tc>
          <w:tcPr>
            <w:tcW w:type="dxa" w:w="3685"/>
            <w:vAlign w:val="top"/>
            <w:tcMar>
              <w:top w:w="70" w:type="dxa"/>
              <w:start w:w="90" w:type="dxa"/>
              <w:bottom w:w="70" w:type="dxa"/>
              <w:end w:w="90" w:type="dxa"/>
            </w:tcMar>
          </w:tcPr>
          <w:p>
            <w:pPr>
              <w:pStyle w:val="TableText"/>
              <w:spacing w:after="20"/>
            </w:pPr>
            <w:r>
              <w:rPr>
                <w:rFonts w:ascii="Arial" w:hAnsi="Arial"/>
                <w:color w:val="16323B"/>
                <w:sz w:val="16"/>
              </w:rPr>
              <w:t>Ricavi transazionali / GMV</w:t>
            </w:r>
          </w:p>
        </w:tc>
        <w:tc>
          <w:tcPr>
            <w:tcW w:type="dxa" w:w="3685"/>
            <w:vAlign w:val="top"/>
            <w:tcMar>
              <w:top w:w="70" w:type="dxa"/>
              <w:start w:w="90" w:type="dxa"/>
              <w:bottom w:w="70" w:type="dxa"/>
              <w:end w:w="90" w:type="dxa"/>
            </w:tcMar>
          </w:tcPr>
          <w:p>
            <w:pPr>
              <w:pStyle w:val="TableText"/>
              <w:spacing w:after="20"/>
            </w:pPr>
            <w:r>
              <w:rPr>
                <w:rFonts w:ascii="Arial" w:hAnsi="Arial"/>
                <w:color w:val="16323B"/>
                <w:sz w:val="16"/>
              </w:rPr>
              <w:t>Sostenibilità del modello.</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CAC azienda attiva</w:t>
            </w:r>
          </w:p>
        </w:tc>
        <w:tc>
          <w:tcPr>
            <w:tcW w:type="dxa" w:w="3685"/>
            <w:vAlign w:val="top"/>
            <w:tcMar>
              <w:top w:w="70" w:type="dxa"/>
              <w:start w:w="90" w:type="dxa"/>
              <w:bottom w:w="70" w:type="dxa"/>
              <w:end w:w="90" w:type="dxa"/>
            </w:tcMar>
            <w:shd w:fill="F6F9FA"/>
          </w:tcPr>
          <w:p>
            <w:pPr>
              <w:pStyle w:val="TableText"/>
              <w:spacing w:after="20"/>
            </w:pPr>
            <w:r>
              <w:rPr>
                <w:rFonts w:ascii="Arial" w:hAnsi="Arial"/>
                <w:color w:val="16323B"/>
                <w:sz w:val="16"/>
              </w:rPr>
              <w:t>Spesa acquisizione / aziende che completano almeno un incarico</w:t>
            </w:r>
          </w:p>
        </w:tc>
        <w:tc>
          <w:tcPr>
            <w:tcW w:type="dxa" w:w="3685"/>
            <w:vAlign w:val="top"/>
            <w:tcMar>
              <w:top w:w="70" w:type="dxa"/>
              <w:start w:w="90" w:type="dxa"/>
              <w:bottom w:w="70" w:type="dxa"/>
              <w:end w:w="90" w:type="dxa"/>
            </w:tcMar>
            <w:shd w:fill="F6F9FA"/>
          </w:tcPr>
          <w:p>
            <w:pPr>
              <w:pStyle w:val="TableText"/>
              <w:spacing w:after="20"/>
            </w:pPr>
            <w:r>
              <w:rPr>
                <w:rFonts w:ascii="Arial" w:hAnsi="Arial"/>
                <w:color w:val="16323B"/>
                <w:sz w:val="16"/>
              </w:rPr>
              <w:t>Efficienza go-to-market.</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CAC lavoratore attivo</w:t>
            </w:r>
          </w:p>
        </w:tc>
        <w:tc>
          <w:tcPr>
            <w:tcW w:type="dxa" w:w="3685"/>
            <w:vAlign w:val="top"/>
            <w:tcMar>
              <w:top w:w="70" w:type="dxa"/>
              <w:start w:w="90" w:type="dxa"/>
              <w:bottom w:w="70" w:type="dxa"/>
              <w:end w:w="90" w:type="dxa"/>
            </w:tcMar>
          </w:tcPr>
          <w:p>
            <w:pPr>
              <w:pStyle w:val="TableText"/>
              <w:spacing w:after="20"/>
            </w:pPr>
            <w:r>
              <w:rPr>
                <w:rFonts w:ascii="Arial" w:hAnsi="Arial"/>
                <w:color w:val="16323B"/>
                <w:sz w:val="16"/>
              </w:rPr>
              <w:t>Spesa acquisizione / lavoratori che completano almeno un incarico</w:t>
            </w:r>
          </w:p>
        </w:tc>
        <w:tc>
          <w:tcPr>
            <w:tcW w:type="dxa" w:w="3685"/>
            <w:vAlign w:val="top"/>
            <w:tcMar>
              <w:top w:w="70" w:type="dxa"/>
              <w:start w:w="90" w:type="dxa"/>
              <w:bottom w:w="70" w:type="dxa"/>
              <w:end w:w="90" w:type="dxa"/>
            </w:tcMar>
          </w:tcPr>
          <w:p>
            <w:pPr>
              <w:pStyle w:val="TableText"/>
              <w:spacing w:after="20"/>
            </w:pPr>
            <w:r>
              <w:rPr>
                <w:rFonts w:ascii="Arial" w:hAnsi="Arial"/>
                <w:color w:val="16323B"/>
                <w:sz w:val="16"/>
              </w:rPr>
              <w:t>Costo di costruzione dell’offerta.</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Contribution margin per incarico</w:t>
            </w:r>
          </w:p>
        </w:tc>
        <w:tc>
          <w:tcPr>
            <w:tcW w:type="dxa" w:w="3685"/>
            <w:vAlign w:val="top"/>
            <w:tcMar>
              <w:top w:w="70" w:type="dxa"/>
              <w:start w:w="90" w:type="dxa"/>
              <w:bottom w:w="70" w:type="dxa"/>
              <w:end w:w="90" w:type="dxa"/>
            </w:tcMar>
            <w:shd w:fill="F6F9FA"/>
          </w:tcPr>
          <w:p>
            <w:pPr>
              <w:pStyle w:val="TableText"/>
              <w:spacing w:after="20"/>
            </w:pPr>
            <w:r>
              <w:rPr>
                <w:rFonts w:ascii="Arial" w:hAnsi="Arial"/>
                <w:color w:val="16323B"/>
                <w:sz w:val="16"/>
              </w:rPr>
              <w:t>Ricavo netto meno costi PSP, KYC, supporto e incentivi</w:t>
            </w:r>
          </w:p>
        </w:tc>
        <w:tc>
          <w:tcPr>
            <w:tcW w:type="dxa" w:w="3685"/>
            <w:vAlign w:val="top"/>
            <w:tcMar>
              <w:top w:w="70" w:type="dxa"/>
              <w:start w:w="90" w:type="dxa"/>
              <w:bottom w:w="70" w:type="dxa"/>
              <w:end w:w="90" w:type="dxa"/>
            </w:tcMar>
            <w:shd w:fill="F6F9FA"/>
          </w:tcPr>
          <w:p>
            <w:pPr>
              <w:pStyle w:val="TableText"/>
              <w:spacing w:after="20"/>
            </w:pPr>
            <w:r>
              <w:rPr>
                <w:rFonts w:ascii="Arial" w:hAnsi="Arial"/>
                <w:color w:val="16323B"/>
                <w:sz w:val="16"/>
              </w:rPr>
              <w:t>Punto di pareggio operativo.</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Repeat rate 90 giorni</w:t>
            </w:r>
          </w:p>
        </w:tc>
        <w:tc>
          <w:tcPr>
            <w:tcW w:type="dxa" w:w="3685"/>
            <w:vAlign w:val="top"/>
            <w:tcMar>
              <w:top w:w="70" w:type="dxa"/>
              <w:start w:w="90" w:type="dxa"/>
              <w:bottom w:w="70" w:type="dxa"/>
              <w:end w:w="90" w:type="dxa"/>
            </w:tcMar>
          </w:tcPr>
          <w:p>
            <w:pPr>
              <w:pStyle w:val="TableText"/>
              <w:spacing w:after="20"/>
            </w:pPr>
            <w:r>
              <w:rPr>
                <w:rFonts w:ascii="Arial" w:hAnsi="Arial"/>
                <w:color w:val="16323B"/>
                <w:sz w:val="16"/>
              </w:rPr>
              <w:t>Aziende con almeno un secondo incarico entro 90 giorni</w:t>
            </w:r>
          </w:p>
        </w:tc>
        <w:tc>
          <w:tcPr>
            <w:tcW w:type="dxa" w:w="3685"/>
            <w:vAlign w:val="top"/>
            <w:tcMar>
              <w:top w:w="70" w:type="dxa"/>
              <w:start w:w="90" w:type="dxa"/>
              <w:bottom w:w="70" w:type="dxa"/>
              <w:end w:w="90" w:type="dxa"/>
            </w:tcMar>
          </w:tcPr>
          <w:p>
            <w:pPr>
              <w:pStyle w:val="TableText"/>
              <w:spacing w:after="20"/>
            </w:pPr>
            <w:r>
              <w:rPr>
                <w:rFonts w:ascii="Arial" w:hAnsi="Arial"/>
                <w:color w:val="16323B"/>
                <w:sz w:val="16"/>
              </w:rPr>
              <w:t>Presenza di bisogno ricorrente.</w:t>
            </w:r>
          </w:p>
        </w:tc>
      </w:tr>
    </w:tbl>
    <w:tbl>
      <w:tblPr>
        <w:tblW w:type="auto" w:w="0"/>
        <w:jc w:val="center"/>
        <w:tblLook w:firstColumn="1" w:firstRow="1" w:lastColumn="0" w:lastRow="0" w:noHBand="0" w:noVBand="1" w:val="04A0"/>
        <w:tblBorders>
          <w:top w:val="single" w:sz="6" w:space="0" w:color="1A5366"/>
          <w:left w:val="single" w:sz="6" w:space="0" w:color="1A5366"/>
          <w:bottom w:val="single" w:sz="6" w:space="0" w:color="1A5366"/>
          <w:right w:val="single" w:sz="6" w:space="0" w:color="1A5366"/>
          <w:insideH w:val="single" w:sz="6" w:space="0" w:color="1A5366"/>
          <w:insideV w:val="single" w:sz="6" w:space="0" w:color="1A5366"/>
        </w:tblBorders>
      </w:tblPr>
      <w:tblGrid>
        <w:gridCol w:w="9972"/>
      </w:tblGrid>
      <w:tr>
        <w:tc>
          <w:tcPr>
            <w:tcW w:type="dxa" w:w="9972"/>
            <w:shd w:fill="EAF3F7"/>
            <w:tcMar>
              <w:top w:w="110" w:type="dxa"/>
              <w:start w:w="140" w:type="dxa"/>
              <w:bottom w:w="110" w:type="dxa"/>
              <w:end w:w="140" w:type="dxa"/>
            </w:tcMar>
          </w:tcPr>
          <w:p>
            <w:r>
              <w:rPr>
                <w:rFonts w:ascii="Arial" w:hAnsi="Arial"/>
                <w:b/>
                <w:color w:val="1A5366"/>
                <w:sz w:val="20"/>
              </w:rPr>
              <w:t>Assunzione economica</w:t>
              <w:br/>
            </w:r>
            <w:r>
              <w:rPr>
                <w:rFonts w:ascii="Arial" w:hAnsi="Arial"/>
                <w:color w:val="16323B"/>
                <w:sz w:val="18"/>
              </w:rPr>
              <w:t>Il ROI in 12-15 mesi indicato nel business plan originario non deve essere presentato come previsione finché non sono disponibili dati di conversione, frequenza, take rate e costo di servizio. Nel PRD viene trattato come ipotesi da validare.</w:t>
            </w:r>
          </w:p>
        </w:tc>
        <w:trPr>
          <w:tblHeader/>
        </w:trPr>
      </w:tr>
    </w:tbl>
    <w:p>
      <w:pPr>
        <w:pStyle w:val="Heading1"/>
        <w:keepNext/>
        <w:widowControl/>
      </w:pPr>
      <w:r>
        <w:t>4. Obiettivi, Scope e Criteri di Successo</w:t>
      </w:r>
    </w:p>
    <w:p>
      <w:pPr>
        <w:pStyle w:val="Heading2"/>
        <w:keepNext/>
        <w:widowControl/>
      </w:pPr>
      <w:r>
        <w:t>4.1 Obiettivi MVP</w:t>
      </w:r>
    </w:p>
    <w:p>
      <w:pPr>
        <w:spacing w:after="30"/>
        <w:ind w:left="312" w:hanging="312"/>
      </w:pPr>
      <w:r>
        <w:rPr>
          <w:b/>
        </w:rPr>
        <w:t xml:space="preserve">1. </w:t>
      </w:r>
      <w:r>
        <w:t>Consentire a un’azienda verificata di creare e pubblicare un incarico strutturato.</w:t>
      </w:r>
    </w:p>
    <w:p>
      <w:pPr>
        <w:spacing w:after="30"/>
        <w:ind w:left="312" w:hanging="312"/>
      </w:pPr>
      <w:r>
        <w:rPr>
          <w:b/>
        </w:rPr>
        <w:t xml:space="preserve">2. </w:t>
      </w:r>
      <w:r>
        <w:t>Consentire a un lavoratore verificato di dichiarare competenze, posizione e disponibilità.</w:t>
      </w:r>
    </w:p>
    <w:p>
      <w:pPr>
        <w:spacing w:after="30"/>
        <w:ind w:left="312" w:hanging="312"/>
      </w:pPr>
      <w:r>
        <w:rPr>
          <w:b/>
        </w:rPr>
        <w:t xml:space="preserve">3. </w:t>
      </w:r>
      <w:r>
        <w:t>Calcolare una lista di candidati o incarichi compatibili con logiche trasparenti.</w:t>
      </w:r>
    </w:p>
    <w:p>
      <w:pPr>
        <w:spacing w:after="30"/>
        <w:ind w:left="312" w:hanging="312"/>
      </w:pPr>
      <w:r>
        <w:rPr>
          <w:b/>
        </w:rPr>
        <w:t xml:space="preserve">4. </w:t>
      </w:r>
      <w:r>
        <w:t>Gestire candidatura, invito, selezione e conferma con stati tracciati.</w:t>
      </w:r>
    </w:p>
    <w:p>
      <w:pPr>
        <w:spacing w:after="30"/>
        <w:ind w:left="312" w:hanging="312"/>
      </w:pPr>
      <w:r>
        <w:rPr>
          <w:b/>
        </w:rPr>
        <w:t xml:space="preserve">5. </w:t>
      </w:r>
      <w:r>
        <w:t>Gestire check-in, check-out, conferma di completamento e raccolta di prove minime.</w:t>
      </w:r>
    </w:p>
    <w:p>
      <w:pPr>
        <w:spacing w:after="30"/>
        <w:ind w:left="312" w:hanging="312"/>
      </w:pPr>
      <w:r>
        <w:rPr>
          <w:b/>
        </w:rPr>
        <w:t xml:space="preserve">6. </w:t>
      </w:r>
      <w:r>
        <w:t>Integrare un provider di pagamento marketplace o, in alternativa, tracciare il pagamento esterno nel pilot.</w:t>
      </w:r>
    </w:p>
    <w:p>
      <w:pPr>
        <w:spacing w:after="30"/>
        <w:ind w:left="312" w:hanging="312"/>
      </w:pPr>
      <w:r>
        <w:rPr>
          <w:b/>
        </w:rPr>
        <w:t xml:space="preserve">7. </w:t>
      </w:r>
      <w:r>
        <w:t>Gestire recensioni bilaterali, segnalazioni e supporto amministrativo.</w:t>
      </w:r>
    </w:p>
    <w:p>
      <w:pPr>
        <w:spacing w:after="30"/>
        <w:ind w:left="312" w:hanging="312"/>
      </w:pPr>
      <w:r>
        <w:rPr>
          <w:b/>
        </w:rPr>
        <w:t xml:space="preserve">8. </w:t>
      </w:r>
      <w:r>
        <w:t>Produrre eventi analytics per misurare funnel, tempi di matching e qualità.</w:t>
      </w:r>
    </w:p>
    <w:p>
      <w:pPr>
        <w:pStyle w:val="Heading2"/>
        <w:keepNext/>
        <w:widowControl/>
      </w:pPr>
      <w:r>
        <w:t>4.2 Non-obiettivi MVP</w:t>
      </w:r>
    </w:p>
    <w:p>
      <w:pPr>
        <w:pStyle w:val="ListBullet"/>
        <w:spacing w:after="30"/>
      </w:pPr>
      <w:r>
        <w:t>Motore di intelligenza artificiale autonomo che decide assunzioni o esclusioni.</w:t>
      </w:r>
    </w:p>
    <w:p>
      <w:pPr>
        <w:pStyle w:val="ListBullet"/>
        <w:spacing w:after="30"/>
      </w:pPr>
      <w:r>
        <w:t>Copertura nazionale e supporto simultaneo a decine di verticali.</w:t>
      </w:r>
    </w:p>
    <w:p>
      <w:pPr>
        <w:pStyle w:val="ListBullet"/>
        <w:spacing w:after="30"/>
      </w:pPr>
      <w:r>
        <w:t>Payroll completo, consulenza del lavoro o sostituzione di un’agenzia autorizzata.</w:t>
      </w:r>
    </w:p>
    <w:p>
      <w:pPr>
        <w:pStyle w:val="ListBullet"/>
        <w:spacing w:after="30"/>
      </w:pPr>
      <w:r>
        <w:t>Gamification estesa, classifiche pubbliche e marketplace di premi.</w:t>
      </w:r>
    </w:p>
    <w:p>
      <w:pPr>
        <w:pStyle w:val="ListBullet"/>
        <w:spacing w:after="30"/>
      </w:pPr>
      <w:r>
        <w:t>Dashboard completamente personalizzabili con drag-and-drop.</w:t>
      </w:r>
    </w:p>
    <w:p>
      <w:pPr>
        <w:pStyle w:val="ListBullet"/>
        <w:spacing w:after="30"/>
      </w:pPr>
      <w:r>
        <w:t>Gestione di turnistica complessa, rilevazione presenze enterprise o HRIS completo.</w:t>
      </w:r>
    </w:p>
    <w:p>
      <w:pPr>
        <w:pStyle w:val="ListBullet"/>
        <w:spacing w:after="30"/>
      </w:pPr>
      <w:r>
        <w:t>Pubblicità e monetizzazione dei lavoratori tramite pay-to-rank.</w:t>
      </w:r>
    </w:p>
    <w:p>
      <w:pPr>
        <w:pStyle w:val="ListBullet"/>
        <w:spacing w:after="30"/>
      </w:pPr>
      <w:r>
        <w:t>Contratti generati senza preventiva validazione legale del modello operativo.</w:t>
      </w:r>
    </w:p>
    <w:p>
      <w:pPr>
        <w:pStyle w:val="Heading2"/>
        <w:keepNext/>
        <w:widowControl/>
      </w:pPr>
      <w:r>
        <w:t>4.3 Gate di passaggio dal pilot allo scale</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3324"/>
        <w:gridCol w:w="3324"/>
        <w:gridCol w:w="3324"/>
      </w:tblGrid>
      <w:tr>
        <w:trPr>
          <w:tblHeader w:val="true"/>
        </w:trPr>
        <w:tc>
          <w:tcPr>
            <w:tcW w:type="dxa" w:w="3324"/>
            <w:shd w:fill="1A5366"/>
            <w:vAlign w:val="center"/>
            <w:tcMar>
              <w:top w:w="70" w:type="dxa"/>
              <w:start w:w="90" w:type="dxa"/>
              <w:bottom w:w="70" w:type="dxa"/>
              <w:end w:w="90" w:type="dxa"/>
            </w:tcMar>
          </w:tcPr>
          <w:p>
            <w:pPr>
              <w:jc w:val="left"/>
            </w:pPr>
            <w:r>
              <w:rPr>
                <w:rFonts w:ascii="Arial" w:hAnsi="Arial"/>
                <w:b/>
                <w:color w:val="FFFFFF"/>
                <w:sz w:val="16"/>
              </w:rPr>
              <w:t>Gate</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Soglia indicativa</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Nota</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Domanda ricorrente</w:t>
            </w:r>
          </w:p>
        </w:tc>
        <w:tc>
          <w:tcPr>
            <w:tcW w:type="dxa" w:w="3118"/>
            <w:vAlign w:val="top"/>
            <w:tcMar>
              <w:top w:w="70" w:type="dxa"/>
              <w:start w:w="90" w:type="dxa"/>
              <w:bottom w:w="70" w:type="dxa"/>
              <w:end w:w="90" w:type="dxa"/>
            </w:tcMar>
            <w:shd w:fill="F6F9FA"/>
          </w:tcPr>
          <w:p>
            <w:pPr>
              <w:pStyle w:val="TableText"/>
              <w:spacing w:after="20"/>
            </w:pPr>
            <w:r>
              <w:rPr>
                <w:rFonts w:ascii="Arial" w:hAnsi="Arial"/>
                <w:color w:val="16323B"/>
                <w:sz w:val="16"/>
              </w:rPr>
              <w:t>Almeno 30% delle aziende pilot ripubblica entro 90 giorni</w:t>
            </w:r>
          </w:p>
        </w:tc>
        <w:tc>
          <w:tcPr>
            <w:tcW w:type="dxa" w:w="4252"/>
            <w:vAlign w:val="top"/>
            <w:tcMar>
              <w:top w:w="70" w:type="dxa"/>
              <w:start w:w="90" w:type="dxa"/>
              <w:bottom w:w="70" w:type="dxa"/>
              <w:end w:w="90" w:type="dxa"/>
            </w:tcMar>
            <w:shd w:fill="F6F9FA"/>
          </w:tcPr>
          <w:p>
            <w:pPr>
              <w:pStyle w:val="TableText"/>
              <w:spacing w:after="20"/>
            </w:pPr>
            <w:r>
              <w:rPr>
                <w:rFonts w:ascii="Arial" w:hAnsi="Arial"/>
                <w:color w:val="16323B"/>
                <w:sz w:val="16"/>
              </w:rPr>
              <w:t>Misura bisogno non episodico.</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Liquidità</w:t>
            </w:r>
          </w:p>
        </w:tc>
        <w:tc>
          <w:tcPr>
            <w:tcW w:type="dxa" w:w="3118"/>
            <w:vAlign w:val="top"/>
            <w:tcMar>
              <w:top w:w="70" w:type="dxa"/>
              <w:start w:w="90" w:type="dxa"/>
              <w:bottom w:w="70" w:type="dxa"/>
              <w:end w:w="90" w:type="dxa"/>
            </w:tcMar>
          </w:tcPr>
          <w:p>
            <w:pPr>
              <w:pStyle w:val="TableText"/>
              <w:spacing w:after="20"/>
            </w:pPr>
            <w:r>
              <w:rPr>
                <w:rFonts w:ascii="Arial" w:hAnsi="Arial"/>
                <w:color w:val="16323B"/>
                <w:sz w:val="16"/>
              </w:rPr>
              <w:t>Almeno 60% degli incarichi idonei riceve un candidato accettabile entro il target</w:t>
            </w:r>
          </w:p>
        </w:tc>
        <w:tc>
          <w:tcPr>
            <w:tcW w:type="dxa" w:w="4252"/>
            <w:vAlign w:val="top"/>
            <w:tcMar>
              <w:top w:w="70" w:type="dxa"/>
              <w:start w:w="90" w:type="dxa"/>
              <w:bottom w:w="70" w:type="dxa"/>
              <w:end w:w="90" w:type="dxa"/>
            </w:tcMar>
          </w:tcPr>
          <w:p>
            <w:pPr>
              <w:pStyle w:val="TableText"/>
              <w:spacing w:after="20"/>
            </w:pPr>
            <w:r>
              <w:rPr>
                <w:rFonts w:ascii="Arial" w:hAnsi="Arial"/>
                <w:color w:val="16323B"/>
                <w:sz w:val="16"/>
              </w:rPr>
              <w:t>Da segmentare per città e ruolo.</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Qualità</w:t>
            </w:r>
          </w:p>
        </w:tc>
        <w:tc>
          <w:tcPr>
            <w:tcW w:type="dxa" w:w="3118"/>
            <w:vAlign w:val="top"/>
            <w:tcMar>
              <w:top w:w="70" w:type="dxa"/>
              <w:start w:w="90" w:type="dxa"/>
              <w:bottom w:w="70" w:type="dxa"/>
              <w:end w:w="90" w:type="dxa"/>
            </w:tcMar>
            <w:shd w:fill="F6F9FA"/>
          </w:tcPr>
          <w:p>
            <w:pPr>
              <w:pStyle w:val="TableText"/>
              <w:spacing w:after="20"/>
            </w:pPr>
            <w:r>
              <w:rPr>
                <w:rFonts w:ascii="Arial" w:hAnsi="Arial"/>
                <w:color w:val="16323B"/>
                <w:sz w:val="16"/>
              </w:rPr>
              <w:t>Almeno 85% degli incarichi completati senza dispute sostanziali</w:t>
            </w:r>
          </w:p>
        </w:tc>
        <w:tc>
          <w:tcPr>
            <w:tcW w:type="dxa" w:w="4252"/>
            <w:vAlign w:val="top"/>
            <w:tcMar>
              <w:top w:w="70" w:type="dxa"/>
              <w:start w:w="90" w:type="dxa"/>
              <w:bottom w:w="70" w:type="dxa"/>
              <w:end w:w="90" w:type="dxa"/>
            </w:tcMar>
            <w:shd w:fill="F6F9FA"/>
          </w:tcPr>
          <w:p>
            <w:pPr>
              <w:pStyle w:val="TableText"/>
              <w:spacing w:after="20"/>
            </w:pPr>
            <w:r>
              <w:rPr>
                <w:rFonts w:ascii="Arial" w:hAnsi="Arial"/>
                <w:color w:val="16323B"/>
                <w:sz w:val="16"/>
              </w:rPr>
              <w:t>Le dispute devono essere classificate.</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Velocità</w:t>
            </w:r>
          </w:p>
        </w:tc>
        <w:tc>
          <w:tcPr>
            <w:tcW w:type="dxa" w:w="3118"/>
            <w:vAlign w:val="top"/>
            <w:tcMar>
              <w:top w:w="70" w:type="dxa"/>
              <w:start w:w="90" w:type="dxa"/>
              <w:bottom w:w="70" w:type="dxa"/>
              <w:end w:w="90" w:type="dxa"/>
            </w:tcMar>
          </w:tcPr>
          <w:p>
            <w:pPr>
              <w:pStyle w:val="TableText"/>
              <w:spacing w:after="20"/>
            </w:pPr>
            <w:r>
              <w:rPr>
                <w:rFonts w:ascii="Arial" w:hAnsi="Arial"/>
                <w:color w:val="16323B"/>
                <w:sz w:val="16"/>
              </w:rPr>
              <w:t>Tempo mediano pubblicazione-conferma coerente con il posizionamento</w:t>
            </w:r>
          </w:p>
        </w:tc>
        <w:tc>
          <w:tcPr>
            <w:tcW w:type="dxa" w:w="4252"/>
            <w:vAlign w:val="top"/>
            <w:tcMar>
              <w:top w:w="70" w:type="dxa"/>
              <w:start w:w="90" w:type="dxa"/>
              <w:bottom w:w="70" w:type="dxa"/>
              <w:end w:w="90" w:type="dxa"/>
            </w:tcMar>
          </w:tcPr>
          <w:p>
            <w:pPr>
              <w:pStyle w:val="TableText"/>
              <w:spacing w:after="20"/>
            </w:pPr>
            <w:r>
              <w:rPr>
                <w:rFonts w:ascii="Arial" w:hAnsi="Arial"/>
                <w:color w:val="16323B"/>
                <w:sz w:val="16"/>
              </w:rPr>
              <w:t>Target diverso tra standard e BlinkNow.</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Sostenibilità</w:t>
            </w:r>
          </w:p>
        </w:tc>
        <w:tc>
          <w:tcPr>
            <w:tcW w:type="dxa" w:w="3118"/>
            <w:vAlign w:val="top"/>
            <w:tcMar>
              <w:top w:w="70" w:type="dxa"/>
              <w:start w:w="90" w:type="dxa"/>
              <w:bottom w:w="70" w:type="dxa"/>
              <w:end w:w="90" w:type="dxa"/>
            </w:tcMar>
            <w:shd w:fill="F6F9FA"/>
          </w:tcPr>
          <w:p>
            <w:pPr>
              <w:pStyle w:val="TableText"/>
              <w:spacing w:after="20"/>
            </w:pPr>
            <w:r>
              <w:rPr>
                <w:rFonts w:ascii="Arial" w:hAnsi="Arial"/>
                <w:color w:val="16323B"/>
                <w:sz w:val="16"/>
              </w:rPr>
              <w:t>Contribution margin non strutturalmente negativo per incarico</w:t>
            </w:r>
          </w:p>
        </w:tc>
        <w:tc>
          <w:tcPr>
            <w:tcW w:type="dxa" w:w="4252"/>
            <w:vAlign w:val="top"/>
            <w:tcMar>
              <w:top w:w="70" w:type="dxa"/>
              <w:start w:w="90" w:type="dxa"/>
              <w:bottom w:w="70" w:type="dxa"/>
              <w:end w:w="90" w:type="dxa"/>
            </w:tcMar>
            <w:shd w:fill="F6F9FA"/>
          </w:tcPr>
          <w:p>
            <w:pPr>
              <w:pStyle w:val="TableText"/>
              <w:spacing w:after="20"/>
            </w:pPr>
            <w:r>
              <w:rPr>
                <w:rFonts w:ascii="Arial" w:hAnsi="Arial"/>
                <w:color w:val="16323B"/>
                <w:sz w:val="16"/>
              </w:rPr>
              <w:t>Escludere incentivi una tantum.</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Compliance</w:t>
            </w:r>
          </w:p>
        </w:tc>
        <w:tc>
          <w:tcPr>
            <w:tcW w:type="dxa" w:w="3118"/>
            <w:vAlign w:val="top"/>
            <w:tcMar>
              <w:top w:w="70" w:type="dxa"/>
              <w:start w:w="90" w:type="dxa"/>
              <w:bottom w:w="70" w:type="dxa"/>
              <w:end w:w="90" w:type="dxa"/>
            </w:tcMar>
          </w:tcPr>
          <w:p>
            <w:pPr>
              <w:pStyle w:val="TableText"/>
              <w:spacing w:after="20"/>
            </w:pPr>
            <w:r>
              <w:rPr>
                <w:rFonts w:ascii="Arial" w:hAnsi="Arial"/>
                <w:color w:val="16323B"/>
                <w:sz w:val="16"/>
              </w:rPr>
              <w:t>Modello contrattuale, intermediazione e pagamenti approvati dai consulenti</w:t>
            </w:r>
          </w:p>
        </w:tc>
        <w:tc>
          <w:tcPr>
            <w:tcW w:type="dxa" w:w="4252"/>
            <w:vAlign w:val="top"/>
            <w:tcMar>
              <w:top w:w="70" w:type="dxa"/>
              <w:start w:w="90" w:type="dxa"/>
              <w:bottom w:w="70" w:type="dxa"/>
              <w:end w:w="90" w:type="dxa"/>
            </w:tcMar>
          </w:tcPr>
          <w:p>
            <w:pPr>
              <w:pStyle w:val="TableText"/>
              <w:spacing w:after="20"/>
            </w:pPr>
            <w:r>
              <w:rPr>
                <w:rFonts w:ascii="Arial" w:hAnsi="Arial"/>
                <w:color w:val="16323B"/>
                <w:sz w:val="16"/>
              </w:rPr>
              <w:t>Gate bloccante.</w:t>
            </w:r>
          </w:p>
        </w:tc>
      </w:tr>
    </w:tbl>
    <w:p>
      <w:pPr>
        <w:pStyle w:val="Heading1"/>
        <w:keepNext/>
        <w:widowControl/>
      </w:pPr>
      <w:r>
        <w:t>5. Utenti, Personas e Jobs to Be Done</w:t>
      </w:r>
    </w:p>
    <w:p>
      <w:pPr>
        <w:pStyle w:val="Heading2"/>
        <w:keepNext/>
        <w:widowControl/>
      </w:pPr>
      <w:r>
        <w:t>5.1 Ruoli di sistema</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3324"/>
        <w:gridCol w:w="3324"/>
        <w:gridCol w:w="3324"/>
      </w:tblGrid>
      <w:tr>
        <w:trPr>
          <w:tblHeader w:val="true"/>
        </w:trPr>
        <w:tc>
          <w:tcPr>
            <w:tcW w:type="dxa" w:w="3324"/>
            <w:shd w:fill="1A5366"/>
            <w:vAlign w:val="center"/>
            <w:tcMar>
              <w:top w:w="70" w:type="dxa"/>
              <w:start w:w="90" w:type="dxa"/>
              <w:bottom w:w="70" w:type="dxa"/>
              <w:end w:w="90" w:type="dxa"/>
            </w:tcMar>
          </w:tcPr>
          <w:p>
            <w:pPr>
              <w:jc w:val="left"/>
            </w:pPr>
            <w:r>
              <w:rPr>
                <w:rFonts w:ascii="Arial" w:hAnsi="Arial"/>
                <w:b/>
                <w:color w:val="FFFFFF"/>
                <w:sz w:val="16"/>
              </w:rPr>
              <w:t>Ruolo</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Descrizione</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Permessi chiave</w:t>
            </w:r>
          </w:p>
        </w:tc>
      </w:tr>
      <w:tr>
        <w:trPr>
          <w:cantSplit/>
        </w:trPr>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6"/>
              </w:rPr>
              <w:t>Lavoratore</w:t>
            </w:r>
          </w:p>
        </w:tc>
        <w:tc>
          <w:tcPr>
            <w:tcW w:type="dxa" w:w="3118"/>
            <w:vAlign w:val="top"/>
            <w:tcMar>
              <w:top w:w="70" w:type="dxa"/>
              <w:start w:w="90" w:type="dxa"/>
              <w:bottom w:w="70" w:type="dxa"/>
              <w:end w:w="90" w:type="dxa"/>
            </w:tcMar>
            <w:shd w:fill="F6F9FA"/>
          </w:tcPr>
          <w:p>
            <w:pPr>
              <w:pStyle w:val="TableText"/>
              <w:spacing w:after="20"/>
            </w:pPr>
            <w:r>
              <w:rPr>
                <w:rFonts w:ascii="Arial" w:hAnsi="Arial"/>
                <w:color w:val="16323B"/>
                <w:sz w:val="16"/>
              </w:rPr>
              <w:t>Persona che cerca e completa incarichi</w:t>
            </w:r>
          </w:p>
        </w:tc>
        <w:tc>
          <w:tcPr>
            <w:tcW w:type="dxa" w:w="4706"/>
            <w:vAlign w:val="top"/>
            <w:tcMar>
              <w:top w:w="70" w:type="dxa"/>
              <w:start w:w="90" w:type="dxa"/>
              <w:bottom w:w="70" w:type="dxa"/>
              <w:end w:w="90" w:type="dxa"/>
            </w:tcMar>
            <w:shd w:fill="F6F9FA"/>
          </w:tcPr>
          <w:p>
            <w:pPr>
              <w:pStyle w:val="TableText"/>
              <w:spacing w:after="20"/>
            </w:pPr>
            <w:r>
              <w:rPr>
                <w:rFonts w:ascii="Arial" w:hAnsi="Arial"/>
                <w:color w:val="16323B"/>
                <w:sz w:val="16"/>
              </w:rPr>
              <w:t>Profilo, disponibilità, candidatura, accettazione, check-in/out, recensioni.</w:t>
            </w:r>
          </w:p>
        </w:tc>
      </w:tr>
      <w:tr>
        <w:trPr>
          <w:cantSplit/>
        </w:trPr>
        <w:tc>
          <w:tcPr>
            <w:tcW w:type="dxa" w:w="1814"/>
            <w:vAlign w:val="top"/>
            <w:tcMar>
              <w:top w:w="70" w:type="dxa"/>
              <w:start w:w="90" w:type="dxa"/>
              <w:bottom w:w="70" w:type="dxa"/>
              <w:end w:w="90" w:type="dxa"/>
            </w:tcMar>
          </w:tcPr>
          <w:p>
            <w:pPr>
              <w:pStyle w:val="TableText"/>
              <w:spacing w:after="20"/>
            </w:pPr>
            <w:r>
              <w:rPr>
                <w:rFonts w:ascii="Arial" w:hAnsi="Arial"/>
                <w:color w:val="16323B"/>
                <w:sz w:val="16"/>
              </w:rPr>
              <w:t>Owner azienda</w:t>
            </w:r>
          </w:p>
        </w:tc>
        <w:tc>
          <w:tcPr>
            <w:tcW w:type="dxa" w:w="3118"/>
            <w:vAlign w:val="top"/>
            <w:tcMar>
              <w:top w:w="70" w:type="dxa"/>
              <w:start w:w="90" w:type="dxa"/>
              <w:bottom w:w="70" w:type="dxa"/>
              <w:end w:w="90" w:type="dxa"/>
            </w:tcMar>
          </w:tcPr>
          <w:p>
            <w:pPr>
              <w:pStyle w:val="TableText"/>
              <w:spacing w:after="20"/>
            </w:pPr>
            <w:r>
              <w:rPr>
                <w:rFonts w:ascii="Arial" w:hAnsi="Arial"/>
                <w:color w:val="16323B"/>
                <w:sz w:val="16"/>
              </w:rPr>
              <w:t>Rappresentante dell’organizzazione</w:t>
            </w:r>
          </w:p>
        </w:tc>
        <w:tc>
          <w:tcPr>
            <w:tcW w:type="dxa" w:w="4706"/>
            <w:vAlign w:val="top"/>
            <w:tcMar>
              <w:top w:w="70" w:type="dxa"/>
              <w:start w:w="90" w:type="dxa"/>
              <w:bottom w:w="70" w:type="dxa"/>
              <w:end w:w="90" w:type="dxa"/>
            </w:tcMar>
          </w:tcPr>
          <w:p>
            <w:pPr>
              <w:pStyle w:val="TableText"/>
              <w:spacing w:after="20"/>
            </w:pPr>
            <w:r>
              <w:rPr>
                <w:rFonts w:ascii="Arial" w:hAnsi="Arial"/>
                <w:color w:val="16323B"/>
                <w:sz w:val="16"/>
              </w:rPr>
              <w:t>Dati legali, billing, utenti interni, incarichi, pagamenti, dispute.</w:t>
            </w:r>
          </w:p>
        </w:tc>
      </w:tr>
      <w:tr>
        <w:trPr>
          <w:cantSplit/>
        </w:trPr>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6"/>
              </w:rPr>
              <w:t>Recruiter / manager</w:t>
            </w:r>
          </w:p>
        </w:tc>
        <w:tc>
          <w:tcPr>
            <w:tcW w:type="dxa" w:w="3118"/>
            <w:vAlign w:val="top"/>
            <w:tcMar>
              <w:top w:w="70" w:type="dxa"/>
              <w:start w:w="90" w:type="dxa"/>
              <w:bottom w:w="70" w:type="dxa"/>
              <w:end w:w="90" w:type="dxa"/>
            </w:tcMar>
            <w:shd w:fill="F6F9FA"/>
          </w:tcPr>
          <w:p>
            <w:pPr>
              <w:pStyle w:val="TableText"/>
              <w:spacing w:after="20"/>
            </w:pPr>
            <w:r>
              <w:rPr>
                <w:rFonts w:ascii="Arial" w:hAnsi="Arial"/>
                <w:color w:val="16323B"/>
                <w:sz w:val="16"/>
              </w:rPr>
              <w:t>Utente aziendale operativo</w:t>
            </w:r>
          </w:p>
        </w:tc>
        <w:tc>
          <w:tcPr>
            <w:tcW w:type="dxa" w:w="4706"/>
            <w:vAlign w:val="top"/>
            <w:tcMar>
              <w:top w:w="70" w:type="dxa"/>
              <w:start w:w="90" w:type="dxa"/>
              <w:bottom w:w="70" w:type="dxa"/>
              <w:end w:w="90" w:type="dxa"/>
            </w:tcMar>
            <w:shd w:fill="F6F9FA"/>
          </w:tcPr>
          <w:p>
            <w:pPr>
              <w:pStyle w:val="TableText"/>
              <w:spacing w:after="20"/>
            </w:pPr>
            <w:r>
              <w:rPr>
                <w:rFonts w:ascii="Arial" w:hAnsi="Arial"/>
                <w:color w:val="16323B"/>
                <w:sz w:val="16"/>
              </w:rPr>
              <w:t>Crea incarichi, valuta candidati, conferma, comunica.</w:t>
            </w:r>
          </w:p>
        </w:tc>
      </w:tr>
      <w:tr>
        <w:trPr>
          <w:cantSplit/>
        </w:trPr>
        <w:tc>
          <w:tcPr>
            <w:tcW w:type="dxa" w:w="1814"/>
            <w:vAlign w:val="top"/>
            <w:tcMar>
              <w:top w:w="70" w:type="dxa"/>
              <w:start w:w="90" w:type="dxa"/>
              <w:bottom w:w="70" w:type="dxa"/>
              <w:end w:w="90" w:type="dxa"/>
            </w:tcMar>
          </w:tcPr>
          <w:p>
            <w:pPr>
              <w:pStyle w:val="TableText"/>
              <w:spacing w:after="20"/>
            </w:pPr>
            <w:r>
              <w:rPr>
                <w:rFonts w:ascii="Arial" w:hAnsi="Arial"/>
                <w:color w:val="16323B"/>
                <w:sz w:val="16"/>
              </w:rPr>
              <w:t>Admin piattaforma</w:t>
            </w:r>
          </w:p>
        </w:tc>
        <w:tc>
          <w:tcPr>
            <w:tcW w:type="dxa" w:w="3118"/>
            <w:vAlign w:val="top"/>
            <w:tcMar>
              <w:top w:w="70" w:type="dxa"/>
              <w:start w:w="90" w:type="dxa"/>
              <w:bottom w:w="70" w:type="dxa"/>
              <w:end w:w="90" w:type="dxa"/>
            </w:tcMar>
          </w:tcPr>
          <w:p>
            <w:pPr>
              <w:pStyle w:val="TableText"/>
              <w:spacing w:after="20"/>
            </w:pPr>
            <w:r>
              <w:rPr>
                <w:rFonts w:ascii="Arial" w:hAnsi="Arial"/>
                <w:color w:val="16323B"/>
                <w:sz w:val="16"/>
              </w:rPr>
              <w:t>Operatore BlinkJob</w:t>
            </w:r>
          </w:p>
        </w:tc>
        <w:tc>
          <w:tcPr>
            <w:tcW w:type="dxa" w:w="4706"/>
            <w:vAlign w:val="top"/>
            <w:tcMar>
              <w:top w:w="70" w:type="dxa"/>
              <w:start w:w="90" w:type="dxa"/>
              <w:bottom w:w="70" w:type="dxa"/>
              <w:end w:w="90" w:type="dxa"/>
            </w:tcMar>
          </w:tcPr>
          <w:p>
            <w:pPr>
              <w:pStyle w:val="TableText"/>
              <w:spacing w:after="20"/>
            </w:pPr>
            <w:r>
              <w:rPr>
                <w:rFonts w:ascii="Arial" w:hAnsi="Arial"/>
                <w:color w:val="16323B"/>
                <w:sz w:val="16"/>
              </w:rPr>
              <w:t>Verifica, moderazione, dispute, rimborsi, audit, configurazione.</w:t>
            </w:r>
          </w:p>
        </w:tc>
      </w:tr>
      <w:tr>
        <w:trPr>
          <w:cantSplit/>
        </w:trPr>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6"/>
              </w:rPr>
              <w:t>Support agent</w:t>
            </w:r>
          </w:p>
        </w:tc>
        <w:tc>
          <w:tcPr>
            <w:tcW w:type="dxa" w:w="3118"/>
            <w:vAlign w:val="top"/>
            <w:tcMar>
              <w:top w:w="70" w:type="dxa"/>
              <w:start w:w="90" w:type="dxa"/>
              <w:bottom w:w="70" w:type="dxa"/>
              <w:end w:w="90" w:type="dxa"/>
            </w:tcMar>
            <w:shd w:fill="F6F9FA"/>
          </w:tcPr>
          <w:p>
            <w:pPr>
              <w:pStyle w:val="TableText"/>
              <w:spacing w:after="20"/>
            </w:pPr>
            <w:r>
              <w:rPr>
                <w:rFonts w:ascii="Arial" w:hAnsi="Arial"/>
                <w:color w:val="16323B"/>
                <w:sz w:val="16"/>
              </w:rPr>
              <w:t>Operatore con permessi limitati</w:t>
            </w:r>
          </w:p>
        </w:tc>
        <w:tc>
          <w:tcPr>
            <w:tcW w:type="dxa" w:w="4706"/>
            <w:vAlign w:val="top"/>
            <w:tcMar>
              <w:top w:w="70" w:type="dxa"/>
              <w:start w:w="90" w:type="dxa"/>
              <w:bottom w:w="70" w:type="dxa"/>
              <w:end w:w="90" w:type="dxa"/>
            </w:tcMar>
            <w:shd w:fill="F6F9FA"/>
          </w:tcPr>
          <w:p>
            <w:pPr>
              <w:pStyle w:val="TableText"/>
              <w:spacing w:after="20"/>
            </w:pPr>
            <w:r>
              <w:rPr>
                <w:rFonts w:ascii="Arial" w:hAnsi="Arial"/>
                <w:color w:val="16323B"/>
                <w:sz w:val="16"/>
              </w:rPr>
              <w:t>Visualizza casi, comunica, propone azioni senza accesso completo ai dati sensibili.</w:t>
            </w:r>
          </w:p>
        </w:tc>
      </w:tr>
      <w:tr>
        <w:trPr>
          <w:cantSplit/>
        </w:trPr>
        <w:tc>
          <w:tcPr>
            <w:tcW w:type="dxa" w:w="1814"/>
            <w:vAlign w:val="top"/>
            <w:tcMar>
              <w:top w:w="70" w:type="dxa"/>
              <w:start w:w="90" w:type="dxa"/>
              <w:bottom w:w="70" w:type="dxa"/>
              <w:end w:w="90" w:type="dxa"/>
            </w:tcMar>
          </w:tcPr>
          <w:p>
            <w:pPr>
              <w:pStyle w:val="TableText"/>
              <w:spacing w:after="20"/>
            </w:pPr>
            <w:r>
              <w:rPr>
                <w:rFonts w:ascii="Arial" w:hAnsi="Arial"/>
                <w:color w:val="16323B"/>
                <w:sz w:val="16"/>
              </w:rPr>
              <w:t>Partner / verifier</w:t>
            </w:r>
          </w:p>
        </w:tc>
        <w:tc>
          <w:tcPr>
            <w:tcW w:type="dxa" w:w="3118"/>
            <w:vAlign w:val="top"/>
            <w:tcMar>
              <w:top w:w="70" w:type="dxa"/>
              <w:start w:w="90" w:type="dxa"/>
              <w:bottom w:w="70" w:type="dxa"/>
              <w:end w:w="90" w:type="dxa"/>
            </w:tcMar>
          </w:tcPr>
          <w:p>
            <w:pPr>
              <w:pStyle w:val="TableText"/>
              <w:spacing w:after="20"/>
            </w:pPr>
            <w:r>
              <w:rPr>
                <w:rFonts w:ascii="Arial" w:hAnsi="Arial"/>
                <w:color w:val="16323B"/>
                <w:sz w:val="16"/>
              </w:rPr>
              <w:t>Soggetto esterno eventualmente autorizzato</w:t>
            </w:r>
          </w:p>
        </w:tc>
        <w:tc>
          <w:tcPr>
            <w:tcW w:type="dxa" w:w="4706"/>
            <w:vAlign w:val="top"/>
            <w:tcMar>
              <w:top w:w="70" w:type="dxa"/>
              <w:start w:w="90" w:type="dxa"/>
              <w:bottom w:w="70" w:type="dxa"/>
              <w:end w:w="90" w:type="dxa"/>
            </w:tcMar>
          </w:tcPr>
          <w:p>
            <w:pPr>
              <w:pStyle w:val="TableText"/>
              <w:spacing w:after="20"/>
            </w:pPr>
            <w:r>
              <w:rPr>
                <w:rFonts w:ascii="Arial" w:hAnsi="Arial"/>
                <w:color w:val="16323B"/>
                <w:sz w:val="16"/>
              </w:rPr>
              <w:t>Verifica documenti o skill secondo perimetro contrattuale.</w:t>
            </w:r>
          </w:p>
        </w:tc>
      </w:tr>
    </w:tbl>
    <w:p>
      <w:pPr>
        <w:pStyle w:val="Heading2"/>
        <w:keepNext/>
        <w:widowControl/>
      </w:pPr>
      <w:r>
        <w:t>5.2 Persona A - Responsabile operativo aziendale</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4986"/>
        <w:gridCol w:w="4986"/>
      </w:tblGrid>
      <w:tr>
        <w:trPr>
          <w:tblHeader w:val="true"/>
        </w:trPr>
        <w:tc>
          <w:tcPr>
            <w:tcW w:type="dxa" w:w="4986"/>
            <w:shd w:fill="1A5366"/>
            <w:vAlign w:val="center"/>
            <w:tcMar>
              <w:top w:w="70" w:type="dxa"/>
              <w:start w:w="90" w:type="dxa"/>
              <w:bottom w:w="70" w:type="dxa"/>
              <w:end w:w="90" w:type="dxa"/>
            </w:tcMar>
          </w:tcPr>
          <w:p>
            <w:pPr>
              <w:jc w:val="left"/>
            </w:pPr>
            <w:r>
              <w:rPr>
                <w:rFonts w:ascii="Arial" w:hAnsi="Arial"/>
                <w:b/>
                <w:color w:val="FFFFFF"/>
                <w:sz w:val="16"/>
              </w:rPr>
              <w:t>Attributo</w:t>
            </w:r>
          </w:p>
        </w:tc>
        <w:tc>
          <w:tcPr>
            <w:tcW w:type="dxa" w:w="4986"/>
            <w:shd w:fill="1A5366"/>
            <w:vAlign w:val="center"/>
            <w:tcMar>
              <w:top w:w="70" w:type="dxa"/>
              <w:start w:w="90" w:type="dxa"/>
              <w:bottom w:w="70" w:type="dxa"/>
              <w:end w:w="90" w:type="dxa"/>
            </w:tcMar>
          </w:tcPr>
          <w:p>
            <w:pPr>
              <w:jc w:val="left"/>
            </w:pPr>
            <w:r>
              <w:rPr>
                <w:rFonts w:ascii="Arial" w:hAnsi="Arial"/>
                <w:b/>
                <w:color w:val="FFFFFF"/>
                <w:sz w:val="16"/>
              </w:rPr>
              <w:t>Descrizione</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Contesto</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Gestisce turni, aperture, eventi o attività distribuite sul territorio.</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Obiettivo</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Coprire il bisogno con una persona affidabile senza passare ore tra telefonate e messaggi.</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Frustrazioni</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Candidati non disponibili, profili incompleti, assenze, tempi amministrativi.</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Comportamento</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Opera da desktop in ufficio ma deve approvare e comunicare anche da mobile.</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Segnale di valore</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Riceve una rosa di profili pertinenti e conferma una persona nei tempi previsti.</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Rischio di abbandono</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Prime candidature irrilevanti o impossibilità di capire costi e responsabilità.</w:t>
            </w:r>
          </w:p>
        </w:tc>
      </w:tr>
    </w:tbl>
    <w:p>
      <w:pPr>
        <w:pStyle w:val="Heading2"/>
        <w:keepNext/>
        <w:widowControl/>
      </w:pPr>
      <w:r>
        <w:t>5.3 Persona B - Lavoratore flessibile</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4986"/>
        <w:gridCol w:w="4986"/>
      </w:tblGrid>
      <w:tr>
        <w:trPr>
          <w:tblHeader w:val="true"/>
        </w:trPr>
        <w:tc>
          <w:tcPr>
            <w:tcW w:type="dxa" w:w="4986"/>
            <w:shd w:fill="1A5366"/>
            <w:vAlign w:val="center"/>
            <w:tcMar>
              <w:top w:w="70" w:type="dxa"/>
              <w:start w:w="90" w:type="dxa"/>
              <w:bottom w:w="70" w:type="dxa"/>
              <w:end w:w="90" w:type="dxa"/>
            </w:tcMar>
          </w:tcPr>
          <w:p>
            <w:pPr>
              <w:jc w:val="left"/>
            </w:pPr>
            <w:r>
              <w:rPr>
                <w:rFonts w:ascii="Arial" w:hAnsi="Arial"/>
                <w:b/>
                <w:color w:val="FFFFFF"/>
                <w:sz w:val="16"/>
              </w:rPr>
              <w:t>Attributo</w:t>
            </w:r>
          </w:p>
        </w:tc>
        <w:tc>
          <w:tcPr>
            <w:tcW w:type="dxa" w:w="4986"/>
            <w:shd w:fill="1A5366"/>
            <w:vAlign w:val="center"/>
            <w:tcMar>
              <w:top w:w="70" w:type="dxa"/>
              <w:start w:w="90" w:type="dxa"/>
              <w:bottom w:w="70" w:type="dxa"/>
              <w:end w:w="90" w:type="dxa"/>
            </w:tcMar>
          </w:tcPr>
          <w:p>
            <w:pPr>
              <w:jc w:val="left"/>
            </w:pPr>
            <w:r>
              <w:rPr>
                <w:rFonts w:ascii="Arial" w:hAnsi="Arial"/>
                <w:b/>
                <w:color w:val="FFFFFF"/>
                <w:sz w:val="16"/>
              </w:rPr>
              <w:t>Descrizione</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Contesto</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Studente, part-time, freelance o persona con disponibilità variabile.</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Obiettivo</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Trovare incarichi compatibili con luogo, orario, competenze e compenso.</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Frustrazioni</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Annunci obsoleti, pagamenti incerti, informazioni incomplete, cancellazioni.</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Comportamento</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Mobile first; decide rapidamente se l’offerta è chiara e raggiungibile.</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Segnale di valore</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Riceve opportunità realmente compatibili e viene pagato senza inseguire il committente.</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Rischio di abbandono</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Richieste documentali premature, compensi poco trasparenti, troppe notifiche.</w:t>
            </w:r>
          </w:p>
        </w:tc>
      </w:tr>
    </w:tbl>
    <w:p>
      <w:pPr>
        <w:pStyle w:val="Heading2"/>
        <w:keepNext/>
        <w:widowControl/>
      </w:pPr>
      <w:r>
        <w:t>5.4 Jobs to Be Done</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2493"/>
        <w:gridCol w:w="2493"/>
        <w:gridCol w:w="2493"/>
        <w:gridCol w:w="2493"/>
      </w:tblGrid>
      <w:tr>
        <w:trPr>
          <w:tblHeader w:val="true"/>
        </w:trPr>
        <w:tc>
          <w:tcPr>
            <w:tcW w:type="dxa" w:w="2493"/>
            <w:shd w:fill="1A5366"/>
            <w:vAlign w:val="center"/>
            <w:tcMar>
              <w:top w:w="70" w:type="dxa"/>
              <w:start w:w="90" w:type="dxa"/>
              <w:bottom w:w="70" w:type="dxa"/>
              <w:end w:w="90" w:type="dxa"/>
            </w:tcMar>
          </w:tcPr>
          <w:p>
            <w:pPr>
              <w:jc w:val="left"/>
            </w:pPr>
            <w:r>
              <w:rPr>
                <w:rFonts w:ascii="Arial" w:hAnsi="Arial"/>
                <w:b/>
                <w:color w:val="FFFFFF"/>
                <w:sz w:val="16"/>
              </w:rPr>
              <w:t>Attore</w:t>
            </w:r>
          </w:p>
        </w:tc>
        <w:tc>
          <w:tcPr>
            <w:tcW w:type="dxa" w:w="2493"/>
            <w:shd w:fill="1A5366"/>
            <w:vAlign w:val="center"/>
            <w:tcMar>
              <w:top w:w="70" w:type="dxa"/>
              <w:start w:w="90" w:type="dxa"/>
              <w:bottom w:w="70" w:type="dxa"/>
              <w:end w:w="90" w:type="dxa"/>
            </w:tcMar>
          </w:tcPr>
          <w:p>
            <w:pPr>
              <w:jc w:val="left"/>
            </w:pPr>
            <w:r>
              <w:rPr>
                <w:rFonts w:ascii="Arial" w:hAnsi="Arial"/>
                <w:b/>
                <w:color w:val="FFFFFF"/>
                <w:sz w:val="16"/>
              </w:rPr>
              <w:t>Quando...</w:t>
            </w:r>
          </w:p>
        </w:tc>
        <w:tc>
          <w:tcPr>
            <w:tcW w:type="dxa" w:w="2493"/>
            <w:shd w:fill="1A5366"/>
            <w:vAlign w:val="center"/>
            <w:tcMar>
              <w:top w:w="70" w:type="dxa"/>
              <w:start w:w="90" w:type="dxa"/>
              <w:bottom w:w="70" w:type="dxa"/>
              <w:end w:w="90" w:type="dxa"/>
            </w:tcMar>
          </w:tcPr>
          <w:p>
            <w:pPr>
              <w:jc w:val="left"/>
            </w:pPr>
            <w:r>
              <w:rPr>
                <w:rFonts w:ascii="Arial" w:hAnsi="Arial"/>
                <w:b/>
                <w:color w:val="FFFFFF"/>
                <w:sz w:val="16"/>
              </w:rPr>
              <w:t>Voglio...</w:t>
            </w:r>
          </w:p>
        </w:tc>
        <w:tc>
          <w:tcPr>
            <w:tcW w:type="dxa" w:w="2493"/>
            <w:shd w:fill="1A5366"/>
            <w:vAlign w:val="center"/>
            <w:tcMar>
              <w:top w:w="70" w:type="dxa"/>
              <w:start w:w="90" w:type="dxa"/>
              <w:bottom w:w="70" w:type="dxa"/>
              <w:end w:w="90" w:type="dxa"/>
            </w:tcMar>
          </w:tcPr>
          <w:p>
            <w:pPr>
              <w:jc w:val="left"/>
            </w:pPr>
            <w:r>
              <w:rPr>
                <w:rFonts w:ascii="Arial" w:hAnsi="Arial"/>
                <w:b/>
                <w:color w:val="FFFFFF"/>
                <w:sz w:val="16"/>
              </w:rPr>
              <w:t>Così posso...</w:t>
            </w:r>
          </w:p>
        </w:tc>
      </w:tr>
      <w:tr>
        <w:trPr>
          <w:cantSplit/>
        </w:trPr>
        <w:tc>
          <w:tcPr>
            <w:tcW w:type="dxa" w:w="1304"/>
            <w:vAlign w:val="top"/>
            <w:tcMar>
              <w:top w:w="70" w:type="dxa"/>
              <w:start w:w="90" w:type="dxa"/>
              <w:bottom w:w="70" w:type="dxa"/>
              <w:end w:w="90" w:type="dxa"/>
            </w:tcMar>
            <w:shd w:fill="F6F9FA"/>
          </w:tcPr>
          <w:p>
            <w:pPr>
              <w:pStyle w:val="TableText"/>
              <w:spacing w:after="20"/>
            </w:pPr>
            <w:r>
              <w:rPr>
                <w:rFonts w:ascii="Arial" w:hAnsi="Arial"/>
                <w:color w:val="16323B"/>
                <w:sz w:val="16"/>
              </w:rPr>
              <w:t>Azienda</w:t>
            </w:r>
          </w:p>
        </w:tc>
        <w:tc>
          <w:tcPr>
            <w:tcW w:type="dxa" w:w="2608"/>
            <w:vAlign w:val="top"/>
            <w:tcMar>
              <w:top w:w="70" w:type="dxa"/>
              <w:start w:w="90" w:type="dxa"/>
              <w:bottom w:w="70" w:type="dxa"/>
              <w:end w:w="90" w:type="dxa"/>
            </w:tcMar>
            <w:shd w:fill="F6F9FA"/>
          </w:tcPr>
          <w:p>
            <w:pPr>
              <w:pStyle w:val="TableText"/>
              <w:spacing w:after="20"/>
            </w:pPr>
            <w:r>
              <w:rPr>
                <w:rFonts w:ascii="Arial" w:hAnsi="Arial"/>
                <w:color w:val="16323B"/>
                <w:sz w:val="16"/>
              </w:rPr>
              <w:t>si verifica un picco o un’assenza</w:t>
            </w:r>
          </w:p>
        </w:tc>
        <w:tc>
          <w:tcPr>
            <w:tcW w:type="dxa" w:w="2948"/>
            <w:vAlign w:val="top"/>
            <w:tcMar>
              <w:top w:w="70" w:type="dxa"/>
              <w:start w:w="90" w:type="dxa"/>
              <w:bottom w:w="70" w:type="dxa"/>
              <w:end w:w="90" w:type="dxa"/>
            </w:tcMar>
            <w:shd w:fill="F6F9FA"/>
          </w:tcPr>
          <w:p>
            <w:pPr>
              <w:pStyle w:val="TableText"/>
              <w:spacing w:after="20"/>
            </w:pPr>
            <w:r>
              <w:rPr>
                <w:rFonts w:ascii="Arial" w:hAnsi="Arial"/>
                <w:color w:val="16323B"/>
                <w:sz w:val="16"/>
              </w:rPr>
              <w:t>pubblicare in pochi minuti un incarico completo</w:t>
            </w:r>
          </w:p>
        </w:tc>
        <w:tc>
          <w:tcPr>
            <w:tcW w:type="dxa" w:w="2778"/>
            <w:vAlign w:val="top"/>
            <w:tcMar>
              <w:top w:w="70" w:type="dxa"/>
              <w:start w:w="90" w:type="dxa"/>
              <w:bottom w:w="70" w:type="dxa"/>
              <w:end w:w="90" w:type="dxa"/>
            </w:tcMar>
            <w:shd w:fill="F6F9FA"/>
          </w:tcPr>
          <w:p>
            <w:pPr>
              <w:pStyle w:val="TableText"/>
              <w:spacing w:after="20"/>
            </w:pPr>
            <w:r>
              <w:rPr>
                <w:rFonts w:ascii="Arial" w:hAnsi="Arial"/>
                <w:color w:val="16323B"/>
                <w:sz w:val="16"/>
              </w:rPr>
              <w:t>iniziare subito la selezione.</w:t>
            </w:r>
          </w:p>
        </w:tc>
      </w:tr>
      <w:tr>
        <w:trPr>
          <w:cantSplit/>
        </w:trPr>
        <w:tc>
          <w:tcPr>
            <w:tcW w:type="dxa" w:w="1304"/>
            <w:vAlign w:val="top"/>
            <w:tcMar>
              <w:top w:w="70" w:type="dxa"/>
              <w:start w:w="90" w:type="dxa"/>
              <w:bottom w:w="70" w:type="dxa"/>
              <w:end w:w="90" w:type="dxa"/>
            </w:tcMar>
          </w:tcPr>
          <w:p>
            <w:pPr>
              <w:pStyle w:val="TableText"/>
              <w:spacing w:after="20"/>
            </w:pPr>
            <w:r>
              <w:rPr>
                <w:rFonts w:ascii="Arial" w:hAnsi="Arial"/>
                <w:color w:val="16323B"/>
                <w:sz w:val="16"/>
              </w:rPr>
              <w:t>Azienda</w:t>
            </w:r>
          </w:p>
        </w:tc>
        <w:tc>
          <w:tcPr>
            <w:tcW w:type="dxa" w:w="2608"/>
            <w:vAlign w:val="top"/>
            <w:tcMar>
              <w:top w:w="70" w:type="dxa"/>
              <w:start w:w="90" w:type="dxa"/>
              <w:bottom w:w="70" w:type="dxa"/>
              <w:end w:w="90" w:type="dxa"/>
            </w:tcMar>
          </w:tcPr>
          <w:p>
            <w:pPr>
              <w:pStyle w:val="TableText"/>
              <w:spacing w:after="20"/>
            </w:pPr>
            <w:r>
              <w:rPr>
                <w:rFonts w:ascii="Arial" w:hAnsi="Arial"/>
                <w:color w:val="16323B"/>
                <w:sz w:val="16"/>
              </w:rPr>
              <w:t>ricevo più candidati</w:t>
            </w:r>
          </w:p>
        </w:tc>
        <w:tc>
          <w:tcPr>
            <w:tcW w:type="dxa" w:w="2948"/>
            <w:vAlign w:val="top"/>
            <w:tcMar>
              <w:top w:w="70" w:type="dxa"/>
              <w:start w:w="90" w:type="dxa"/>
              <w:bottom w:w="70" w:type="dxa"/>
              <w:end w:w="90" w:type="dxa"/>
            </w:tcMar>
          </w:tcPr>
          <w:p>
            <w:pPr>
              <w:pStyle w:val="TableText"/>
              <w:spacing w:after="20"/>
            </w:pPr>
            <w:r>
              <w:rPr>
                <w:rFonts w:ascii="Arial" w:hAnsi="Arial"/>
                <w:color w:val="16323B"/>
                <w:sz w:val="16"/>
              </w:rPr>
              <w:t>confrontare compatibilità e affidabilità</w:t>
            </w:r>
          </w:p>
        </w:tc>
        <w:tc>
          <w:tcPr>
            <w:tcW w:type="dxa" w:w="2778"/>
            <w:vAlign w:val="top"/>
            <w:tcMar>
              <w:top w:w="70" w:type="dxa"/>
              <w:start w:w="90" w:type="dxa"/>
              <w:bottom w:w="70" w:type="dxa"/>
              <w:end w:w="90" w:type="dxa"/>
            </w:tcMar>
          </w:tcPr>
          <w:p>
            <w:pPr>
              <w:pStyle w:val="TableText"/>
              <w:spacing w:after="20"/>
            </w:pPr>
            <w:r>
              <w:rPr>
                <w:rFonts w:ascii="Arial" w:hAnsi="Arial"/>
                <w:color w:val="16323B"/>
                <w:sz w:val="16"/>
              </w:rPr>
              <w:t>scegliere con meno rischio.</w:t>
            </w:r>
          </w:p>
        </w:tc>
      </w:tr>
      <w:tr>
        <w:trPr>
          <w:cantSplit/>
        </w:trPr>
        <w:tc>
          <w:tcPr>
            <w:tcW w:type="dxa" w:w="1304"/>
            <w:vAlign w:val="top"/>
            <w:tcMar>
              <w:top w:w="70" w:type="dxa"/>
              <w:start w:w="90" w:type="dxa"/>
              <w:bottom w:w="70" w:type="dxa"/>
              <w:end w:w="90" w:type="dxa"/>
            </w:tcMar>
            <w:shd w:fill="F6F9FA"/>
          </w:tcPr>
          <w:p>
            <w:pPr>
              <w:pStyle w:val="TableText"/>
              <w:spacing w:after="20"/>
            </w:pPr>
            <w:r>
              <w:rPr>
                <w:rFonts w:ascii="Arial" w:hAnsi="Arial"/>
                <w:color w:val="16323B"/>
                <w:sz w:val="16"/>
              </w:rPr>
              <w:t>Azienda</w:t>
            </w:r>
          </w:p>
        </w:tc>
        <w:tc>
          <w:tcPr>
            <w:tcW w:type="dxa" w:w="2608"/>
            <w:vAlign w:val="top"/>
            <w:tcMar>
              <w:top w:w="70" w:type="dxa"/>
              <w:start w:w="90" w:type="dxa"/>
              <w:bottom w:w="70" w:type="dxa"/>
              <w:end w:w="90" w:type="dxa"/>
            </w:tcMar>
            <w:shd w:fill="F6F9FA"/>
          </w:tcPr>
          <w:p>
            <w:pPr>
              <w:pStyle w:val="TableText"/>
              <w:spacing w:after="20"/>
            </w:pPr>
            <w:r>
              <w:rPr>
                <w:rFonts w:ascii="Arial" w:hAnsi="Arial"/>
                <w:color w:val="16323B"/>
                <w:sz w:val="16"/>
              </w:rPr>
              <w:t>l’incarico termina</w:t>
            </w:r>
          </w:p>
        </w:tc>
        <w:tc>
          <w:tcPr>
            <w:tcW w:type="dxa" w:w="2948"/>
            <w:vAlign w:val="top"/>
            <w:tcMar>
              <w:top w:w="70" w:type="dxa"/>
              <w:start w:w="90" w:type="dxa"/>
              <w:bottom w:w="70" w:type="dxa"/>
              <w:end w:w="90" w:type="dxa"/>
            </w:tcMar>
            <w:shd w:fill="F6F9FA"/>
          </w:tcPr>
          <w:p>
            <w:pPr>
              <w:pStyle w:val="TableText"/>
              <w:spacing w:after="20"/>
            </w:pPr>
            <w:r>
              <w:rPr>
                <w:rFonts w:ascii="Arial" w:hAnsi="Arial"/>
                <w:color w:val="16323B"/>
                <w:sz w:val="16"/>
              </w:rPr>
              <w:t>confermare ore/esito e chiudere il pagamento</w:t>
            </w:r>
          </w:p>
        </w:tc>
        <w:tc>
          <w:tcPr>
            <w:tcW w:type="dxa" w:w="2778"/>
            <w:vAlign w:val="top"/>
            <w:tcMar>
              <w:top w:w="70" w:type="dxa"/>
              <w:start w:w="90" w:type="dxa"/>
              <w:bottom w:w="70" w:type="dxa"/>
              <w:end w:w="90" w:type="dxa"/>
            </w:tcMar>
            <w:shd w:fill="F6F9FA"/>
          </w:tcPr>
          <w:p>
            <w:pPr>
              <w:pStyle w:val="TableText"/>
              <w:spacing w:after="20"/>
            </w:pPr>
            <w:r>
              <w:rPr>
                <w:rFonts w:ascii="Arial" w:hAnsi="Arial"/>
                <w:color w:val="16323B"/>
                <w:sz w:val="16"/>
              </w:rPr>
              <w:t>evitare amministrazione separata.</w:t>
            </w:r>
          </w:p>
        </w:tc>
      </w:tr>
      <w:tr>
        <w:trPr>
          <w:cantSplit/>
        </w:trPr>
        <w:tc>
          <w:tcPr>
            <w:tcW w:type="dxa" w:w="1304"/>
            <w:vAlign w:val="top"/>
            <w:tcMar>
              <w:top w:w="70" w:type="dxa"/>
              <w:start w:w="90" w:type="dxa"/>
              <w:bottom w:w="70" w:type="dxa"/>
              <w:end w:w="90" w:type="dxa"/>
            </w:tcMar>
          </w:tcPr>
          <w:p>
            <w:pPr>
              <w:pStyle w:val="TableText"/>
              <w:spacing w:after="20"/>
            </w:pPr>
            <w:r>
              <w:rPr>
                <w:rFonts w:ascii="Arial" w:hAnsi="Arial"/>
                <w:color w:val="16323B"/>
                <w:sz w:val="16"/>
              </w:rPr>
              <w:t>Lavoratore</w:t>
            </w:r>
          </w:p>
        </w:tc>
        <w:tc>
          <w:tcPr>
            <w:tcW w:type="dxa" w:w="2608"/>
            <w:vAlign w:val="top"/>
            <w:tcMar>
              <w:top w:w="70" w:type="dxa"/>
              <w:start w:w="90" w:type="dxa"/>
              <w:bottom w:w="70" w:type="dxa"/>
              <w:end w:w="90" w:type="dxa"/>
            </w:tcMar>
          </w:tcPr>
          <w:p>
            <w:pPr>
              <w:pStyle w:val="TableText"/>
              <w:spacing w:after="20"/>
            </w:pPr>
            <w:r>
              <w:rPr>
                <w:rFonts w:ascii="Arial" w:hAnsi="Arial"/>
                <w:color w:val="16323B"/>
                <w:sz w:val="16"/>
              </w:rPr>
              <w:t>ho tempo disponibile</w:t>
            </w:r>
          </w:p>
        </w:tc>
        <w:tc>
          <w:tcPr>
            <w:tcW w:type="dxa" w:w="2948"/>
            <w:vAlign w:val="top"/>
            <w:tcMar>
              <w:top w:w="70" w:type="dxa"/>
              <w:start w:w="90" w:type="dxa"/>
              <w:bottom w:w="70" w:type="dxa"/>
              <w:end w:w="90" w:type="dxa"/>
            </w:tcMar>
          </w:tcPr>
          <w:p>
            <w:pPr>
              <w:pStyle w:val="TableText"/>
              <w:spacing w:after="20"/>
            </w:pPr>
            <w:r>
              <w:rPr>
                <w:rFonts w:ascii="Arial" w:hAnsi="Arial"/>
                <w:color w:val="16323B"/>
                <w:sz w:val="16"/>
              </w:rPr>
              <w:t>vedere lavori vicini e realistici</w:t>
            </w:r>
          </w:p>
        </w:tc>
        <w:tc>
          <w:tcPr>
            <w:tcW w:type="dxa" w:w="2778"/>
            <w:vAlign w:val="top"/>
            <w:tcMar>
              <w:top w:w="70" w:type="dxa"/>
              <w:start w:w="90" w:type="dxa"/>
              <w:bottom w:w="70" w:type="dxa"/>
              <w:end w:w="90" w:type="dxa"/>
            </w:tcMar>
          </w:tcPr>
          <w:p>
            <w:pPr>
              <w:pStyle w:val="TableText"/>
              <w:spacing w:after="20"/>
            </w:pPr>
            <w:r>
              <w:rPr>
                <w:rFonts w:ascii="Arial" w:hAnsi="Arial"/>
                <w:color w:val="16323B"/>
                <w:sz w:val="16"/>
              </w:rPr>
              <w:t>generare reddito senza ricerche dispersive.</w:t>
            </w:r>
          </w:p>
        </w:tc>
      </w:tr>
      <w:tr>
        <w:trPr>
          <w:cantSplit/>
        </w:trPr>
        <w:tc>
          <w:tcPr>
            <w:tcW w:type="dxa" w:w="1304"/>
            <w:vAlign w:val="top"/>
            <w:tcMar>
              <w:top w:w="70" w:type="dxa"/>
              <w:start w:w="90" w:type="dxa"/>
              <w:bottom w:w="70" w:type="dxa"/>
              <w:end w:w="90" w:type="dxa"/>
            </w:tcMar>
            <w:shd w:fill="F6F9FA"/>
          </w:tcPr>
          <w:p>
            <w:pPr>
              <w:pStyle w:val="TableText"/>
              <w:spacing w:after="20"/>
            </w:pPr>
            <w:r>
              <w:rPr>
                <w:rFonts w:ascii="Arial" w:hAnsi="Arial"/>
                <w:color w:val="16323B"/>
                <w:sz w:val="16"/>
              </w:rPr>
              <w:t>Lavoratore</w:t>
            </w:r>
          </w:p>
        </w:tc>
        <w:tc>
          <w:tcPr>
            <w:tcW w:type="dxa" w:w="2608"/>
            <w:vAlign w:val="top"/>
            <w:tcMar>
              <w:top w:w="70" w:type="dxa"/>
              <w:start w:w="90" w:type="dxa"/>
              <w:bottom w:w="70" w:type="dxa"/>
              <w:end w:w="90" w:type="dxa"/>
            </w:tcMar>
            <w:shd w:fill="F6F9FA"/>
          </w:tcPr>
          <w:p>
            <w:pPr>
              <w:pStyle w:val="TableText"/>
              <w:spacing w:after="20"/>
            </w:pPr>
            <w:r>
              <w:rPr>
                <w:rFonts w:ascii="Arial" w:hAnsi="Arial"/>
                <w:color w:val="16323B"/>
                <w:sz w:val="16"/>
              </w:rPr>
              <w:t>valuto un incarico</w:t>
            </w:r>
          </w:p>
        </w:tc>
        <w:tc>
          <w:tcPr>
            <w:tcW w:type="dxa" w:w="2948"/>
            <w:vAlign w:val="top"/>
            <w:tcMar>
              <w:top w:w="70" w:type="dxa"/>
              <w:start w:w="90" w:type="dxa"/>
              <w:bottom w:w="70" w:type="dxa"/>
              <w:end w:w="90" w:type="dxa"/>
            </w:tcMar>
            <w:shd w:fill="F6F9FA"/>
          </w:tcPr>
          <w:p>
            <w:pPr>
              <w:pStyle w:val="TableText"/>
              <w:spacing w:after="20"/>
            </w:pPr>
            <w:r>
              <w:rPr>
                <w:rFonts w:ascii="Arial" w:hAnsi="Arial"/>
                <w:color w:val="16323B"/>
                <w:sz w:val="16"/>
              </w:rPr>
              <w:t>conoscere compenso, orari, luogo e responsabilità</w:t>
            </w:r>
          </w:p>
        </w:tc>
        <w:tc>
          <w:tcPr>
            <w:tcW w:type="dxa" w:w="2778"/>
            <w:vAlign w:val="top"/>
            <w:tcMar>
              <w:top w:w="70" w:type="dxa"/>
              <w:start w:w="90" w:type="dxa"/>
              <w:bottom w:w="70" w:type="dxa"/>
              <w:end w:w="90" w:type="dxa"/>
            </w:tcMar>
            <w:shd w:fill="F6F9FA"/>
          </w:tcPr>
          <w:p>
            <w:pPr>
              <w:pStyle w:val="TableText"/>
              <w:spacing w:after="20"/>
            </w:pPr>
            <w:r>
              <w:rPr>
                <w:rFonts w:ascii="Arial" w:hAnsi="Arial"/>
                <w:color w:val="16323B"/>
                <w:sz w:val="16"/>
              </w:rPr>
              <w:t>decidere in modo consapevole.</w:t>
            </w:r>
          </w:p>
        </w:tc>
      </w:tr>
      <w:tr>
        <w:trPr>
          <w:cantSplit/>
        </w:trPr>
        <w:tc>
          <w:tcPr>
            <w:tcW w:type="dxa" w:w="1304"/>
            <w:vAlign w:val="top"/>
            <w:tcMar>
              <w:top w:w="70" w:type="dxa"/>
              <w:start w:w="90" w:type="dxa"/>
              <w:bottom w:w="70" w:type="dxa"/>
              <w:end w:w="90" w:type="dxa"/>
            </w:tcMar>
          </w:tcPr>
          <w:p>
            <w:pPr>
              <w:pStyle w:val="TableText"/>
              <w:spacing w:after="20"/>
            </w:pPr>
            <w:r>
              <w:rPr>
                <w:rFonts w:ascii="Arial" w:hAnsi="Arial"/>
                <w:color w:val="16323B"/>
                <w:sz w:val="16"/>
              </w:rPr>
              <w:t>Lavoratore</w:t>
            </w:r>
          </w:p>
        </w:tc>
        <w:tc>
          <w:tcPr>
            <w:tcW w:type="dxa" w:w="2608"/>
            <w:vAlign w:val="top"/>
            <w:tcMar>
              <w:top w:w="70" w:type="dxa"/>
              <w:start w:w="90" w:type="dxa"/>
              <w:bottom w:w="70" w:type="dxa"/>
              <w:end w:w="90" w:type="dxa"/>
            </w:tcMar>
          </w:tcPr>
          <w:p>
            <w:pPr>
              <w:pStyle w:val="TableText"/>
              <w:spacing w:after="20"/>
            </w:pPr>
            <w:r>
              <w:rPr>
                <w:rFonts w:ascii="Arial" w:hAnsi="Arial"/>
                <w:color w:val="16323B"/>
                <w:sz w:val="16"/>
              </w:rPr>
              <w:t>ho completato il lavoro</w:t>
            </w:r>
          </w:p>
        </w:tc>
        <w:tc>
          <w:tcPr>
            <w:tcW w:type="dxa" w:w="2948"/>
            <w:vAlign w:val="top"/>
            <w:tcMar>
              <w:top w:w="70" w:type="dxa"/>
              <w:start w:w="90" w:type="dxa"/>
              <w:bottom w:w="70" w:type="dxa"/>
              <w:end w:w="90" w:type="dxa"/>
            </w:tcMar>
          </w:tcPr>
          <w:p>
            <w:pPr>
              <w:pStyle w:val="TableText"/>
              <w:spacing w:after="20"/>
            </w:pPr>
            <w:r>
              <w:rPr>
                <w:rFonts w:ascii="Arial" w:hAnsi="Arial"/>
                <w:color w:val="16323B"/>
                <w:sz w:val="16"/>
              </w:rPr>
              <w:t>ottenere conferma e pagamento tracciato</w:t>
            </w:r>
          </w:p>
        </w:tc>
        <w:tc>
          <w:tcPr>
            <w:tcW w:type="dxa" w:w="2778"/>
            <w:vAlign w:val="top"/>
            <w:tcMar>
              <w:top w:w="70" w:type="dxa"/>
              <w:start w:w="90" w:type="dxa"/>
              <w:bottom w:w="70" w:type="dxa"/>
              <w:end w:w="90" w:type="dxa"/>
            </w:tcMar>
          </w:tcPr>
          <w:p>
            <w:pPr>
              <w:pStyle w:val="TableText"/>
              <w:spacing w:after="20"/>
            </w:pPr>
            <w:r>
              <w:rPr>
                <w:rFonts w:ascii="Arial" w:hAnsi="Arial"/>
                <w:color w:val="16323B"/>
                <w:sz w:val="16"/>
              </w:rPr>
              <w:t>costruire reputazione e fiducia.</w:t>
            </w:r>
          </w:p>
        </w:tc>
      </w:tr>
      <w:tr>
        <w:trPr>
          <w:cantSplit/>
        </w:trPr>
        <w:tc>
          <w:tcPr>
            <w:tcW w:type="dxa" w:w="1304"/>
            <w:vAlign w:val="top"/>
            <w:tcMar>
              <w:top w:w="70" w:type="dxa"/>
              <w:start w:w="90" w:type="dxa"/>
              <w:bottom w:w="70" w:type="dxa"/>
              <w:end w:w="90" w:type="dxa"/>
            </w:tcMar>
            <w:shd w:fill="F6F9FA"/>
          </w:tcPr>
          <w:p>
            <w:pPr>
              <w:pStyle w:val="TableText"/>
              <w:spacing w:after="20"/>
            </w:pPr>
            <w:r>
              <w:rPr>
                <w:rFonts w:ascii="Arial" w:hAnsi="Arial"/>
                <w:color w:val="16323B"/>
                <w:sz w:val="16"/>
              </w:rPr>
              <w:t>Admin</w:t>
            </w:r>
          </w:p>
        </w:tc>
        <w:tc>
          <w:tcPr>
            <w:tcW w:type="dxa" w:w="2608"/>
            <w:vAlign w:val="top"/>
            <w:tcMar>
              <w:top w:w="70" w:type="dxa"/>
              <w:start w:w="90" w:type="dxa"/>
              <w:bottom w:w="70" w:type="dxa"/>
              <w:end w:w="90" w:type="dxa"/>
            </w:tcMar>
            <w:shd w:fill="F6F9FA"/>
          </w:tcPr>
          <w:p>
            <w:pPr>
              <w:pStyle w:val="TableText"/>
              <w:spacing w:after="20"/>
            </w:pPr>
            <w:r>
              <w:rPr>
                <w:rFonts w:ascii="Arial" w:hAnsi="Arial"/>
                <w:color w:val="16323B"/>
                <w:sz w:val="16"/>
              </w:rPr>
              <w:t>si verifica un’anomalia</w:t>
            </w:r>
          </w:p>
        </w:tc>
        <w:tc>
          <w:tcPr>
            <w:tcW w:type="dxa" w:w="2948"/>
            <w:vAlign w:val="top"/>
            <w:tcMar>
              <w:top w:w="70" w:type="dxa"/>
              <w:start w:w="90" w:type="dxa"/>
              <w:bottom w:w="70" w:type="dxa"/>
              <w:end w:w="90" w:type="dxa"/>
            </w:tcMar>
            <w:shd w:fill="F6F9FA"/>
          </w:tcPr>
          <w:p>
            <w:pPr>
              <w:pStyle w:val="TableText"/>
              <w:spacing w:after="20"/>
            </w:pPr>
            <w:r>
              <w:rPr>
                <w:rFonts w:ascii="Arial" w:hAnsi="Arial"/>
                <w:color w:val="16323B"/>
                <w:sz w:val="16"/>
              </w:rPr>
              <w:t>ricostruire cronologia e prove</w:t>
            </w:r>
          </w:p>
        </w:tc>
        <w:tc>
          <w:tcPr>
            <w:tcW w:type="dxa" w:w="2778"/>
            <w:vAlign w:val="top"/>
            <w:tcMar>
              <w:top w:w="70" w:type="dxa"/>
              <w:start w:w="90" w:type="dxa"/>
              <w:bottom w:w="70" w:type="dxa"/>
              <w:end w:w="90" w:type="dxa"/>
            </w:tcMar>
            <w:shd w:fill="F6F9FA"/>
          </w:tcPr>
          <w:p>
            <w:pPr>
              <w:pStyle w:val="TableText"/>
              <w:spacing w:after="20"/>
            </w:pPr>
            <w:r>
              <w:rPr>
                <w:rFonts w:ascii="Arial" w:hAnsi="Arial"/>
                <w:color w:val="16323B"/>
                <w:sz w:val="16"/>
              </w:rPr>
              <w:t>risolvere il caso in modo coerente.</w:t>
            </w:r>
          </w:p>
        </w:tc>
      </w:tr>
    </w:tbl>
    <w:p>
      <w:pPr>
        <w:pStyle w:val="Heading1"/>
        <w:keepNext/>
        <w:widowControl/>
      </w:pPr>
      <w:r>
        <w:t>6. Customer Journey e Service Blueprint</w:t>
      </w:r>
    </w:p>
    <w:p>
      <w:pPr>
        <w:jc w:val="center"/>
      </w:pPr>
      <w:r>
        <w:drawing>
          <wp:inline xmlns:a="http://schemas.openxmlformats.org/drawingml/2006/main" xmlns:pic="http://schemas.openxmlformats.org/drawingml/2006/picture">
            <wp:extent cx="6120000" cy="1468695"/>
            <wp:docPr id="1" name="Picture 1" descr="Image: image1.png"/>
            <wp:cNvGraphicFramePr>
              <a:graphicFrameLocks noChangeAspect="1"/>
            </wp:cNvGraphicFramePr>
            <a:graphic>
              <a:graphicData uri="http://schemas.openxmlformats.org/drawingml/2006/picture">
                <pic:pic>
                  <pic:nvPicPr>
                    <pic:cNvPr id="0" name="flow.png"/>
                    <pic:cNvPicPr/>
                  </pic:nvPicPr>
                  <pic:blipFill>
                    <a:blip r:embed="rId11"/>
                    <a:stretch>
                      <a:fillRect/>
                    </a:stretch>
                  </pic:blipFill>
                  <pic:spPr>
                    <a:xfrm>
                      <a:off x="0" y="0"/>
                      <a:ext cx="6120000" cy="1468695"/>
                    </a:xfrm>
                    <a:prstGeom prst="rect"/>
                  </pic:spPr>
                </pic:pic>
              </a:graphicData>
            </a:graphic>
          </wp:inline>
        </w:drawing>
      </w:r>
    </w:p>
    <w:p>
      <w:pPr>
        <w:pStyle w:val="Heading2"/>
        <w:keepNext/>
        <w:widowControl/>
      </w:pPr>
      <w:r>
        <w:t>6.1 Journey azienda - incarico standard</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1994"/>
        <w:gridCol w:w="1994"/>
        <w:gridCol w:w="1994"/>
        <w:gridCol w:w="1994"/>
        <w:gridCol w:w="1994"/>
      </w:tblGrid>
      <w:tr>
        <w:trPr>
          <w:tblHeader w:val="true"/>
        </w:trPr>
        <w:tc>
          <w:tcPr>
            <w:tcW w:type="dxa" w:w="1994"/>
            <w:shd w:fill="1A5366"/>
            <w:vAlign w:val="center"/>
            <w:tcMar>
              <w:top w:w="70" w:type="dxa"/>
              <w:start w:w="90" w:type="dxa"/>
              <w:bottom w:w="70" w:type="dxa"/>
              <w:end w:w="90" w:type="dxa"/>
            </w:tcMar>
          </w:tcPr>
          <w:p>
            <w:pPr>
              <w:jc w:val="left"/>
            </w:pPr>
            <w:r>
              <w:rPr>
                <w:rFonts w:ascii="Arial" w:hAnsi="Arial"/>
                <w:b/>
                <w:color w:val="FFFFFF"/>
                <w:sz w:val="16"/>
              </w:rPr>
              <w:t>Fase</w:t>
            </w:r>
          </w:p>
        </w:tc>
        <w:tc>
          <w:tcPr>
            <w:tcW w:type="dxa" w:w="1994"/>
            <w:shd w:fill="1A5366"/>
            <w:vAlign w:val="center"/>
            <w:tcMar>
              <w:top w:w="70" w:type="dxa"/>
              <w:start w:w="90" w:type="dxa"/>
              <w:bottom w:w="70" w:type="dxa"/>
              <w:end w:w="90" w:type="dxa"/>
            </w:tcMar>
          </w:tcPr>
          <w:p>
            <w:pPr>
              <w:jc w:val="left"/>
            </w:pPr>
            <w:r>
              <w:rPr>
                <w:rFonts w:ascii="Arial" w:hAnsi="Arial"/>
                <w:b/>
                <w:color w:val="FFFFFF"/>
                <w:sz w:val="16"/>
              </w:rPr>
              <w:t>Azione utente</w:t>
            </w:r>
          </w:p>
        </w:tc>
        <w:tc>
          <w:tcPr>
            <w:tcW w:type="dxa" w:w="1994"/>
            <w:shd w:fill="1A5366"/>
            <w:vAlign w:val="center"/>
            <w:tcMar>
              <w:top w:w="70" w:type="dxa"/>
              <w:start w:w="90" w:type="dxa"/>
              <w:bottom w:w="70" w:type="dxa"/>
              <w:end w:w="90" w:type="dxa"/>
            </w:tcMar>
          </w:tcPr>
          <w:p>
            <w:pPr>
              <w:jc w:val="left"/>
            </w:pPr>
            <w:r>
              <w:rPr>
                <w:rFonts w:ascii="Arial" w:hAnsi="Arial"/>
                <w:b/>
                <w:color w:val="FFFFFF"/>
                <w:sz w:val="16"/>
              </w:rPr>
              <w:t>Touchpoint</w:t>
            </w:r>
          </w:p>
        </w:tc>
        <w:tc>
          <w:tcPr>
            <w:tcW w:type="dxa" w:w="1994"/>
            <w:shd w:fill="1A5366"/>
            <w:vAlign w:val="center"/>
            <w:tcMar>
              <w:top w:w="70" w:type="dxa"/>
              <w:start w:w="90" w:type="dxa"/>
              <w:bottom w:w="70" w:type="dxa"/>
              <w:end w:w="90" w:type="dxa"/>
            </w:tcMar>
          </w:tcPr>
          <w:p>
            <w:pPr>
              <w:jc w:val="left"/>
            </w:pPr>
            <w:r>
              <w:rPr>
                <w:rFonts w:ascii="Arial" w:hAnsi="Arial"/>
                <w:b/>
                <w:color w:val="FFFFFF"/>
                <w:sz w:val="16"/>
              </w:rPr>
              <w:t>Back-office</w:t>
            </w:r>
          </w:p>
        </w:tc>
        <w:tc>
          <w:tcPr>
            <w:tcW w:type="dxa" w:w="1994"/>
            <w:shd w:fill="1A5366"/>
            <w:vAlign w:val="center"/>
            <w:tcMar>
              <w:top w:w="70" w:type="dxa"/>
              <w:start w:w="90" w:type="dxa"/>
              <w:bottom w:w="70" w:type="dxa"/>
              <w:end w:w="90" w:type="dxa"/>
            </w:tcMar>
          </w:tcPr>
          <w:p>
            <w:pPr>
              <w:jc w:val="left"/>
            </w:pPr>
            <w:r>
              <w:rPr>
                <w:rFonts w:ascii="Arial" w:hAnsi="Arial"/>
                <w:b/>
                <w:color w:val="FFFFFF"/>
                <w:sz w:val="16"/>
              </w:rPr>
              <w:t>KPI</w:t>
            </w:r>
          </w:p>
        </w:tc>
      </w:tr>
      <w:tr>
        <w:trPr>
          <w:cantSplit/>
        </w:trPr>
        <w:tc>
          <w:tcPr>
            <w:tcW w:type="dxa" w:w="1247"/>
            <w:vAlign w:val="top"/>
            <w:tcMar>
              <w:top w:w="70" w:type="dxa"/>
              <w:start w:w="90" w:type="dxa"/>
              <w:bottom w:w="70" w:type="dxa"/>
              <w:end w:w="90" w:type="dxa"/>
            </w:tcMar>
            <w:shd w:fill="F6F9FA"/>
          </w:tcPr>
          <w:p>
            <w:pPr>
              <w:pStyle w:val="TableText"/>
              <w:spacing w:after="20"/>
            </w:pPr>
            <w:r>
              <w:rPr>
                <w:rFonts w:ascii="Arial" w:hAnsi="Arial"/>
                <w:color w:val="16323B"/>
                <w:sz w:val="16"/>
              </w:rPr>
              <w:t>Attivazione</w:t>
            </w:r>
          </w:p>
        </w:tc>
        <w:tc>
          <w:tcPr>
            <w:tcW w:type="dxa" w:w="2381"/>
            <w:vAlign w:val="top"/>
            <w:tcMar>
              <w:top w:w="70" w:type="dxa"/>
              <w:start w:w="90" w:type="dxa"/>
              <w:bottom w:w="70" w:type="dxa"/>
              <w:end w:w="90" w:type="dxa"/>
            </w:tcMar>
            <w:shd w:fill="F6F9FA"/>
          </w:tcPr>
          <w:p>
            <w:pPr>
              <w:pStyle w:val="TableText"/>
              <w:spacing w:after="20"/>
            </w:pPr>
            <w:r>
              <w:rPr>
                <w:rFonts w:ascii="Arial" w:hAnsi="Arial"/>
                <w:color w:val="16323B"/>
                <w:sz w:val="16"/>
              </w:rPr>
              <w:t>Registra azienda e verifica dati</w:t>
            </w:r>
          </w:p>
        </w:tc>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6"/>
              </w:rPr>
              <w:t>Web onboarding</w:t>
            </w:r>
          </w:p>
        </w:tc>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Controllo documenti e rischio</w:t>
            </w:r>
          </w:p>
        </w:tc>
        <w:tc>
          <w:tcPr>
            <w:tcW w:type="dxa" w:w="1644"/>
            <w:vAlign w:val="top"/>
            <w:tcMar>
              <w:top w:w="70" w:type="dxa"/>
              <w:start w:w="90" w:type="dxa"/>
              <w:bottom w:w="70" w:type="dxa"/>
              <w:end w:w="90" w:type="dxa"/>
            </w:tcMar>
            <w:shd w:fill="F6F9FA"/>
          </w:tcPr>
          <w:p>
            <w:pPr>
              <w:pStyle w:val="TableText"/>
              <w:spacing w:after="20"/>
            </w:pPr>
            <w:r>
              <w:rPr>
                <w:rFonts w:ascii="Arial" w:hAnsi="Arial"/>
                <w:color w:val="16323B"/>
                <w:sz w:val="16"/>
              </w:rPr>
              <w:t>Completion onboarding</w:t>
            </w:r>
          </w:p>
        </w:tc>
      </w:tr>
      <w:tr>
        <w:trPr>
          <w:cantSplit/>
        </w:trPr>
        <w:tc>
          <w:tcPr>
            <w:tcW w:type="dxa" w:w="1247"/>
            <w:vAlign w:val="top"/>
            <w:tcMar>
              <w:top w:w="70" w:type="dxa"/>
              <w:start w:w="90" w:type="dxa"/>
              <w:bottom w:w="70" w:type="dxa"/>
              <w:end w:w="90" w:type="dxa"/>
            </w:tcMar>
          </w:tcPr>
          <w:p>
            <w:pPr>
              <w:pStyle w:val="TableText"/>
              <w:spacing w:after="20"/>
            </w:pPr>
            <w:r>
              <w:rPr>
                <w:rFonts w:ascii="Arial" w:hAnsi="Arial"/>
                <w:color w:val="16323B"/>
                <w:sz w:val="16"/>
              </w:rPr>
              <w:t>Creazione</w:t>
            </w:r>
          </w:p>
        </w:tc>
        <w:tc>
          <w:tcPr>
            <w:tcW w:type="dxa" w:w="2381"/>
            <w:vAlign w:val="top"/>
            <w:tcMar>
              <w:top w:w="70" w:type="dxa"/>
              <w:start w:w="90" w:type="dxa"/>
              <w:bottom w:w="70" w:type="dxa"/>
              <w:end w:w="90" w:type="dxa"/>
            </w:tcMar>
          </w:tcPr>
          <w:p>
            <w:pPr>
              <w:pStyle w:val="TableText"/>
              <w:spacing w:after="20"/>
            </w:pPr>
            <w:r>
              <w:rPr>
                <w:rFonts w:ascii="Arial" w:hAnsi="Arial"/>
                <w:color w:val="16323B"/>
                <w:sz w:val="16"/>
              </w:rPr>
              <w:t>Compila ruolo, luogo, orario, compenso e requisiti</w:t>
            </w:r>
          </w:p>
        </w:tc>
        <w:tc>
          <w:tcPr>
            <w:tcW w:type="dxa" w:w="1814"/>
            <w:vAlign w:val="top"/>
            <w:tcMar>
              <w:top w:w="70" w:type="dxa"/>
              <w:start w:w="90" w:type="dxa"/>
              <w:bottom w:w="70" w:type="dxa"/>
              <w:end w:w="90" w:type="dxa"/>
            </w:tcMar>
          </w:tcPr>
          <w:p>
            <w:pPr>
              <w:pStyle w:val="TableText"/>
              <w:spacing w:after="20"/>
            </w:pPr>
            <w:r>
              <w:rPr>
                <w:rFonts w:ascii="Arial" w:hAnsi="Arial"/>
                <w:color w:val="16323B"/>
                <w:sz w:val="16"/>
              </w:rPr>
              <w:t>Wizard incarico</w:t>
            </w:r>
          </w:p>
        </w:tc>
        <w:tc>
          <w:tcPr>
            <w:tcW w:type="dxa" w:w="2551"/>
            <w:vAlign w:val="top"/>
            <w:tcMar>
              <w:top w:w="70" w:type="dxa"/>
              <w:start w:w="90" w:type="dxa"/>
              <w:bottom w:w="70" w:type="dxa"/>
              <w:end w:w="90" w:type="dxa"/>
            </w:tcMar>
          </w:tcPr>
          <w:p>
            <w:pPr>
              <w:pStyle w:val="TableText"/>
              <w:spacing w:after="20"/>
            </w:pPr>
            <w:r>
              <w:rPr>
                <w:rFonts w:ascii="Arial" w:hAnsi="Arial"/>
                <w:color w:val="16323B"/>
                <w:sz w:val="16"/>
              </w:rPr>
              <w:t>Validazioni e suggerimenti</w:t>
            </w:r>
          </w:p>
        </w:tc>
        <w:tc>
          <w:tcPr>
            <w:tcW w:type="dxa" w:w="1644"/>
            <w:vAlign w:val="top"/>
            <w:tcMar>
              <w:top w:w="70" w:type="dxa"/>
              <w:start w:w="90" w:type="dxa"/>
              <w:bottom w:w="70" w:type="dxa"/>
              <w:end w:w="90" w:type="dxa"/>
            </w:tcMar>
          </w:tcPr>
          <w:p>
            <w:pPr>
              <w:pStyle w:val="TableText"/>
              <w:spacing w:after="20"/>
            </w:pPr>
            <w:r>
              <w:rPr>
                <w:rFonts w:ascii="Arial" w:hAnsi="Arial"/>
                <w:color w:val="16323B"/>
                <w:sz w:val="16"/>
              </w:rPr>
              <w:t>Time to publish</w:t>
            </w:r>
          </w:p>
        </w:tc>
      </w:tr>
      <w:tr>
        <w:trPr>
          <w:cantSplit/>
        </w:trPr>
        <w:tc>
          <w:tcPr>
            <w:tcW w:type="dxa" w:w="1247"/>
            <w:vAlign w:val="top"/>
            <w:tcMar>
              <w:top w:w="70" w:type="dxa"/>
              <w:start w:w="90" w:type="dxa"/>
              <w:bottom w:w="70" w:type="dxa"/>
              <w:end w:w="90" w:type="dxa"/>
            </w:tcMar>
            <w:shd w:fill="F6F9FA"/>
          </w:tcPr>
          <w:p>
            <w:pPr>
              <w:pStyle w:val="TableText"/>
              <w:spacing w:after="20"/>
            </w:pPr>
            <w:r>
              <w:rPr>
                <w:rFonts w:ascii="Arial" w:hAnsi="Arial"/>
                <w:color w:val="16323B"/>
                <w:sz w:val="16"/>
              </w:rPr>
              <w:t>Distribuzione</w:t>
            </w:r>
          </w:p>
        </w:tc>
        <w:tc>
          <w:tcPr>
            <w:tcW w:type="dxa" w:w="2381"/>
            <w:vAlign w:val="top"/>
            <w:tcMar>
              <w:top w:w="70" w:type="dxa"/>
              <w:start w:w="90" w:type="dxa"/>
              <w:bottom w:w="70" w:type="dxa"/>
              <w:end w:w="90" w:type="dxa"/>
            </w:tcMar>
            <w:shd w:fill="F6F9FA"/>
          </w:tcPr>
          <w:p>
            <w:pPr>
              <w:pStyle w:val="TableText"/>
              <w:spacing w:after="20"/>
            </w:pPr>
            <w:r>
              <w:rPr>
                <w:rFonts w:ascii="Arial" w:hAnsi="Arial"/>
                <w:color w:val="16323B"/>
                <w:sz w:val="16"/>
              </w:rPr>
              <w:t>Pubblica e attende candidati/invita profili</w:t>
            </w:r>
          </w:p>
        </w:tc>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6"/>
              </w:rPr>
              <w:t>Dashboard e notifiche</w:t>
            </w:r>
          </w:p>
        </w:tc>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Matching e rate limit</w:t>
            </w:r>
          </w:p>
        </w:tc>
        <w:tc>
          <w:tcPr>
            <w:tcW w:type="dxa" w:w="1644"/>
            <w:vAlign w:val="top"/>
            <w:tcMar>
              <w:top w:w="70" w:type="dxa"/>
              <w:start w:w="90" w:type="dxa"/>
              <w:bottom w:w="70" w:type="dxa"/>
              <w:end w:w="90" w:type="dxa"/>
            </w:tcMar>
            <w:shd w:fill="F6F9FA"/>
          </w:tcPr>
          <w:p>
            <w:pPr>
              <w:pStyle w:val="TableText"/>
              <w:spacing w:after="20"/>
            </w:pPr>
            <w:r>
              <w:rPr>
                <w:rFonts w:ascii="Arial" w:hAnsi="Arial"/>
                <w:color w:val="16323B"/>
                <w:sz w:val="16"/>
              </w:rPr>
              <w:t>Qualified candidates</w:t>
            </w:r>
          </w:p>
        </w:tc>
      </w:tr>
      <w:tr>
        <w:trPr>
          <w:cantSplit/>
        </w:trPr>
        <w:tc>
          <w:tcPr>
            <w:tcW w:type="dxa" w:w="1247"/>
            <w:vAlign w:val="top"/>
            <w:tcMar>
              <w:top w:w="70" w:type="dxa"/>
              <w:start w:w="90" w:type="dxa"/>
              <w:bottom w:w="70" w:type="dxa"/>
              <w:end w:w="90" w:type="dxa"/>
            </w:tcMar>
          </w:tcPr>
          <w:p>
            <w:pPr>
              <w:pStyle w:val="TableText"/>
              <w:spacing w:after="20"/>
            </w:pPr>
            <w:r>
              <w:rPr>
                <w:rFonts w:ascii="Arial" w:hAnsi="Arial"/>
                <w:color w:val="16323B"/>
                <w:sz w:val="16"/>
              </w:rPr>
              <w:t>Selezione</w:t>
            </w:r>
          </w:p>
        </w:tc>
        <w:tc>
          <w:tcPr>
            <w:tcW w:type="dxa" w:w="2381"/>
            <w:vAlign w:val="top"/>
            <w:tcMar>
              <w:top w:w="70" w:type="dxa"/>
              <w:start w:w="90" w:type="dxa"/>
              <w:bottom w:w="70" w:type="dxa"/>
              <w:end w:w="90" w:type="dxa"/>
            </w:tcMar>
          </w:tcPr>
          <w:p>
            <w:pPr>
              <w:pStyle w:val="TableText"/>
              <w:spacing w:after="20"/>
            </w:pPr>
            <w:r>
              <w:rPr>
                <w:rFonts w:ascii="Arial" w:hAnsi="Arial"/>
                <w:color w:val="16323B"/>
                <w:sz w:val="16"/>
              </w:rPr>
              <w:t>Confronta profili e comunica</w:t>
            </w:r>
          </w:p>
        </w:tc>
        <w:tc>
          <w:tcPr>
            <w:tcW w:type="dxa" w:w="1814"/>
            <w:vAlign w:val="top"/>
            <w:tcMar>
              <w:top w:w="70" w:type="dxa"/>
              <w:start w:w="90" w:type="dxa"/>
              <w:bottom w:w="70" w:type="dxa"/>
              <w:end w:w="90" w:type="dxa"/>
            </w:tcMar>
          </w:tcPr>
          <w:p>
            <w:pPr>
              <w:pStyle w:val="TableText"/>
              <w:spacing w:after="20"/>
            </w:pPr>
            <w:r>
              <w:rPr>
                <w:rFonts w:ascii="Arial" w:hAnsi="Arial"/>
                <w:color w:val="16323B"/>
                <w:sz w:val="16"/>
              </w:rPr>
              <w:t>Lista candidati / chat</w:t>
            </w:r>
          </w:p>
        </w:tc>
        <w:tc>
          <w:tcPr>
            <w:tcW w:type="dxa" w:w="2551"/>
            <w:vAlign w:val="top"/>
            <w:tcMar>
              <w:top w:w="70" w:type="dxa"/>
              <w:start w:w="90" w:type="dxa"/>
              <w:bottom w:w="70" w:type="dxa"/>
              <w:end w:w="90" w:type="dxa"/>
            </w:tcMar>
          </w:tcPr>
          <w:p>
            <w:pPr>
              <w:pStyle w:val="TableText"/>
              <w:spacing w:after="20"/>
            </w:pPr>
            <w:r>
              <w:rPr>
                <w:rFonts w:ascii="Arial" w:hAnsi="Arial"/>
                <w:color w:val="16323B"/>
                <w:sz w:val="16"/>
              </w:rPr>
              <w:t>Moderazione e audit</w:t>
            </w:r>
          </w:p>
        </w:tc>
        <w:tc>
          <w:tcPr>
            <w:tcW w:type="dxa" w:w="1644"/>
            <w:vAlign w:val="top"/>
            <w:tcMar>
              <w:top w:w="70" w:type="dxa"/>
              <w:start w:w="90" w:type="dxa"/>
              <w:bottom w:w="70" w:type="dxa"/>
              <w:end w:w="90" w:type="dxa"/>
            </w:tcMar>
          </w:tcPr>
          <w:p>
            <w:pPr>
              <w:pStyle w:val="TableText"/>
              <w:spacing w:after="20"/>
            </w:pPr>
            <w:r>
              <w:rPr>
                <w:rFonts w:ascii="Arial" w:hAnsi="Arial"/>
                <w:color w:val="16323B"/>
                <w:sz w:val="16"/>
              </w:rPr>
              <w:t>Time to confirm</w:t>
            </w:r>
          </w:p>
        </w:tc>
      </w:tr>
      <w:tr>
        <w:trPr>
          <w:cantSplit/>
        </w:trPr>
        <w:tc>
          <w:tcPr>
            <w:tcW w:type="dxa" w:w="1247"/>
            <w:vAlign w:val="top"/>
            <w:tcMar>
              <w:top w:w="70" w:type="dxa"/>
              <w:start w:w="90" w:type="dxa"/>
              <w:bottom w:w="70" w:type="dxa"/>
              <w:end w:w="90" w:type="dxa"/>
            </w:tcMar>
            <w:shd w:fill="F6F9FA"/>
          </w:tcPr>
          <w:p>
            <w:pPr>
              <w:pStyle w:val="TableText"/>
              <w:spacing w:after="20"/>
            </w:pPr>
            <w:r>
              <w:rPr>
                <w:rFonts w:ascii="Arial" w:hAnsi="Arial"/>
                <w:color w:val="16323B"/>
                <w:sz w:val="16"/>
              </w:rPr>
              <w:t>Esecuzione</w:t>
            </w:r>
          </w:p>
        </w:tc>
        <w:tc>
          <w:tcPr>
            <w:tcW w:type="dxa" w:w="2381"/>
            <w:vAlign w:val="top"/>
            <w:tcMar>
              <w:top w:w="70" w:type="dxa"/>
              <w:start w:w="90" w:type="dxa"/>
              <w:bottom w:w="70" w:type="dxa"/>
              <w:end w:w="90" w:type="dxa"/>
            </w:tcMar>
            <w:shd w:fill="F6F9FA"/>
          </w:tcPr>
          <w:p>
            <w:pPr>
              <w:pStyle w:val="TableText"/>
              <w:spacing w:after="20"/>
            </w:pPr>
            <w:r>
              <w:rPr>
                <w:rFonts w:ascii="Arial" w:hAnsi="Arial"/>
                <w:color w:val="16323B"/>
                <w:sz w:val="16"/>
              </w:rPr>
              <w:t>Segue stato e riceve check-in/out</w:t>
            </w:r>
          </w:p>
        </w:tc>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6"/>
              </w:rPr>
              <w:t>Timeline incarico</w:t>
            </w:r>
          </w:p>
        </w:tc>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Monitoraggio anomalie</w:t>
            </w:r>
          </w:p>
        </w:tc>
        <w:tc>
          <w:tcPr>
            <w:tcW w:type="dxa" w:w="1644"/>
            <w:vAlign w:val="top"/>
            <w:tcMar>
              <w:top w:w="70" w:type="dxa"/>
              <w:start w:w="90" w:type="dxa"/>
              <w:bottom w:w="70" w:type="dxa"/>
              <w:end w:w="90" w:type="dxa"/>
            </w:tcMar>
            <w:shd w:fill="F6F9FA"/>
          </w:tcPr>
          <w:p>
            <w:pPr>
              <w:pStyle w:val="TableText"/>
              <w:spacing w:after="20"/>
            </w:pPr>
            <w:r>
              <w:rPr>
                <w:rFonts w:ascii="Arial" w:hAnsi="Arial"/>
                <w:color w:val="16323B"/>
                <w:sz w:val="16"/>
              </w:rPr>
              <w:t>No-show rate</w:t>
            </w:r>
          </w:p>
        </w:tc>
      </w:tr>
      <w:tr>
        <w:trPr>
          <w:cantSplit/>
        </w:trPr>
        <w:tc>
          <w:tcPr>
            <w:tcW w:type="dxa" w:w="1247"/>
            <w:vAlign w:val="top"/>
            <w:tcMar>
              <w:top w:w="70" w:type="dxa"/>
              <w:start w:w="90" w:type="dxa"/>
              <w:bottom w:w="70" w:type="dxa"/>
              <w:end w:w="90" w:type="dxa"/>
            </w:tcMar>
          </w:tcPr>
          <w:p>
            <w:pPr>
              <w:pStyle w:val="TableText"/>
              <w:spacing w:after="20"/>
            </w:pPr>
            <w:r>
              <w:rPr>
                <w:rFonts w:ascii="Arial" w:hAnsi="Arial"/>
                <w:color w:val="16323B"/>
                <w:sz w:val="16"/>
              </w:rPr>
              <w:t>Chiusura</w:t>
            </w:r>
          </w:p>
        </w:tc>
        <w:tc>
          <w:tcPr>
            <w:tcW w:type="dxa" w:w="2381"/>
            <w:vAlign w:val="top"/>
            <w:tcMar>
              <w:top w:w="70" w:type="dxa"/>
              <w:start w:w="90" w:type="dxa"/>
              <w:bottom w:w="70" w:type="dxa"/>
              <w:end w:w="90" w:type="dxa"/>
            </w:tcMar>
          </w:tcPr>
          <w:p>
            <w:pPr>
              <w:pStyle w:val="TableText"/>
              <w:spacing w:after="20"/>
            </w:pPr>
            <w:r>
              <w:rPr>
                <w:rFonts w:ascii="Arial" w:hAnsi="Arial"/>
                <w:color w:val="16323B"/>
                <w:sz w:val="16"/>
              </w:rPr>
              <w:t>Conferma esito, paga e recensisce</w:t>
            </w:r>
          </w:p>
        </w:tc>
        <w:tc>
          <w:tcPr>
            <w:tcW w:type="dxa" w:w="1814"/>
            <w:vAlign w:val="top"/>
            <w:tcMar>
              <w:top w:w="70" w:type="dxa"/>
              <w:start w:w="90" w:type="dxa"/>
              <w:bottom w:w="70" w:type="dxa"/>
              <w:end w:w="90" w:type="dxa"/>
            </w:tcMar>
          </w:tcPr>
          <w:p>
            <w:pPr>
              <w:pStyle w:val="TableText"/>
              <w:spacing w:after="20"/>
            </w:pPr>
            <w:r>
              <w:rPr>
                <w:rFonts w:ascii="Arial" w:hAnsi="Arial"/>
                <w:color w:val="16323B"/>
                <w:sz w:val="16"/>
              </w:rPr>
              <w:t>Checkout incarico</w:t>
            </w:r>
          </w:p>
        </w:tc>
        <w:tc>
          <w:tcPr>
            <w:tcW w:type="dxa" w:w="2551"/>
            <w:vAlign w:val="top"/>
            <w:tcMar>
              <w:top w:w="70" w:type="dxa"/>
              <w:start w:w="90" w:type="dxa"/>
              <w:bottom w:w="70" w:type="dxa"/>
              <w:end w:w="90" w:type="dxa"/>
            </w:tcMar>
          </w:tcPr>
          <w:p>
            <w:pPr>
              <w:pStyle w:val="TableText"/>
              <w:spacing w:after="20"/>
            </w:pPr>
            <w:r>
              <w:rPr>
                <w:rFonts w:ascii="Arial" w:hAnsi="Arial"/>
                <w:color w:val="16323B"/>
                <w:sz w:val="16"/>
              </w:rPr>
              <w:t>Settlement e supporto</w:t>
            </w:r>
          </w:p>
        </w:tc>
        <w:tc>
          <w:tcPr>
            <w:tcW w:type="dxa" w:w="1644"/>
            <w:vAlign w:val="top"/>
            <w:tcMar>
              <w:top w:w="70" w:type="dxa"/>
              <w:start w:w="90" w:type="dxa"/>
              <w:bottom w:w="70" w:type="dxa"/>
              <w:end w:w="90" w:type="dxa"/>
            </w:tcMar>
          </w:tcPr>
          <w:p>
            <w:pPr>
              <w:pStyle w:val="TableText"/>
              <w:spacing w:after="20"/>
            </w:pPr>
            <w:r>
              <w:rPr>
                <w:rFonts w:ascii="Arial" w:hAnsi="Arial"/>
                <w:color w:val="16323B"/>
                <w:sz w:val="16"/>
              </w:rPr>
              <w:t>Completion / dispute rate</w:t>
            </w:r>
          </w:p>
        </w:tc>
      </w:tr>
    </w:tbl>
    <w:p>
      <w:pPr>
        <w:pStyle w:val="Heading2"/>
        <w:keepNext/>
        <w:widowControl/>
      </w:pPr>
      <w:r>
        <w:t>6.2 Journey lavoratore</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1994"/>
        <w:gridCol w:w="1994"/>
        <w:gridCol w:w="1994"/>
        <w:gridCol w:w="1994"/>
        <w:gridCol w:w="1994"/>
      </w:tblGrid>
      <w:tr>
        <w:trPr>
          <w:tblHeader w:val="true"/>
        </w:trPr>
        <w:tc>
          <w:tcPr>
            <w:tcW w:type="dxa" w:w="1994"/>
            <w:shd w:fill="1A5366"/>
            <w:vAlign w:val="center"/>
            <w:tcMar>
              <w:top w:w="70" w:type="dxa"/>
              <w:start w:w="90" w:type="dxa"/>
              <w:bottom w:w="70" w:type="dxa"/>
              <w:end w:w="90" w:type="dxa"/>
            </w:tcMar>
          </w:tcPr>
          <w:p>
            <w:pPr>
              <w:jc w:val="left"/>
            </w:pPr>
            <w:r>
              <w:rPr>
                <w:rFonts w:ascii="Arial" w:hAnsi="Arial"/>
                <w:b/>
                <w:color w:val="FFFFFF"/>
                <w:sz w:val="16"/>
              </w:rPr>
              <w:t>Fase</w:t>
            </w:r>
          </w:p>
        </w:tc>
        <w:tc>
          <w:tcPr>
            <w:tcW w:type="dxa" w:w="1994"/>
            <w:shd w:fill="1A5366"/>
            <w:vAlign w:val="center"/>
            <w:tcMar>
              <w:top w:w="70" w:type="dxa"/>
              <w:start w:w="90" w:type="dxa"/>
              <w:bottom w:w="70" w:type="dxa"/>
              <w:end w:w="90" w:type="dxa"/>
            </w:tcMar>
          </w:tcPr>
          <w:p>
            <w:pPr>
              <w:jc w:val="left"/>
            </w:pPr>
            <w:r>
              <w:rPr>
                <w:rFonts w:ascii="Arial" w:hAnsi="Arial"/>
                <w:b/>
                <w:color w:val="FFFFFF"/>
                <w:sz w:val="16"/>
              </w:rPr>
              <w:t>Azione</w:t>
            </w:r>
          </w:p>
        </w:tc>
        <w:tc>
          <w:tcPr>
            <w:tcW w:type="dxa" w:w="1994"/>
            <w:shd w:fill="1A5366"/>
            <w:vAlign w:val="center"/>
            <w:tcMar>
              <w:top w:w="70" w:type="dxa"/>
              <w:start w:w="90" w:type="dxa"/>
              <w:bottom w:w="70" w:type="dxa"/>
              <w:end w:w="90" w:type="dxa"/>
            </w:tcMar>
          </w:tcPr>
          <w:p>
            <w:pPr>
              <w:jc w:val="left"/>
            </w:pPr>
            <w:r>
              <w:rPr>
                <w:rFonts w:ascii="Arial" w:hAnsi="Arial"/>
                <w:b/>
                <w:color w:val="FFFFFF"/>
                <w:sz w:val="16"/>
              </w:rPr>
              <w:t>Informazione necessaria</w:t>
            </w:r>
          </w:p>
        </w:tc>
        <w:tc>
          <w:tcPr>
            <w:tcW w:type="dxa" w:w="1994"/>
            <w:shd w:fill="1A5366"/>
            <w:vAlign w:val="center"/>
            <w:tcMar>
              <w:top w:w="70" w:type="dxa"/>
              <w:start w:w="90" w:type="dxa"/>
              <w:bottom w:w="70" w:type="dxa"/>
              <w:end w:w="90" w:type="dxa"/>
            </w:tcMar>
          </w:tcPr>
          <w:p>
            <w:pPr>
              <w:jc w:val="left"/>
            </w:pPr>
            <w:r>
              <w:rPr>
                <w:rFonts w:ascii="Arial" w:hAnsi="Arial"/>
                <w:b/>
                <w:color w:val="FFFFFF"/>
                <w:sz w:val="16"/>
              </w:rPr>
              <w:t>Rischio UX</w:t>
            </w:r>
          </w:p>
        </w:tc>
        <w:tc>
          <w:tcPr>
            <w:tcW w:type="dxa" w:w="1994"/>
            <w:shd w:fill="1A5366"/>
            <w:vAlign w:val="center"/>
            <w:tcMar>
              <w:top w:w="70" w:type="dxa"/>
              <w:start w:w="90" w:type="dxa"/>
              <w:bottom w:w="70" w:type="dxa"/>
              <w:end w:w="90" w:type="dxa"/>
            </w:tcMar>
          </w:tcPr>
          <w:p>
            <w:pPr>
              <w:jc w:val="left"/>
            </w:pPr>
            <w:r>
              <w:rPr>
                <w:rFonts w:ascii="Arial" w:hAnsi="Arial"/>
                <w:b/>
                <w:color w:val="FFFFFF"/>
                <w:sz w:val="16"/>
              </w:rPr>
              <w:t>Contromisura</w:t>
            </w:r>
          </w:p>
        </w:tc>
      </w:tr>
      <w:tr>
        <w:trPr>
          <w:cantSplit/>
        </w:trPr>
        <w:tc>
          <w:tcPr>
            <w:tcW w:type="dxa" w:w="1247"/>
            <w:vAlign w:val="top"/>
            <w:tcMar>
              <w:top w:w="70" w:type="dxa"/>
              <w:start w:w="90" w:type="dxa"/>
              <w:bottom w:w="70" w:type="dxa"/>
              <w:end w:w="90" w:type="dxa"/>
            </w:tcMar>
            <w:shd w:fill="F6F9FA"/>
          </w:tcPr>
          <w:p>
            <w:pPr>
              <w:pStyle w:val="TableText"/>
              <w:spacing w:after="20"/>
            </w:pPr>
            <w:r>
              <w:rPr>
                <w:rFonts w:ascii="Arial" w:hAnsi="Arial"/>
                <w:color w:val="16323B"/>
                <w:sz w:val="16"/>
              </w:rPr>
              <w:t>Onboarding</w:t>
            </w:r>
          </w:p>
        </w:tc>
        <w:tc>
          <w:tcPr>
            <w:tcW w:type="dxa" w:w="1928"/>
            <w:vAlign w:val="top"/>
            <w:tcMar>
              <w:top w:w="70" w:type="dxa"/>
              <w:start w:w="90" w:type="dxa"/>
              <w:bottom w:w="70" w:type="dxa"/>
              <w:end w:w="90" w:type="dxa"/>
            </w:tcMar>
            <w:shd w:fill="F6F9FA"/>
          </w:tcPr>
          <w:p>
            <w:pPr>
              <w:pStyle w:val="TableText"/>
              <w:spacing w:after="20"/>
            </w:pPr>
            <w:r>
              <w:rPr>
                <w:rFonts w:ascii="Arial" w:hAnsi="Arial"/>
                <w:color w:val="16323B"/>
                <w:sz w:val="16"/>
              </w:rPr>
              <w:t>Crea account e profilo</w:t>
            </w:r>
          </w:p>
        </w:tc>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Perché servono dati e documenti</w:t>
            </w:r>
          </w:p>
        </w:tc>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6"/>
              </w:rPr>
              <w:t>Abbandono</w:t>
            </w:r>
          </w:p>
        </w:tc>
        <w:tc>
          <w:tcPr>
            <w:tcW w:type="dxa" w:w="2381"/>
            <w:vAlign w:val="top"/>
            <w:tcMar>
              <w:top w:w="70" w:type="dxa"/>
              <w:start w:w="90" w:type="dxa"/>
              <w:bottom w:w="70" w:type="dxa"/>
              <w:end w:w="90" w:type="dxa"/>
            </w:tcMar>
            <w:shd w:fill="F6F9FA"/>
          </w:tcPr>
          <w:p>
            <w:pPr>
              <w:pStyle w:val="TableText"/>
              <w:spacing w:after="20"/>
            </w:pPr>
            <w:r>
              <w:rPr>
                <w:rFonts w:ascii="Arial" w:hAnsi="Arial"/>
                <w:color w:val="16323B"/>
                <w:sz w:val="16"/>
              </w:rPr>
              <w:t>Progressive profiling e salvataggio.</w:t>
            </w:r>
          </w:p>
        </w:tc>
      </w:tr>
      <w:tr>
        <w:trPr>
          <w:cantSplit/>
        </w:trPr>
        <w:tc>
          <w:tcPr>
            <w:tcW w:type="dxa" w:w="1247"/>
            <w:vAlign w:val="top"/>
            <w:tcMar>
              <w:top w:w="70" w:type="dxa"/>
              <w:start w:w="90" w:type="dxa"/>
              <w:bottom w:w="70" w:type="dxa"/>
              <w:end w:w="90" w:type="dxa"/>
            </w:tcMar>
          </w:tcPr>
          <w:p>
            <w:pPr>
              <w:pStyle w:val="TableText"/>
              <w:spacing w:after="20"/>
            </w:pPr>
            <w:r>
              <w:rPr>
                <w:rFonts w:ascii="Arial" w:hAnsi="Arial"/>
                <w:color w:val="16323B"/>
                <w:sz w:val="16"/>
              </w:rPr>
              <w:t>Disponibilità</w:t>
            </w:r>
          </w:p>
        </w:tc>
        <w:tc>
          <w:tcPr>
            <w:tcW w:type="dxa" w:w="1928"/>
            <w:vAlign w:val="top"/>
            <w:tcMar>
              <w:top w:w="70" w:type="dxa"/>
              <w:start w:w="90" w:type="dxa"/>
              <w:bottom w:w="70" w:type="dxa"/>
              <w:end w:w="90" w:type="dxa"/>
            </w:tcMar>
          </w:tcPr>
          <w:p>
            <w:pPr>
              <w:pStyle w:val="TableText"/>
              <w:spacing w:after="20"/>
            </w:pPr>
            <w:r>
              <w:rPr>
                <w:rFonts w:ascii="Arial" w:hAnsi="Arial"/>
                <w:color w:val="16323B"/>
                <w:sz w:val="16"/>
              </w:rPr>
              <w:t>Imposta quando e dove può lavorare</w:t>
            </w:r>
          </w:p>
        </w:tc>
        <w:tc>
          <w:tcPr>
            <w:tcW w:type="dxa" w:w="2268"/>
            <w:vAlign w:val="top"/>
            <w:tcMar>
              <w:top w:w="70" w:type="dxa"/>
              <w:start w:w="90" w:type="dxa"/>
              <w:bottom w:w="70" w:type="dxa"/>
              <w:end w:w="90" w:type="dxa"/>
            </w:tcMar>
          </w:tcPr>
          <w:p>
            <w:pPr>
              <w:pStyle w:val="TableText"/>
              <w:spacing w:after="20"/>
            </w:pPr>
            <w:r>
              <w:rPr>
                <w:rFonts w:ascii="Arial" w:hAnsi="Arial"/>
                <w:color w:val="16323B"/>
                <w:sz w:val="16"/>
              </w:rPr>
              <w:t>Raggio e orari</w:t>
            </w:r>
          </w:p>
        </w:tc>
        <w:tc>
          <w:tcPr>
            <w:tcW w:type="dxa" w:w="1814"/>
            <w:vAlign w:val="top"/>
            <w:tcMar>
              <w:top w:w="70" w:type="dxa"/>
              <w:start w:w="90" w:type="dxa"/>
              <w:bottom w:w="70" w:type="dxa"/>
              <w:end w:w="90" w:type="dxa"/>
            </w:tcMar>
          </w:tcPr>
          <w:p>
            <w:pPr>
              <w:pStyle w:val="TableText"/>
              <w:spacing w:after="20"/>
            </w:pPr>
            <w:r>
              <w:rPr>
                <w:rFonts w:ascii="Arial" w:hAnsi="Arial"/>
                <w:color w:val="16323B"/>
                <w:sz w:val="16"/>
              </w:rPr>
              <w:t>Dati rapidamente obsoleti</w:t>
            </w:r>
          </w:p>
        </w:tc>
        <w:tc>
          <w:tcPr>
            <w:tcW w:type="dxa" w:w="2381"/>
            <w:vAlign w:val="top"/>
            <w:tcMar>
              <w:top w:w="70" w:type="dxa"/>
              <w:start w:w="90" w:type="dxa"/>
              <w:bottom w:w="70" w:type="dxa"/>
              <w:end w:w="90" w:type="dxa"/>
            </w:tcMar>
          </w:tcPr>
          <w:p>
            <w:pPr>
              <w:pStyle w:val="TableText"/>
              <w:spacing w:after="20"/>
            </w:pPr>
            <w:r>
              <w:rPr>
                <w:rFonts w:ascii="Arial" w:hAnsi="Arial"/>
                <w:color w:val="16323B"/>
                <w:sz w:val="16"/>
              </w:rPr>
              <w:t>Reminder leggero e scadenza disponibilità.</w:t>
            </w:r>
          </w:p>
        </w:tc>
      </w:tr>
      <w:tr>
        <w:trPr>
          <w:cantSplit/>
        </w:trPr>
        <w:tc>
          <w:tcPr>
            <w:tcW w:type="dxa" w:w="1247"/>
            <w:vAlign w:val="top"/>
            <w:tcMar>
              <w:top w:w="70" w:type="dxa"/>
              <w:start w:w="90" w:type="dxa"/>
              <w:bottom w:w="70" w:type="dxa"/>
              <w:end w:w="90" w:type="dxa"/>
            </w:tcMar>
            <w:shd w:fill="F6F9FA"/>
          </w:tcPr>
          <w:p>
            <w:pPr>
              <w:pStyle w:val="TableText"/>
              <w:spacing w:after="20"/>
            </w:pPr>
            <w:r>
              <w:rPr>
                <w:rFonts w:ascii="Arial" w:hAnsi="Arial"/>
                <w:color w:val="16323B"/>
                <w:sz w:val="16"/>
              </w:rPr>
              <w:t>Scoperta</w:t>
            </w:r>
          </w:p>
        </w:tc>
        <w:tc>
          <w:tcPr>
            <w:tcW w:type="dxa" w:w="1928"/>
            <w:vAlign w:val="top"/>
            <w:tcMar>
              <w:top w:w="70" w:type="dxa"/>
              <w:start w:w="90" w:type="dxa"/>
              <w:bottom w:w="70" w:type="dxa"/>
              <w:end w:w="90" w:type="dxa"/>
            </w:tcMar>
            <w:shd w:fill="F6F9FA"/>
          </w:tcPr>
          <w:p>
            <w:pPr>
              <w:pStyle w:val="TableText"/>
              <w:spacing w:after="20"/>
            </w:pPr>
            <w:r>
              <w:rPr>
                <w:rFonts w:ascii="Arial" w:hAnsi="Arial"/>
                <w:color w:val="16323B"/>
                <w:sz w:val="16"/>
              </w:rPr>
              <w:t>Riceve feed/notifica</w:t>
            </w:r>
          </w:p>
        </w:tc>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Compenso, luogo, orario, mansione</w:t>
            </w:r>
          </w:p>
        </w:tc>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6"/>
              </w:rPr>
              <w:t>Notifiche irrilevanti</w:t>
            </w:r>
          </w:p>
        </w:tc>
        <w:tc>
          <w:tcPr>
            <w:tcW w:type="dxa" w:w="2381"/>
            <w:vAlign w:val="top"/>
            <w:tcMar>
              <w:top w:w="70" w:type="dxa"/>
              <w:start w:w="90" w:type="dxa"/>
              <w:bottom w:w="70" w:type="dxa"/>
              <w:end w:w="90" w:type="dxa"/>
            </w:tcMar>
            <w:shd w:fill="F6F9FA"/>
          </w:tcPr>
          <w:p>
            <w:pPr>
              <w:pStyle w:val="TableText"/>
              <w:spacing w:after="20"/>
            </w:pPr>
            <w:r>
              <w:rPr>
                <w:rFonts w:ascii="Arial" w:hAnsi="Arial"/>
                <w:color w:val="16323B"/>
                <w:sz w:val="16"/>
              </w:rPr>
              <w:t>Preferenze e soglie.</w:t>
            </w:r>
          </w:p>
        </w:tc>
      </w:tr>
      <w:tr>
        <w:trPr>
          <w:cantSplit/>
        </w:trPr>
        <w:tc>
          <w:tcPr>
            <w:tcW w:type="dxa" w:w="1247"/>
            <w:vAlign w:val="top"/>
            <w:tcMar>
              <w:top w:w="70" w:type="dxa"/>
              <w:start w:w="90" w:type="dxa"/>
              <w:bottom w:w="70" w:type="dxa"/>
              <w:end w:w="90" w:type="dxa"/>
            </w:tcMar>
          </w:tcPr>
          <w:p>
            <w:pPr>
              <w:pStyle w:val="TableText"/>
              <w:spacing w:after="20"/>
            </w:pPr>
            <w:r>
              <w:rPr>
                <w:rFonts w:ascii="Arial" w:hAnsi="Arial"/>
                <w:color w:val="16323B"/>
                <w:sz w:val="16"/>
              </w:rPr>
              <w:t>Decisione</w:t>
            </w:r>
          </w:p>
        </w:tc>
        <w:tc>
          <w:tcPr>
            <w:tcW w:type="dxa" w:w="1928"/>
            <w:vAlign w:val="top"/>
            <w:tcMar>
              <w:top w:w="70" w:type="dxa"/>
              <w:start w:w="90" w:type="dxa"/>
              <w:bottom w:w="70" w:type="dxa"/>
              <w:end w:w="90" w:type="dxa"/>
            </w:tcMar>
          </w:tcPr>
          <w:p>
            <w:pPr>
              <w:pStyle w:val="TableText"/>
              <w:spacing w:after="20"/>
            </w:pPr>
            <w:r>
              <w:rPr>
                <w:rFonts w:ascii="Arial" w:hAnsi="Arial"/>
                <w:color w:val="16323B"/>
                <w:sz w:val="16"/>
              </w:rPr>
              <w:t>Si candida o accetta invito</w:t>
            </w:r>
          </w:p>
        </w:tc>
        <w:tc>
          <w:tcPr>
            <w:tcW w:type="dxa" w:w="2268"/>
            <w:vAlign w:val="top"/>
            <w:tcMar>
              <w:top w:w="70" w:type="dxa"/>
              <w:start w:w="90" w:type="dxa"/>
              <w:bottom w:w="70" w:type="dxa"/>
              <w:end w:w="90" w:type="dxa"/>
            </w:tcMar>
          </w:tcPr>
          <w:p>
            <w:pPr>
              <w:pStyle w:val="TableText"/>
              <w:spacing w:after="20"/>
            </w:pPr>
            <w:r>
              <w:rPr>
                <w:rFonts w:ascii="Arial" w:hAnsi="Arial"/>
                <w:color w:val="16323B"/>
                <w:sz w:val="16"/>
              </w:rPr>
              <w:t>Probabilità, scadenza, condizioni</w:t>
            </w:r>
          </w:p>
        </w:tc>
        <w:tc>
          <w:tcPr>
            <w:tcW w:type="dxa" w:w="1814"/>
            <w:vAlign w:val="top"/>
            <w:tcMar>
              <w:top w:w="70" w:type="dxa"/>
              <w:start w:w="90" w:type="dxa"/>
              <w:bottom w:w="70" w:type="dxa"/>
              <w:end w:w="90" w:type="dxa"/>
            </w:tcMar>
          </w:tcPr>
          <w:p>
            <w:pPr>
              <w:pStyle w:val="TableText"/>
              <w:spacing w:after="20"/>
            </w:pPr>
            <w:r>
              <w:rPr>
                <w:rFonts w:ascii="Arial" w:hAnsi="Arial"/>
                <w:color w:val="16323B"/>
                <w:sz w:val="16"/>
              </w:rPr>
              <w:t>Ambiguità sull’impegno</w:t>
            </w:r>
          </w:p>
        </w:tc>
        <w:tc>
          <w:tcPr>
            <w:tcW w:type="dxa" w:w="2381"/>
            <w:vAlign w:val="top"/>
            <w:tcMar>
              <w:top w:w="70" w:type="dxa"/>
              <w:start w:w="90" w:type="dxa"/>
              <w:bottom w:w="70" w:type="dxa"/>
              <w:end w:w="90" w:type="dxa"/>
            </w:tcMar>
          </w:tcPr>
          <w:p>
            <w:pPr>
              <w:pStyle w:val="TableText"/>
              <w:spacing w:after="20"/>
            </w:pPr>
            <w:r>
              <w:rPr>
                <w:rFonts w:ascii="Arial" w:hAnsi="Arial"/>
                <w:color w:val="16323B"/>
                <w:sz w:val="16"/>
              </w:rPr>
              <w:t>Stati e conferma esplicita.</w:t>
            </w:r>
          </w:p>
        </w:tc>
      </w:tr>
      <w:tr>
        <w:trPr>
          <w:cantSplit/>
        </w:trPr>
        <w:tc>
          <w:tcPr>
            <w:tcW w:type="dxa" w:w="1247"/>
            <w:vAlign w:val="top"/>
            <w:tcMar>
              <w:top w:w="70" w:type="dxa"/>
              <w:start w:w="90" w:type="dxa"/>
              <w:bottom w:w="70" w:type="dxa"/>
              <w:end w:w="90" w:type="dxa"/>
            </w:tcMar>
            <w:shd w:fill="F6F9FA"/>
          </w:tcPr>
          <w:p>
            <w:pPr>
              <w:pStyle w:val="TableText"/>
              <w:spacing w:after="20"/>
            </w:pPr>
            <w:r>
              <w:rPr>
                <w:rFonts w:ascii="Arial" w:hAnsi="Arial"/>
                <w:color w:val="16323B"/>
                <w:sz w:val="16"/>
              </w:rPr>
              <w:t>Esecuzione</w:t>
            </w:r>
          </w:p>
        </w:tc>
        <w:tc>
          <w:tcPr>
            <w:tcW w:type="dxa" w:w="1928"/>
            <w:vAlign w:val="top"/>
            <w:tcMar>
              <w:top w:w="70" w:type="dxa"/>
              <w:start w:w="90" w:type="dxa"/>
              <w:bottom w:w="70" w:type="dxa"/>
              <w:end w:w="90" w:type="dxa"/>
            </w:tcMar>
            <w:shd w:fill="F6F9FA"/>
          </w:tcPr>
          <w:p>
            <w:pPr>
              <w:pStyle w:val="TableText"/>
              <w:spacing w:after="20"/>
            </w:pPr>
            <w:r>
              <w:rPr>
                <w:rFonts w:ascii="Arial" w:hAnsi="Arial"/>
                <w:color w:val="16323B"/>
                <w:sz w:val="16"/>
              </w:rPr>
              <w:t>Check-in/out e comunicazione</w:t>
            </w:r>
          </w:p>
        </w:tc>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Contatto e istruzioni</w:t>
            </w:r>
          </w:p>
        </w:tc>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6"/>
              </w:rPr>
              <w:t>Problemi sul posto</w:t>
            </w:r>
          </w:p>
        </w:tc>
        <w:tc>
          <w:tcPr>
            <w:tcW w:type="dxa" w:w="2381"/>
            <w:vAlign w:val="top"/>
            <w:tcMar>
              <w:top w:w="70" w:type="dxa"/>
              <w:start w:w="90" w:type="dxa"/>
              <w:bottom w:w="70" w:type="dxa"/>
              <w:end w:w="90" w:type="dxa"/>
            </w:tcMar>
            <w:shd w:fill="F6F9FA"/>
          </w:tcPr>
          <w:p>
            <w:pPr>
              <w:pStyle w:val="TableText"/>
              <w:spacing w:after="20"/>
            </w:pPr>
            <w:r>
              <w:rPr>
                <w:rFonts w:ascii="Arial" w:hAnsi="Arial"/>
                <w:color w:val="16323B"/>
                <w:sz w:val="16"/>
              </w:rPr>
              <w:t>Pulsante assistenza e prove.</w:t>
            </w:r>
          </w:p>
        </w:tc>
      </w:tr>
      <w:tr>
        <w:trPr>
          <w:cantSplit/>
        </w:trPr>
        <w:tc>
          <w:tcPr>
            <w:tcW w:type="dxa" w:w="1247"/>
            <w:vAlign w:val="top"/>
            <w:tcMar>
              <w:top w:w="70" w:type="dxa"/>
              <w:start w:w="90" w:type="dxa"/>
              <w:bottom w:w="70" w:type="dxa"/>
              <w:end w:w="90" w:type="dxa"/>
            </w:tcMar>
          </w:tcPr>
          <w:p>
            <w:pPr>
              <w:pStyle w:val="TableText"/>
              <w:spacing w:after="20"/>
            </w:pPr>
            <w:r>
              <w:rPr>
                <w:rFonts w:ascii="Arial" w:hAnsi="Arial"/>
                <w:color w:val="16323B"/>
                <w:sz w:val="16"/>
              </w:rPr>
              <w:t>Chiusura</w:t>
            </w:r>
          </w:p>
        </w:tc>
        <w:tc>
          <w:tcPr>
            <w:tcW w:type="dxa" w:w="1928"/>
            <w:vAlign w:val="top"/>
            <w:tcMar>
              <w:top w:w="70" w:type="dxa"/>
              <w:start w:w="90" w:type="dxa"/>
              <w:bottom w:w="70" w:type="dxa"/>
              <w:end w:w="90" w:type="dxa"/>
            </w:tcMar>
          </w:tcPr>
          <w:p>
            <w:pPr>
              <w:pStyle w:val="TableText"/>
              <w:spacing w:after="20"/>
            </w:pPr>
            <w:r>
              <w:rPr>
                <w:rFonts w:ascii="Arial" w:hAnsi="Arial"/>
                <w:color w:val="16323B"/>
                <w:sz w:val="16"/>
              </w:rPr>
              <w:t>Conferma, riceve pagamento, recensisce</w:t>
            </w:r>
          </w:p>
        </w:tc>
        <w:tc>
          <w:tcPr>
            <w:tcW w:type="dxa" w:w="2268"/>
            <w:vAlign w:val="top"/>
            <w:tcMar>
              <w:top w:w="70" w:type="dxa"/>
              <w:start w:w="90" w:type="dxa"/>
              <w:bottom w:w="70" w:type="dxa"/>
              <w:end w:w="90" w:type="dxa"/>
            </w:tcMar>
          </w:tcPr>
          <w:p>
            <w:pPr>
              <w:pStyle w:val="TableText"/>
              <w:spacing w:after="20"/>
            </w:pPr>
            <w:r>
              <w:rPr>
                <w:rFonts w:ascii="Arial" w:hAnsi="Arial"/>
                <w:color w:val="16323B"/>
                <w:sz w:val="16"/>
              </w:rPr>
              <w:t>Tempi e importo</w:t>
            </w:r>
          </w:p>
        </w:tc>
        <w:tc>
          <w:tcPr>
            <w:tcW w:type="dxa" w:w="1814"/>
            <w:vAlign w:val="top"/>
            <w:tcMar>
              <w:top w:w="70" w:type="dxa"/>
              <w:start w:w="90" w:type="dxa"/>
              <w:bottom w:w="70" w:type="dxa"/>
              <w:end w:w="90" w:type="dxa"/>
            </w:tcMar>
          </w:tcPr>
          <w:p>
            <w:pPr>
              <w:pStyle w:val="TableText"/>
              <w:spacing w:after="20"/>
            </w:pPr>
            <w:r>
              <w:rPr>
                <w:rFonts w:ascii="Arial" w:hAnsi="Arial"/>
                <w:color w:val="16323B"/>
                <w:sz w:val="16"/>
              </w:rPr>
              <w:t>Dispute</w:t>
            </w:r>
          </w:p>
        </w:tc>
        <w:tc>
          <w:tcPr>
            <w:tcW w:type="dxa" w:w="2381"/>
            <w:vAlign w:val="top"/>
            <w:tcMar>
              <w:top w:w="70" w:type="dxa"/>
              <w:start w:w="90" w:type="dxa"/>
              <w:bottom w:w="70" w:type="dxa"/>
              <w:end w:w="90" w:type="dxa"/>
            </w:tcMar>
          </w:tcPr>
          <w:p>
            <w:pPr>
              <w:pStyle w:val="TableText"/>
              <w:spacing w:after="20"/>
            </w:pPr>
            <w:r>
              <w:rPr>
                <w:rFonts w:ascii="Arial" w:hAnsi="Arial"/>
                <w:color w:val="16323B"/>
                <w:sz w:val="16"/>
              </w:rPr>
              <w:t>Timeline pagamento e contestazione.</w:t>
            </w:r>
          </w:p>
        </w:tc>
      </w:tr>
    </w:tbl>
    <w:p>
      <w:pPr>
        <w:pStyle w:val="Heading2"/>
        <w:keepNext/>
        <w:widowControl/>
      </w:pPr>
      <w:r>
        <w:t>6.3 Momenti della verità</w:t>
      </w:r>
    </w:p>
    <w:p>
      <w:pPr>
        <w:pStyle w:val="ListBullet"/>
        <w:spacing w:after="30"/>
      </w:pPr>
      <w:r>
        <w:t>Prima lista di candidati mostrata all’azienda: determina la percezione di qualità del marketplace.</w:t>
      </w:r>
    </w:p>
    <w:p>
      <w:pPr>
        <w:pStyle w:val="ListBullet"/>
        <w:spacing w:after="30"/>
      </w:pPr>
      <w:r>
        <w:t>Prima offerta ricevuta dal lavoratore: deve essere completa, pertinente e raggiungibile.</w:t>
      </w:r>
    </w:p>
    <w:p>
      <w:pPr>
        <w:pStyle w:val="ListBullet"/>
        <w:spacing w:after="30"/>
      </w:pPr>
      <w:r>
        <w:t>Conferma dell’incarico: deve chiarire vincoli, cancellazioni, luogo e compenso.</w:t>
      </w:r>
    </w:p>
    <w:p>
      <w:pPr>
        <w:pStyle w:val="ListBullet"/>
        <w:spacing w:after="30"/>
      </w:pPr>
      <w:r>
        <w:t>Check-in: è il primo punto in cui piattaforma e realtà operativa si incontrano.</w:t>
      </w:r>
    </w:p>
    <w:p>
      <w:pPr>
        <w:pStyle w:val="ListBullet"/>
        <w:spacing w:after="30"/>
      </w:pPr>
      <w:r>
        <w:t>Pagamento: ritardi o opacità distruggono la fiducia più rapidamente di qualunque difetto secondario.</w:t>
      </w:r>
    </w:p>
    <w:p>
      <w:pPr>
        <w:pStyle w:val="ListBullet"/>
        <w:spacing w:after="30"/>
      </w:pPr>
      <w:r>
        <w:t>Prima disputa: la qualità della risoluzione influenza la reputazione del servizio.</w:t>
      </w:r>
    </w:p>
    <w:p>
      <w:pPr>
        <w:pStyle w:val="Heading1"/>
        <w:keepNext/>
        <w:widowControl/>
      </w:pPr>
      <w:r>
        <w:t>7. Information Architecture, Sitemap e Navigazione</w:t>
      </w:r>
    </w:p>
    <w:p>
      <w:pPr>
        <w:pStyle w:val="Heading2"/>
        <w:keepNext/>
        <w:widowControl/>
      </w:pPr>
      <w:r>
        <w:t>7.1 App lavoratore</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4986"/>
        <w:gridCol w:w="4986"/>
      </w:tblGrid>
      <w:tr>
        <w:trPr>
          <w:tblHeader w:val="true"/>
        </w:trPr>
        <w:tc>
          <w:tcPr>
            <w:tcW w:type="dxa" w:w="4986"/>
            <w:shd w:fill="1A5366"/>
            <w:vAlign w:val="center"/>
            <w:tcMar>
              <w:top w:w="70" w:type="dxa"/>
              <w:start w:w="90" w:type="dxa"/>
              <w:bottom w:w="70" w:type="dxa"/>
              <w:end w:w="90" w:type="dxa"/>
            </w:tcMar>
          </w:tcPr>
          <w:p>
            <w:pPr>
              <w:jc w:val="left"/>
            </w:pPr>
            <w:r>
              <w:rPr>
                <w:rFonts w:ascii="Arial" w:hAnsi="Arial"/>
                <w:b/>
                <w:color w:val="FFFFFF"/>
                <w:sz w:val="16"/>
              </w:rPr>
              <w:t>Area</w:t>
            </w:r>
          </w:p>
        </w:tc>
        <w:tc>
          <w:tcPr>
            <w:tcW w:type="dxa" w:w="4986"/>
            <w:shd w:fill="1A5366"/>
            <w:vAlign w:val="center"/>
            <w:tcMar>
              <w:top w:w="70" w:type="dxa"/>
              <w:start w:w="90" w:type="dxa"/>
              <w:bottom w:w="70" w:type="dxa"/>
              <w:end w:w="90" w:type="dxa"/>
            </w:tcMar>
          </w:tcPr>
          <w:p>
            <w:pPr>
              <w:jc w:val="left"/>
            </w:pPr>
            <w:r>
              <w:rPr>
                <w:rFonts w:ascii="Arial" w:hAnsi="Arial"/>
                <w:b/>
                <w:color w:val="FFFFFF"/>
                <w:sz w:val="16"/>
              </w:rPr>
              <w:t>Schermate</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Accesso</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Login, registrazione, recupero password, verifica email/telefono.</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Onboarding</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Dati personali, posizione, skill, esperienze, documenti, preferenze.</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Home</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Feed incarichi, stato disponibilità, prossimi impegni, alert.</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Ricerca</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Mappa/lista, filtri, dettaglio incarico, salva/condividi.</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Candidature</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Inviate, inviti, richieste informazioni, confermate, archivio.</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Incarico attivo</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Dettagli, contatto, navigazione, check-in/out, assistenza, prova.</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Wallet / pagamenti</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Importi attesi, elaborazione, pagati, contestati, metodo di accredito.</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Profilo</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Reputazione, badge futuri, skill, documenti, preferenze, privacy.</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Supporto</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FAQ, ticket, disputa, sicurezza, segnalazione.</w:t>
            </w:r>
          </w:p>
        </w:tc>
      </w:tr>
    </w:tbl>
    <w:p>
      <w:pPr>
        <w:pStyle w:val="Heading2"/>
        <w:keepNext/>
        <w:widowControl/>
      </w:pPr>
      <w:r>
        <w:t>7.2 Web azienda</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4986"/>
        <w:gridCol w:w="4986"/>
      </w:tblGrid>
      <w:tr>
        <w:trPr>
          <w:tblHeader w:val="true"/>
        </w:trPr>
        <w:tc>
          <w:tcPr>
            <w:tcW w:type="dxa" w:w="4986"/>
            <w:shd w:fill="1A5366"/>
            <w:vAlign w:val="center"/>
            <w:tcMar>
              <w:top w:w="70" w:type="dxa"/>
              <w:start w:w="90" w:type="dxa"/>
              <w:bottom w:w="70" w:type="dxa"/>
              <w:end w:w="90" w:type="dxa"/>
            </w:tcMar>
          </w:tcPr>
          <w:p>
            <w:pPr>
              <w:jc w:val="left"/>
            </w:pPr>
            <w:r>
              <w:rPr>
                <w:rFonts w:ascii="Arial" w:hAnsi="Arial"/>
                <w:b/>
                <w:color w:val="FFFFFF"/>
                <w:sz w:val="16"/>
              </w:rPr>
              <w:t>Area</w:t>
            </w:r>
          </w:p>
        </w:tc>
        <w:tc>
          <w:tcPr>
            <w:tcW w:type="dxa" w:w="4986"/>
            <w:shd w:fill="1A5366"/>
            <w:vAlign w:val="center"/>
            <w:tcMar>
              <w:top w:w="70" w:type="dxa"/>
              <w:start w:w="90" w:type="dxa"/>
              <w:bottom w:w="70" w:type="dxa"/>
              <w:end w:w="90" w:type="dxa"/>
            </w:tcMar>
          </w:tcPr>
          <w:p>
            <w:pPr>
              <w:jc w:val="left"/>
            </w:pPr>
            <w:r>
              <w:rPr>
                <w:rFonts w:ascii="Arial" w:hAnsi="Arial"/>
                <w:b/>
                <w:color w:val="FFFFFF"/>
                <w:sz w:val="16"/>
              </w:rPr>
              <w:t>Schermate</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Accesso e organizzazione</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Login, registrazione, dati legali, sedi, utenti e ruoli.</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Dashboard</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Incarichi attivi, urgenze, candidature, pagamenti, alert.</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Nuovo incarico</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Wizard, template, anteprima, pricing e pubblicazione.</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Talent / candidati</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Liste, filtri, confronto, inviti, preferiti, storico.</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Incarico</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Timeline, messaggi, documenti, presenze, completamento.</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Billing</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Metodi di pagamento, ricevute/fatture, commissioni, rimborsi.</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Analytics</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Tempo di copertura, completamento, qualità, spesa.</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Impostazioni</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Brand, sedi, policy, notifiche, utenti, integrazioni future.</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Supporto</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Ticket, dispute, centro sicurezza e SLA.</w:t>
            </w:r>
          </w:p>
        </w:tc>
      </w:tr>
    </w:tbl>
    <w:p>
      <w:pPr>
        <w:pStyle w:val="Heading2"/>
        <w:keepNext/>
        <w:widowControl/>
      </w:pPr>
      <w:r>
        <w:t>7.3 Console amministratore</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4986"/>
        <w:gridCol w:w="4986"/>
      </w:tblGrid>
      <w:tr>
        <w:trPr>
          <w:tblHeader w:val="true"/>
        </w:trPr>
        <w:tc>
          <w:tcPr>
            <w:tcW w:type="dxa" w:w="4986"/>
            <w:shd w:fill="1A5366"/>
            <w:vAlign w:val="center"/>
            <w:tcMar>
              <w:top w:w="70" w:type="dxa"/>
              <w:start w:w="90" w:type="dxa"/>
              <w:bottom w:w="70" w:type="dxa"/>
              <w:end w:w="90" w:type="dxa"/>
            </w:tcMar>
          </w:tcPr>
          <w:p>
            <w:pPr>
              <w:jc w:val="left"/>
            </w:pPr>
            <w:r>
              <w:rPr>
                <w:rFonts w:ascii="Arial" w:hAnsi="Arial"/>
                <w:b/>
                <w:color w:val="FFFFFF"/>
                <w:sz w:val="16"/>
              </w:rPr>
              <w:t>Area</w:t>
            </w:r>
          </w:p>
        </w:tc>
        <w:tc>
          <w:tcPr>
            <w:tcW w:type="dxa" w:w="4986"/>
            <w:shd w:fill="1A5366"/>
            <w:vAlign w:val="center"/>
            <w:tcMar>
              <w:top w:w="70" w:type="dxa"/>
              <w:start w:w="90" w:type="dxa"/>
              <w:bottom w:w="70" w:type="dxa"/>
              <w:end w:w="90" w:type="dxa"/>
            </w:tcMar>
          </w:tcPr>
          <w:p>
            <w:pPr>
              <w:jc w:val="left"/>
            </w:pPr>
            <w:r>
              <w:rPr>
                <w:rFonts w:ascii="Arial" w:hAnsi="Arial"/>
                <w:b/>
                <w:color w:val="FFFFFF"/>
                <w:sz w:val="16"/>
              </w:rPr>
              <w:t>Funzioni</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Trust &amp; Safety</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Verifiche, profili sospetti, blocchi, segnalazioni.</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Marketplace operations</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Incarichi critici, copertura, interventi manuali, comunicazioni.</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Dispute</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Coda casi, prove, decisione, rimborsi, motivazioni standard.</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Payments</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Stati PSP, payout, errori, riconciliazione, esportazioni.</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Content moderation</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Annunci, messaggi segnalati, recensioni, tassonomie.</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Configuration</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Ruoli, skill, città, commissioni, notifiche, feature flags.</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Analytics</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Funnel, liquidità, SLA, frodi, qualità.</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Audit</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Cronologia accessi, modifiche, azioni privilegiate.</w:t>
            </w:r>
          </w:p>
        </w:tc>
      </w:tr>
    </w:tbl>
    <w:p>
      <w:pPr>
        <w:pStyle w:val="Heading2"/>
        <w:keepNext/>
        <w:widowControl/>
      </w:pPr>
      <w:r>
        <w:t>7.4 Regole di navigazione</w:t>
      </w:r>
    </w:p>
    <w:p>
      <w:pPr>
        <w:pStyle w:val="ListBullet"/>
        <w:spacing w:after="30"/>
      </w:pPr>
      <w:r>
        <w:t>Un utente vede sempre lo stato corrente dell’incarico e la prossima azione richiesta.</w:t>
      </w:r>
    </w:p>
    <w:p>
      <w:pPr>
        <w:pStyle w:val="ListBullet"/>
        <w:spacing w:after="30"/>
      </w:pPr>
      <w:r>
        <w:t>Le azioni irreversibili richiedono conferma e, quando rilevante, motivazione.</w:t>
      </w:r>
    </w:p>
    <w:p>
      <w:pPr>
        <w:pStyle w:val="ListBullet"/>
        <w:spacing w:after="30"/>
      </w:pPr>
      <w:r>
        <w:t>I dati sensibili non devono apparire nei feed o nelle notifiche push.</w:t>
      </w:r>
    </w:p>
    <w:p>
      <w:pPr>
        <w:pStyle w:val="ListBullet"/>
        <w:spacing w:after="30"/>
      </w:pPr>
      <w:r>
        <w:t>Le schermate vuote devono indicare come generare il primo risultato utile.</w:t>
      </w:r>
    </w:p>
    <w:p>
      <w:pPr>
        <w:pStyle w:val="ListBullet"/>
        <w:spacing w:after="30"/>
      </w:pPr>
      <w:r>
        <w:t>Il lavoratore deve poter completare i flussi core con una mano e con connettività intermittente.</w:t>
      </w:r>
    </w:p>
    <w:p>
      <w:pPr>
        <w:pStyle w:val="ListBullet"/>
        <w:spacing w:after="30"/>
      </w:pPr>
      <w:r>
        <w:t>La dashboard aziendale privilegia eccezioni e scadenze, non metriche decorative.</w:t>
      </w:r>
    </w:p>
    <w:p>
      <w:pPr>
        <w:pStyle w:val="Heading1"/>
        <w:keepNext/>
        <w:widowControl/>
      </w:pPr>
      <w:r>
        <w:t>8. Requisiti Funzionali</w:t>
      </w:r>
    </w:p>
    <w:p>
      <w:pPr>
        <w:pStyle w:val="Callout"/>
      </w:pPr>
      <w:r>
        <w:t>I requisiti sono identificati da un codice stabile. Priorità: M = Must per MVP; S = Should; C = Could; F = Future. I criteri di accettazione sono sintetici e devono essere trasformati in casi di test durante la pianificazione sprint.</w:t>
      </w:r>
    </w:p>
    <w:p>
      <w:pPr>
        <w:pStyle w:val="Heading2"/>
        <w:keepNext/>
        <w:widowControl/>
      </w:pPr>
      <w:r>
        <w:t>8.1 Account, autenticazione e autorizzazioni</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2493"/>
        <w:gridCol w:w="2493"/>
        <w:gridCol w:w="2493"/>
        <w:gridCol w:w="2493"/>
      </w:tblGrid>
      <w:tr>
        <w:trPr>
          <w:tblHeader w:val="true"/>
        </w:trPr>
        <w:tc>
          <w:tcPr>
            <w:tcW w:type="dxa" w:w="2493"/>
            <w:shd w:fill="1A5366"/>
            <w:vAlign w:val="center"/>
            <w:tcMar>
              <w:top w:w="70" w:type="dxa"/>
              <w:start w:w="90" w:type="dxa"/>
              <w:bottom w:w="70" w:type="dxa"/>
              <w:end w:w="90" w:type="dxa"/>
            </w:tcMar>
          </w:tcPr>
          <w:p>
            <w:pPr>
              <w:jc w:val="left"/>
            </w:pPr>
            <w:r>
              <w:rPr>
                <w:rFonts w:ascii="Arial" w:hAnsi="Arial"/>
                <w:b/>
                <w:color w:val="FFFFFF"/>
                <w:sz w:val="15"/>
              </w:rPr>
              <w:t>ID</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Priorità</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Requisito</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Criterio di accettazione</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AUTH-001</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Registrazione tramite email e password con accettazione di termini e privacy.</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Account creato solo dopo verifica email; consensi registrati con versione e timestamp.</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AUTH-002</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Verifica numero di telefono con OTP per azioni ad alto rischio.</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OTP scade, tentativi limitati e audit registrato.</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AUTH-003</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Login sicuro e gestione sessioni.</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Sessioni revocabili; logout invalida il token; lockout progressivo dopo tentativi falliti.</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AUTH-004</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Recupero password.</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Link monouso con scadenza; conferma inviata all’utente.</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AUTH-005</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Ruoli e permessi distinti.</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Un recruiter non può modificare billing o dati legali senza autorizzazione.</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AUTH-006</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S</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Autenticazione social o passkey.</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L’account viene collegato senza duplicare il profilo.</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AUTH-007</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Disattivazione e cancellazione account.</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Il sistema distingue chiusura, anonimizzazione e conservazione obbligatoria.</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AUTH-008</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Gestione dispositivi e sessioni attive.</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L’utente può revocare una sessione; eventi sospetti generano alert.</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AUTH-009</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S</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MFA obbligatoria per admin.</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Nessun accesso admin senza secondo fattore.</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AUTH-010</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Audit delle azioni privilegiate.</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Ogni modifica sensibile registra attore, data, oggetto e motivo.</w:t>
            </w:r>
          </w:p>
        </w:tc>
      </w:tr>
    </w:tbl>
    <w:p>
      <w:pPr>
        <w:pStyle w:val="Heading2"/>
        <w:keepNext/>
        <w:widowControl/>
      </w:pPr>
      <w:r>
        <w:t>8.2 Onboarding lavoratore e profilo</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2493"/>
        <w:gridCol w:w="2493"/>
        <w:gridCol w:w="2493"/>
        <w:gridCol w:w="2493"/>
      </w:tblGrid>
      <w:tr>
        <w:trPr>
          <w:tblHeader w:val="true"/>
        </w:trPr>
        <w:tc>
          <w:tcPr>
            <w:tcW w:type="dxa" w:w="2493"/>
            <w:shd w:fill="1A5366"/>
            <w:vAlign w:val="center"/>
            <w:tcMar>
              <w:top w:w="70" w:type="dxa"/>
              <w:start w:w="90" w:type="dxa"/>
              <w:bottom w:w="70" w:type="dxa"/>
              <w:end w:w="90" w:type="dxa"/>
            </w:tcMar>
          </w:tcPr>
          <w:p>
            <w:pPr>
              <w:jc w:val="left"/>
            </w:pPr>
            <w:r>
              <w:rPr>
                <w:rFonts w:ascii="Arial" w:hAnsi="Arial"/>
                <w:b/>
                <w:color w:val="FFFFFF"/>
                <w:sz w:val="15"/>
              </w:rPr>
              <w:t>ID</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Priorità</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Requisito</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Criterio di accettazione</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WRK-001</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Creazione profilo con nome, contatti, data di nascita, domicilio e area operativa.</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Campi obbligatori validati; dati sensibili non visibili pubblicamente.</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WRK-002</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Inserimento skill da tassonomia controllata e livello dichiarato.</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L’utente seleziona skill esistenti; nuove richieste passano da moderazione.</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WRK-003</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Esperienze lavorative sintetiche e portfolio/documenti opzionali.</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File controllati per tipo e dimensione; accesso regolato.</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WRK-004</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Disponibilità per giorni, fasce orarie e raggio geografico.</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Le sovrapposizioni vengono segnalate; la disponibilità può avere scadenza.</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WRK-005</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Preferenze su ruoli, distanza, orari e compenso minimo.</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Le preferenze influenzano feed e notifiche senza garantire esclusione assoluta in caso di invito diretto.</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WRK-006</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Stato profilo: incompleto, in verifica, attivo, sospeso, bloccato.</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Le azioni consentite dipendono dallo stato.</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WRK-007</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Caricamento documenti di identità e fiscali secondo il modello scelto.</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Documenti cifrati, con scadenza e accesso ristretto.</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WRK-008</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S</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Verifica skill tramite partner o test.</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La skill verificata mostra fonte, data e scadenza.</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WRK-009</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Visualizzazione profilo pubblico controllata.</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L’azienda vede solo dati necessari prima della conferma.</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WRK-010</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Indice di completezza del profilo.</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Mostra azioni concrete e non penalizza caratteristiche non pertinenti.</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WRK-011</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Metodo di accredito / payout.</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Il lavoratore non può ricevere payout finché il metodo non è validato.</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WRK-012</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S</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Importazione CV e parsing assistito.</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I dati estratti richiedono conferma esplicita prima del salvataggio.</w:t>
            </w:r>
          </w:p>
        </w:tc>
      </w:tr>
    </w:tbl>
    <w:p>
      <w:pPr>
        <w:pStyle w:val="Heading2"/>
        <w:keepNext/>
        <w:widowControl/>
      </w:pPr>
      <w:r>
        <w:t>8.3 Azienda, sedi e team</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2493"/>
        <w:gridCol w:w="2493"/>
        <w:gridCol w:w="2493"/>
        <w:gridCol w:w="2493"/>
      </w:tblGrid>
      <w:tr>
        <w:trPr>
          <w:tblHeader w:val="true"/>
        </w:trPr>
        <w:tc>
          <w:tcPr>
            <w:tcW w:type="dxa" w:w="2493"/>
            <w:shd w:fill="1A5366"/>
            <w:vAlign w:val="center"/>
            <w:tcMar>
              <w:top w:w="70" w:type="dxa"/>
              <w:start w:w="90" w:type="dxa"/>
              <w:bottom w:w="70" w:type="dxa"/>
              <w:end w:w="90" w:type="dxa"/>
            </w:tcMar>
          </w:tcPr>
          <w:p>
            <w:pPr>
              <w:jc w:val="left"/>
            </w:pPr>
            <w:r>
              <w:rPr>
                <w:rFonts w:ascii="Arial" w:hAnsi="Arial"/>
                <w:b/>
                <w:color w:val="FFFFFF"/>
                <w:sz w:val="15"/>
              </w:rPr>
              <w:t>ID</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Priorità</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Requisito</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Criterio di accettazione</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CMP-001</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Registrazione organizzazione con dati legali e contatto responsabile.</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L’azienda non pubblica fino al completamento minimo e alla verifica prevista.</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CMP-002</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Gestione di una o più sedi operative.</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Ogni incarico è associato a una sede o a un luogo specifico.</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CMP-003</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Invito di utenti aziendali e assegnazione ruoli.</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Owner può aggiungere/rimuovere utenti; inviti scadono.</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CMP-004</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Profilo azienda visibile ai lavoratori.</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Mostra settore, sede, informazioni verificate e recensioni pertinenti.</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CMP-005</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Metodo di pagamento e dati di fatturazione.</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Pubblicazione o conferma può essere bloccata se il metodo è invalido.</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CMP-006</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S</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Centri di costo e codici progetto.</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Gli incarichi possono essere attribuiti per reporting.</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CMP-007</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S</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Template di incarico condivisi nel team.</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I template sono versionati e duplicabili.</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CMP-008</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Stato azienda: in verifica, attiva, limitata, sospesa.</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Le restrizioni sono spiegate e tracciate.</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CMP-009</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Gestione policy interne: cancellazioni, accesso, DPI, contatti.</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Le policy pertinenti vengono mostrate prima dell’accettazione.</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CMP-010</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C</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SSO e provisioning enterprise.</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Disponibile solo su piano enterprise futuro.</w:t>
            </w:r>
          </w:p>
        </w:tc>
      </w:tr>
    </w:tbl>
    <w:p>
      <w:pPr>
        <w:pStyle w:val="Heading2"/>
        <w:keepNext/>
        <w:widowControl/>
      </w:pPr>
      <w:r>
        <w:t>8.4 Creazione e gestione incarichi</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2493"/>
        <w:gridCol w:w="2493"/>
        <w:gridCol w:w="2493"/>
        <w:gridCol w:w="2493"/>
      </w:tblGrid>
      <w:tr>
        <w:trPr>
          <w:tblHeader w:val="true"/>
        </w:trPr>
        <w:tc>
          <w:tcPr>
            <w:tcW w:type="dxa" w:w="2493"/>
            <w:shd w:fill="1A5366"/>
            <w:vAlign w:val="center"/>
            <w:tcMar>
              <w:top w:w="70" w:type="dxa"/>
              <w:start w:w="90" w:type="dxa"/>
              <w:bottom w:w="70" w:type="dxa"/>
              <w:end w:w="90" w:type="dxa"/>
            </w:tcMar>
          </w:tcPr>
          <w:p>
            <w:pPr>
              <w:jc w:val="left"/>
            </w:pPr>
            <w:r>
              <w:rPr>
                <w:rFonts w:ascii="Arial" w:hAnsi="Arial"/>
                <w:b/>
                <w:color w:val="FFFFFF"/>
                <w:sz w:val="15"/>
              </w:rPr>
              <w:t>ID</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Priorità</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Requisito</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Criterio di accettazione</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JOB-001</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Wizard per ruolo, descrizione, numero persone, luogo, data, orari, compenso, requisiti e responsabile.</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Non è possibile pubblicare con informazioni essenziali mancanti.</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JOB-002</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Compenso espresso in modo trasparente con lordo/netto secondo modello validato.</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L’utente vede importo, commissioni e condizioni prima di pubblicare/accettare.</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JOB-003</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Scadenza candidatura e finestra di conferma.</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Il sistema chiude o segnala automaticamente gli incarichi scaduti.</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JOB-004</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Requisiti obbligatori e preferenziali distinti.</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Il matching esclude solo requisiti marcati obbligatori e validabili.</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JOB-005</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Anteprima dell’annuncio dal punto di vista del lavoratore.</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L’azienda può correggere prima della pubblicazione.</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JOB-006</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Bozza, pubblicazione, pausa, chiusura e annullamento.</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Ogni transizione rispetta le regole di stato e viene auditata.</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JOB-007</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Duplicazione di un incarico e creazione da template.</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Dati temporali e compenso richiedono nuova conferma.</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JOB-008</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Numero di posizioni multiple.</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Il sistema gestisce copertura parziale e candidati distinti.</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JOB-009</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S</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Domande di preselezione.</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Massimo configurabile; risposte strutturate e non discriminatorie.</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JOB-010</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Istruzioni operative e allegati.</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I contenuti sensibili sono visibili solo dopo conferma quando necessario.</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JOB-011</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Validazione contenuti e parole vietate.</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Annunci a rischio vengono bloccati o messi in revisione.</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JOB-012</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S</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Stima della difficoltà di copertura.</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Indicatore basato su dati disponibili e accompagnato da disclaimer.</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JOB-013</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Cambio significativo dopo candidature.</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Orario, luogo, ruolo o compenso richiedono notifica e nuova accettazione.</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JOB-014</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Cancellazione con motivazione e regola economica.</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La piattaforma calcola eventuale fee/compensazione secondo policy.</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JOB-015</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C</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Incarichi ricorrenti.</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Post-MVP: serie con singole istanze e gestione eccezioni.</w:t>
            </w:r>
          </w:p>
        </w:tc>
      </w:tr>
    </w:tbl>
    <w:p>
      <w:pPr>
        <w:pStyle w:val="Heading2"/>
        <w:keepNext/>
        <w:widowControl/>
      </w:pPr>
      <w:r>
        <w:t>8.5 Ricerca, feed e matching</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2493"/>
        <w:gridCol w:w="2493"/>
        <w:gridCol w:w="2493"/>
        <w:gridCol w:w="2493"/>
      </w:tblGrid>
      <w:tr>
        <w:trPr>
          <w:tblHeader w:val="true"/>
        </w:trPr>
        <w:tc>
          <w:tcPr>
            <w:tcW w:type="dxa" w:w="2493"/>
            <w:shd w:fill="1A5366"/>
            <w:vAlign w:val="center"/>
            <w:tcMar>
              <w:top w:w="70" w:type="dxa"/>
              <w:start w:w="90" w:type="dxa"/>
              <w:bottom w:w="70" w:type="dxa"/>
              <w:end w:w="90" w:type="dxa"/>
            </w:tcMar>
          </w:tcPr>
          <w:p>
            <w:pPr>
              <w:jc w:val="left"/>
            </w:pPr>
            <w:r>
              <w:rPr>
                <w:rFonts w:ascii="Arial" w:hAnsi="Arial"/>
                <w:b/>
                <w:color w:val="FFFFFF"/>
                <w:sz w:val="15"/>
              </w:rPr>
              <w:t>ID</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Priorità</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Requisito</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Criterio di accettazione</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MAT-001</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Feed lavoratore ordinato per compatibilità e urgenza.</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Ogni card mostra motivi principali del match e dati essenziali.</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MAT-002</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Ricerca per lista e mappa con filtri.</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Filtri persistono nella sessione e restituiscono conteggio.</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MAT-003</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Matching candidati per azienda.</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Classifica considera eligibility, disponibilità, distanza e qualità.</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MAT-004</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Hard filters separati dallo score.</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Un profilo non idoneo non appare come raccomandato.</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MAT-005</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Spiegazione del match.</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Mostra almeno tre fattori senza rivelare logiche antifrode.</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MAT-006</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Prevenzione di discriminazioni dirette.</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Attributi protetti non entrano nello score; audit periodico.</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MAT-007</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S</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Preferiti e talent pool aziendale.</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Il lavoratore può gestire visibilità e bloccare aziende.</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MAT-008</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Ricalcolo quando cambiano disponibilità o dati incarico.</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Risultati aggiornati entro SLA tecnico.</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MAT-009</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S</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Fallback geografico progressivo.</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Il raggio si amplia solo con consenso o regola esplicita.</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MAT-010</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Controllo frequenza notifiche generate dal matching.</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Nessun utente supera i limiti configurati salvo urgenze opt-in.</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MAT-011</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Logging versione algoritmo e feature usate.</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Ogni raccomandazione è ricostruibile a livello tecnico.</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MAT-012</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F</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Ranking ML personalizzato.</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Attivabile solo dopo dataset sufficiente e valutazione fairness.</w:t>
            </w:r>
          </w:p>
        </w:tc>
      </w:tr>
    </w:tbl>
    <w:p>
      <w:pPr>
        <w:pStyle w:val="Heading2"/>
        <w:keepNext/>
        <w:widowControl/>
      </w:pPr>
      <w:r>
        <w:t>8.6 Candidature, inviti e selezione</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2493"/>
        <w:gridCol w:w="2493"/>
        <w:gridCol w:w="2493"/>
        <w:gridCol w:w="2493"/>
      </w:tblGrid>
      <w:tr>
        <w:trPr>
          <w:tblHeader w:val="true"/>
        </w:trPr>
        <w:tc>
          <w:tcPr>
            <w:tcW w:type="dxa" w:w="2493"/>
            <w:shd w:fill="1A5366"/>
            <w:vAlign w:val="center"/>
            <w:tcMar>
              <w:top w:w="70" w:type="dxa"/>
              <w:start w:w="90" w:type="dxa"/>
              <w:bottom w:w="70" w:type="dxa"/>
              <w:end w:w="90" w:type="dxa"/>
            </w:tcMar>
          </w:tcPr>
          <w:p>
            <w:pPr>
              <w:jc w:val="left"/>
            </w:pPr>
            <w:r>
              <w:rPr>
                <w:rFonts w:ascii="Arial" w:hAnsi="Arial"/>
                <w:b/>
                <w:color w:val="FFFFFF"/>
                <w:sz w:val="15"/>
              </w:rPr>
              <w:t>ID</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Priorità</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Requisito</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Criterio di accettazione</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APP-001</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Candidatura con conferma di disponibilità e requisiti.</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Non inviata se esiste conflitto bloccante o profilo non idoneo.</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APP-002</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Invito diretto dell’azienda.</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Il lavoratore vede scadenza, condizioni e può rifiutare senza penalità improprie.</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APP-003</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Stati candidatura: inviata, visualizzata, shortlist, richiesta info, accettata, rifiutata, ritirata, scaduta.</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Ogni stato ha azioni consentite e timestamp.</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APP-004</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Ritiro candidatura.</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Possibile fino alla conferma; motivazione opzionale ma categorizzata.</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APP-005</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Confronto candidati.</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Mostra skill, distanza, disponibilità, rating, storico pertinente e risposte.</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APP-006</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Conferma di uno o più lavoratori.</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Blocca posizioni coperte e notifica candidati non selezionati secondo policy.</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APP-007</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Lista d’attesa.</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Gestisce sostituzione in caso di ritiro o no-show.</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APP-008</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S</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Domande e risposte pre-conferma.</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Conservate nella timeline e moderate.</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APP-009</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Prevenzione doppia prenotazione.</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Il sistema avvisa/blocca conflitti in base alla severità.</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APP-010</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Motivazioni strutturate di rifiuto lato azienda.</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Dati utilizzati solo per miglioramento e non mostrati in forma offensiva.</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APP-011</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S</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Offerta condizionata.</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L’azienda può richiedere un documento o una conferma entro scadenza.</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APP-012</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Esportazione riepilogo incarico confermato.</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Genera documento con versione, condizioni e parti coinvolte.</w:t>
            </w:r>
          </w:p>
        </w:tc>
      </w:tr>
    </w:tbl>
    <w:p>
      <w:pPr>
        <w:pStyle w:val="Heading2"/>
        <w:keepNext/>
        <w:widowControl/>
      </w:pPr>
      <w:r>
        <w:t>8.7 Contratto, documenti e consenso</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2493"/>
        <w:gridCol w:w="2493"/>
        <w:gridCol w:w="2493"/>
        <w:gridCol w:w="2493"/>
      </w:tblGrid>
      <w:tr>
        <w:trPr>
          <w:tblHeader w:val="true"/>
        </w:trPr>
        <w:tc>
          <w:tcPr>
            <w:tcW w:type="dxa" w:w="2493"/>
            <w:shd w:fill="1A5366"/>
            <w:vAlign w:val="center"/>
            <w:tcMar>
              <w:top w:w="70" w:type="dxa"/>
              <w:start w:w="90" w:type="dxa"/>
              <w:bottom w:w="70" w:type="dxa"/>
              <w:end w:w="90" w:type="dxa"/>
            </w:tcMar>
          </w:tcPr>
          <w:p>
            <w:pPr>
              <w:jc w:val="left"/>
            </w:pPr>
            <w:r>
              <w:rPr>
                <w:rFonts w:ascii="Arial" w:hAnsi="Arial"/>
                <w:b/>
                <w:color w:val="FFFFFF"/>
                <w:sz w:val="15"/>
              </w:rPr>
              <w:t>ID</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Priorità</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Requisito</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Criterio di accettazione</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DOC-001</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Generazione del documento contrattuale dal template legale approvato.</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Versione e hash del template registrati; dati coerenti con incarico.</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DOC-002</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Accettazione o firma elettronica coerente con il modello scelto.</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Le evidenze includono identità, timestamp, versione e IP/dispositivo ove legittimo.</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DOC-003</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Archivio documenti per incarico.</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Accessi per ruolo; download e visualizzazioni sensibili auditati.</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DOC-004</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Scadenza documenti lavoratore.</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Il sistema avvisa e blocca incarichi quando il documento è obbligatorio.</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DOC-005</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Nuova accettazione dopo modifiche materiali.</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Nessun incarico procede con condizioni mutate non accettate.</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DOC-006</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S</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Template multipli per tipologia di rapporto.</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Disponibili solo dopo approvazione legal e configurazione admin.</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DOC-007</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Conservazione e cancellazione secondo policy.</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Retention configurabile per categoria documentale.</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DOC-008</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Accessibilità del testo contrattuale.</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Documento leggibile da mobile e scaricabile.</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DOC-009</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C</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Firma qualificata tramite provider.</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Valutare solo se richiesta dal modello giuridico.</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DOC-010</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Consenso separato per trattamenti facoltativi.</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Nessuna casella preselezionata; revoca tracciata.</w:t>
            </w:r>
          </w:p>
        </w:tc>
      </w:tr>
    </w:tbl>
    <w:p>
      <w:pPr>
        <w:pStyle w:val="Heading2"/>
        <w:keepNext/>
        <w:widowControl/>
      </w:pPr>
      <w:r>
        <w:t>8.8 Messaggistica e notifiche</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2493"/>
        <w:gridCol w:w="2493"/>
        <w:gridCol w:w="2493"/>
        <w:gridCol w:w="2493"/>
      </w:tblGrid>
      <w:tr>
        <w:trPr>
          <w:tblHeader w:val="true"/>
        </w:trPr>
        <w:tc>
          <w:tcPr>
            <w:tcW w:type="dxa" w:w="2493"/>
            <w:shd w:fill="1A5366"/>
            <w:vAlign w:val="center"/>
            <w:tcMar>
              <w:top w:w="70" w:type="dxa"/>
              <w:start w:w="90" w:type="dxa"/>
              <w:bottom w:w="70" w:type="dxa"/>
              <w:end w:w="90" w:type="dxa"/>
            </w:tcMar>
          </w:tcPr>
          <w:p>
            <w:pPr>
              <w:jc w:val="left"/>
            </w:pPr>
            <w:r>
              <w:rPr>
                <w:rFonts w:ascii="Arial" w:hAnsi="Arial"/>
                <w:b/>
                <w:color w:val="FFFFFF"/>
                <w:sz w:val="15"/>
              </w:rPr>
              <w:t>ID</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Priorità</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Requisito</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Criterio di accettazione</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MSG-001</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Chat contestuale tra azienda e lavoratore per candidatura/incarico.</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Accesso limitato alle parti e all’admin autorizzato; retention definita.</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MSG-002</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Mascheramento dati di contatto prima della conferma.</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Il sistema rileva e avvisa sullo scambio di contatti quando vietato.</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MSG-003</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Allegati limitati e controllati.</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Tipo, dimensione e scansione malware applicati.</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MSG-004</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Segnalazione messaggio.</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Crea caso moderazione con contesto minimo necessario.</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NOT-001</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Notifiche in-app, email e push per eventi principali.</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Preferenze per canale rispettate salvo comunicazioni obbligatorie.</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NOT-002</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Centro notifiche con stato letto/non letto.</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Le notifiche critiche restano accessibili nella timeline.</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NOT-003</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Digest e quiet hours.</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L’utente configura orari; urgenze richiedono opt-in.</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NOT-004</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Template versionati e localizzabili.</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Ogni invio registra template e variabili.</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NOT-005</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S</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SMS per eventi critici.</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Usato solo con consenso/base giuridica e controllo costi.</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NOT-006</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Prevenzione duplicati.</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Lo stesso evento non genera invii ripetuti in caso di retry.</w:t>
            </w:r>
          </w:p>
        </w:tc>
      </w:tr>
    </w:tbl>
    <w:p>
      <w:pPr>
        <w:pStyle w:val="Heading2"/>
        <w:keepNext/>
        <w:widowControl/>
      </w:pPr>
      <w:r>
        <w:t>8.9 Esecuzione, check-in e check-out</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2493"/>
        <w:gridCol w:w="2493"/>
        <w:gridCol w:w="2493"/>
        <w:gridCol w:w="2493"/>
      </w:tblGrid>
      <w:tr>
        <w:trPr>
          <w:tblHeader w:val="true"/>
        </w:trPr>
        <w:tc>
          <w:tcPr>
            <w:tcW w:type="dxa" w:w="2493"/>
            <w:shd w:fill="1A5366"/>
            <w:vAlign w:val="center"/>
            <w:tcMar>
              <w:top w:w="70" w:type="dxa"/>
              <w:start w:w="90" w:type="dxa"/>
              <w:bottom w:w="70" w:type="dxa"/>
              <w:end w:w="90" w:type="dxa"/>
            </w:tcMar>
          </w:tcPr>
          <w:p>
            <w:pPr>
              <w:jc w:val="left"/>
            </w:pPr>
            <w:r>
              <w:rPr>
                <w:rFonts w:ascii="Arial" w:hAnsi="Arial"/>
                <w:b/>
                <w:color w:val="FFFFFF"/>
                <w:sz w:val="15"/>
              </w:rPr>
              <w:t>ID</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Priorità</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Requisito</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Criterio di accettazione</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EXE-001</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Timeline incarico confermato con luogo, contatto, orario, istruzioni e documenti.</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Disponibile offline in forma minima dopo apertura.</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EXE-002</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Check-in entro finestra configurabile.</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Registra timestamp e, con consenso, posizione approssimata/QR.</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EXE-003</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Check-out con ore effettive e nota.</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Ore proposte sono confermabili o contestabili dall’azienda.</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EXE-004</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Segnalazione ritardo, assenza o impossibilità.</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Notifica immediata e attiva workflow di sostituzione/supporto.</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EXE-005</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Prova di esecuzione opzionale per tipologia.</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Foto/documento solo se proporzionato e con policy privacy.</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EXE-006</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Conferma reciproca di completamento.</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Pagamento avanza quando condizioni soddisfatte o scade la finestra di contestazione.</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EXE-007</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Gestione differenze ore/importo.</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Le parti vedono il delta e possono accettare o aprire disputa.</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EXE-008</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Numero assistenza / pulsante sicurezza.</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Mostra canale appropriato e registra il caso.</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EXE-009</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S</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QR di sede per check-in.</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QR ruotabile e associato alla sede/incarico.</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EXE-010</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F</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Geofencing avanzato.</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Non usato come unica prova; valutare precisione e privacy.</w:t>
            </w:r>
          </w:p>
        </w:tc>
      </w:tr>
    </w:tbl>
    <w:p>
      <w:pPr>
        <w:pStyle w:val="Heading2"/>
        <w:keepNext/>
        <w:widowControl/>
      </w:pPr>
      <w:r>
        <w:t>8.10 Pagamenti, commissioni e payout</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2493"/>
        <w:gridCol w:w="2493"/>
        <w:gridCol w:w="2493"/>
        <w:gridCol w:w="2493"/>
      </w:tblGrid>
      <w:tr>
        <w:trPr>
          <w:tblHeader w:val="true"/>
        </w:trPr>
        <w:tc>
          <w:tcPr>
            <w:tcW w:type="dxa" w:w="2493"/>
            <w:shd w:fill="1A5366"/>
            <w:vAlign w:val="center"/>
            <w:tcMar>
              <w:top w:w="70" w:type="dxa"/>
              <w:start w:w="90" w:type="dxa"/>
              <w:bottom w:w="70" w:type="dxa"/>
              <w:end w:w="90" w:type="dxa"/>
            </w:tcMar>
          </w:tcPr>
          <w:p>
            <w:pPr>
              <w:jc w:val="left"/>
            </w:pPr>
            <w:r>
              <w:rPr>
                <w:rFonts w:ascii="Arial" w:hAnsi="Arial"/>
                <w:b/>
                <w:color w:val="FFFFFF"/>
                <w:sz w:val="15"/>
              </w:rPr>
              <w:t>ID</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Priorità</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Requisito</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Criterio di accettazione</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PAY-001</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Integrazione con provider marketplace payments o flusso pilot tracciato.</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Provider e modello approvati legalmente; stati sincronizzati.</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PAY-002</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Autorizzazione/addebito azienda secondo momento definito.</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Utente vede importo massimo e condizioni prima dell’azione.</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PAY-003</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Calcolo commissione piattaforma.</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Formula versionata, arrotondamenti deterministici e riepilogo trasparente.</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PAY-004</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Payout lavoratore dopo completamento e controlli.</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Stato visibile; errori gestiti con retry e assistenza.</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PAY-005</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Rimborso totale o parziale.</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Solo ruoli autorizzati; motivazione e audit obbligatori.</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PAY-006</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Dispute e hold pagamento.</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Payout sospeso solo secondo policy; parti informate.</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PAY-007</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Ricevute/fatture o documenti fiscali secondo modello.</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Documenti disponibili nell’archivio e coerenti con dati fiscali.</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PAY-008</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Riconciliazione giornaliera con provider.</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Anomalie entrano in coda operativa.</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PAY-009</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Gestione chargeback e frodi.</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Caso collegato a utente, incarico e pagamento.</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PAY-010</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S</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Crediti promozionali.</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Separati da denaro reale e con scadenza/condizioni esplicite.</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PAY-011</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Nessuna conservazione diretta di dati carta completi.</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Tokenizzazione tramite provider certificato.</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PAY-012</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Export contabile.</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Filtri per periodo, azienda, stato e centro di costo.</w:t>
            </w:r>
          </w:p>
        </w:tc>
      </w:tr>
    </w:tbl>
    <w:p>
      <w:pPr>
        <w:pStyle w:val="Heading2"/>
        <w:keepNext/>
        <w:widowControl/>
      </w:pPr>
      <w:r>
        <w:t>8.11 Recensioni e reputazione</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2493"/>
        <w:gridCol w:w="2493"/>
        <w:gridCol w:w="2493"/>
        <w:gridCol w:w="2493"/>
      </w:tblGrid>
      <w:tr>
        <w:trPr>
          <w:tblHeader w:val="true"/>
        </w:trPr>
        <w:tc>
          <w:tcPr>
            <w:tcW w:type="dxa" w:w="2493"/>
            <w:shd w:fill="1A5366"/>
            <w:vAlign w:val="center"/>
            <w:tcMar>
              <w:top w:w="70" w:type="dxa"/>
              <w:start w:w="90" w:type="dxa"/>
              <w:bottom w:w="70" w:type="dxa"/>
              <w:end w:w="90" w:type="dxa"/>
            </w:tcMar>
          </w:tcPr>
          <w:p>
            <w:pPr>
              <w:jc w:val="left"/>
            </w:pPr>
            <w:r>
              <w:rPr>
                <w:rFonts w:ascii="Arial" w:hAnsi="Arial"/>
                <w:b/>
                <w:color w:val="FFFFFF"/>
                <w:sz w:val="15"/>
              </w:rPr>
              <w:t>ID</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Priorità</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Requisito</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Criterio di accettazione</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REP-001</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Recensione bilaterale solo dopo incarico completato o chiuso.</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Una recensione per parte e incarico; finestra temporale configurata.</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REP-002</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Rating per dimensioni pertinenti.</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Azienda valuta puntualità/qualità/comunicazione; lavoratore chiarezza/ambiente/pagamento.</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REP-003</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Pubblicazione dopo doppio invio o scadenza.</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Riduce ritorsioni; regola dichiarata agli utenti.</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REP-004</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Moderazione e contestazione.</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Contenuti vietati rimossi con motivazione e audit.</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REP-005</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Punteggio aggregato con minimo campione.</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Nessuna falsa precisione con poche recensioni.</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REP-006</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No-show e cancellazioni separati dalle recensioni.</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Metriche oggettive calcolate dalla piattaforma.</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REP-007</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S</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Decay o finestra temporale.</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Le performance recenti possono pesare maggiormente con regola trasparente.</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REP-008</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Diritto di replica limitato.</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Replica moderabile e non modificabile dopo pubblicazione salvo supporto.</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REP-009</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Esclusione di attributi protetti.</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Nessun campo o suggerimento consente valutazioni discriminatorie.</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REP-010</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F</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Badge affidabilità.</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Derivano da soglie verificabili, non acquistabili.</w:t>
            </w:r>
          </w:p>
        </w:tc>
      </w:tr>
    </w:tbl>
    <w:p>
      <w:pPr>
        <w:pStyle w:val="Heading2"/>
        <w:keepNext/>
        <w:widowControl/>
      </w:pPr>
      <w:r>
        <w:t>8.12 Supporto, segnalazioni e dispute</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2493"/>
        <w:gridCol w:w="2493"/>
        <w:gridCol w:w="2493"/>
        <w:gridCol w:w="2493"/>
      </w:tblGrid>
      <w:tr>
        <w:trPr>
          <w:tblHeader w:val="true"/>
        </w:trPr>
        <w:tc>
          <w:tcPr>
            <w:tcW w:type="dxa" w:w="2493"/>
            <w:shd w:fill="1A5366"/>
            <w:vAlign w:val="center"/>
            <w:tcMar>
              <w:top w:w="70" w:type="dxa"/>
              <w:start w:w="90" w:type="dxa"/>
              <w:bottom w:w="70" w:type="dxa"/>
              <w:end w:w="90" w:type="dxa"/>
            </w:tcMar>
          </w:tcPr>
          <w:p>
            <w:pPr>
              <w:jc w:val="left"/>
            </w:pPr>
            <w:r>
              <w:rPr>
                <w:rFonts w:ascii="Arial" w:hAnsi="Arial"/>
                <w:b/>
                <w:color w:val="FFFFFF"/>
                <w:sz w:val="15"/>
              </w:rPr>
              <w:t>ID</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Priorità</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Requisito</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Criterio di accettazione</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SUP-001</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Creazione ticket contestuale a utente, candidatura, incarico o pagamento.</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Dati precompilati e categoria obbligatoria.</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SUP-002</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SLA per priorità.</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P1 sicurezza, P2 pagamento/incarico attivo, P3 informativo.</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SUP-003</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Raccolta prove e dichiarazioni.</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Allegati e messaggi con controllo accessi e retention.</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SUP-004</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Workflow disputa con stati.</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Aperta, in raccolta, in decisione, risolta, appellata, chiusa.</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SUP-005</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Decisioni standardizzate.</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Codice esito, motivazione e impatto economico registrati.</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SUP-006</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Comunicazioni template ma personalizzabili.</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Ogni invio è collegato al caso.</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SUP-007</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Escalation a legal/trust &amp; safety.</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Ruolo e motivo di escalation obbligatori.</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SUP-008</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S</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Centro assistenza self-service.</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Contenuti collegati ai punti di abbandono più frequenti.</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SUP-009</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Segnalazione sicurezza sul luogo di lavoro.</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Indicazioni di emergenza e sospensione immediata dell’incarico.</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SUP-010</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Blocco reciproco.</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Impedisce nuovi match tra le parti senza alterare obblighi in corso.</w:t>
            </w:r>
          </w:p>
        </w:tc>
      </w:tr>
    </w:tbl>
    <w:p>
      <w:pPr>
        <w:pStyle w:val="Heading2"/>
        <w:keepNext/>
        <w:widowControl/>
      </w:pPr>
      <w:r>
        <w:t>8.13 Console amministratore</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2493"/>
        <w:gridCol w:w="2493"/>
        <w:gridCol w:w="2493"/>
        <w:gridCol w:w="2493"/>
      </w:tblGrid>
      <w:tr>
        <w:trPr>
          <w:tblHeader w:val="true"/>
        </w:trPr>
        <w:tc>
          <w:tcPr>
            <w:tcW w:type="dxa" w:w="2493"/>
            <w:shd w:fill="1A5366"/>
            <w:vAlign w:val="center"/>
            <w:tcMar>
              <w:top w:w="70" w:type="dxa"/>
              <w:start w:w="90" w:type="dxa"/>
              <w:bottom w:w="70" w:type="dxa"/>
              <w:end w:w="90" w:type="dxa"/>
            </w:tcMar>
          </w:tcPr>
          <w:p>
            <w:pPr>
              <w:jc w:val="left"/>
            </w:pPr>
            <w:r>
              <w:rPr>
                <w:rFonts w:ascii="Arial" w:hAnsi="Arial"/>
                <w:b/>
                <w:color w:val="FFFFFF"/>
                <w:sz w:val="15"/>
              </w:rPr>
              <w:t>ID</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Priorità</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Requisito</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Criterio di accettazione</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ADM-001</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Ricerca utenti, aziende, incarichi, pagamenti e casi.</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Filtri, permessi e audit per ogni accesso sensibile.</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ADM-002</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Verifica e approvazione documenti.</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Motivo di esito e scadenza registrati.</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ADM-003</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Sospensione, limitazione e riattivazione account.</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Doppia conferma per blocchi ad alto impatto.</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ADM-004</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Moderazione annunci e recensioni.</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Coda prioritaria e policy di decisione.</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ADM-005</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Gestione dispute e rimborsi.</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Nessun rimborso senza permesso e nota.</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ADM-006</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Configurazione tassonomie.</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Skill, ruoli, categorie e motivazioni versionate.</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ADM-007</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Feature flags.</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Attivazione per città, segmento o percentuale utenti.</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ADM-008</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Dashboard operativa.</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Mostra incarichi a rischio, no-show, pagamenti falliti e SLA.</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ADM-009</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Export audit e report.</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Accesso limitato e file protetti.</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ADM-010</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S</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Impersonation controllata.</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Solo supporto autorizzato, banner evidente e audit completo.</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ADM-011</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Principio del minimo privilegio.</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Ruoli admin separati per supporto, pagamenti, trust e superadmin.</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ADM-012</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M</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Gestione richieste privacy.</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Accesso, rettifica, cancellazione, limitazione e portabilità tracciate.</w:t>
            </w:r>
          </w:p>
        </w:tc>
      </w:tr>
    </w:tbl>
    <w:p>
      <w:pPr>
        <w:pStyle w:val="Heading1"/>
        <w:keepNext/>
        <w:widowControl/>
      </w:pPr>
      <w:r>
        <w:t>9. Moduli Strategici Post-MVP</w:t>
      </w:r>
    </w:p>
    <w:p>
      <w:pPr>
        <w:pStyle w:val="Heading2"/>
        <w:keepNext/>
        <w:widowControl/>
      </w:pPr>
      <w:r>
        <w:t>9.1 BlinkNow</w:t>
      </w:r>
    </w:p>
    <w:p>
      <w:r>
        <w:t>BlinkNow è il servizio premium per esigenze con tempo di copertura molto breve. Non è un semplice filtro “urgente”: modifica distribuzione, SLA, prezzo e presidio operativo.</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4986"/>
        <w:gridCol w:w="4986"/>
      </w:tblGrid>
      <w:tr>
        <w:trPr>
          <w:tblHeader w:val="true"/>
        </w:trPr>
        <w:tc>
          <w:tcPr>
            <w:tcW w:type="dxa" w:w="4986"/>
            <w:shd w:fill="1A5366"/>
            <w:vAlign w:val="center"/>
            <w:tcMar>
              <w:top w:w="70" w:type="dxa"/>
              <w:start w:w="90" w:type="dxa"/>
              <w:bottom w:w="70" w:type="dxa"/>
              <w:end w:w="90" w:type="dxa"/>
            </w:tcMar>
          </w:tcPr>
          <w:p>
            <w:pPr>
              <w:jc w:val="left"/>
            </w:pPr>
            <w:r>
              <w:rPr>
                <w:rFonts w:ascii="Arial" w:hAnsi="Arial"/>
                <w:b/>
                <w:color w:val="FFFFFF"/>
                <w:sz w:val="16"/>
              </w:rPr>
              <w:t>Elemento</w:t>
            </w:r>
          </w:p>
        </w:tc>
        <w:tc>
          <w:tcPr>
            <w:tcW w:type="dxa" w:w="4986"/>
            <w:shd w:fill="1A5366"/>
            <w:vAlign w:val="center"/>
            <w:tcMar>
              <w:top w:w="70" w:type="dxa"/>
              <w:start w:w="90" w:type="dxa"/>
              <w:bottom w:w="70" w:type="dxa"/>
              <w:end w:w="90" w:type="dxa"/>
            </w:tcMar>
          </w:tcPr>
          <w:p>
            <w:pPr>
              <w:jc w:val="left"/>
            </w:pPr>
            <w:r>
              <w:rPr>
                <w:rFonts w:ascii="Arial" w:hAnsi="Arial"/>
                <w:b/>
                <w:color w:val="FFFFFF"/>
                <w:sz w:val="16"/>
              </w:rPr>
              <w:t>Specifica</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Eligibility</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Solo aziende verificate, metodo pagamento valido e incarichi in categorie ammesse.</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SLA</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Target di prima risposta e di copertura definito per città/categoria, senza promessa assoluta.</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Distribuzione</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Notifica a cerchi concentrici, rispettando disponibilità, quiet hours e frequenza.</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Pricing</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Fee premium mostrata prima della pubblicazione; eventuale rimborso secondo policy SLA.</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Conferma</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Finestra ridotta e passaggio automatico a lista d’attesa.</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Operations</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Alert in console e possibilità di intervento manuale.</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Abusi</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Limiti giornalieri, qualità minima annunci e sospensione in caso di cancellazioni ripetute.</w:t>
            </w:r>
          </w:p>
        </w:tc>
      </w:tr>
    </w:tbl>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2493"/>
        <w:gridCol w:w="2493"/>
        <w:gridCol w:w="2493"/>
        <w:gridCol w:w="2493"/>
      </w:tblGrid>
      <w:tr>
        <w:trPr>
          <w:tblHeader w:val="true"/>
        </w:trPr>
        <w:tc>
          <w:tcPr>
            <w:tcW w:type="dxa" w:w="2493"/>
            <w:shd w:fill="1A5366"/>
            <w:vAlign w:val="center"/>
            <w:tcMar>
              <w:top w:w="70" w:type="dxa"/>
              <w:start w:w="90" w:type="dxa"/>
              <w:bottom w:w="70" w:type="dxa"/>
              <w:end w:w="90" w:type="dxa"/>
            </w:tcMar>
          </w:tcPr>
          <w:p>
            <w:pPr>
              <w:jc w:val="left"/>
            </w:pPr>
            <w:r>
              <w:rPr>
                <w:rFonts w:ascii="Arial" w:hAnsi="Arial"/>
                <w:b/>
                <w:color w:val="FFFFFF"/>
                <w:sz w:val="15"/>
              </w:rPr>
              <w:t>ID</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Priorità</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Requisito</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Criterio di accettazione</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BNW-001</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S</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Attivazione modalità urgente con fee e SLA espliciti.</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L’azienda conferma costo e condizioni.</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BNW-002</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S</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Distribuzione a ondate.</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Ogni ondata registra raggio, destinatari e conversioni.</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BNW-003</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S</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Countdown di risposta.</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Scadenza visibile e non manipolativa.</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BNW-004</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S</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Lista d’attesa automatica.</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Sostituisce rapidamente un ritiro prima dell’avvio.</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BNW-005</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S</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Pannello operativo dedicato.</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Gli admin vedono urgenze senza copertura e azioni disponibili.</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BNW-006</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S</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Regola di rimborso fee.</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Calcolo automatico e motivazione visibile.</w:t>
            </w:r>
          </w:p>
        </w:tc>
      </w:tr>
    </w:tbl>
    <w:p>
      <w:pPr>
        <w:pStyle w:val="Heading2"/>
        <w:keepNext/>
        <w:widowControl/>
      </w:pPr>
      <w:r>
        <w:t>9.2 Blink Assistant</w:t>
      </w:r>
    </w:p>
    <w:p>
      <w:r>
        <w:t>Blink Assistant è un livello di assistenza contestuale. Nel breve periodo deve suggerire e compilare, non prendere decisioni autonome su selezione, esclusione o trattamento economico.</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3324"/>
        <w:gridCol w:w="3324"/>
        <w:gridCol w:w="3324"/>
      </w:tblGrid>
      <w:tr>
        <w:trPr>
          <w:tblHeader w:val="true"/>
        </w:trPr>
        <w:tc>
          <w:tcPr>
            <w:tcW w:type="dxa" w:w="3324"/>
            <w:shd w:fill="1A5366"/>
            <w:vAlign w:val="center"/>
            <w:tcMar>
              <w:top w:w="70" w:type="dxa"/>
              <w:start w:w="90" w:type="dxa"/>
              <w:bottom w:w="70" w:type="dxa"/>
              <w:end w:w="90" w:type="dxa"/>
            </w:tcMar>
          </w:tcPr>
          <w:p>
            <w:pPr>
              <w:jc w:val="left"/>
            </w:pPr>
            <w:r>
              <w:rPr>
                <w:rFonts w:ascii="Arial" w:hAnsi="Arial"/>
                <w:b/>
                <w:color w:val="FFFFFF"/>
                <w:sz w:val="16"/>
              </w:rPr>
              <w:t>Contesto</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Funzione consentita</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Vincolo</w:t>
            </w:r>
          </w:p>
        </w:tc>
      </w:tr>
      <w:tr>
        <w:trPr>
          <w:cantSplit/>
        </w:trPr>
        <w:tc>
          <w:tcPr>
            <w:tcW w:type="dxa" w:w="2154"/>
            <w:vAlign w:val="top"/>
            <w:tcMar>
              <w:top w:w="70" w:type="dxa"/>
              <w:start w:w="90" w:type="dxa"/>
              <w:bottom w:w="70" w:type="dxa"/>
              <w:end w:w="90" w:type="dxa"/>
            </w:tcMar>
            <w:shd w:fill="F6F9FA"/>
          </w:tcPr>
          <w:p>
            <w:pPr>
              <w:pStyle w:val="TableText"/>
              <w:spacing w:after="20"/>
            </w:pPr>
            <w:r>
              <w:rPr>
                <w:rFonts w:ascii="Arial" w:hAnsi="Arial"/>
                <w:color w:val="16323B"/>
                <w:sz w:val="16"/>
              </w:rPr>
              <w:t>Creazione incarico</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Riformula descrizione, suggerisce requisiti e controlla completezza</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6"/>
              </w:rPr>
              <w:t>L’azienda approva ogni contenuto.</w:t>
            </w:r>
          </w:p>
        </w:tc>
      </w:tr>
      <w:tr>
        <w:trPr>
          <w:cantSplit/>
        </w:trPr>
        <w:tc>
          <w:tcPr>
            <w:tcW w:type="dxa" w:w="2154"/>
            <w:vAlign w:val="top"/>
            <w:tcMar>
              <w:top w:w="70" w:type="dxa"/>
              <w:start w:w="90" w:type="dxa"/>
              <w:bottom w:w="70" w:type="dxa"/>
              <w:end w:w="90" w:type="dxa"/>
            </w:tcMar>
          </w:tcPr>
          <w:p>
            <w:pPr>
              <w:pStyle w:val="TableText"/>
              <w:spacing w:after="20"/>
            </w:pPr>
            <w:r>
              <w:rPr>
                <w:rFonts w:ascii="Arial" w:hAnsi="Arial"/>
                <w:color w:val="16323B"/>
                <w:sz w:val="16"/>
              </w:rPr>
              <w:t>Profilo lavoratore</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6"/>
              </w:rPr>
              <w:t>Suggerisce sintesi e skill da confermare</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6"/>
              </w:rPr>
              <w:t>Nessuna skill viene certificata automaticamente.</w:t>
            </w:r>
          </w:p>
        </w:tc>
      </w:tr>
      <w:tr>
        <w:trPr>
          <w:cantSplit/>
        </w:trPr>
        <w:tc>
          <w:tcPr>
            <w:tcW w:type="dxa" w:w="2154"/>
            <w:vAlign w:val="top"/>
            <w:tcMar>
              <w:top w:w="70" w:type="dxa"/>
              <w:start w:w="90" w:type="dxa"/>
              <w:bottom w:w="70" w:type="dxa"/>
              <w:end w:w="90" w:type="dxa"/>
            </w:tcMar>
            <w:shd w:fill="F6F9FA"/>
          </w:tcPr>
          <w:p>
            <w:pPr>
              <w:pStyle w:val="TableText"/>
              <w:spacing w:after="20"/>
            </w:pPr>
            <w:r>
              <w:rPr>
                <w:rFonts w:ascii="Arial" w:hAnsi="Arial"/>
                <w:color w:val="16323B"/>
                <w:sz w:val="16"/>
              </w:rPr>
              <w:t>Matching</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Spiega perché un risultato è rilevante</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6"/>
              </w:rPr>
              <w:t>Non rivela segnali antifrode né usa attributi protetti.</w:t>
            </w:r>
          </w:p>
        </w:tc>
      </w:tr>
      <w:tr>
        <w:trPr>
          <w:cantSplit/>
        </w:trPr>
        <w:tc>
          <w:tcPr>
            <w:tcW w:type="dxa" w:w="2154"/>
            <w:vAlign w:val="top"/>
            <w:tcMar>
              <w:top w:w="70" w:type="dxa"/>
              <w:start w:w="90" w:type="dxa"/>
              <w:bottom w:w="70" w:type="dxa"/>
              <w:end w:w="90" w:type="dxa"/>
            </w:tcMar>
          </w:tcPr>
          <w:p>
            <w:pPr>
              <w:pStyle w:val="TableText"/>
              <w:spacing w:after="20"/>
            </w:pPr>
            <w:r>
              <w:rPr>
                <w:rFonts w:ascii="Arial" w:hAnsi="Arial"/>
                <w:color w:val="16323B"/>
                <w:sz w:val="16"/>
              </w:rPr>
              <w:t>Supporto</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6"/>
              </w:rPr>
              <w:t>Propone articoli e raccoglie dati del caso</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6"/>
              </w:rPr>
              <w:t>Escalation umana sempre disponibile.</w:t>
            </w:r>
          </w:p>
        </w:tc>
      </w:tr>
      <w:tr>
        <w:trPr>
          <w:cantSplit/>
        </w:trPr>
        <w:tc>
          <w:tcPr>
            <w:tcW w:type="dxa" w:w="2154"/>
            <w:vAlign w:val="top"/>
            <w:tcMar>
              <w:top w:w="70" w:type="dxa"/>
              <w:start w:w="90" w:type="dxa"/>
              <w:bottom w:w="70" w:type="dxa"/>
              <w:end w:w="90" w:type="dxa"/>
            </w:tcMar>
            <w:shd w:fill="F6F9FA"/>
          </w:tcPr>
          <w:p>
            <w:pPr>
              <w:pStyle w:val="TableText"/>
              <w:spacing w:after="20"/>
            </w:pPr>
            <w:r>
              <w:rPr>
                <w:rFonts w:ascii="Arial" w:hAnsi="Arial"/>
                <w:color w:val="16323B"/>
                <w:sz w:val="16"/>
              </w:rPr>
              <w:t>Operations</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Riassume timeline e anomalie</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6"/>
              </w:rPr>
              <w:t>Decisione finale a operatore autorizzato.</w:t>
            </w:r>
          </w:p>
        </w:tc>
      </w:tr>
    </w:tbl>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2493"/>
        <w:gridCol w:w="2493"/>
        <w:gridCol w:w="2493"/>
        <w:gridCol w:w="2493"/>
      </w:tblGrid>
      <w:tr>
        <w:trPr>
          <w:tblHeader w:val="true"/>
        </w:trPr>
        <w:tc>
          <w:tcPr>
            <w:tcW w:type="dxa" w:w="2493"/>
            <w:shd w:fill="1A5366"/>
            <w:vAlign w:val="center"/>
            <w:tcMar>
              <w:top w:w="70" w:type="dxa"/>
              <w:start w:w="90" w:type="dxa"/>
              <w:bottom w:w="70" w:type="dxa"/>
              <w:end w:w="90" w:type="dxa"/>
            </w:tcMar>
          </w:tcPr>
          <w:p>
            <w:pPr>
              <w:jc w:val="left"/>
            </w:pPr>
            <w:r>
              <w:rPr>
                <w:rFonts w:ascii="Arial" w:hAnsi="Arial"/>
                <w:b/>
                <w:color w:val="FFFFFF"/>
                <w:sz w:val="15"/>
              </w:rPr>
              <w:t>ID</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Priorità</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Requisito</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Criterio di accettazione</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AST-001</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C</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Generazione assistita descrizione incarico.</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Output etichettato come suggerimento e modificabile.</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AST-002</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C</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Controllo completezza e rischi.</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Segnala campi mancanti senza bloccare oltre le regole definite.</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AST-003</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C</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Riassunto profilo o candidatura.</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Basato solo sui dati autorizzati e con link alle fonti interne.</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AST-004</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C</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Spiegazione del match.</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Usa fattori comprensibili e non discriminatori.</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AST-005</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C</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RAG su help center e policy.</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Risposte citano articolo/versione e gestiscono incertezza.</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AST-006</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C</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Guardrail e log.</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Prompt, modello, output e azione utente sono tracciati secondo privacy.</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AST-007</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C</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Opt-out e feedback.</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Utente può disabilitare suggerimenti e valutarli.</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AST-008</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F</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Azioni agentiche limitate.</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Consentite solo con conferma esplicita e lista di operazioni approvate.</w:t>
            </w:r>
          </w:p>
        </w:tc>
      </w:tr>
    </w:tbl>
    <w:p>
      <w:pPr>
        <w:pStyle w:val="Heading2"/>
        <w:keepNext/>
        <w:widowControl/>
      </w:pPr>
      <w:r>
        <w:t>9.3 BlinkPoints</w:t>
      </w:r>
    </w:p>
    <w:p>
      <w:r>
        <w:t>BlinkPoints incentiva comportamenti utili al marketplace. Deve premiare azioni verificabili, non disponibilità economica né caratteristiche personali. Nel pilot può essere simulato internamente senza ricompense monetarie.</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3324"/>
        <w:gridCol w:w="3324"/>
        <w:gridCol w:w="3324"/>
      </w:tblGrid>
      <w:tr>
        <w:trPr>
          <w:tblHeader w:val="true"/>
        </w:trPr>
        <w:tc>
          <w:tcPr>
            <w:tcW w:type="dxa" w:w="3324"/>
            <w:shd w:fill="1A5366"/>
            <w:vAlign w:val="center"/>
            <w:tcMar>
              <w:top w:w="70" w:type="dxa"/>
              <w:start w:w="90" w:type="dxa"/>
              <w:bottom w:w="70" w:type="dxa"/>
              <w:end w:w="90" w:type="dxa"/>
            </w:tcMar>
          </w:tcPr>
          <w:p>
            <w:pPr>
              <w:jc w:val="left"/>
            </w:pPr>
            <w:r>
              <w:rPr>
                <w:rFonts w:ascii="Arial" w:hAnsi="Arial"/>
                <w:b/>
                <w:color w:val="FFFFFF"/>
                <w:sz w:val="16"/>
              </w:rPr>
              <w:t>Azione</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Punti / badge potenziale</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Controllo abuso</w:t>
            </w:r>
          </w:p>
        </w:tc>
      </w:tr>
      <w:tr>
        <w:trPr>
          <w:cantSplit/>
        </w:trPr>
        <w:tc>
          <w:tcPr>
            <w:tcW w:type="dxa" w:w="2835"/>
            <w:vAlign w:val="top"/>
            <w:tcMar>
              <w:top w:w="70" w:type="dxa"/>
              <w:start w:w="90" w:type="dxa"/>
              <w:bottom w:w="70" w:type="dxa"/>
              <w:end w:w="90" w:type="dxa"/>
            </w:tcMar>
            <w:shd w:fill="F6F9FA"/>
          </w:tcPr>
          <w:p>
            <w:pPr>
              <w:pStyle w:val="TableText"/>
              <w:spacing w:after="20"/>
            </w:pPr>
            <w:r>
              <w:rPr>
                <w:rFonts w:ascii="Arial" w:hAnsi="Arial"/>
                <w:color w:val="16323B"/>
                <w:sz w:val="16"/>
              </w:rPr>
              <w:t>Completamento profilo verificato</w:t>
            </w:r>
          </w:p>
        </w:tc>
        <w:tc>
          <w:tcPr>
            <w:tcW w:type="dxa" w:w="3118"/>
            <w:vAlign w:val="top"/>
            <w:tcMar>
              <w:top w:w="70" w:type="dxa"/>
              <w:start w:w="90" w:type="dxa"/>
              <w:bottom w:w="70" w:type="dxa"/>
              <w:end w:w="90" w:type="dxa"/>
            </w:tcMar>
            <w:shd w:fill="F6F9FA"/>
          </w:tcPr>
          <w:p>
            <w:pPr>
              <w:pStyle w:val="TableText"/>
              <w:spacing w:after="20"/>
            </w:pPr>
            <w:r>
              <w:rPr>
                <w:rFonts w:ascii="Arial" w:hAnsi="Arial"/>
                <w:color w:val="16323B"/>
                <w:sz w:val="16"/>
              </w:rPr>
              <w:t>Badge profilo completo</w:t>
            </w:r>
          </w:p>
        </w:tc>
        <w:tc>
          <w:tcPr>
            <w:tcW w:type="dxa" w:w="3685"/>
            <w:vAlign w:val="top"/>
            <w:tcMar>
              <w:top w:w="70" w:type="dxa"/>
              <w:start w:w="90" w:type="dxa"/>
              <w:bottom w:w="70" w:type="dxa"/>
              <w:end w:w="90" w:type="dxa"/>
            </w:tcMar>
            <w:shd w:fill="F6F9FA"/>
          </w:tcPr>
          <w:p>
            <w:pPr>
              <w:pStyle w:val="TableText"/>
              <w:spacing w:after="20"/>
            </w:pPr>
            <w:r>
              <w:rPr>
                <w:rFonts w:ascii="Arial" w:hAnsi="Arial"/>
                <w:color w:val="16323B"/>
                <w:sz w:val="16"/>
              </w:rPr>
              <w:t>Una sola volta; revoca se dati scadono.</w:t>
            </w:r>
          </w:p>
        </w:tc>
      </w:tr>
      <w:tr>
        <w:trPr>
          <w:cantSplit/>
        </w:trPr>
        <w:tc>
          <w:tcPr>
            <w:tcW w:type="dxa" w:w="2835"/>
            <w:vAlign w:val="top"/>
            <w:tcMar>
              <w:top w:w="70" w:type="dxa"/>
              <w:start w:w="90" w:type="dxa"/>
              <w:bottom w:w="70" w:type="dxa"/>
              <w:end w:w="90" w:type="dxa"/>
            </w:tcMar>
          </w:tcPr>
          <w:p>
            <w:pPr>
              <w:pStyle w:val="TableText"/>
              <w:spacing w:after="20"/>
            </w:pPr>
            <w:r>
              <w:rPr>
                <w:rFonts w:ascii="Arial" w:hAnsi="Arial"/>
                <w:color w:val="16323B"/>
                <w:sz w:val="16"/>
              </w:rPr>
              <w:t>Conferma disponibilità aggiornata</w:t>
            </w:r>
          </w:p>
        </w:tc>
        <w:tc>
          <w:tcPr>
            <w:tcW w:type="dxa" w:w="3118"/>
            <w:vAlign w:val="top"/>
            <w:tcMar>
              <w:top w:w="70" w:type="dxa"/>
              <w:start w:w="90" w:type="dxa"/>
              <w:bottom w:w="70" w:type="dxa"/>
              <w:end w:w="90" w:type="dxa"/>
            </w:tcMar>
          </w:tcPr>
          <w:p>
            <w:pPr>
              <w:pStyle w:val="TableText"/>
              <w:spacing w:after="20"/>
            </w:pPr>
            <w:r>
              <w:rPr>
                <w:rFonts w:ascii="Arial" w:hAnsi="Arial"/>
                <w:color w:val="16323B"/>
                <w:sz w:val="16"/>
              </w:rPr>
              <w:t>Punti periodici limitati</w:t>
            </w:r>
          </w:p>
        </w:tc>
        <w:tc>
          <w:tcPr>
            <w:tcW w:type="dxa" w:w="3685"/>
            <w:vAlign w:val="top"/>
            <w:tcMar>
              <w:top w:w="70" w:type="dxa"/>
              <w:start w:w="90" w:type="dxa"/>
              <w:bottom w:w="70" w:type="dxa"/>
              <w:end w:w="90" w:type="dxa"/>
            </w:tcMar>
          </w:tcPr>
          <w:p>
            <w:pPr>
              <w:pStyle w:val="TableText"/>
              <w:spacing w:after="20"/>
            </w:pPr>
            <w:r>
              <w:rPr>
                <w:rFonts w:ascii="Arial" w:hAnsi="Arial"/>
                <w:color w:val="16323B"/>
                <w:sz w:val="16"/>
              </w:rPr>
              <w:t>Cap e anti-spam.</w:t>
            </w:r>
          </w:p>
        </w:tc>
      </w:tr>
      <w:tr>
        <w:trPr>
          <w:cantSplit/>
        </w:trPr>
        <w:tc>
          <w:tcPr>
            <w:tcW w:type="dxa" w:w="2835"/>
            <w:vAlign w:val="top"/>
            <w:tcMar>
              <w:top w:w="70" w:type="dxa"/>
              <w:start w:w="90" w:type="dxa"/>
              <w:bottom w:w="70" w:type="dxa"/>
              <w:end w:w="90" w:type="dxa"/>
            </w:tcMar>
            <w:shd w:fill="F6F9FA"/>
          </w:tcPr>
          <w:p>
            <w:pPr>
              <w:pStyle w:val="TableText"/>
              <w:spacing w:after="20"/>
            </w:pPr>
            <w:r>
              <w:rPr>
                <w:rFonts w:ascii="Arial" w:hAnsi="Arial"/>
                <w:color w:val="16323B"/>
                <w:sz w:val="16"/>
              </w:rPr>
              <w:t>Incarico completato senza problemi</w:t>
            </w:r>
          </w:p>
        </w:tc>
        <w:tc>
          <w:tcPr>
            <w:tcW w:type="dxa" w:w="3118"/>
            <w:vAlign w:val="top"/>
            <w:tcMar>
              <w:top w:w="70" w:type="dxa"/>
              <w:start w:w="90" w:type="dxa"/>
              <w:bottom w:w="70" w:type="dxa"/>
              <w:end w:w="90" w:type="dxa"/>
            </w:tcMar>
            <w:shd w:fill="F6F9FA"/>
          </w:tcPr>
          <w:p>
            <w:pPr>
              <w:pStyle w:val="TableText"/>
              <w:spacing w:after="20"/>
            </w:pPr>
            <w:r>
              <w:rPr>
                <w:rFonts w:ascii="Arial" w:hAnsi="Arial"/>
                <w:color w:val="16323B"/>
                <w:sz w:val="16"/>
              </w:rPr>
              <w:t>Punti affidabilità</w:t>
            </w:r>
          </w:p>
        </w:tc>
        <w:tc>
          <w:tcPr>
            <w:tcW w:type="dxa" w:w="3685"/>
            <w:vAlign w:val="top"/>
            <w:tcMar>
              <w:top w:w="70" w:type="dxa"/>
              <w:start w:w="90" w:type="dxa"/>
              <w:bottom w:w="70" w:type="dxa"/>
              <w:end w:w="90" w:type="dxa"/>
            </w:tcMar>
            <w:shd w:fill="F6F9FA"/>
          </w:tcPr>
          <w:p>
            <w:pPr>
              <w:pStyle w:val="TableText"/>
              <w:spacing w:after="20"/>
            </w:pPr>
            <w:r>
              <w:rPr>
                <w:rFonts w:ascii="Arial" w:hAnsi="Arial"/>
                <w:color w:val="16323B"/>
                <w:sz w:val="16"/>
              </w:rPr>
              <w:t>Solo dopo chiusura e senza dispute fondate.</w:t>
            </w:r>
          </w:p>
        </w:tc>
      </w:tr>
      <w:tr>
        <w:trPr>
          <w:cantSplit/>
        </w:trPr>
        <w:tc>
          <w:tcPr>
            <w:tcW w:type="dxa" w:w="2835"/>
            <w:vAlign w:val="top"/>
            <w:tcMar>
              <w:top w:w="70" w:type="dxa"/>
              <w:start w:w="90" w:type="dxa"/>
              <w:bottom w:w="70" w:type="dxa"/>
              <w:end w:w="90" w:type="dxa"/>
            </w:tcMar>
          </w:tcPr>
          <w:p>
            <w:pPr>
              <w:pStyle w:val="TableText"/>
              <w:spacing w:after="20"/>
            </w:pPr>
            <w:r>
              <w:rPr>
                <w:rFonts w:ascii="Arial" w:hAnsi="Arial"/>
                <w:color w:val="16323B"/>
                <w:sz w:val="16"/>
              </w:rPr>
              <w:t>Recensione utile</w:t>
            </w:r>
          </w:p>
        </w:tc>
        <w:tc>
          <w:tcPr>
            <w:tcW w:type="dxa" w:w="3118"/>
            <w:vAlign w:val="top"/>
            <w:tcMar>
              <w:top w:w="70" w:type="dxa"/>
              <w:start w:w="90" w:type="dxa"/>
              <w:bottom w:w="70" w:type="dxa"/>
              <w:end w:w="90" w:type="dxa"/>
            </w:tcMar>
          </w:tcPr>
          <w:p>
            <w:pPr>
              <w:pStyle w:val="TableText"/>
              <w:spacing w:after="20"/>
            </w:pPr>
            <w:r>
              <w:rPr>
                <w:rFonts w:ascii="Arial" w:hAnsi="Arial"/>
                <w:color w:val="16323B"/>
                <w:sz w:val="16"/>
              </w:rPr>
              <w:t>Punti minori</w:t>
            </w:r>
          </w:p>
        </w:tc>
        <w:tc>
          <w:tcPr>
            <w:tcW w:type="dxa" w:w="3685"/>
            <w:vAlign w:val="top"/>
            <w:tcMar>
              <w:top w:w="70" w:type="dxa"/>
              <w:start w:w="90" w:type="dxa"/>
              <w:bottom w:w="70" w:type="dxa"/>
              <w:end w:w="90" w:type="dxa"/>
            </w:tcMar>
          </w:tcPr>
          <w:p>
            <w:pPr>
              <w:pStyle w:val="TableText"/>
              <w:spacing w:after="20"/>
            </w:pPr>
            <w:r>
              <w:rPr>
                <w:rFonts w:ascii="Arial" w:hAnsi="Arial"/>
                <w:color w:val="16323B"/>
                <w:sz w:val="16"/>
              </w:rPr>
              <w:t>Niente incentivo sul voto positivo.</w:t>
            </w:r>
          </w:p>
        </w:tc>
      </w:tr>
      <w:tr>
        <w:trPr>
          <w:cantSplit/>
        </w:trPr>
        <w:tc>
          <w:tcPr>
            <w:tcW w:type="dxa" w:w="2835"/>
            <w:vAlign w:val="top"/>
            <w:tcMar>
              <w:top w:w="70" w:type="dxa"/>
              <w:start w:w="90" w:type="dxa"/>
              <w:bottom w:w="70" w:type="dxa"/>
              <w:end w:w="90" w:type="dxa"/>
            </w:tcMar>
            <w:shd w:fill="F6F9FA"/>
          </w:tcPr>
          <w:p>
            <w:pPr>
              <w:pStyle w:val="TableText"/>
              <w:spacing w:after="20"/>
            </w:pPr>
            <w:r>
              <w:rPr>
                <w:rFonts w:ascii="Arial" w:hAnsi="Arial"/>
                <w:color w:val="16323B"/>
                <w:sz w:val="16"/>
              </w:rPr>
              <w:t>Formazione verificata</w:t>
            </w:r>
          </w:p>
        </w:tc>
        <w:tc>
          <w:tcPr>
            <w:tcW w:type="dxa" w:w="3118"/>
            <w:vAlign w:val="top"/>
            <w:tcMar>
              <w:top w:w="70" w:type="dxa"/>
              <w:start w:w="90" w:type="dxa"/>
              <w:bottom w:w="70" w:type="dxa"/>
              <w:end w:w="90" w:type="dxa"/>
            </w:tcMar>
            <w:shd w:fill="F6F9FA"/>
          </w:tcPr>
          <w:p>
            <w:pPr>
              <w:pStyle w:val="TableText"/>
              <w:spacing w:after="20"/>
            </w:pPr>
            <w:r>
              <w:rPr>
                <w:rFonts w:ascii="Arial" w:hAnsi="Arial"/>
                <w:color w:val="16323B"/>
                <w:sz w:val="16"/>
              </w:rPr>
              <w:t>Badge skill</w:t>
            </w:r>
          </w:p>
        </w:tc>
        <w:tc>
          <w:tcPr>
            <w:tcW w:type="dxa" w:w="3685"/>
            <w:vAlign w:val="top"/>
            <w:tcMar>
              <w:top w:w="70" w:type="dxa"/>
              <w:start w:w="90" w:type="dxa"/>
              <w:bottom w:w="70" w:type="dxa"/>
              <w:end w:w="90" w:type="dxa"/>
            </w:tcMar>
            <w:shd w:fill="F6F9FA"/>
          </w:tcPr>
          <w:p>
            <w:pPr>
              <w:pStyle w:val="TableText"/>
              <w:spacing w:after="20"/>
            </w:pPr>
            <w:r>
              <w:rPr>
                <w:rFonts w:ascii="Arial" w:hAnsi="Arial"/>
                <w:color w:val="16323B"/>
                <w:sz w:val="16"/>
              </w:rPr>
              <w:t>Provider approvato e scadenza.</w:t>
            </w:r>
          </w:p>
        </w:tc>
      </w:tr>
    </w:tbl>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2493"/>
        <w:gridCol w:w="2493"/>
        <w:gridCol w:w="2493"/>
        <w:gridCol w:w="2493"/>
      </w:tblGrid>
      <w:tr>
        <w:trPr>
          <w:tblHeader w:val="true"/>
        </w:trPr>
        <w:tc>
          <w:tcPr>
            <w:tcW w:type="dxa" w:w="2493"/>
            <w:shd w:fill="1A5366"/>
            <w:vAlign w:val="center"/>
            <w:tcMar>
              <w:top w:w="70" w:type="dxa"/>
              <w:start w:w="90" w:type="dxa"/>
              <w:bottom w:w="70" w:type="dxa"/>
              <w:end w:w="90" w:type="dxa"/>
            </w:tcMar>
          </w:tcPr>
          <w:p>
            <w:pPr>
              <w:jc w:val="left"/>
            </w:pPr>
            <w:r>
              <w:rPr>
                <w:rFonts w:ascii="Arial" w:hAnsi="Arial"/>
                <w:b/>
                <w:color w:val="FFFFFF"/>
                <w:sz w:val="15"/>
              </w:rPr>
              <w:t>ID</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Priorità</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Requisito</w:t>
            </w:r>
          </w:p>
        </w:tc>
        <w:tc>
          <w:tcPr>
            <w:tcW w:type="dxa" w:w="2493"/>
            <w:shd w:fill="1A5366"/>
            <w:vAlign w:val="center"/>
            <w:tcMar>
              <w:top w:w="70" w:type="dxa"/>
              <w:start w:w="90" w:type="dxa"/>
              <w:bottom w:w="70" w:type="dxa"/>
              <w:end w:w="90" w:type="dxa"/>
            </w:tcMar>
          </w:tcPr>
          <w:p>
            <w:pPr>
              <w:jc w:val="left"/>
            </w:pPr>
            <w:r>
              <w:rPr>
                <w:rFonts w:ascii="Arial" w:hAnsi="Arial"/>
                <w:b/>
                <w:color w:val="FFFFFF"/>
                <w:sz w:val="15"/>
              </w:rPr>
              <w:t>Criterio di accettazione</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PTS-001</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C</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Ledger punti immutabile.</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Ogni movimento ha causa, data e riferimento.</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PTS-002</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C</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Livelli e badge configurabili.</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Regole versionate e visibili.</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PTS-003</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C</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Nessun pay-to-rank.</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Acquisti non aumentano score di affidabilità.</w:t>
            </w:r>
          </w:p>
        </w:tc>
      </w:tr>
      <w:tr>
        <w:trPr>
          <w:cantSplit/>
        </w:trPr>
        <w:tc>
          <w:tcPr>
            <w:tcW w:type="dxa" w:w="1134"/>
            <w:vAlign w:val="top"/>
            <w:tcMar>
              <w:top w:w="70" w:type="dxa"/>
              <w:start w:w="90" w:type="dxa"/>
              <w:bottom w:w="70" w:type="dxa"/>
              <w:end w:w="90" w:type="dxa"/>
            </w:tcMar>
          </w:tcPr>
          <w:p>
            <w:pPr>
              <w:pStyle w:val="TableText"/>
              <w:spacing w:after="20"/>
            </w:pPr>
            <w:r>
              <w:rPr>
                <w:rFonts w:ascii="Arial" w:hAnsi="Arial"/>
                <w:color w:val="16323B"/>
                <w:sz w:val="15"/>
              </w:rPr>
              <w:t>PTS-004</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5"/>
              </w:rPr>
              <w:t>C</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5"/>
              </w:rPr>
              <w:t>Revoca punti in caso di abuso.</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Motivo e possibilità di contestazione.</w:t>
            </w:r>
          </w:p>
        </w:tc>
      </w:tr>
      <w:tr>
        <w:trPr>
          <w:cantSplit/>
        </w:trPr>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PTS-005</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5"/>
              </w:rPr>
              <w:t>F</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5"/>
              </w:rPr>
              <w:t>Marketplace ricompense.</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Introdotto solo dopo analisi fiscale e antifrode.</w:t>
            </w:r>
          </w:p>
        </w:tc>
      </w:tr>
    </w:tbl>
    <w:p>
      <w:pPr>
        <w:pStyle w:val="Heading2"/>
        <w:keepNext/>
        <w:widowControl/>
      </w:pPr>
      <w:r>
        <w:t>9.4 Dashboard personalizzabile</w:t>
      </w:r>
    </w:p>
    <w:p>
      <w:r>
        <w:t>La personalizzazione avanzata è differita. Per MVP si preferisce una dashboard adattiva per ruolo e stato, basata su priorità operative. Drag-and-drop e temi devono essere introdotti solo quando esiste evidenza che migliorino produttività e retention.</w:t>
      </w:r>
    </w:p>
    <w:p>
      <w:pPr>
        <w:pStyle w:val="Heading1"/>
        <w:keepNext/>
        <w:widowControl/>
      </w:pPr>
      <w:r>
        <w:t>10. Regole di Business e Macchine a Stati</w:t>
      </w:r>
    </w:p>
    <w:p>
      <w:pPr>
        <w:jc w:val="center"/>
      </w:pPr>
      <w:r>
        <w:drawing>
          <wp:inline xmlns:a="http://schemas.openxmlformats.org/drawingml/2006/main" xmlns:pic="http://schemas.openxmlformats.org/drawingml/2006/picture">
            <wp:extent cx="6120000" cy="2263914"/>
            <wp:docPr id="2" name="Picture 2" descr="Image: image2.png"/>
            <wp:cNvGraphicFramePr>
              <a:graphicFrameLocks noChangeAspect="1"/>
            </wp:cNvGraphicFramePr>
            <a:graphic>
              <a:graphicData uri="http://schemas.openxmlformats.org/drawingml/2006/picture">
                <pic:pic>
                  <pic:nvPicPr>
                    <pic:cNvPr id="0" name="states.png"/>
                    <pic:cNvPicPr/>
                  </pic:nvPicPr>
                  <pic:blipFill>
                    <a:blip r:embed="rId12"/>
                    <a:stretch>
                      <a:fillRect/>
                    </a:stretch>
                  </pic:blipFill>
                  <pic:spPr>
                    <a:xfrm>
                      <a:off x="0" y="0"/>
                      <a:ext cx="6120000" cy="2263914"/>
                    </a:xfrm>
                    <a:prstGeom prst="rect"/>
                  </pic:spPr>
                </pic:pic>
              </a:graphicData>
            </a:graphic>
          </wp:inline>
        </w:drawing>
      </w:r>
    </w:p>
    <w:p>
      <w:pPr>
        <w:pStyle w:val="Heading2"/>
        <w:keepNext/>
        <w:widowControl/>
      </w:pPr>
      <w:r>
        <w:t>10.1 Stati dell’incarico</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3324"/>
        <w:gridCol w:w="3324"/>
        <w:gridCol w:w="3324"/>
      </w:tblGrid>
      <w:tr>
        <w:trPr>
          <w:tblHeader w:val="true"/>
        </w:trPr>
        <w:tc>
          <w:tcPr>
            <w:tcW w:type="dxa" w:w="3324"/>
            <w:shd w:fill="1A5366"/>
            <w:vAlign w:val="center"/>
            <w:tcMar>
              <w:top w:w="70" w:type="dxa"/>
              <w:start w:w="90" w:type="dxa"/>
              <w:bottom w:w="70" w:type="dxa"/>
              <w:end w:w="90" w:type="dxa"/>
            </w:tcMar>
          </w:tcPr>
          <w:p>
            <w:pPr>
              <w:jc w:val="left"/>
            </w:pPr>
            <w:r>
              <w:rPr>
                <w:rFonts w:ascii="Arial" w:hAnsi="Arial"/>
                <w:b/>
                <w:color w:val="FFFFFF"/>
                <w:sz w:val="16"/>
              </w:rPr>
              <w:t>Stato</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Descrizione</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Transizioni ammesse</w:t>
            </w:r>
          </w:p>
        </w:tc>
      </w:tr>
      <w:tr>
        <w:trPr>
          <w:cantSplit/>
        </w:trPr>
        <w:tc>
          <w:tcPr>
            <w:tcW w:type="dxa" w:w="1701"/>
            <w:vAlign w:val="top"/>
            <w:tcMar>
              <w:top w:w="70" w:type="dxa"/>
              <w:start w:w="90" w:type="dxa"/>
              <w:bottom w:w="70" w:type="dxa"/>
              <w:end w:w="90" w:type="dxa"/>
            </w:tcMar>
            <w:shd w:fill="F6F9FA"/>
          </w:tcPr>
          <w:p>
            <w:pPr>
              <w:pStyle w:val="TableText"/>
              <w:spacing w:after="20"/>
            </w:pPr>
            <w:r>
              <w:rPr>
                <w:rFonts w:ascii="Arial" w:hAnsi="Arial"/>
                <w:color w:val="16323B"/>
                <w:sz w:val="16"/>
              </w:rPr>
              <w:t>Bozza</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Non visibile ai lavoratori.</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Pubblicato, eliminato.</w:t>
            </w:r>
          </w:p>
        </w:tc>
      </w:tr>
      <w:tr>
        <w:trPr>
          <w:cantSplit/>
        </w:trPr>
        <w:tc>
          <w:tcPr>
            <w:tcW w:type="dxa" w:w="1701"/>
            <w:vAlign w:val="top"/>
            <w:tcMar>
              <w:top w:w="70" w:type="dxa"/>
              <w:start w:w="90" w:type="dxa"/>
              <w:bottom w:w="70" w:type="dxa"/>
              <w:end w:w="90" w:type="dxa"/>
            </w:tcMar>
          </w:tcPr>
          <w:p>
            <w:pPr>
              <w:pStyle w:val="TableText"/>
              <w:spacing w:after="20"/>
            </w:pPr>
            <w:r>
              <w:rPr>
                <w:rFonts w:ascii="Arial" w:hAnsi="Arial"/>
                <w:color w:val="16323B"/>
                <w:sz w:val="16"/>
              </w:rPr>
              <w:t>Pubblicato</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6"/>
              </w:rPr>
              <w:t>Visibile e candidabile.</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6"/>
              </w:rPr>
              <w:t>In selezione, pausa, annullato, scaduto.</w:t>
            </w:r>
          </w:p>
        </w:tc>
      </w:tr>
      <w:tr>
        <w:trPr>
          <w:cantSplit/>
        </w:trPr>
        <w:tc>
          <w:tcPr>
            <w:tcW w:type="dxa" w:w="1701"/>
            <w:vAlign w:val="top"/>
            <w:tcMar>
              <w:top w:w="70" w:type="dxa"/>
              <w:start w:w="90" w:type="dxa"/>
              <w:bottom w:w="70" w:type="dxa"/>
              <w:end w:w="90" w:type="dxa"/>
            </w:tcMar>
            <w:shd w:fill="F6F9FA"/>
          </w:tcPr>
          <w:p>
            <w:pPr>
              <w:pStyle w:val="TableText"/>
              <w:spacing w:after="20"/>
            </w:pPr>
            <w:r>
              <w:rPr>
                <w:rFonts w:ascii="Arial" w:hAnsi="Arial"/>
                <w:color w:val="16323B"/>
                <w:sz w:val="16"/>
              </w:rPr>
              <w:t>In selezione</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Esistono candidature o inviti attivi.</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Confermato, pubblicato, annullato, scaduto.</w:t>
            </w:r>
          </w:p>
        </w:tc>
      </w:tr>
      <w:tr>
        <w:trPr>
          <w:cantSplit/>
        </w:trPr>
        <w:tc>
          <w:tcPr>
            <w:tcW w:type="dxa" w:w="1701"/>
            <w:vAlign w:val="top"/>
            <w:tcMar>
              <w:top w:w="70" w:type="dxa"/>
              <w:start w:w="90" w:type="dxa"/>
              <w:bottom w:w="70" w:type="dxa"/>
              <w:end w:w="90" w:type="dxa"/>
            </w:tcMar>
          </w:tcPr>
          <w:p>
            <w:pPr>
              <w:pStyle w:val="TableText"/>
              <w:spacing w:after="20"/>
            </w:pPr>
            <w:r>
              <w:rPr>
                <w:rFonts w:ascii="Arial" w:hAnsi="Arial"/>
                <w:color w:val="16323B"/>
                <w:sz w:val="16"/>
              </w:rPr>
              <w:t>Confermato</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6"/>
              </w:rPr>
              <w:t>Una o più posizioni assegnate.</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6"/>
              </w:rPr>
              <w:t>In corso, annullato, sostituzione.</w:t>
            </w:r>
          </w:p>
        </w:tc>
      </w:tr>
      <w:tr>
        <w:trPr>
          <w:cantSplit/>
        </w:trPr>
        <w:tc>
          <w:tcPr>
            <w:tcW w:type="dxa" w:w="1701"/>
            <w:vAlign w:val="top"/>
            <w:tcMar>
              <w:top w:w="70" w:type="dxa"/>
              <w:start w:w="90" w:type="dxa"/>
              <w:bottom w:w="70" w:type="dxa"/>
              <w:end w:w="90" w:type="dxa"/>
            </w:tcMar>
            <w:shd w:fill="F6F9FA"/>
          </w:tcPr>
          <w:p>
            <w:pPr>
              <w:pStyle w:val="TableText"/>
              <w:spacing w:after="20"/>
            </w:pPr>
            <w:r>
              <w:rPr>
                <w:rFonts w:ascii="Arial" w:hAnsi="Arial"/>
                <w:color w:val="16323B"/>
                <w:sz w:val="16"/>
              </w:rPr>
              <w:t>In corso</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Finestra operativa aperta.</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Completato, in disputa, annullato eccezionale.</w:t>
            </w:r>
          </w:p>
        </w:tc>
      </w:tr>
      <w:tr>
        <w:trPr>
          <w:cantSplit/>
        </w:trPr>
        <w:tc>
          <w:tcPr>
            <w:tcW w:type="dxa" w:w="1701"/>
            <w:vAlign w:val="top"/>
            <w:tcMar>
              <w:top w:w="70" w:type="dxa"/>
              <w:start w:w="90" w:type="dxa"/>
              <w:bottom w:w="70" w:type="dxa"/>
              <w:end w:w="90" w:type="dxa"/>
            </w:tcMar>
          </w:tcPr>
          <w:p>
            <w:pPr>
              <w:pStyle w:val="TableText"/>
              <w:spacing w:after="20"/>
            </w:pPr>
            <w:r>
              <w:rPr>
                <w:rFonts w:ascii="Arial" w:hAnsi="Arial"/>
                <w:color w:val="16323B"/>
                <w:sz w:val="16"/>
              </w:rPr>
              <w:t>Completato</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6"/>
              </w:rPr>
              <w:t>Esecuzione confermata e pagamento avviato/chiuso.</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6"/>
              </w:rPr>
              <w:t>In disputa entro finestra, chiuso.</w:t>
            </w:r>
          </w:p>
        </w:tc>
      </w:tr>
      <w:tr>
        <w:trPr>
          <w:cantSplit/>
        </w:trPr>
        <w:tc>
          <w:tcPr>
            <w:tcW w:type="dxa" w:w="1701"/>
            <w:vAlign w:val="top"/>
            <w:tcMar>
              <w:top w:w="70" w:type="dxa"/>
              <w:start w:w="90" w:type="dxa"/>
              <w:bottom w:w="70" w:type="dxa"/>
              <w:end w:w="90" w:type="dxa"/>
            </w:tcMar>
            <w:shd w:fill="F6F9FA"/>
          </w:tcPr>
          <w:p>
            <w:pPr>
              <w:pStyle w:val="TableText"/>
              <w:spacing w:after="20"/>
            </w:pPr>
            <w:r>
              <w:rPr>
                <w:rFonts w:ascii="Arial" w:hAnsi="Arial"/>
                <w:color w:val="16323B"/>
                <w:sz w:val="16"/>
              </w:rPr>
              <w:t>In disputa</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Esito o importo contestato.</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Completato rettificato, annullato, chiuso.</w:t>
            </w:r>
          </w:p>
        </w:tc>
      </w:tr>
      <w:tr>
        <w:trPr>
          <w:cantSplit/>
        </w:trPr>
        <w:tc>
          <w:tcPr>
            <w:tcW w:type="dxa" w:w="1701"/>
            <w:vAlign w:val="top"/>
            <w:tcMar>
              <w:top w:w="70" w:type="dxa"/>
              <w:start w:w="90" w:type="dxa"/>
              <w:bottom w:w="70" w:type="dxa"/>
              <w:end w:w="90" w:type="dxa"/>
            </w:tcMar>
          </w:tcPr>
          <w:p>
            <w:pPr>
              <w:pStyle w:val="TableText"/>
              <w:spacing w:after="20"/>
            </w:pPr>
            <w:r>
              <w:rPr>
                <w:rFonts w:ascii="Arial" w:hAnsi="Arial"/>
                <w:color w:val="16323B"/>
                <w:sz w:val="16"/>
              </w:rPr>
              <w:t>Annullato</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6"/>
              </w:rPr>
              <w:t>Incarico non eseguito.</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6"/>
              </w:rPr>
              <w:t>Nessuna, salvo riapertura admin eccezionale.</w:t>
            </w:r>
          </w:p>
        </w:tc>
      </w:tr>
      <w:tr>
        <w:trPr>
          <w:cantSplit/>
        </w:trPr>
        <w:tc>
          <w:tcPr>
            <w:tcW w:type="dxa" w:w="1701"/>
            <w:vAlign w:val="top"/>
            <w:tcMar>
              <w:top w:w="70" w:type="dxa"/>
              <w:start w:w="90" w:type="dxa"/>
              <w:bottom w:w="70" w:type="dxa"/>
              <w:end w:w="90" w:type="dxa"/>
            </w:tcMar>
            <w:shd w:fill="F6F9FA"/>
          </w:tcPr>
          <w:p>
            <w:pPr>
              <w:pStyle w:val="TableText"/>
              <w:spacing w:after="20"/>
            </w:pPr>
            <w:r>
              <w:rPr>
                <w:rFonts w:ascii="Arial" w:hAnsi="Arial"/>
                <w:color w:val="16323B"/>
                <w:sz w:val="16"/>
              </w:rPr>
              <w:t>Scaduto</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Nessuna conferma entro il termine.</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Duplicazione in nuovo incarico.</w:t>
            </w:r>
          </w:p>
        </w:tc>
      </w:tr>
    </w:tbl>
    <w:p>
      <w:pPr>
        <w:pStyle w:val="Heading2"/>
        <w:keepNext/>
        <w:widowControl/>
      </w:pPr>
      <w:r>
        <w:t>10.2 Regole trasversali</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4986"/>
        <w:gridCol w:w="4986"/>
      </w:tblGrid>
      <w:tr>
        <w:trPr>
          <w:tblHeader w:val="true"/>
        </w:trPr>
        <w:tc>
          <w:tcPr>
            <w:tcW w:type="dxa" w:w="4986"/>
            <w:shd w:fill="1A5366"/>
            <w:vAlign w:val="center"/>
            <w:tcMar>
              <w:top w:w="70" w:type="dxa"/>
              <w:start w:w="90" w:type="dxa"/>
              <w:bottom w:w="70" w:type="dxa"/>
              <w:end w:w="90" w:type="dxa"/>
            </w:tcMar>
          </w:tcPr>
          <w:p>
            <w:pPr>
              <w:jc w:val="left"/>
            </w:pPr>
            <w:r>
              <w:rPr>
                <w:rFonts w:ascii="Arial" w:hAnsi="Arial"/>
                <w:b/>
                <w:color w:val="FFFFFF"/>
                <w:sz w:val="16"/>
              </w:rPr>
              <w:t>ID</w:t>
            </w:r>
          </w:p>
        </w:tc>
        <w:tc>
          <w:tcPr>
            <w:tcW w:type="dxa" w:w="4986"/>
            <w:shd w:fill="1A5366"/>
            <w:vAlign w:val="center"/>
            <w:tcMar>
              <w:top w:w="70" w:type="dxa"/>
              <w:start w:w="90" w:type="dxa"/>
              <w:bottom w:w="70" w:type="dxa"/>
              <w:end w:w="90" w:type="dxa"/>
            </w:tcMar>
          </w:tcPr>
          <w:p>
            <w:pPr>
              <w:jc w:val="left"/>
            </w:pPr>
            <w:r>
              <w:rPr>
                <w:rFonts w:ascii="Arial" w:hAnsi="Arial"/>
                <w:b/>
                <w:color w:val="FFFFFF"/>
                <w:sz w:val="16"/>
              </w:rPr>
              <w:t>Regola</w:t>
            </w:r>
          </w:p>
        </w:tc>
      </w:tr>
      <w:tr>
        <w:trPr>
          <w:cantSplit/>
        </w:trPr>
        <w:tc>
          <w:tcPr>
            <w:tcW w:type="dxa" w:w="1417"/>
            <w:vAlign w:val="top"/>
            <w:tcMar>
              <w:top w:w="70" w:type="dxa"/>
              <w:start w:w="90" w:type="dxa"/>
              <w:bottom w:w="70" w:type="dxa"/>
              <w:end w:w="90" w:type="dxa"/>
            </w:tcMar>
            <w:shd w:fill="F6F9FA"/>
          </w:tcPr>
          <w:p>
            <w:pPr>
              <w:pStyle w:val="TableText"/>
              <w:spacing w:after="20"/>
            </w:pPr>
            <w:r>
              <w:rPr>
                <w:rFonts w:ascii="Arial" w:hAnsi="Arial"/>
                <w:color w:val="16323B"/>
                <w:sz w:val="16"/>
              </w:rPr>
              <w:t>BR-001</w:t>
            </w:r>
          </w:p>
        </w:tc>
        <w:tc>
          <w:tcPr>
            <w:tcW w:type="dxa" w:w="8220"/>
            <w:vAlign w:val="top"/>
            <w:tcMar>
              <w:top w:w="70" w:type="dxa"/>
              <w:start w:w="90" w:type="dxa"/>
              <w:bottom w:w="70" w:type="dxa"/>
              <w:end w:w="90" w:type="dxa"/>
            </w:tcMar>
            <w:shd w:fill="F6F9FA"/>
          </w:tcPr>
          <w:p>
            <w:pPr>
              <w:pStyle w:val="TableText"/>
              <w:spacing w:after="20"/>
            </w:pPr>
            <w:r>
              <w:rPr>
                <w:rFonts w:ascii="Arial" w:hAnsi="Arial"/>
                <w:color w:val="16323B"/>
                <w:sz w:val="16"/>
              </w:rPr>
              <w:t>Un lavoratore non può essere confermato su incarichi incompatibili temporalmente, salvo deroga esplicita e logistica plausibile.</w:t>
            </w:r>
          </w:p>
        </w:tc>
      </w:tr>
      <w:tr>
        <w:trPr>
          <w:cantSplit/>
        </w:trPr>
        <w:tc>
          <w:tcPr>
            <w:tcW w:type="dxa" w:w="1417"/>
            <w:vAlign w:val="top"/>
            <w:tcMar>
              <w:top w:w="70" w:type="dxa"/>
              <w:start w:w="90" w:type="dxa"/>
              <w:bottom w:w="70" w:type="dxa"/>
              <w:end w:w="90" w:type="dxa"/>
            </w:tcMar>
          </w:tcPr>
          <w:p>
            <w:pPr>
              <w:pStyle w:val="TableText"/>
              <w:spacing w:after="20"/>
            </w:pPr>
            <w:r>
              <w:rPr>
                <w:rFonts w:ascii="Arial" w:hAnsi="Arial"/>
                <w:color w:val="16323B"/>
                <w:sz w:val="16"/>
              </w:rPr>
              <w:t>BR-002</w:t>
            </w:r>
          </w:p>
        </w:tc>
        <w:tc>
          <w:tcPr>
            <w:tcW w:type="dxa" w:w="8220"/>
            <w:vAlign w:val="top"/>
            <w:tcMar>
              <w:top w:w="70" w:type="dxa"/>
              <w:start w:w="90" w:type="dxa"/>
              <w:bottom w:w="70" w:type="dxa"/>
              <w:end w:w="90" w:type="dxa"/>
            </w:tcMar>
          </w:tcPr>
          <w:p>
            <w:pPr>
              <w:pStyle w:val="TableText"/>
              <w:spacing w:after="20"/>
            </w:pPr>
            <w:r>
              <w:rPr>
                <w:rFonts w:ascii="Arial" w:hAnsi="Arial"/>
                <w:color w:val="16323B"/>
                <w:sz w:val="16"/>
              </w:rPr>
              <w:t>Ogni modifica materiale a un incarico confermato invalida l’accettazione precedente e richiede nuova conferma.</w:t>
            </w:r>
          </w:p>
        </w:tc>
      </w:tr>
      <w:tr>
        <w:trPr>
          <w:cantSplit/>
        </w:trPr>
        <w:tc>
          <w:tcPr>
            <w:tcW w:type="dxa" w:w="1417"/>
            <w:vAlign w:val="top"/>
            <w:tcMar>
              <w:top w:w="70" w:type="dxa"/>
              <w:start w:w="90" w:type="dxa"/>
              <w:bottom w:w="70" w:type="dxa"/>
              <w:end w:w="90" w:type="dxa"/>
            </w:tcMar>
            <w:shd w:fill="F6F9FA"/>
          </w:tcPr>
          <w:p>
            <w:pPr>
              <w:pStyle w:val="TableText"/>
              <w:spacing w:after="20"/>
            </w:pPr>
            <w:r>
              <w:rPr>
                <w:rFonts w:ascii="Arial" w:hAnsi="Arial"/>
                <w:color w:val="16323B"/>
                <w:sz w:val="16"/>
              </w:rPr>
              <w:t>BR-003</w:t>
            </w:r>
          </w:p>
        </w:tc>
        <w:tc>
          <w:tcPr>
            <w:tcW w:type="dxa" w:w="8220"/>
            <w:vAlign w:val="top"/>
            <w:tcMar>
              <w:top w:w="70" w:type="dxa"/>
              <w:start w:w="90" w:type="dxa"/>
              <w:bottom w:w="70" w:type="dxa"/>
              <w:end w:w="90" w:type="dxa"/>
            </w:tcMar>
            <w:shd w:fill="F6F9FA"/>
          </w:tcPr>
          <w:p>
            <w:pPr>
              <w:pStyle w:val="TableText"/>
              <w:spacing w:after="20"/>
            </w:pPr>
            <w:r>
              <w:rPr>
                <w:rFonts w:ascii="Arial" w:hAnsi="Arial"/>
                <w:color w:val="16323B"/>
                <w:sz w:val="16"/>
              </w:rPr>
              <w:t>Un’azienda sospesa non può pubblicare o confermare nuovi incarichi, ma deve poter chiudere obblighi esistenti sotto supervisione.</w:t>
            </w:r>
          </w:p>
        </w:tc>
      </w:tr>
      <w:tr>
        <w:trPr>
          <w:cantSplit/>
        </w:trPr>
        <w:tc>
          <w:tcPr>
            <w:tcW w:type="dxa" w:w="1417"/>
            <w:vAlign w:val="top"/>
            <w:tcMar>
              <w:top w:w="70" w:type="dxa"/>
              <w:start w:w="90" w:type="dxa"/>
              <w:bottom w:w="70" w:type="dxa"/>
              <w:end w:w="90" w:type="dxa"/>
            </w:tcMar>
          </w:tcPr>
          <w:p>
            <w:pPr>
              <w:pStyle w:val="TableText"/>
              <w:spacing w:after="20"/>
            </w:pPr>
            <w:r>
              <w:rPr>
                <w:rFonts w:ascii="Arial" w:hAnsi="Arial"/>
                <w:color w:val="16323B"/>
                <w:sz w:val="16"/>
              </w:rPr>
              <w:t>BR-004</w:t>
            </w:r>
          </w:p>
        </w:tc>
        <w:tc>
          <w:tcPr>
            <w:tcW w:type="dxa" w:w="8220"/>
            <w:vAlign w:val="top"/>
            <w:tcMar>
              <w:top w:w="70" w:type="dxa"/>
              <w:start w:w="90" w:type="dxa"/>
              <w:bottom w:w="70" w:type="dxa"/>
              <w:end w:w="90" w:type="dxa"/>
            </w:tcMar>
          </w:tcPr>
          <w:p>
            <w:pPr>
              <w:pStyle w:val="TableText"/>
              <w:spacing w:after="20"/>
            </w:pPr>
            <w:r>
              <w:rPr>
                <w:rFonts w:ascii="Arial" w:hAnsi="Arial"/>
                <w:color w:val="16323B"/>
                <w:sz w:val="16"/>
              </w:rPr>
              <w:t>Il sistema non mostra dati di contatto personali prima della fase prevista dalla policy.</w:t>
            </w:r>
          </w:p>
        </w:tc>
      </w:tr>
      <w:tr>
        <w:trPr>
          <w:cantSplit/>
        </w:trPr>
        <w:tc>
          <w:tcPr>
            <w:tcW w:type="dxa" w:w="1417"/>
            <w:vAlign w:val="top"/>
            <w:tcMar>
              <w:top w:w="70" w:type="dxa"/>
              <w:start w:w="90" w:type="dxa"/>
              <w:bottom w:w="70" w:type="dxa"/>
              <w:end w:w="90" w:type="dxa"/>
            </w:tcMar>
            <w:shd w:fill="F6F9FA"/>
          </w:tcPr>
          <w:p>
            <w:pPr>
              <w:pStyle w:val="TableText"/>
              <w:spacing w:after="20"/>
            </w:pPr>
            <w:r>
              <w:rPr>
                <w:rFonts w:ascii="Arial" w:hAnsi="Arial"/>
                <w:color w:val="16323B"/>
                <w:sz w:val="16"/>
              </w:rPr>
              <w:t>BR-005</w:t>
            </w:r>
          </w:p>
        </w:tc>
        <w:tc>
          <w:tcPr>
            <w:tcW w:type="dxa" w:w="8220"/>
            <w:vAlign w:val="top"/>
            <w:tcMar>
              <w:top w:w="70" w:type="dxa"/>
              <w:start w:w="90" w:type="dxa"/>
              <w:bottom w:w="70" w:type="dxa"/>
              <w:end w:w="90" w:type="dxa"/>
            </w:tcMar>
            <w:shd w:fill="F6F9FA"/>
          </w:tcPr>
          <w:p>
            <w:pPr>
              <w:pStyle w:val="TableText"/>
              <w:spacing w:after="20"/>
            </w:pPr>
            <w:r>
              <w:rPr>
                <w:rFonts w:ascii="Arial" w:hAnsi="Arial"/>
                <w:color w:val="16323B"/>
                <w:sz w:val="16"/>
              </w:rPr>
              <w:t>Rating e recensioni non sono modificabili dopo pubblicazione, salvo moderazione o correzione amministrativa auditata.</w:t>
            </w:r>
          </w:p>
        </w:tc>
      </w:tr>
      <w:tr>
        <w:trPr>
          <w:cantSplit/>
        </w:trPr>
        <w:tc>
          <w:tcPr>
            <w:tcW w:type="dxa" w:w="1417"/>
            <w:vAlign w:val="top"/>
            <w:tcMar>
              <w:top w:w="70" w:type="dxa"/>
              <w:start w:w="90" w:type="dxa"/>
              <w:bottom w:w="70" w:type="dxa"/>
              <w:end w:w="90" w:type="dxa"/>
            </w:tcMar>
          </w:tcPr>
          <w:p>
            <w:pPr>
              <w:pStyle w:val="TableText"/>
              <w:spacing w:after="20"/>
            </w:pPr>
            <w:r>
              <w:rPr>
                <w:rFonts w:ascii="Arial" w:hAnsi="Arial"/>
                <w:color w:val="16323B"/>
                <w:sz w:val="16"/>
              </w:rPr>
              <w:t>BR-006</w:t>
            </w:r>
          </w:p>
        </w:tc>
        <w:tc>
          <w:tcPr>
            <w:tcW w:type="dxa" w:w="8220"/>
            <w:vAlign w:val="top"/>
            <w:tcMar>
              <w:top w:w="70" w:type="dxa"/>
              <w:start w:w="90" w:type="dxa"/>
              <w:bottom w:w="70" w:type="dxa"/>
              <w:end w:w="90" w:type="dxa"/>
            </w:tcMar>
          </w:tcPr>
          <w:p>
            <w:pPr>
              <w:pStyle w:val="TableText"/>
              <w:spacing w:after="20"/>
            </w:pPr>
            <w:r>
              <w:rPr>
                <w:rFonts w:ascii="Arial" w:hAnsi="Arial"/>
                <w:color w:val="16323B"/>
                <w:sz w:val="16"/>
              </w:rPr>
              <w:t>Le commissioni applicate dipendono dalla versione tariffaria valida al momento della conferma.</w:t>
            </w:r>
          </w:p>
        </w:tc>
      </w:tr>
      <w:tr>
        <w:trPr>
          <w:cantSplit/>
        </w:trPr>
        <w:tc>
          <w:tcPr>
            <w:tcW w:type="dxa" w:w="1417"/>
            <w:vAlign w:val="top"/>
            <w:tcMar>
              <w:top w:w="70" w:type="dxa"/>
              <w:start w:w="90" w:type="dxa"/>
              <w:bottom w:w="70" w:type="dxa"/>
              <w:end w:w="90" w:type="dxa"/>
            </w:tcMar>
            <w:shd w:fill="F6F9FA"/>
          </w:tcPr>
          <w:p>
            <w:pPr>
              <w:pStyle w:val="TableText"/>
              <w:spacing w:after="20"/>
            </w:pPr>
            <w:r>
              <w:rPr>
                <w:rFonts w:ascii="Arial" w:hAnsi="Arial"/>
                <w:color w:val="16323B"/>
                <w:sz w:val="16"/>
              </w:rPr>
              <w:t>BR-007</w:t>
            </w:r>
          </w:p>
        </w:tc>
        <w:tc>
          <w:tcPr>
            <w:tcW w:type="dxa" w:w="8220"/>
            <w:vAlign w:val="top"/>
            <w:tcMar>
              <w:top w:w="70" w:type="dxa"/>
              <w:start w:w="90" w:type="dxa"/>
              <w:bottom w:w="70" w:type="dxa"/>
              <w:end w:w="90" w:type="dxa"/>
            </w:tcMar>
            <w:shd w:fill="F6F9FA"/>
          </w:tcPr>
          <w:p>
            <w:pPr>
              <w:pStyle w:val="TableText"/>
              <w:spacing w:after="20"/>
            </w:pPr>
            <w:r>
              <w:rPr>
                <w:rFonts w:ascii="Arial" w:hAnsi="Arial"/>
                <w:color w:val="16323B"/>
                <w:sz w:val="16"/>
              </w:rPr>
              <w:t>Le evidenze di check-in non costituiscono da sole prova definitiva dell’esecuzione.</w:t>
            </w:r>
          </w:p>
        </w:tc>
      </w:tr>
      <w:tr>
        <w:trPr>
          <w:cantSplit/>
        </w:trPr>
        <w:tc>
          <w:tcPr>
            <w:tcW w:type="dxa" w:w="1417"/>
            <w:vAlign w:val="top"/>
            <w:tcMar>
              <w:top w:w="70" w:type="dxa"/>
              <w:start w:w="90" w:type="dxa"/>
              <w:bottom w:w="70" w:type="dxa"/>
              <w:end w:w="90" w:type="dxa"/>
            </w:tcMar>
          </w:tcPr>
          <w:p>
            <w:pPr>
              <w:pStyle w:val="TableText"/>
              <w:spacing w:after="20"/>
            </w:pPr>
            <w:r>
              <w:rPr>
                <w:rFonts w:ascii="Arial" w:hAnsi="Arial"/>
                <w:color w:val="16323B"/>
                <w:sz w:val="16"/>
              </w:rPr>
              <w:t>BR-008</w:t>
            </w:r>
          </w:p>
        </w:tc>
        <w:tc>
          <w:tcPr>
            <w:tcW w:type="dxa" w:w="8220"/>
            <w:vAlign w:val="top"/>
            <w:tcMar>
              <w:top w:w="70" w:type="dxa"/>
              <w:start w:w="90" w:type="dxa"/>
              <w:bottom w:w="70" w:type="dxa"/>
              <w:end w:w="90" w:type="dxa"/>
            </w:tcMar>
          </w:tcPr>
          <w:p>
            <w:pPr>
              <w:pStyle w:val="TableText"/>
              <w:spacing w:after="20"/>
            </w:pPr>
            <w:r>
              <w:rPr>
                <w:rFonts w:ascii="Arial" w:hAnsi="Arial"/>
                <w:color w:val="16323B"/>
                <w:sz w:val="16"/>
              </w:rPr>
              <w:t>Una disputa sospende le sole componenti economiche contestate, quando tecnicamente e legalmente possibile.</w:t>
            </w:r>
          </w:p>
        </w:tc>
      </w:tr>
      <w:tr>
        <w:trPr>
          <w:cantSplit/>
        </w:trPr>
        <w:tc>
          <w:tcPr>
            <w:tcW w:type="dxa" w:w="1417"/>
            <w:vAlign w:val="top"/>
            <w:tcMar>
              <w:top w:w="70" w:type="dxa"/>
              <w:start w:w="90" w:type="dxa"/>
              <w:bottom w:w="70" w:type="dxa"/>
              <w:end w:w="90" w:type="dxa"/>
            </w:tcMar>
            <w:shd w:fill="F6F9FA"/>
          </w:tcPr>
          <w:p>
            <w:pPr>
              <w:pStyle w:val="TableText"/>
              <w:spacing w:after="20"/>
            </w:pPr>
            <w:r>
              <w:rPr>
                <w:rFonts w:ascii="Arial" w:hAnsi="Arial"/>
                <w:color w:val="16323B"/>
                <w:sz w:val="16"/>
              </w:rPr>
              <w:t>BR-009</w:t>
            </w:r>
          </w:p>
        </w:tc>
        <w:tc>
          <w:tcPr>
            <w:tcW w:type="dxa" w:w="8220"/>
            <w:vAlign w:val="top"/>
            <w:tcMar>
              <w:top w:w="70" w:type="dxa"/>
              <w:start w:w="90" w:type="dxa"/>
              <w:bottom w:w="70" w:type="dxa"/>
              <w:end w:w="90" w:type="dxa"/>
            </w:tcMar>
            <w:shd w:fill="F6F9FA"/>
          </w:tcPr>
          <w:p>
            <w:pPr>
              <w:pStyle w:val="TableText"/>
              <w:spacing w:after="20"/>
            </w:pPr>
            <w:r>
              <w:rPr>
                <w:rFonts w:ascii="Arial" w:hAnsi="Arial"/>
                <w:color w:val="16323B"/>
                <w:sz w:val="16"/>
              </w:rPr>
              <w:t>I documenti scaduti bloccano solo ruoli/incarichi per cui sono obbligatori.</w:t>
            </w:r>
          </w:p>
        </w:tc>
      </w:tr>
      <w:tr>
        <w:trPr>
          <w:cantSplit/>
        </w:trPr>
        <w:tc>
          <w:tcPr>
            <w:tcW w:type="dxa" w:w="1417"/>
            <w:vAlign w:val="top"/>
            <w:tcMar>
              <w:top w:w="70" w:type="dxa"/>
              <w:start w:w="90" w:type="dxa"/>
              <w:bottom w:w="70" w:type="dxa"/>
              <w:end w:w="90" w:type="dxa"/>
            </w:tcMar>
          </w:tcPr>
          <w:p>
            <w:pPr>
              <w:pStyle w:val="TableText"/>
              <w:spacing w:after="20"/>
            </w:pPr>
            <w:r>
              <w:rPr>
                <w:rFonts w:ascii="Arial" w:hAnsi="Arial"/>
                <w:color w:val="16323B"/>
                <w:sz w:val="16"/>
              </w:rPr>
              <w:t>BR-010</w:t>
            </w:r>
          </w:p>
        </w:tc>
        <w:tc>
          <w:tcPr>
            <w:tcW w:type="dxa" w:w="8220"/>
            <w:vAlign w:val="top"/>
            <w:tcMar>
              <w:top w:w="70" w:type="dxa"/>
              <w:start w:w="90" w:type="dxa"/>
              <w:bottom w:w="70" w:type="dxa"/>
              <w:end w:w="90" w:type="dxa"/>
            </w:tcMar>
          </w:tcPr>
          <w:p>
            <w:pPr>
              <w:pStyle w:val="TableText"/>
              <w:spacing w:after="20"/>
            </w:pPr>
            <w:r>
              <w:rPr>
                <w:rFonts w:ascii="Arial" w:hAnsi="Arial"/>
                <w:color w:val="16323B"/>
                <w:sz w:val="16"/>
              </w:rPr>
              <w:t>Il lavoratore può rifiutare un invito; il rifiuto non abbassa automaticamente la reputazione.</w:t>
            </w:r>
          </w:p>
        </w:tc>
      </w:tr>
      <w:tr>
        <w:trPr>
          <w:cantSplit/>
        </w:trPr>
        <w:tc>
          <w:tcPr>
            <w:tcW w:type="dxa" w:w="1417"/>
            <w:vAlign w:val="top"/>
            <w:tcMar>
              <w:top w:w="70" w:type="dxa"/>
              <w:start w:w="90" w:type="dxa"/>
              <w:bottom w:w="70" w:type="dxa"/>
              <w:end w:w="90" w:type="dxa"/>
            </w:tcMar>
            <w:shd w:fill="F6F9FA"/>
          </w:tcPr>
          <w:p>
            <w:pPr>
              <w:pStyle w:val="TableText"/>
              <w:spacing w:after="20"/>
            </w:pPr>
            <w:r>
              <w:rPr>
                <w:rFonts w:ascii="Arial" w:hAnsi="Arial"/>
                <w:color w:val="16323B"/>
                <w:sz w:val="16"/>
              </w:rPr>
              <w:t>BR-011</w:t>
            </w:r>
          </w:p>
        </w:tc>
        <w:tc>
          <w:tcPr>
            <w:tcW w:type="dxa" w:w="8220"/>
            <w:vAlign w:val="top"/>
            <w:tcMar>
              <w:top w:w="70" w:type="dxa"/>
              <w:start w:w="90" w:type="dxa"/>
              <w:bottom w:w="70" w:type="dxa"/>
              <w:end w:w="90" w:type="dxa"/>
            </w:tcMar>
            <w:shd w:fill="F6F9FA"/>
          </w:tcPr>
          <w:p>
            <w:pPr>
              <w:pStyle w:val="TableText"/>
              <w:spacing w:after="20"/>
            </w:pPr>
            <w:r>
              <w:rPr>
                <w:rFonts w:ascii="Arial" w:hAnsi="Arial"/>
                <w:color w:val="16323B"/>
                <w:sz w:val="16"/>
              </w:rPr>
              <w:t>Cancellazioni e no-show sono metriche separate e contestualizzate.</w:t>
            </w:r>
          </w:p>
        </w:tc>
      </w:tr>
      <w:tr>
        <w:trPr>
          <w:cantSplit/>
        </w:trPr>
        <w:tc>
          <w:tcPr>
            <w:tcW w:type="dxa" w:w="1417"/>
            <w:vAlign w:val="top"/>
            <w:tcMar>
              <w:top w:w="70" w:type="dxa"/>
              <w:start w:w="90" w:type="dxa"/>
              <w:bottom w:w="70" w:type="dxa"/>
              <w:end w:w="90" w:type="dxa"/>
            </w:tcMar>
          </w:tcPr>
          <w:p>
            <w:pPr>
              <w:pStyle w:val="TableText"/>
              <w:spacing w:after="20"/>
            </w:pPr>
            <w:r>
              <w:rPr>
                <w:rFonts w:ascii="Arial" w:hAnsi="Arial"/>
                <w:color w:val="16323B"/>
                <w:sz w:val="16"/>
              </w:rPr>
              <w:t>BR-012</w:t>
            </w:r>
          </w:p>
        </w:tc>
        <w:tc>
          <w:tcPr>
            <w:tcW w:type="dxa" w:w="8220"/>
            <w:vAlign w:val="top"/>
            <w:tcMar>
              <w:top w:w="70" w:type="dxa"/>
              <w:start w:w="90" w:type="dxa"/>
              <w:bottom w:w="70" w:type="dxa"/>
              <w:end w:w="90" w:type="dxa"/>
            </w:tcMar>
          </w:tcPr>
          <w:p>
            <w:pPr>
              <w:pStyle w:val="TableText"/>
              <w:spacing w:after="20"/>
            </w:pPr>
            <w:r>
              <w:rPr>
                <w:rFonts w:ascii="Arial" w:hAnsi="Arial"/>
                <w:color w:val="16323B"/>
                <w:sz w:val="16"/>
              </w:rPr>
              <w:t>Le azioni di moderazione ad alto impatto richiedono motivo codificato e comunicazione all’utente, salvo eccezioni di sicurezza.</w:t>
            </w:r>
          </w:p>
        </w:tc>
      </w:tr>
    </w:tbl>
    <w:p>
      <w:pPr>
        <w:pStyle w:val="Heading2"/>
        <w:keepNext/>
        <w:widowControl/>
      </w:pPr>
      <w:r>
        <w:t>10.3 Matrice permessi sintetica</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1662"/>
        <w:gridCol w:w="1662"/>
        <w:gridCol w:w="1662"/>
        <w:gridCol w:w="1662"/>
        <w:gridCol w:w="1662"/>
        <w:gridCol w:w="1662"/>
      </w:tblGrid>
      <w:tr>
        <w:trPr>
          <w:tblHeader w:val="true"/>
        </w:trPr>
        <w:tc>
          <w:tcPr>
            <w:tcW w:type="dxa" w:w="1662"/>
            <w:shd w:fill="1A5366"/>
            <w:vAlign w:val="center"/>
            <w:tcMar>
              <w:top w:w="70" w:type="dxa"/>
              <w:start w:w="90" w:type="dxa"/>
              <w:bottom w:w="70" w:type="dxa"/>
              <w:end w:w="90" w:type="dxa"/>
            </w:tcMar>
          </w:tcPr>
          <w:p>
            <w:pPr>
              <w:jc w:val="left"/>
            </w:pPr>
            <w:r>
              <w:rPr>
                <w:rFonts w:ascii="Arial" w:hAnsi="Arial"/>
                <w:b/>
                <w:color w:val="FFFFFF"/>
                <w:sz w:val="15"/>
              </w:rPr>
              <w:t>Azione</w:t>
            </w:r>
          </w:p>
        </w:tc>
        <w:tc>
          <w:tcPr>
            <w:tcW w:type="dxa" w:w="1662"/>
            <w:shd w:fill="1A5366"/>
            <w:vAlign w:val="center"/>
            <w:tcMar>
              <w:top w:w="70" w:type="dxa"/>
              <w:start w:w="90" w:type="dxa"/>
              <w:bottom w:w="70" w:type="dxa"/>
              <w:end w:w="90" w:type="dxa"/>
            </w:tcMar>
          </w:tcPr>
          <w:p>
            <w:pPr>
              <w:jc w:val="left"/>
            </w:pPr>
            <w:r>
              <w:rPr>
                <w:rFonts w:ascii="Arial" w:hAnsi="Arial"/>
                <w:b/>
                <w:color w:val="FFFFFF"/>
                <w:sz w:val="15"/>
              </w:rPr>
              <w:t>Lavoratore</w:t>
            </w:r>
          </w:p>
        </w:tc>
        <w:tc>
          <w:tcPr>
            <w:tcW w:type="dxa" w:w="1662"/>
            <w:shd w:fill="1A5366"/>
            <w:vAlign w:val="center"/>
            <w:tcMar>
              <w:top w:w="70" w:type="dxa"/>
              <w:start w:w="90" w:type="dxa"/>
              <w:bottom w:w="70" w:type="dxa"/>
              <w:end w:w="90" w:type="dxa"/>
            </w:tcMar>
          </w:tcPr>
          <w:p>
            <w:pPr>
              <w:jc w:val="left"/>
            </w:pPr>
            <w:r>
              <w:rPr>
                <w:rFonts w:ascii="Arial" w:hAnsi="Arial"/>
                <w:b/>
                <w:color w:val="FFFFFF"/>
                <w:sz w:val="15"/>
              </w:rPr>
              <w:t>Recruiter</w:t>
            </w:r>
          </w:p>
        </w:tc>
        <w:tc>
          <w:tcPr>
            <w:tcW w:type="dxa" w:w="1662"/>
            <w:shd w:fill="1A5366"/>
            <w:vAlign w:val="center"/>
            <w:tcMar>
              <w:top w:w="70" w:type="dxa"/>
              <w:start w:w="90" w:type="dxa"/>
              <w:bottom w:w="70" w:type="dxa"/>
              <w:end w:w="90" w:type="dxa"/>
            </w:tcMar>
          </w:tcPr>
          <w:p>
            <w:pPr>
              <w:jc w:val="left"/>
            </w:pPr>
            <w:r>
              <w:rPr>
                <w:rFonts w:ascii="Arial" w:hAnsi="Arial"/>
                <w:b/>
                <w:color w:val="FFFFFF"/>
                <w:sz w:val="15"/>
              </w:rPr>
              <w:t>Owner azienda</w:t>
            </w:r>
          </w:p>
        </w:tc>
        <w:tc>
          <w:tcPr>
            <w:tcW w:type="dxa" w:w="1662"/>
            <w:shd w:fill="1A5366"/>
            <w:vAlign w:val="center"/>
            <w:tcMar>
              <w:top w:w="70" w:type="dxa"/>
              <w:start w:w="90" w:type="dxa"/>
              <w:bottom w:w="70" w:type="dxa"/>
              <w:end w:w="90" w:type="dxa"/>
            </w:tcMar>
          </w:tcPr>
          <w:p>
            <w:pPr>
              <w:jc w:val="left"/>
            </w:pPr>
            <w:r>
              <w:rPr>
                <w:rFonts w:ascii="Arial" w:hAnsi="Arial"/>
                <w:b/>
                <w:color w:val="FFFFFF"/>
                <w:sz w:val="15"/>
              </w:rPr>
              <w:t>Support</w:t>
            </w:r>
          </w:p>
        </w:tc>
        <w:tc>
          <w:tcPr>
            <w:tcW w:type="dxa" w:w="1662"/>
            <w:shd w:fill="1A5366"/>
            <w:vAlign w:val="center"/>
            <w:tcMar>
              <w:top w:w="70" w:type="dxa"/>
              <w:start w:w="90" w:type="dxa"/>
              <w:bottom w:w="70" w:type="dxa"/>
              <w:end w:w="90" w:type="dxa"/>
            </w:tcMar>
          </w:tcPr>
          <w:p>
            <w:pPr>
              <w:jc w:val="left"/>
            </w:pPr>
            <w:r>
              <w:rPr>
                <w:rFonts w:ascii="Arial" w:hAnsi="Arial"/>
                <w:b/>
                <w:color w:val="FFFFFF"/>
                <w:sz w:val="15"/>
              </w:rPr>
              <w:t>Admin</w:t>
            </w:r>
          </w:p>
        </w:tc>
      </w:tr>
      <w:tr>
        <w:trPr>
          <w:cantSplit/>
        </w:trPr>
        <w:tc>
          <w:tcPr>
            <w:tcW w:type="dxa" w:w="2835"/>
            <w:vAlign w:val="top"/>
            <w:tcMar>
              <w:top w:w="70" w:type="dxa"/>
              <w:start w:w="90" w:type="dxa"/>
              <w:bottom w:w="70" w:type="dxa"/>
              <w:end w:w="90" w:type="dxa"/>
            </w:tcMar>
            <w:shd w:fill="F6F9FA"/>
          </w:tcPr>
          <w:p>
            <w:pPr>
              <w:pStyle w:val="TableText"/>
              <w:spacing w:after="20"/>
            </w:pPr>
            <w:r>
              <w:rPr>
                <w:rFonts w:ascii="Arial" w:hAnsi="Arial"/>
                <w:color w:val="16323B"/>
                <w:sz w:val="15"/>
              </w:rPr>
              <w:t>Modifica profilo lavoratore</w:t>
            </w:r>
          </w:p>
        </w:tc>
        <w:tc>
          <w:tcPr>
            <w:tcW w:type="dxa" w:w="1304"/>
            <w:vAlign w:val="top"/>
            <w:tcMar>
              <w:top w:w="70" w:type="dxa"/>
              <w:start w:w="90" w:type="dxa"/>
              <w:bottom w:w="70" w:type="dxa"/>
              <w:end w:w="90" w:type="dxa"/>
            </w:tcMar>
            <w:shd w:fill="F6F9FA"/>
          </w:tcPr>
          <w:p>
            <w:pPr>
              <w:pStyle w:val="TableText"/>
              <w:spacing w:after="20"/>
            </w:pPr>
            <w:r>
              <w:rPr>
                <w:rFonts w:ascii="Arial" w:hAnsi="Arial"/>
                <w:color w:val="16323B"/>
                <w:sz w:val="15"/>
              </w:rPr>
              <w:t>Proprio</w:t>
            </w:r>
          </w:p>
        </w:tc>
        <w:tc>
          <w:tcPr>
            <w:tcW w:type="dxa" w:w="1361"/>
            <w:vAlign w:val="top"/>
            <w:tcMar>
              <w:top w:w="70" w:type="dxa"/>
              <w:start w:w="90" w:type="dxa"/>
              <w:bottom w:w="70" w:type="dxa"/>
              <w:end w:w="90" w:type="dxa"/>
            </w:tcMar>
            <w:shd w:fill="F6F9FA"/>
          </w:tcPr>
          <w:p>
            <w:pPr>
              <w:pStyle w:val="TableText"/>
              <w:spacing w:after="20"/>
            </w:pPr>
            <w:r>
              <w:rPr>
                <w:rFonts w:ascii="Arial" w:hAnsi="Arial"/>
                <w:color w:val="16323B"/>
                <w:sz w:val="15"/>
              </w:rPr>
              <w:t>No</w:t>
            </w:r>
          </w:p>
        </w:tc>
        <w:tc>
          <w:tcPr>
            <w:tcW w:type="dxa" w:w="1474"/>
            <w:vAlign w:val="top"/>
            <w:tcMar>
              <w:top w:w="70" w:type="dxa"/>
              <w:start w:w="90" w:type="dxa"/>
              <w:bottom w:w="70" w:type="dxa"/>
              <w:end w:w="90" w:type="dxa"/>
            </w:tcMar>
            <w:shd w:fill="F6F9FA"/>
          </w:tcPr>
          <w:p>
            <w:pPr>
              <w:pStyle w:val="TableText"/>
              <w:spacing w:after="20"/>
            </w:pPr>
            <w:r>
              <w:rPr>
                <w:rFonts w:ascii="Arial" w:hAnsi="Arial"/>
                <w:color w:val="16323B"/>
                <w:sz w:val="15"/>
              </w:rPr>
              <w:t>No</w:t>
            </w:r>
          </w:p>
        </w:tc>
        <w:tc>
          <w:tcPr>
            <w:tcW w:type="dxa" w:w="1247"/>
            <w:vAlign w:val="top"/>
            <w:tcMar>
              <w:top w:w="70" w:type="dxa"/>
              <w:start w:w="90" w:type="dxa"/>
              <w:bottom w:w="70" w:type="dxa"/>
              <w:end w:w="90" w:type="dxa"/>
            </w:tcMar>
            <w:shd w:fill="F6F9FA"/>
          </w:tcPr>
          <w:p>
            <w:pPr>
              <w:pStyle w:val="TableText"/>
              <w:spacing w:after="20"/>
            </w:pPr>
            <w:r>
              <w:rPr>
                <w:rFonts w:ascii="Arial" w:hAnsi="Arial"/>
                <w:color w:val="16323B"/>
                <w:sz w:val="15"/>
              </w:rPr>
              <w:t>No</w:t>
            </w:r>
          </w:p>
        </w:tc>
        <w:tc>
          <w:tcPr>
            <w:tcW w:type="dxa" w:w="1417"/>
            <w:vAlign w:val="top"/>
            <w:tcMar>
              <w:top w:w="70" w:type="dxa"/>
              <w:start w:w="90" w:type="dxa"/>
              <w:bottom w:w="70" w:type="dxa"/>
              <w:end w:w="90" w:type="dxa"/>
            </w:tcMar>
            <w:shd w:fill="F6F9FA"/>
          </w:tcPr>
          <w:p>
            <w:pPr>
              <w:pStyle w:val="TableText"/>
              <w:spacing w:after="20"/>
            </w:pPr>
            <w:r>
              <w:rPr>
                <w:rFonts w:ascii="Arial" w:hAnsi="Arial"/>
                <w:color w:val="16323B"/>
                <w:sz w:val="15"/>
              </w:rPr>
              <w:t>Limitato</w:t>
            </w:r>
          </w:p>
        </w:tc>
      </w:tr>
      <w:tr>
        <w:trPr>
          <w:cantSplit/>
        </w:trPr>
        <w:tc>
          <w:tcPr>
            <w:tcW w:type="dxa" w:w="2835"/>
            <w:vAlign w:val="top"/>
            <w:tcMar>
              <w:top w:w="70" w:type="dxa"/>
              <w:start w:w="90" w:type="dxa"/>
              <w:bottom w:w="70" w:type="dxa"/>
              <w:end w:w="90" w:type="dxa"/>
            </w:tcMar>
          </w:tcPr>
          <w:p>
            <w:pPr>
              <w:pStyle w:val="TableText"/>
              <w:spacing w:after="20"/>
            </w:pPr>
            <w:r>
              <w:rPr>
                <w:rFonts w:ascii="Arial" w:hAnsi="Arial"/>
                <w:color w:val="16323B"/>
                <w:sz w:val="15"/>
              </w:rPr>
              <w:t>Pubblica incarico</w:t>
            </w:r>
          </w:p>
        </w:tc>
        <w:tc>
          <w:tcPr>
            <w:tcW w:type="dxa" w:w="1304"/>
            <w:vAlign w:val="top"/>
            <w:tcMar>
              <w:top w:w="70" w:type="dxa"/>
              <w:start w:w="90" w:type="dxa"/>
              <w:bottom w:w="70" w:type="dxa"/>
              <w:end w:w="90" w:type="dxa"/>
            </w:tcMar>
          </w:tcPr>
          <w:p>
            <w:pPr>
              <w:pStyle w:val="TableText"/>
              <w:spacing w:after="20"/>
            </w:pPr>
            <w:r>
              <w:rPr>
                <w:rFonts w:ascii="Arial" w:hAnsi="Arial"/>
                <w:color w:val="16323B"/>
                <w:sz w:val="15"/>
              </w:rPr>
              <w:t>No</w:t>
            </w:r>
          </w:p>
        </w:tc>
        <w:tc>
          <w:tcPr>
            <w:tcW w:type="dxa" w:w="1361"/>
            <w:vAlign w:val="top"/>
            <w:tcMar>
              <w:top w:w="70" w:type="dxa"/>
              <w:start w:w="90" w:type="dxa"/>
              <w:bottom w:w="70" w:type="dxa"/>
              <w:end w:w="90" w:type="dxa"/>
            </w:tcMar>
          </w:tcPr>
          <w:p>
            <w:pPr>
              <w:pStyle w:val="TableText"/>
              <w:spacing w:after="20"/>
            </w:pPr>
            <w:r>
              <w:rPr>
                <w:rFonts w:ascii="Arial" w:hAnsi="Arial"/>
                <w:color w:val="16323B"/>
                <w:sz w:val="15"/>
              </w:rPr>
              <w:t>Sì</w:t>
            </w:r>
          </w:p>
        </w:tc>
        <w:tc>
          <w:tcPr>
            <w:tcW w:type="dxa" w:w="1474"/>
            <w:vAlign w:val="top"/>
            <w:tcMar>
              <w:top w:w="70" w:type="dxa"/>
              <w:start w:w="90" w:type="dxa"/>
              <w:bottom w:w="70" w:type="dxa"/>
              <w:end w:w="90" w:type="dxa"/>
            </w:tcMar>
          </w:tcPr>
          <w:p>
            <w:pPr>
              <w:pStyle w:val="TableText"/>
              <w:spacing w:after="20"/>
            </w:pPr>
            <w:r>
              <w:rPr>
                <w:rFonts w:ascii="Arial" w:hAnsi="Arial"/>
                <w:color w:val="16323B"/>
                <w:sz w:val="15"/>
              </w:rPr>
              <w:t>Sì</w:t>
            </w:r>
          </w:p>
        </w:tc>
        <w:tc>
          <w:tcPr>
            <w:tcW w:type="dxa" w:w="1247"/>
            <w:vAlign w:val="top"/>
            <w:tcMar>
              <w:top w:w="70" w:type="dxa"/>
              <w:start w:w="90" w:type="dxa"/>
              <w:bottom w:w="70" w:type="dxa"/>
              <w:end w:w="90" w:type="dxa"/>
            </w:tcMar>
          </w:tcPr>
          <w:p>
            <w:pPr>
              <w:pStyle w:val="TableText"/>
              <w:spacing w:after="20"/>
            </w:pPr>
            <w:r>
              <w:rPr>
                <w:rFonts w:ascii="Arial" w:hAnsi="Arial"/>
                <w:color w:val="16323B"/>
                <w:sz w:val="15"/>
              </w:rPr>
              <w:t>No</w:t>
            </w:r>
          </w:p>
        </w:tc>
        <w:tc>
          <w:tcPr>
            <w:tcW w:type="dxa" w:w="1417"/>
            <w:vAlign w:val="top"/>
            <w:tcMar>
              <w:top w:w="70" w:type="dxa"/>
              <w:start w:w="90" w:type="dxa"/>
              <w:bottom w:w="70" w:type="dxa"/>
              <w:end w:w="90" w:type="dxa"/>
            </w:tcMar>
          </w:tcPr>
          <w:p>
            <w:pPr>
              <w:pStyle w:val="TableText"/>
              <w:spacing w:after="20"/>
            </w:pPr>
            <w:r>
              <w:rPr>
                <w:rFonts w:ascii="Arial" w:hAnsi="Arial"/>
                <w:color w:val="16323B"/>
                <w:sz w:val="15"/>
              </w:rPr>
              <w:t>Eccezionale</w:t>
            </w:r>
          </w:p>
        </w:tc>
      </w:tr>
      <w:tr>
        <w:trPr>
          <w:cantSplit/>
        </w:trPr>
        <w:tc>
          <w:tcPr>
            <w:tcW w:type="dxa" w:w="2835"/>
            <w:vAlign w:val="top"/>
            <w:tcMar>
              <w:top w:w="70" w:type="dxa"/>
              <w:start w:w="90" w:type="dxa"/>
              <w:bottom w:w="70" w:type="dxa"/>
              <w:end w:w="90" w:type="dxa"/>
            </w:tcMar>
            <w:shd w:fill="F6F9FA"/>
          </w:tcPr>
          <w:p>
            <w:pPr>
              <w:pStyle w:val="TableText"/>
              <w:spacing w:after="20"/>
            </w:pPr>
            <w:r>
              <w:rPr>
                <w:rFonts w:ascii="Arial" w:hAnsi="Arial"/>
                <w:color w:val="16323B"/>
                <w:sz w:val="15"/>
              </w:rPr>
              <w:t>Conferma candidato</w:t>
            </w:r>
          </w:p>
        </w:tc>
        <w:tc>
          <w:tcPr>
            <w:tcW w:type="dxa" w:w="1304"/>
            <w:vAlign w:val="top"/>
            <w:tcMar>
              <w:top w:w="70" w:type="dxa"/>
              <w:start w:w="90" w:type="dxa"/>
              <w:bottom w:w="70" w:type="dxa"/>
              <w:end w:w="90" w:type="dxa"/>
            </w:tcMar>
            <w:shd w:fill="F6F9FA"/>
          </w:tcPr>
          <w:p>
            <w:pPr>
              <w:pStyle w:val="TableText"/>
              <w:spacing w:after="20"/>
            </w:pPr>
            <w:r>
              <w:rPr>
                <w:rFonts w:ascii="Arial" w:hAnsi="Arial"/>
                <w:color w:val="16323B"/>
                <w:sz w:val="15"/>
              </w:rPr>
              <w:t>No</w:t>
            </w:r>
          </w:p>
        </w:tc>
        <w:tc>
          <w:tcPr>
            <w:tcW w:type="dxa" w:w="1361"/>
            <w:vAlign w:val="top"/>
            <w:tcMar>
              <w:top w:w="70" w:type="dxa"/>
              <w:start w:w="90" w:type="dxa"/>
              <w:bottom w:w="70" w:type="dxa"/>
              <w:end w:w="90" w:type="dxa"/>
            </w:tcMar>
            <w:shd w:fill="F6F9FA"/>
          </w:tcPr>
          <w:p>
            <w:pPr>
              <w:pStyle w:val="TableText"/>
              <w:spacing w:after="20"/>
            </w:pPr>
            <w:r>
              <w:rPr>
                <w:rFonts w:ascii="Arial" w:hAnsi="Arial"/>
                <w:color w:val="16323B"/>
                <w:sz w:val="15"/>
              </w:rPr>
              <w:t>Sì</w:t>
            </w:r>
          </w:p>
        </w:tc>
        <w:tc>
          <w:tcPr>
            <w:tcW w:type="dxa" w:w="1474"/>
            <w:vAlign w:val="top"/>
            <w:tcMar>
              <w:top w:w="70" w:type="dxa"/>
              <w:start w:w="90" w:type="dxa"/>
              <w:bottom w:w="70" w:type="dxa"/>
              <w:end w:w="90" w:type="dxa"/>
            </w:tcMar>
            <w:shd w:fill="F6F9FA"/>
          </w:tcPr>
          <w:p>
            <w:pPr>
              <w:pStyle w:val="TableText"/>
              <w:spacing w:after="20"/>
            </w:pPr>
            <w:r>
              <w:rPr>
                <w:rFonts w:ascii="Arial" w:hAnsi="Arial"/>
                <w:color w:val="16323B"/>
                <w:sz w:val="15"/>
              </w:rPr>
              <w:t>Sì</w:t>
            </w:r>
          </w:p>
        </w:tc>
        <w:tc>
          <w:tcPr>
            <w:tcW w:type="dxa" w:w="1247"/>
            <w:vAlign w:val="top"/>
            <w:tcMar>
              <w:top w:w="70" w:type="dxa"/>
              <w:start w:w="90" w:type="dxa"/>
              <w:bottom w:w="70" w:type="dxa"/>
              <w:end w:w="90" w:type="dxa"/>
            </w:tcMar>
            <w:shd w:fill="F6F9FA"/>
          </w:tcPr>
          <w:p>
            <w:pPr>
              <w:pStyle w:val="TableText"/>
              <w:spacing w:after="20"/>
            </w:pPr>
            <w:r>
              <w:rPr>
                <w:rFonts w:ascii="Arial" w:hAnsi="Arial"/>
                <w:color w:val="16323B"/>
                <w:sz w:val="15"/>
              </w:rPr>
              <w:t>No</w:t>
            </w:r>
          </w:p>
        </w:tc>
        <w:tc>
          <w:tcPr>
            <w:tcW w:type="dxa" w:w="1417"/>
            <w:vAlign w:val="top"/>
            <w:tcMar>
              <w:top w:w="70" w:type="dxa"/>
              <w:start w:w="90" w:type="dxa"/>
              <w:bottom w:w="70" w:type="dxa"/>
              <w:end w:w="90" w:type="dxa"/>
            </w:tcMar>
            <w:shd w:fill="F6F9FA"/>
          </w:tcPr>
          <w:p>
            <w:pPr>
              <w:pStyle w:val="TableText"/>
              <w:spacing w:after="20"/>
            </w:pPr>
            <w:r>
              <w:rPr>
                <w:rFonts w:ascii="Arial" w:hAnsi="Arial"/>
                <w:color w:val="16323B"/>
                <w:sz w:val="15"/>
              </w:rPr>
              <w:t>Eccezionale</w:t>
            </w:r>
          </w:p>
        </w:tc>
      </w:tr>
      <w:tr>
        <w:trPr>
          <w:cantSplit/>
        </w:trPr>
        <w:tc>
          <w:tcPr>
            <w:tcW w:type="dxa" w:w="2835"/>
            <w:vAlign w:val="top"/>
            <w:tcMar>
              <w:top w:w="70" w:type="dxa"/>
              <w:start w:w="90" w:type="dxa"/>
              <w:bottom w:w="70" w:type="dxa"/>
              <w:end w:w="90" w:type="dxa"/>
            </w:tcMar>
          </w:tcPr>
          <w:p>
            <w:pPr>
              <w:pStyle w:val="TableText"/>
              <w:spacing w:after="20"/>
            </w:pPr>
            <w:r>
              <w:rPr>
                <w:rFonts w:ascii="Arial" w:hAnsi="Arial"/>
                <w:color w:val="16323B"/>
                <w:sz w:val="15"/>
              </w:rPr>
              <w:t>Gestisce billing</w:t>
            </w:r>
          </w:p>
        </w:tc>
        <w:tc>
          <w:tcPr>
            <w:tcW w:type="dxa" w:w="1304"/>
            <w:vAlign w:val="top"/>
            <w:tcMar>
              <w:top w:w="70" w:type="dxa"/>
              <w:start w:w="90" w:type="dxa"/>
              <w:bottom w:w="70" w:type="dxa"/>
              <w:end w:w="90" w:type="dxa"/>
            </w:tcMar>
          </w:tcPr>
          <w:p>
            <w:pPr>
              <w:pStyle w:val="TableText"/>
              <w:spacing w:after="20"/>
            </w:pPr>
            <w:r>
              <w:rPr>
                <w:rFonts w:ascii="Arial" w:hAnsi="Arial"/>
                <w:color w:val="16323B"/>
                <w:sz w:val="15"/>
              </w:rPr>
              <w:t>No</w:t>
            </w:r>
          </w:p>
        </w:tc>
        <w:tc>
          <w:tcPr>
            <w:tcW w:type="dxa" w:w="1361"/>
            <w:vAlign w:val="top"/>
            <w:tcMar>
              <w:top w:w="70" w:type="dxa"/>
              <w:start w:w="90" w:type="dxa"/>
              <w:bottom w:w="70" w:type="dxa"/>
              <w:end w:w="90" w:type="dxa"/>
            </w:tcMar>
          </w:tcPr>
          <w:p>
            <w:pPr>
              <w:pStyle w:val="TableText"/>
              <w:spacing w:after="20"/>
            </w:pPr>
            <w:r>
              <w:rPr>
                <w:rFonts w:ascii="Arial" w:hAnsi="Arial"/>
                <w:color w:val="16323B"/>
                <w:sz w:val="15"/>
              </w:rPr>
              <w:t>No</w:t>
            </w:r>
          </w:p>
        </w:tc>
        <w:tc>
          <w:tcPr>
            <w:tcW w:type="dxa" w:w="1474"/>
            <w:vAlign w:val="top"/>
            <w:tcMar>
              <w:top w:w="70" w:type="dxa"/>
              <w:start w:w="90" w:type="dxa"/>
              <w:bottom w:w="70" w:type="dxa"/>
              <w:end w:w="90" w:type="dxa"/>
            </w:tcMar>
          </w:tcPr>
          <w:p>
            <w:pPr>
              <w:pStyle w:val="TableText"/>
              <w:spacing w:after="20"/>
            </w:pPr>
            <w:r>
              <w:rPr>
                <w:rFonts w:ascii="Arial" w:hAnsi="Arial"/>
                <w:color w:val="16323B"/>
                <w:sz w:val="15"/>
              </w:rPr>
              <w:t>Sì</w:t>
            </w:r>
          </w:p>
        </w:tc>
        <w:tc>
          <w:tcPr>
            <w:tcW w:type="dxa" w:w="1247"/>
            <w:vAlign w:val="top"/>
            <w:tcMar>
              <w:top w:w="70" w:type="dxa"/>
              <w:start w:w="90" w:type="dxa"/>
              <w:bottom w:w="70" w:type="dxa"/>
              <w:end w:w="90" w:type="dxa"/>
            </w:tcMar>
          </w:tcPr>
          <w:p>
            <w:pPr>
              <w:pStyle w:val="TableText"/>
              <w:spacing w:after="20"/>
            </w:pPr>
            <w:r>
              <w:rPr>
                <w:rFonts w:ascii="Arial" w:hAnsi="Arial"/>
                <w:color w:val="16323B"/>
                <w:sz w:val="15"/>
              </w:rPr>
              <w:t>No</w:t>
            </w:r>
          </w:p>
        </w:tc>
        <w:tc>
          <w:tcPr>
            <w:tcW w:type="dxa" w:w="1417"/>
            <w:vAlign w:val="top"/>
            <w:tcMar>
              <w:top w:w="70" w:type="dxa"/>
              <w:start w:w="90" w:type="dxa"/>
              <w:bottom w:w="70" w:type="dxa"/>
              <w:end w:w="90" w:type="dxa"/>
            </w:tcMar>
          </w:tcPr>
          <w:p>
            <w:pPr>
              <w:pStyle w:val="TableText"/>
              <w:spacing w:after="20"/>
            </w:pPr>
            <w:r>
              <w:rPr>
                <w:rFonts w:ascii="Arial" w:hAnsi="Arial"/>
                <w:color w:val="16323B"/>
                <w:sz w:val="15"/>
              </w:rPr>
              <w:t>Pagamenti</w:t>
            </w:r>
          </w:p>
        </w:tc>
      </w:tr>
      <w:tr>
        <w:trPr>
          <w:cantSplit/>
        </w:trPr>
        <w:tc>
          <w:tcPr>
            <w:tcW w:type="dxa" w:w="2835"/>
            <w:vAlign w:val="top"/>
            <w:tcMar>
              <w:top w:w="70" w:type="dxa"/>
              <w:start w:w="90" w:type="dxa"/>
              <w:bottom w:w="70" w:type="dxa"/>
              <w:end w:w="90" w:type="dxa"/>
            </w:tcMar>
            <w:shd w:fill="F6F9FA"/>
          </w:tcPr>
          <w:p>
            <w:pPr>
              <w:pStyle w:val="TableText"/>
              <w:spacing w:after="20"/>
            </w:pPr>
            <w:r>
              <w:rPr>
                <w:rFonts w:ascii="Arial" w:hAnsi="Arial"/>
                <w:color w:val="16323B"/>
                <w:sz w:val="15"/>
              </w:rPr>
              <w:t>Vede documenti sensibili</w:t>
            </w:r>
          </w:p>
        </w:tc>
        <w:tc>
          <w:tcPr>
            <w:tcW w:type="dxa" w:w="1304"/>
            <w:vAlign w:val="top"/>
            <w:tcMar>
              <w:top w:w="70" w:type="dxa"/>
              <w:start w:w="90" w:type="dxa"/>
              <w:bottom w:w="70" w:type="dxa"/>
              <w:end w:w="90" w:type="dxa"/>
            </w:tcMar>
            <w:shd w:fill="F6F9FA"/>
          </w:tcPr>
          <w:p>
            <w:pPr>
              <w:pStyle w:val="TableText"/>
              <w:spacing w:after="20"/>
            </w:pPr>
            <w:r>
              <w:rPr>
                <w:rFonts w:ascii="Arial" w:hAnsi="Arial"/>
                <w:color w:val="16323B"/>
                <w:sz w:val="15"/>
              </w:rPr>
              <w:t>Propri</w:t>
            </w:r>
          </w:p>
        </w:tc>
        <w:tc>
          <w:tcPr>
            <w:tcW w:type="dxa" w:w="1361"/>
            <w:vAlign w:val="top"/>
            <w:tcMar>
              <w:top w:w="70" w:type="dxa"/>
              <w:start w:w="90" w:type="dxa"/>
              <w:bottom w:w="70" w:type="dxa"/>
              <w:end w:w="90" w:type="dxa"/>
            </w:tcMar>
            <w:shd w:fill="F6F9FA"/>
          </w:tcPr>
          <w:p>
            <w:pPr>
              <w:pStyle w:val="TableText"/>
              <w:spacing w:after="20"/>
            </w:pPr>
            <w:r>
              <w:rPr>
                <w:rFonts w:ascii="Arial" w:hAnsi="Arial"/>
                <w:color w:val="16323B"/>
                <w:sz w:val="15"/>
              </w:rPr>
              <w:t>Solo necessari</w:t>
            </w:r>
          </w:p>
        </w:tc>
        <w:tc>
          <w:tcPr>
            <w:tcW w:type="dxa" w:w="1474"/>
            <w:vAlign w:val="top"/>
            <w:tcMar>
              <w:top w:w="70" w:type="dxa"/>
              <w:start w:w="90" w:type="dxa"/>
              <w:bottom w:w="70" w:type="dxa"/>
              <w:end w:w="90" w:type="dxa"/>
            </w:tcMar>
            <w:shd w:fill="F6F9FA"/>
          </w:tcPr>
          <w:p>
            <w:pPr>
              <w:pStyle w:val="TableText"/>
              <w:spacing w:after="20"/>
            </w:pPr>
            <w:r>
              <w:rPr>
                <w:rFonts w:ascii="Arial" w:hAnsi="Arial"/>
                <w:color w:val="16323B"/>
                <w:sz w:val="15"/>
              </w:rPr>
              <w:t>Solo necessari</w:t>
            </w:r>
          </w:p>
        </w:tc>
        <w:tc>
          <w:tcPr>
            <w:tcW w:type="dxa" w:w="1247"/>
            <w:vAlign w:val="top"/>
            <w:tcMar>
              <w:top w:w="70" w:type="dxa"/>
              <w:start w:w="90" w:type="dxa"/>
              <w:bottom w:w="70" w:type="dxa"/>
              <w:end w:w="90" w:type="dxa"/>
            </w:tcMar>
            <w:shd w:fill="F6F9FA"/>
          </w:tcPr>
          <w:p>
            <w:pPr>
              <w:pStyle w:val="TableText"/>
              <w:spacing w:after="20"/>
            </w:pPr>
            <w:r>
              <w:rPr>
                <w:rFonts w:ascii="Arial" w:hAnsi="Arial"/>
                <w:color w:val="16323B"/>
                <w:sz w:val="15"/>
              </w:rPr>
              <w:t>Mascherati</w:t>
            </w:r>
          </w:p>
        </w:tc>
        <w:tc>
          <w:tcPr>
            <w:tcW w:type="dxa" w:w="1417"/>
            <w:vAlign w:val="top"/>
            <w:tcMar>
              <w:top w:w="70" w:type="dxa"/>
              <w:start w:w="90" w:type="dxa"/>
              <w:bottom w:w="70" w:type="dxa"/>
              <w:end w:w="90" w:type="dxa"/>
            </w:tcMar>
            <w:shd w:fill="F6F9FA"/>
          </w:tcPr>
          <w:p>
            <w:pPr>
              <w:pStyle w:val="TableText"/>
              <w:spacing w:after="20"/>
            </w:pPr>
            <w:r>
              <w:rPr>
                <w:rFonts w:ascii="Arial" w:hAnsi="Arial"/>
                <w:color w:val="16323B"/>
                <w:sz w:val="15"/>
              </w:rPr>
              <w:t>Per ruolo</w:t>
            </w:r>
          </w:p>
        </w:tc>
      </w:tr>
      <w:tr>
        <w:trPr>
          <w:cantSplit/>
        </w:trPr>
        <w:tc>
          <w:tcPr>
            <w:tcW w:type="dxa" w:w="2835"/>
            <w:vAlign w:val="top"/>
            <w:tcMar>
              <w:top w:w="70" w:type="dxa"/>
              <w:start w:w="90" w:type="dxa"/>
              <w:bottom w:w="70" w:type="dxa"/>
              <w:end w:w="90" w:type="dxa"/>
            </w:tcMar>
          </w:tcPr>
          <w:p>
            <w:pPr>
              <w:pStyle w:val="TableText"/>
              <w:spacing w:after="20"/>
            </w:pPr>
            <w:r>
              <w:rPr>
                <w:rFonts w:ascii="Arial" w:hAnsi="Arial"/>
                <w:color w:val="16323B"/>
                <w:sz w:val="15"/>
              </w:rPr>
              <w:t>Apre disputa</w:t>
            </w:r>
          </w:p>
        </w:tc>
        <w:tc>
          <w:tcPr>
            <w:tcW w:type="dxa" w:w="1304"/>
            <w:vAlign w:val="top"/>
            <w:tcMar>
              <w:top w:w="70" w:type="dxa"/>
              <w:start w:w="90" w:type="dxa"/>
              <w:bottom w:w="70" w:type="dxa"/>
              <w:end w:w="90" w:type="dxa"/>
            </w:tcMar>
          </w:tcPr>
          <w:p>
            <w:pPr>
              <w:pStyle w:val="TableText"/>
              <w:spacing w:after="20"/>
            </w:pPr>
            <w:r>
              <w:rPr>
                <w:rFonts w:ascii="Arial" w:hAnsi="Arial"/>
                <w:color w:val="16323B"/>
                <w:sz w:val="15"/>
              </w:rPr>
              <w:t>Sì</w:t>
            </w:r>
          </w:p>
        </w:tc>
        <w:tc>
          <w:tcPr>
            <w:tcW w:type="dxa" w:w="1361"/>
            <w:vAlign w:val="top"/>
            <w:tcMar>
              <w:top w:w="70" w:type="dxa"/>
              <w:start w:w="90" w:type="dxa"/>
              <w:bottom w:w="70" w:type="dxa"/>
              <w:end w:w="90" w:type="dxa"/>
            </w:tcMar>
          </w:tcPr>
          <w:p>
            <w:pPr>
              <w:pStyle w:val="TableText"/>
              <w:spacing w:after="20"/>
            </w:pPr>
            <w:r>
              <w:rPr>
                <w:rFonts w:ascii="Arial" w:hAnsi="Arial"/>
                <w:color w:val="16323B"/>
                <w:sz w:val="15"/>
              </w:rPr>
              <w:t>Sì</w:t>
            </w:r>
          </w:p>
        </w:tc>
        <w:tc>
          <w:tcPr>
            <w:tcW w:type="dxa" w:w="1474"/>
            <w:vAlign w:val="top"/>
            <w:tcMar>
              <w:top w:w="70" w:type="dxa"/>
              <w:start w:w="90" w:type="dxa"/>
              <w:bottom w:w="70" w:type="dxa"/>
              <w:end w:w="90" w:type="dxa"/>
            </w:tcMar>
          </w:tcPr>
          <w:p>
            <w:pPr>
              <w:pStyle w:val="TableText"/>
              <w:spacing w:after="20"/>
            </w:pPr>
            <w:r>
              <w:rPr>
                <w:rFonts w:ascii="Arial" w:hAnsi="Arial"/>
                <w:color w:val="16323B"/>
                <w:sz w:val="15"/>
              </w:rPr>
              <w:t>Sì</w:t>
            </w:r>
          </w:p>
        </w:tc>
        <w:tc>
          <w:tcPr>
            <w:tcW w:type="dxa" w:w="1247"/>
            <w:vAlign w:val="top"/>
            <w:tcMar>
              <w:top w:w="70" w:type="dxa"/>
              <w:start w:w="90" w:type="dxa"/>
              <w:bottom w:w="70" w:type="dxa"/>
              <w:end w:w="90" w:type="dxa"/>
            </w:tcMar>
          </w:tcPr>
          <w:p>
            <w:pPr>
              <w:pStyle w:val="TableText"/>
              <w:spacing w:after="20"/>
            </w:pPr>
            <w:r>
              <w:rPr>
                <w:rFonts w:ascii="Arial" w:hAnsi="Arial"/>
                <w:color w:val="16323B"/>
                <w:sz w:val="15"/>
              </w:rPr>
              <w:t>Per conto con consenso</w:t>
            </w:r>
          </w:p>
        </w:tc>
        <w:tc>
          <w:tcPr>
            <w:tcW w:type="dxa" w:w="1417"/>
            <w:vAlign w:val="top"/>
            <w:tcMar>
              <w:top w:w="70" w:type="dxa"/>
              <w:start w:w="90" w:type="dxa"/>
              <w:bottom w:w="70" w:type="dxa"/>
              <w:end w:w="90" w:type="dxa"/>
            </w:tcMar>
          </w:tcPr>
          <w:p>
            <w:pPr>
              <w:pStyle w:val="TableText"/>
              <w:spacing w:after="20"/>
            </w:pPr>
            <w:r>
              <w:rPr>
                <w:rFonts w:ascii="Arial" w:hAnsi="Arial"/>
                <w:color w:val="16323B"/>
                <w:sz w:val="15"/>
              </w:rPr>
              <w:t>Sì</w:t>
            </w:r>
          </w:p>
        </w:tc>
      </w:tr>
      <w:tr>
        <w:trPr>
          <w:cantSplit/>
        </w:trPr>
        <w:tc>
          <w:tcPr>
            <w:tcW w:type="dxa" w:w="2835"/>
            <w:vAlign w:val="top"/>
            <w:tcMar>
              <w:top w:w="70" w:type="dxa"/>
              <w:start w:w="90" w:type="dxa"/>
              <w:bottom w:w="70" w:type="dxa"/>
              <w:end w:w="90" w:type="dxa"/>
            </w:tcMar>
            <w:shd w:fill="F6F9FA"/>
          </w:tcPr>
          <w:p>
            <w:pPr>
              <w:pStyle w:val="TableText"/>
              <w:spacing w:after="20"/>
            </w:pPr>
            <w:r>
              <w:rPr>
                <w:rFonts w:ascii="Arial" w:hAnsi="Arial"/>
                <w:color w:val="16323B"/>
                <w:sz w:val="15"/>
              </w:rPr>
              <w:t>Rimborsa</w:t>
            </w:r>
          </w:p>
        </w:tc>
        <w:tc>
          <w:tcPr>
            <w:tcW w:type="dxa" w:w="1304"/>
            <w:vAlign w:val="top"/>
            <w:tcMar>
              <w:top w:w="70" w:type="dxa"/>
              <w:start w:w="90" w:type="dxa"/>
              <w:bottom w:w="70" w:type="dxa"/>
              <w:end w:w="90" w:type="dxa"/>
            </w:tcMar>
            <w:shd w:fill="F6F9FA"/>
          </w:tcPr>
          <w:p>
            <w:pPr>
              <w:pStyle w:val="TableText"/>
              <w:spacing w:after="20"/>
            </w:pPr>
            <w:r>
              <w:rPr>
                <w:rFonts w:ascii="Arial" w:hAnsi="Arial"/>
                <w:color w:val="16323B"/>
                <w:sz w:val="15"/>
              </w:rPr>
              <w:t>No</w:t>
            </w:r>
          </w:p>
        </w:tc>
        <w:tc>
          <w:tcPr>
            <w:tcW w:type="dxa" w:w="1361"/>
            <w:vAlign w:val="top"/>
            <w:tcMar>
              <w:top w:w="70" w:type="dxa"/>
              <w:start w:w="90" w:type="dxa"/>
              <w:bottom w:w="70" w:type="dxa"/>
              <w:end w:w="90" w:type="dxa"/>
            </w:tcMar>
            <w:shd w:fill="F6F9FA"/>
          </w:tcPr>
          <w:p>
            <w:pPr>
              <w:pStyle w:val="TableText"/>
              <w:spacing w:after="20"/>
            </w:pPr>
            <w:r>
              <w:rPr>
                <w:rFonts w:ascii="Arial" w:hAnsi="Arial"/>
                <w:color w:val="16323B"/>
                <w:sz w:val="15"/>
              </w:rPr>
              <w:t>No</w:t>
            </w:r>
          </w:p>
        </w:tc>
        <w:tc>
          <w:tcPr>
            <w:tcW w:type="dxa" w:w="1474"/>
            <w:vAlign w:val="top"/>
            <w:tcMar>
              <w:top w:w="70" w:type="dxa"/>
              <w:start w:w="90" w:type="dxa"/>
              <w:bottom w:w="70" w:type="dxa"/>
              <w:end w:w="90" w:type="dxa"/>
            </w:tcMar>
            <w:shd w:fill="F6F9FA"/>
          </w:tcPr>
          <w:p>
            <w:pPr>
              <w:pStyle w:val="TableText"/>
              <w:spacing w:after="20"/>
            </w:pPr>
            <w:r>
              <w:rPr>
                <w:rFonts w:ascii="Arial" w:hAnsi="Arial"/>
                <w:color w:val="16323B"/>
                <w:sz w:val="15"/>
              </w:rPr>
              <w:t>No</w:t>
            </w:r>
          </w:p>
        </w:tc>
        <w:tc>
          <w:tcPr>
            <w:tcW w:type="dxa" w:w="1247"/>
            <w:vAlign w:val="top"/>
            <w:tcMar>
              <w:top w:w="70" w:type="dxa"/>
              <w:start w:w="90" w:type="dxa"/>
              <w:bottom w:w="70" w:type="dxa"/>
              <w:end w:w="90" w:type="dxa"/>
            </w:tcMar>
            <w:shd w:fill="F6F9FA"/>
          </w:tcPr>
          <w:p>
            <w:pPr>
              <w:pStyle w:val="TableText"/>
              <w:spacing w:after="20"/>
            </w:pPr>
            <w:r>
              <w:rPr>
                <w:rFonts w:ascii="Arial" w:hAnsi="Arial"/>
                <w:color w:val="16323B"/>
                <w:sz w:val="15"/>
              </w:rPr>
              <w:t>Propone</w:t>
            </w:r>
          </w:p>
        </w:tc>
        <w:tc>
          <w:tcPr>
            <w:tcW w:type="dxa" w:w="1417"/>
            <w:vAlign w:val="top"/>
            <w:tcMar>
              <w:top w:w="70" w:type="dxa"/>
              <w:start w:w="90" w:type="dxa"/>
              <w:bottom w:w="70" w:type="dxa"/>
              <w:end w:w="90" w:type="dxa"/>
            </w:tcMar>
            <w:shd w:fill="F6F9FA"/>
          </w:tcPr>
          <w:p>
            <w:pPr>
              <w:pStyle w:val="TableText"/>
              <w:spacing w:after="20"/>
            </w:pPr>
            <w:r>
              <w:rPr>
                <w:rFonts w:ascii="Arial" w:hAnsi="Arial"/>
                <w:color w:val="16323B"/>
                <w:sz w:val="15"/>
              </w:rPr>
              <w:t>Ruolo pagamenti</w:t>
            </w:r>
          </w:p>
        </w:tc>
      </w:tr>
      <w:tr>
        <w:trPr>
          <w:cantSplit/>
        </w:trPr>
        <w:tc>
          <w:tcPr>
            <w:tcW w:type="dxa" w:w="2835"/>
            <w:vAlign w:val="top"/>
            <w:tcMar>
              <w:top w:w="70" w:type="dxa"/>
              <w:start w:w="90" w:type="dxa"/>
              <w:bottom w:w="70" w:type="dxa"/>
              <w:end w:w="90" w:type="dxa"/>
            </w:tcMar>
          </w:tcPr>
          <w:p>
            <w:pPr>
              <w:pStyle w:val="TableText"/>
              <w:spacing w:after="20"/>
            </w:pPr>
            <w:r>
              <w:rPr>
                <w:rFonts w:ascii="Arial" w:hAnsi="Arial"/>
                <w:color w:val="16323B"/>
                <w:sz w:val="15"/>
              </w:rPr>
              <w:t>Sospende account</w:t>
            </w:r>
          </w:p>
        </w:tc>
        <w:tc>
          <w:tcPr>
            <w:tcW w:type="dxa" w:w="1304"/>
            <w:vAlign w:val="top"/>
            <w:tcMar>
              <w:top w:w="70" w:type="dxa"/>
              <w:start w:w="90" w:type="dxa"/>
              <w:bottom w:w="70" w:type="dxa"/>
              <w:end w:w="90" w:type="dxa"/>
            </w:tcMar>
          </w:tcPr>
          <w:p>
            <w:pPr>
              <w:pStyle w:val="TableText"/>
              <w:spacing w:after="20"/>
            </w:pPr>
            <w:r>
              <w:rPr>
                <w:rFonts w:ascii="Arial" w:hAnsi="Arial"/>
                <w:color w:val="16323B"/>
                <w:sz w:val="15"/>
              </w:rPr>
              <w:t>No</w:t>
            </w:r>
          </w:p>
        </w:tc>
        <w:tc>
          <w:tcPr>
            <w:tcW w:type="dxa" w:w="1361"/>
            <w:vAlign w:val="top"/>
            <w:tcMar>
              <w:top w:w="70" w:type="dxa"/>
              <w:start w:w="90" w:type="dxa"/>
              <w:bottom w:w="70" w:type="dxa"/>
              <w:end w:w="90" w:type="dxa"/>
            </w:tcMar>
          </w:tcPr>
          <w:p>
            <w:pPr>
              <w:pStyle w:val="TableText"/>
              <w:spacing w:after="20"/>
            </w:pPr>
            <w:r>
              <w:rPr>
                <w:rFonts w:ascii="Arial" w:hAnsi="Arial"/>
                <w:color w:val="16323B"/>
                <w:sz w:val="15"/>
              </w:rPr>
              <w:t>No</w:t>
            </w:r>
          </w:p>
        </w:tc>
        <w:tc>
          <w:tcPr>
            <w:tcW w:type="dxa" w:w="1474"/>
            <w:vAlign w:val="top"/>
            <w:tcMar>
              <w:top w:w="70" w:type="dxa"/>
              <w:start w:w="90" w:type="dxa"/>
              <w:bottom w:w="70" w:type="dxa"/>
              <w:end w:w="90" w:type="dxa"/>
            </w:tcMar>
          </w:tcPr>
          <w:p>
            <w:pPr>
              <w:pStyle w:val="TableText"/>
              <w:spacing w:after="20"/>
            </w:pPr>
            <w:r>
              <w:rPr>
                <w:rFonts w:ascii="Arial" w:hAnsi="Arial"/>
                <w:color w:val="16323B"/>
                <w:sz w:val="15"/>
              </w:rPr>
              <w:t>No</w:t>
            </w:r>
          </w:p>
        </w:tc>
        <w:tc>
          <w:tcPr>
            <w:tcW w:type="dxa" w:w="1247"/>
            <w:vAlign w:val="top"/>
            <w:tcMar>
              <w:top w:w="70" w:type="dxa"/>
              <w:start w:w="90" w:type="dxa"/>
              <w:bottom w:w="70" w:type="dxa"/>
              <w:end w:w="90" w:type="dxa"/>
            </w:tcMar>
          </w:tcPr>
          <w:p>
            <w:pPr>
              <w:pStyle w:val="TableText"/>
              <w:spacing w:after="20"/>
            </w:pPr>
            <w:r>
              <w:rPr>
                <w:rFonts w:ascii="Arial" w:hAnsi="Arial"/>
                <w:color w:val="16323B"/>
                <w:sz w:val="15"/>
              </w:rPr>
              <w:t>Propone</w:t>
            </w:r>
          </w:p>
        </w:tc>
        <w:tc>
          <w:tcPr>
            <w:tcW w:type="dxa" w:w="1417"/>
            <w:vAlign w:val="top"/>
            <w:tcMar>
              <w:top w:w="70" w:type="dxa"/>
              <w:start w:w="90" w:type="dxa"/>
              <w:bottom w:w="70" w:type="dxa"/>
              <w:end w:w="90" w:type="dxa"/>
            </w:tcMar>
          </w:tcPr>
          <w:p>
            <w:pPr>
              <w:pStyle w:val="TableText"/>
              <w:spacing w:after="20"/>
            </w:pPr>
            <w:r>
              <w:rPr>
                <w:rFonts w:ascii="Arial" w:hAnsi="Arial"/>
                <w:color w:val="16323B"/>
                <w:sz w:val="15"/>
              </w:rPr>
              <w:t>Ruolo trust</w:t>
            </w:r>
          </w:p>
        </w:tc>
      </w:tr>
    </w:tbl>
    <w:p>
      <w:pPr>
        <w:pStyle w:val="Heading1"/>
        <w:keepNext/>
        <w:widowControl/>
      </w:pPr>
      <w:r>
        <w:t>11. Matching Engine</w:t>
      </w:r>
    </w:p>
    <w:p>
      <w:pPr>
        <w:pStyle w:val="Heading2"/>
        <w:keepNext/>
        <w:widowControl/>
      </w:pPr>
      <w:r>
        <w:t>11.1 Obiettivo</w:t>
      </w:r>
    </w:p>
    <w:p>
      <w:r>
        <w:t>Il matching deve massimizzare la probabilità di completamento soddisfacente riducendo tempo di copertura, distanza e rischio. In MVP è preferibile un motore deterministico e spiegabile; il machine learning viene introdotto solo dopo aver raccolto dati sufficienti e aver definito metriche di fairness.</w:t>
      </w:r>
    </w:p>
    <w:p>
      <w:pPr>
        <w:pStyle w:val="Heading2"/>
        <w:keepNext/>
        <w:widowControl/>
      </w:pPr>
      <w:r>
        <w:t>11.2 Pipeline</w:t>
      </w:r>
    </w:p>
    <w:p>
      <w:pPr>
        <w:spacing w:after="30"/>
        <w:ind w:left="312" w:hanging="312"/>
      </w:pPr>
      <w:r>
        <w:rPr>
          <w:b/>
        </w:rPr>
        <w:t xml:space="preserve">1. </w:t>
      </w:r>
      <w:r>
        <w:t>Eligibility: stato account, verifiche, documenti, requisiti obbligatori.</w:t>
      </w:r>
    </w:p>
    <w:p>
      <w:pPr>
        <w:spacing w:after="30"/>
        <w:ind w:left="312" w:hanging="312"/>
      </w:pPr>
      <w:r>
        <w:rPr>
          <w:b/>
        </w:rPr>
        <w:t xml:space="preserve">2. </w:t>
      </w:r>
      <w:r>
        <w:t>Availability: compatibilità temporale e assenza di conflitti bloccanti.</w:t>
      </w:r>
    </w:p>
    <w:p>
      <w:pPr>
        <w:spacing w:after="30"/>
        <w:ind w:left="312" w:hanging="312"/>
      </w:pPr>
      <w:r>
        <w:rPr>
          <w:b/>
        </w:rPr>
        <w:t xml:space="preserve">3. </w:t>
      </w:r>
      <w:r>
        <w:t>Geo feasibility: distanza, tempo stimato, raggio preferito e modalità di trasporto dichiarata.</w:t>
      </w:r>
    </w:p>
    <w:p>
      <w:pPr>
        <w:spacing w:after="30"/>
        <w:ind w:left="312" w:hanging="312"/>
      </w:pPr>
      <w:r>
        <w:rPr>
          <w:b/>
        </w:rPr>
        <w:t xml:space="preserve">4. </w:t>
      </w:r>
      <w:r>
        <w:t>Skill fit: corrispondenza tra skill richieste e dichiarate/verificate.</w:t>
      </w:r>
    </w:p>
    <w:p>
      <w:pPr>
        <w:spacing w:after="30"/>
        <w:ind w:left="312" w:hanging="312"/>
      </w:pPr>
      <w:r>
        <w:rPr>
          <w:b/>
        </w:rPr>
        <w:t xml:space="preserve">5. </w:t>
      </w:r>
      <w:r>
        <w:t>Quality signals: completamenti, cancellazioni, puntualità, recensioni e affidabilità con soglie minime.</w:t>
      </w:r>
    </w:p>
    <w:p>
      <w:pPr>
        <w:spacing w:after="30"/>
        <w:ind w:left="312" w:hanging="312"/>
      </w:pPr>
      <w:r>
        <w:rPr>
          <w:b/>
        </w:rPr>
        <w:t xml:space="preserve">6. </w:t>
      </w:r>
      <w:r>
        <w:t>Preference fit: ruolo, compenso, orario e preferenze.</w:t>
      </w:r>
    </w:p>
    <w:p>
      <w:pPr>
        <w:spacing w:after="30"/>
        <w:ind w:left="312" w:hanging="312"/>
      </w:pPr>
      <w:r>
        <w:rPr>
          <w:b/>
        </w:rPr>
        <w:t xml:space="preserve">7. </w:t>
      </w:r>
      <w:r>
        <w:t>Freshness e responsiveness: disponibilità recente e tempi di risposta, senza creare circoli viziosi.</w:t>
      </w:r>
    </w:p>
    <w:p>
      <w:pPr>
        <w:spacing w:after="30"/>
        <w:ind w:left="312" w:hanging="312"/>
      </w:pPr>
      <w:r>
        <w:rPr>
          <w:b/>
        </w:rPr>
        <w:t xml:space="preserve">8. </w:t>
      </w:r>
      <w:r>
        <w:t>Diversificazione: evitare che gli stessi profili monopolizzino visibilità quando alternative idonee esistono.</w:t>
      </w:r>
    </w:p>
    <w:p>
      <w:pPr>
        <w:spacing w:after="30"/>
        <w:ind w:left="312" w:hanging="312"/>
      </w:pPr>
      <w:r>
        <w:rPr>
          <w:b/>
        </w:rPr>
        <w:t xml:space="preserve">9. </w:t>
      </w:r>
      <w:r>
        <w:t>Ranking e spiegazione: score finale con fattori principali mostrabili.</w:t>
      </w:r>
    </w:p>
    <w:p>
      <w:pPr>
        <w:pStyle w:val="Heading2"/>
        <w:keepNext/>
        <w:widowControl/>
      </w:pPr>
      <w:r>
        <w:t>11.3 Formula iniziale indicativa</w:t>
      </w:r>
    </w:p>
    <w:tbl>
      <w:tblPr>
        <w:tblW w:type="auto" w:w="0"/>
        <w:jc w:val="center"/>
        <w:tblLook w:firstColumn="1" w:firstRow="1" w:lastColumn="0" w:lastRow="0" w:noHBand="0" w:noVBand="1" w:val="04A0"/>
        <w:tblBorders>
          <w:top w:val="single" w:sz="6" w:space="0" w:color="1A5366"/>
          <w:left w:val="single" w:sz="6" w:space="0" w:color="1A5366"/>
          <w:bottom w:val="single" w:sz="6" w:space="0" w:color="1A5366"/>
          <w:right w:val="single" w:sz="6" w:space="0" w:color="1A5366"/>
          <w:insideH w:val="single" w:sz="6" w:space="0" w:color="1A5366"/>
          <w:insideV w:val="single" w:sz="6" w:space="0" w:color="1A5366"/>
        </w:tblBorders>
      </w:tblPr>
      <w:tblGrid>
        <w:gridCol w:w="9972"/>
      </w:tblGrid>
      <w:tr>
        <w:tc>
          <w:tcPr>
            <w:tcW w:type="dxa" w:w="9972"/>
            <w:shd w:fill="EAF3F7"/>
            <w:tcMar>
              <w:top w:w="110" w:type="dxa"/>
              <w:start w:w="140" w:type="dxa"/>
              <w:bottom w:w="110" w:type="dxa"/>
              <w:end w:w="140" w:type="dxa"/>
            </w:tcMar>
          </w:tcPr>
          <w:p>
            <w:r>
              <w:rPr>
                <w:rFonts w:ascii="Arial" w:hAnsi="Arial"/>
                <w:b/>
                <w:color w:val="1A5366"/>
                <w:sz w:val="20"/>
              </w:rPr>
              <w:t>Score MVP</w:t>
              <w:br/>
            </w:r>
            <w:r>
              <w:rPr>
                <w:rFonts w:ascii="Arial" w:hAnsi="Arial"/>
                <w:color w:val="16323B"/>
                <w:sz w:val="18"/>
              </w:rPr>
              <w:t>Score = 0,30 disponibilità + 0,25 distanza/raggiungibilità + 0,20 skill fit + 0,15 affidabilità + 0,10 preferenze. I pesi sono configurabili per categoria e devono essere validati sui dati del pilot.</w:t>
            </w:r>
          </w:p>
        </w:tc>
        <w:trPr>
          <w:tblHeader/>
        </w:trPr>
      </w:tr>
    </w:tbl>
    <w:p>
      <w:pPr>
        <w:pStyle w:val="Heading2"/>
        <w:keepNext/>
        <w:widowControl/>
      </w:pPr>
      <w:r>
        <w:t>11.4 Hard filter vs soft score</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3324"/>
        <w:gridCol w:w="3324"/>
        <w:gridCol w:w="3324"/>
      </w:tblGrid>
      <w:tr>
        <w:trPr>
          <w:tblHeader w:val="true"/>
        </w:trPr>
        <w:tc>
          <w:tcPr>
            <w:tcW w:type="dxa" w:w="3324"/>
            <w:shd w:fill="1A5366"/>
            <w:vAlign w:val="center"/>
            <w:tcMar>
              <w:top w:w="70" w:type="dxa"/>
              <w:start w:w="90" w:type="dxa"/>
              <w:bottom w:w="70" w:type="dxa"/>
              <w:end w:w="90" w:type="dxa"/>
            </w:tcMar>
          </w:tcPr>
          <w:p>
            <w:pPr>
              <w:jc w:val="left"/>
            </w:pPr>
            <w:r>
              <w:rPr>
                <w:rFonts w:ascii="Arial" w:hAnsi="Arial"/>
                <w:b/>
                <w:color w:val="FFFFFF"/>
                <w:sz w:val="16"/>
              </w:rPr>
              <w:t>Tipo</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Esempi</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Comportamento</w:t>
            </w:r>
          </w:p>
        </w:tc>
      </w:tr>
      <w:tr>
        <w:trPr>
          <w:cantSplit/>
        </w:trPr>
        <w:tc>
          <w:tcPr>
            <w:tcW w:type="dxa" w:w="1984"/>
            <w:vAlign w:val="top"/>
            <w:tcMar>
              <w:top w:w="70" w:type="dxa"/>
              <w:start w:w="90" w:type="dxa"/>
              <w:bottom w:w="70" w:type="dxa"/>
              <w:end w:w="90" w:type="dxa"/>
            </w:tcMar>
            <w:shd w:fill="F6F9FA"/>
          </w:tcPr>
          <w:p>
            <w:pPr>
              <w:pStyle w:val="TableText"/>
              <w:spacing w:after="20"/>
            </w:pPr>
            <w:r>
              <w:rPr>
                <w:rFonts w:ascii="Arial" w:hAnsi="Arial"/>
                <w:color w:val="16323B"/>
                <w:sz w:val="16"/>
              </w:rPr>
              <w:t>Hard filter</w:t>
            </w:r>
          </w:p>
        </w:tc>
        <w:tc>
          <w:tcPr>
            <w:tcW w:type="dxa" w:w="4252"/>
            <w:vAlign w:val="top"/>
            <w:tcMar>
              <w:top w:w="70" w:type="dxa"/>
              <w:start w:w="90" w:type="dxa"/>
              <w:bottom w:w="70" w:type="dxa"/>
              <w:end w:w="90" w:type="dxa"/>
            </w:tcMar>
            <w:shd w:fill="F6F9FA"/>
          </w:tcPr>
          <w:p>
            <w:pPr>
              <w:pStyle w:val="TableText"/>
              <w:spacing w:after="20"/>
            </w:pPr>
            <w:r>
              <w:rPr>
                <w:rFonts w:ascii="Arial" w:hAnsi="Arial"/>
                <w:color w:val="16323B"/>
                <w:sz w:val="16"/>
              </w:rPr>
              <w:t>Documento obbligatorio mancante; sovrapposizione; età/requisito legale se applicabile; account sospeso</w:t>
            </w:r>
          </w:p>
        </w:tc>
        <w:tc>
          <w:tcPr>
            <w:tcW w:type="dxa" w:w="3402"/>
            <w:vAlign w:val="top"/>
            <w:tcMar>
              <w:top w:w="70" w:type="dxa"/>
              <w:start w:w="90" w:type="dxa"/>
              <w:bottom w:w="70" w:type="dxa"/>
              <w:end w:w="90" w:type="dxa"/>
            </w:tcMar>
            <w:shd w:fill="F6F9FA"/>
          </w:tcPr>
          <w:p>
            <w:pPr>
              <w:pStyle w:val="TableText"/>
              <w:spacing w:after="20"/>
            </w:pPr>
            <w:r>
              <w:rPr>
                <w:rFonts w:ascii="Arial" w:hAnsi="Arial"/>
                <w:color w:val="16323B"/>
                <w:sz w:val="16"/>
              </w:rPr>
              <w:t>Esclusione dal ranking e motivazione interna.</w:t>
            </w:r>
          </w:p>
        </w:tc>
      </w:tr>
      <w:tr>
        <w:trPr>
          <w:cantSplit/>
        </w:trPr>
        <w:tc>
          <w:tcPr>
            <w:tcW w:type="dxa" w:w="1984"/>
            <w:vAlign w:val="top"/>
            <w:tcMar>
              <w:top w:w="70" w:type="dxa"/>
              <w:start w:w="90" w:type="dxa"/>
              <w:bottom w:w="70" w:type="dxa"/>
              <w:end w:w="90" w:type="dxa"/>
            </w:tcMar>
          </w:tcPr>
          <w:p>
            <w:pPr>
              <w:pStyle w:val="TableText"/>
              <w:spacing w:after="20"/>
            </w:pPr>
            <w:r>
              <w:rPr>
                <w:rFonts w:ascii="Arial" w:hAnsi="Arial"/>
                <w:color w:val="16323B"/>
                <w:sz w:val="16"/>
              </w:rPr>
              <w:t>Soft score</w:t>
            </w:r>
          </w:p>
        </w:tc>
        <w:tc>
          <w:tcPr>
            <w:tcW w:type="dxa" w:w="4252"/>
            <w:vAlign w:val="top"/>
            <w:tcMar>
              <w:top w:w="70" w:type="dxa"/>
              <w:start w:w="90" w:type="dxa"/>
              <w:bottom w:w="70" w:type="dxa"/>
              <w:end w:w="90" w:type="dxa"/>
            </w:tcMar>
          </w:tcPr>
          <w:p>
            <w:pPr>
              <w:pStyle w:val="TableText"/>
              <w:spacing w:after="20"/>
            </w:pPr>
            <w:r>
              <w:rPr>
                <w:rFonts w:ascii="Arial" w:hAnsi="Arial"/>
                <w:color w:val="16323B"/>
                <w:sz w:val="16"/>
              </w:rPr>
              <w:t>Distanza maggiore; skill preferenziale; rating con campione ridotto</w:t>
            </w:r>
          </w:p>
        </w:tc>
        <w:tc>
          <w:tcPr>
            <w:tcW w:type="dxa" w:w="3402"/>
            <w:vAlign w:val="top"/>
            <w:tcMar>
              <w:top w:w="70" w:type="dxa"/>
              <w:start w:w="90" w:type="dxa"/>
              <w:bottom w:w="70" w:type="dxa"/>
              <w:end w:w="90" w:type="dxa"/>
            </w:tcMar>
          </w:tcPr>
          <w:p>
            <w:pPr>
              <w:pStyle w:val="TableText"/>
              <w:spacing w:after="20"/>
            </w:pPr>
            <w:r>
              <w:rPr>
                <w:rFonts w:ascii="Arial" w:hAnsi="Arial"/>
                <w:color w:val="16323B"/>
                <w:sz w:val="16"/>
              </w:rPr>
              <w:t>Riduce o aumenta la posizione senza esclusione.</w:t>
            </w:r>
          </w:p>
        </w:tc>
      </w:tr>
      <w:tr>
        <w:trPr>
          <w:cantSplit/>
        </w:trPr>
        <w:tc>
          <w:tcPr>
            <w:tcW w:type="dxa" w:w="1984"/>
            <w:vAlign w:val="top"/>
            <w:tcMar>
              <w:top w:w="70" w:type="dxa"/>
              <w:start w:w="90" w:type="dxa"/>
              <w:bottom w:w="70" w:type="dxa"/>
              <w:end w:w="90" w:type="dxa"/>
            </w:tcMar>
            <w:shd w:fill="F6F9FA"/>
          </w:tcPr>
          <w:p>
            <w:pPr>
              <w:pStyle w:val="TableText"/>
              <w:spacing w:after="20"/>
            </w:pPr>
            <w:r>
              <w:rPr>
                <w:rFonts w:ascii="Arial" w:hAnsi="Arial"/>
                <w:color w:val="16323B"/>
                <w:sz w:val="16"/>
              </w:rPr>
              <w:t>Boost temporaneo</w:t>
            </w:r>
          </w:p>
        </w:tc>
        <w:tc>
          <w:tcPr>
            <w:tcW w:type="dxa" w:w="4252"/>
            <w:vAlign w:val="top"/>
            <w:tcMar>
              <w:top w:w="70" w:type="dxa"/>
              <w:start w:w="90" w:type="dxa"/>
              <w:bottom w:w="70" w:type="dxa"/>
              <w:end w:w="90" w:type="dxa"/>
            </w:tcMar>
            <w:shd w:fill="F6F9FA"/>
          </w:tcPr>
          <w:p>
            <w:pPr>
              <w:pStyle w:val="TableText"/>
              <w:spacing w:after="20"/>
            </w:pPr>
            <w:r>
              <w:rPr>
                <w:rFonts w:ascii="Arial" w:hAnsi="Arial"/>
                <w:color w:val="16323B"/>
                <w:sz w:val="16"/>
              </w:rPr>
              <w:t>BlinkNow; disponibilità appena confermata; riapertura lista d’attesa</w:t>
            </w:r>
          </w:p>
        </w:tc>
        <w:tc>
          <w:tcPr>
            <w:tcW w:type="dxa" w:w="3402"/>
            <w:vAlign w:val="top"/>
            <w:tcMar>
              <w:top w:w="70" w:type="dxa"/>
              <w:start w:w="90" w:type="dxa"/>
              <w:bottom w:w="70" w:type="dxa"/>
              <w:end w:w="90" w:type="dxa"/>
            </w:tcMar>
            <w:shd w:fill="F6F9FA"/>
          </w:tcPr>
          <w:p>
            <w:pPr>
              <w:pStyle w:val="TableText"/>
              <w:spacing w:after="20"/>
            </w:pPr>
            <w:r>
              <w:rPr>
                <w:rFonts w:ascii="Arial" w:hAnsi="Arial"/>
                <w:color w:val="16323B"/>
                <w:sz w:val="16"/>
              </w:rPr>
              <w:t>Limitato e registrato.</w:t>
            </w:r>
          </w:p>
        </w:tc>
      </w:tr>
      <w:tr>
        <w:trPr>
          <w:cantSplit/>
        </w:trPr>
        <w:tc>
          <w:tcPr>
            <w:tcW w:type="dxa" w:w="1984"/>
            <w:vAlign w:val="top"/>
            <w:tcMar>
              <w:top w:w="70" w:type="dxa"/>
              <w:start w:w="90" w:type="dxa"/>
              <w:bottom w:w="70" w:type="dxa"/>
              <w:end w:w="90" w:type="dxa"/>
            </w:tcMar>
          </w:tcPr>
          <w:p>
            <w:pPr>
              <w:pStyle w:val="TableText"/>
              <w:spacing w:after="20"/>
            </w:pPr>
            <w:r>
              <w:rPr>
                <w:rFonts w:ascii="Arial" w:hAnsi="Arial"/>
                <w:color w:val="16323B"/>
                <w:sz w:val="16"/>
              </w:rPr>
              <w:t>Penalty controllata</w:t>
            </w:r>
          </w:p>
        </w:tc>
        <w:tc>
          <w:tcPr>
            <w:tcW w:type="dxa" w:w="4252"/>
            <w:vAlign w:val="top"/>
            <w:tcMar>
              <w:top w:w="70" w:type="dxa"/>
              <w:start w:w="90" w:type="dxa"/>
              <w:bottom w:w="70" w:type="dxa"/>
              <w:end w:w="90" w:type="dxa"/>
            </w:tcMar>
          </w:tcPr>
          <w:p>
            <w:pPr>
              <w:pStyle w:val="TableText"/>
              <w:spacing w:after="20"/>
            </w:pPr>
            <w:r>
              <w:rPr>
                <w:rFonts w:ascii="Arial" w:hAnsi="Arial"/>
                <w:color w:val="16323B"/>
                <w:sz w:val="16"/>
              </w:rPr>
              <w:t>Cancellazioni recenti o mancata risposta ripetuta</w:t>
            </w:r>
          </w:p>
        </w:tc>
        <w:tc>
          <w:tcPr>
            <w:tcW w:type="dxa" w:w="3402"/>
            <w:vAlign w:val="top"/>
            <w:tcMar>
              <w:top w:w="70" w:type="dxa"/>
              <w:start w:w="90" w:type="dxa"/>
              <w:bottom w:w="70" w:type="dxa"/>
              <w:end w:w="90" w:type="dxa"/>
            </w:tcMar>
          </w:tcPr>
          <w:p>
            <w:pPr>
              <w:pStyle w:val="TableText"/>
              <w:spacing w:after="20"/>
            </w:pPr>
            <w:r>
              <w:rPr>
                <w:rFonts w:ascii="Arial" w:hAnsi="Arial"/>
                <w:color w:val="16323B"/>
                <w:sz w:val="16"/>
              </w:rPr>
              <w:t>Cap, decadimento e possibilità di contestazione.</w:t>
            </w:r>
          </w:p>
        </w:tc>
      </w:tr>
    </w:tbl>
    <w:p>
      <w:pPr>
        <w:pStyle w:val="Heading2"/>
        <w:keepNext/>
        <w:widowControl/>
      </w:pPr>
      <w:r>
        <w:t>11.5 Fairness e qualità</w:t>
      </w:r>
    </w:p>
    <w:p>
      <w:pPr>
        <w:pStyle w:val="ListBullet"/>
        <w:spacing w:after="30"/>
      </w:pPr>
      <w:r>
        <w:t>Escludere dal modello attributi protetti e proxy non necessari.</w:t>
      </w:r>
    </w:p>
    <w:p>
      <w:pPr>
        <w:pStyle w:val="ListBullet"/>
        <w:spacing w:after="30"/>
      </w:pPr>
      <w:r>
        <w:t>Monitorare tasso di esposizione, candidatura, selezione e completamento per gruppi solo in forma aggregata e lecita.</w:t>
      </w:r>
    </w:p>
    <w:p>
      <w:pPr>
        <w:pStyle w:val="ListBullet"/>
        <w:spacing w:after="30"/>
      </w:pPr>
      <w:r>
        <w:t>Prevedere test contro feedback loop: pochi incarichi non devono rendere impossibile ottenere il primo incarico.</w:t>
      </w:r>
    </w:p>
    <w:p>
      <w:pPr>
        <w:pStyle w:val="ListBullet"/>
        <w:spacing w:after="30"/>
      </w:pPr>
      <w:r>
        <w:t>Usare intervalli di confidenza o soglie minime per rating con campione ridotto.</w:t>
      </w:r>
    </w:p>
    <w:p>
      <w:pPr>
        <w:pStyle w:val="ListBullet"/>
        <w:spacing w:after="30"/>
      </w:pPr>
      <w:r>
        <w:t>Consentire audit della versione algoritmo e dei fattori principali.</w:t>
      </w:r>
    </w:p>
    <w:p>
      <w:pPr>
        <w:pStyle w:val="ListBullet"/>
        <w:spacing w:after="30"/>
      </w:pPr>
      <w:r>
        <w:t>Non usare decisioni completamente automatizzate con effetti significativi senza una base giuridica e un meccanismo di intervento umano.</w:t>
      </w:r>
    </w:p>
    <w:p>
      <w:pPr>
        <w:pStyle w:val="Heading1"/>
        <w:keepNext/>
        <w:widowControl/>
      </w:pPr>
      <w:r>
        <w:t>12. UX Principles, Content Design e Accessibilità</w:t>
      </w:r>
    </w:p>
    <w:p>
      <w:pPr>
        <w:pStyle w:val="Heading2"/>
        <w:keepNext/>
        <w:widowControl/>
      </w:pPr>
      <w:r>
        <w:t>12.1 Principi UX</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4986"/>
        <w:gridCol w:w="4986"/>
      </w:tblGrid>
      <w:tr>
        <w:trPr>
          <w:tblHeader w:val="true"/>
        </w:trPr>
        <w:tc>
          <w:tcPr>
            <w:tcW w:type="dxa" w:w="4986"/>
            <w:shd w:fill="1A5366"/>
            <w:vAlign w:val="center"/>
            <w:tcMar>
              <w:top w:w="70" w:type="dxa"/>
              <w:start w:w="90" w:type="dxa"/>
              <w:bottom w:w="70" w:type="dxa"/>
              <w:end w:w="90" w:type="dxa"/>
            </w:tcMar>
          </w:tcPr>
          <w:p>
            <w:pPr>
              <w:jc w:val="left"/>
            </w:pPr>
            <w:r>
              <w:rPr>
                <w:rFonts w:ascii="Arial" w:hAnsi="Arial"/>
                <w:b/>
                <w:color w:val="FFFFFF"/>
                <w:sz w:val="16"/>
              </w:rPr>
              <w:t>Principio</w:t>
            </w:r>
          </w:p>
        </w:tc>
        <w:tc>
          <w:tcPr>
            <w:tcW w:type="dxa" w:w="4986"/>
            <w:shd w:fill="1A5366"/>
            <w:vAlign w:val="center"/>
            <w:tcMar>
              <w:top w:w="70" w:type="dxa"/>
              <w:start w:w="90" w:type="dxa"/>
              <w:bottom w:w="70" w:type="dxa"/>
              <w:end w:w="90" w:type="dxa"/>
            </w:tcMar>
          </w:tcPr>
          <w:p>
            <w:pPr>
              <w:jc w:val="left"/>
            </w:pPr>
            <w:r>
              <w:rPr>
                <w:rFonts w:ascii="Arial" w:hAnsi="Arial"/>
                <w:b/>
                <w:color w:val="FFFFFF"/>
                <w:sz w:val="16"/>
              </w:rPr>
              <w:t>Applicazione</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One primary action</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Ogni schermata core evidenzia una sola azione primaria.</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State clarity</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Stato corrente, scadenze e prossima azione sempre visibili.</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Transparent money</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Compenso, fee, trattenute e tempi di pagamento prima della conferma.</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Error prevention</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Conflitti, luoghi ambigui e orari incoerenti segnalati prima dell’invio.</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Progressive profiling</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Chiedere dati quando necessari, mantenendo visibile il beneficio.</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Resilient mobile</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Salvataggi automatici, retry, caricamento progressivo e schermate offline minime.</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Calm urgency</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BlinkNow comunica urgenza senza dark pattern o countdown ingannevoli.</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Inclusive language</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Testi non discriminatori, semplici e coerenti con il contesto lavorativo.</w:t>
            </w:r>
          </w:p>
        </w:tc>
      </w:tr>
    </w:tbl>
    <w:p>
      <w:pPr>
        <w:pStyle w:val="Heading2"/>
        <w:keepNext/>
        <w:widowControl/>
      </w:pPr>
      <w:r>
        <w:t>12.2 Contenuti obbligatori in una card incarico</w:t>
      </w:r>
    </w:p>
    <w:p>
      <w:pPr>
        <w:pStyle w:val="ListBullet"/>
        <w:spacing w:after="30"/>
      </w:pPr>
      <w:r>
        <w:t>Ruolo e azienda verificata/non verificata.</w:t>
      </w:r>
    </w:p>
    <w:p>
      <w:pPr>
        <w:pStyle w:val="ListBullet"/>
        <w:spacing w:after="30"/>
      </w:pPr>
      <w:r>
        <w:t>Data, ora di inizio/fine e durata.</w:t>
      </w:r>
    </w:p>
    <w:p>
      <w:pPr>
        <w:pStyle w:val="ListBullet"/>
        <w:spacing w:after="30"/>
      </w:pPr>
      <w:r>
        <w:t>Luogo e tempo/distanza stimata, senza esporre dettagli sensibili prematuramente.</w:t>
      </w:r>
    </w:p>
    <w:p>
      <w:pPr>
        <w:pStyle w:val="ListBullet"/>
        <w:spacing w:after="30"/>
      </w:pPr>
      <w:r>
        <w:t>Compenso e indicazione chiara di cosa include.</w:t>
      </w:r>
    </w:p>
    <w:p>
      <w:pPr>
        <w:pStyle w:val="ListBullet"/>
        <w:spacing w:after="30"/>
      </w:pPr>
      <w:r>
        <w:t>Requisiti obbligatori principali.</w:t>
      </w:r>
    </w:p>
    <w:p>
      <w:pPr>
        <w:pStyle w:val="ListBullet"/>
        <w:spacing w:after="30"/>
      </w:pPr>
      <w:r>
        <w:t>Scadenza di candidatura o risposta.</w:t>
      </w:r>
    </w:p>
    <w:p>
      <w:pPr>
        <w:pStyle w:val="ListBullet"/>
        <w:spacing w:after="30"/>
      </w:pPr>
      <w:r>
        <w:t>Motivi del match e disponibilità residua delle posizioni.</w:t>
      </w:r>
    </w:p>
    <w:p>
      <w:pPr>
        <w:pStyle w:val="ListBullet"/>
        <w:spacing w:after="30"/>
      </w:pPr>
      <w:r>
        <w:t>Policy di cancellazione sintetica.</w:t>
      </w:r>
    </w:p>
    <w:p>
      <w:pPr>
        <w:pStyle w:val="Heading2"/>
        <w:keepNext/>
        <w:widowControl/>
      </w:pPr>
      <w:r>
        <w:t>12.3 Accessibilità</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4986"/>
        <w:gridCol w:w="4986"/>
      </w:tblGrid>
      <w:tr>
        <w:trPr>
          <w:tblHeader w:val="true"/>
        </w:trPr>
        <w:tc>
          <w:tcPr>
            <w:tcW w:type="dxa" w:w="4986"/>
            <w:shd w:fill="1A5366"/>
            <w:vAlign w:val="center"/>
            <w:tcMar>
              <w:top w:w="70" w:type="dxa"/>
              <w:start w:w="90" w:type="dxa"/>
              <w:bottom w:w="70" w:type="dxa"/>
              <w:end w:w="90" w:type="dxa"/>
            </w:tcMar>
          </w:tcPr>
          <w:p>
            <w:pPr>
              <w:jc w:val="left"/>
            </w:pPr>
            <w:r>
              <w:rPr>
                <w:rFonts w:ascii="Arial" w:hAnsi="Arial"/>
                <w:b/>
                <w:color w:val="FFFFFF"/>
                <w:sz w:val="16"/>
              </w:rPr>
              <w:t>Area</w:t>
            </w:r>
          </w:p>
        </w:tc>
        <w:tc>
          <w:tcPr>
            <w:tcW w:type="dxa" w:w="4986"/>
            <w:shd w:fill="1A5366"/>
            <w:vAlign w:val="center"/>
            <w:tcMar>
              <w:top w:w="70" w:type="dxa"/>
              <w:start w:w="90" w:type="dxa"/>
              <w:bottom w:w="70" w:type="dxa"/>
              <w:end w:w="90" w:type="dxa"/>
            </w:tcMar>
          </w:tcPr>
          <w:p>
            <w:pPr>
              <w:jc w:val="left"/>
            </w:pPr>
            <w:r>
              <w:rPr>
                <w:rFonts w:ascii="Arial" w:hAnsi="Arial"/>
                <w:b/>
                <w:color w:val="FFFFFF"/>
                <w:sz w:val="16"/>
              </w:rPr>
              <w:t>Requisito</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Standard</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Obiettivo WCAG 2.2 livello AA per web e componenti mobile equivalenti.</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Navigazione</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Supporto tastiera, focus visibile, ordine logico.</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Contrasto</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Testo e controlli conformi; colore non unico segnale.</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Form</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Label, errori associati, suggerimenti e riepilogo errori.</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Media</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Alt text per immagini informative; sottotitoli per video futuri.</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Linguaggio</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Italiano chiaro, frasi brevi, glossario per termini legali.</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Tempo</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Countdown con alternativa e avvisi; estensione dove possibile.</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Test</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Audit automatici e test con utenti con disabilità prima del pilot esteso.</w:t>
            </w:r>
          </w:p>
        </w:tc>
      </w:tr>
    </w:tbl>
    <w:p>
      <w:pPr>
        <w:pStyle w:val="Heading1"/>
        <w:keepNext/>
        <w:widowControl/>
      </w:pPr>
      <w:r>
        <w:t>13. Requisiti Non Funzionali</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3324"/>
        <w:gridCol w:w="3324"/>
        <w:gridCol w:w="3324"/>
      </w:tblGrid>
      <w:tr>
        <w:trPr>
          <w:tblHeader w:val="true"/>
        </w:trPr>
        <w:tc>
          <w:tcPr>
            <w:tcW w:type="dxa" w:w="3324"/>
            <w:shd w:fill="1A5366"/>
            <w:vAlign w:val="center"/>
            <w:tcMar>
              <w:top w:w="70" w:type="dxa"/>
              <w:start w:w="90" w:type="dxa"/>
              <w:bottom w:w="70" w:type="dxa"/>
              <w:end w:w="90" w:type="dxa"/>
            </w:tcMar>
          </w:tcPr>
          <w:p>
            <w:pPr>
              <w:jc w:val="left"/>
            </w:pPr>
            <w:r>
              <w:rPr>
                <w:rFonts w:ascii="Arial" w:hAnsi="Arial"/>
                <w:b/>
                <w:color w:val="FFFFFF"/>
                <w:sz w:val="15"/>
              </w:rPr>
              <w:t>ID</w:t>
            </w:r>
          </w:p>
        </w:tc>
        <w:tc>
          <w:tcPr>
            <w:tcW w:type="dxa" w:w="3324"/>
            <w:shd w:fill="1A5366"/>
            <w:vAlign w:val="center"/>
            <w:tcMar>
              <w:top w:w="70" w:type="dxa"/>
              <w:start w:w="90" w:type="dxa"/>
              <w:bottom w:w="70" w:type="dxa"/>
              <w:end w:w="90" w:type="dxa"/>
            </w:tcMar>
          </w:tcPr>
          <w:p>
            <w:pPr>
              <w:jc w:val="left"/>
            </w:pPr>
            <w:r>
              <w:rPr>
                <w:rFonts w:ascii="Arial" w:hAnsi="Arial"/>
                <w:b/>
                <w:color w:val="FFFFFF"/>
                <w:sz w:val="15"/>
              </w:rPr>
              <w:t>Categoria</w:t>
            </w:r>
          </w:p>
        </w:tc>
        <w:tc>
          <w:tcPr>
            <w:tcW w:type="dxa" w:w="3324"/>
            <w:shd w:fill="1A5366"/>
            <w:vAlign w:val="center"/>
            <w:tcMar>
              <w:top w:w="70" w:type="dxa"/>
              <w:start w:w="90" w:type="dxa"/>
              <w:bottom w:w="70" w:type="dxa"/>
              <w:end w:w="90" w:type="dxa"/>
            </w:tcMar>
          </w:tcPr>
          <w:p>
            <w:pPr>
              <w:jc w:val="left"/>
            </w:pPr>
            <w:r>
              <w:rPr>
                <w:rFonts w:ascii="Arial" w:hAnsi="Arial"/>
                <w:b/>
                <w:color w:val="FFFFFF"/>
                <w:sz w:val="15"/>
              </w:rPr>
              <w:t>Requisito / target</w:t>
            </w:r>
          </w:p>
        </w:tc>
      </w:tr>
      <w:tr>
        <w:trPr>
          <w:cantSplit/>
        </w:trPr>
        <w:tc>
          <w:tcPr>
            <w:tcW w:type="dxa" w:w="1247"/>
            <w:vAlign w:val="top"/>
            <w:tcMar>
              <w:top w:w="70" w:type="dxa"/>
              <w:start w:w="90" w:type="dxa"/>
              <w:bottom w:w="70" w:type="dxa"/>
              <w:end w:w="90" w:type="dxa"/>
            </w:tcMar>
            <w:shd w:fill="F6F9FA"/>
          </w:tcPr>
          <w:p>
            <w:pPr>
              <w:pStyle w:val="TableText"/>
              <w:spacing w:after="20"/>
            </w:pPr>
            <w:r>
              <w:rPr>
                <w:rFonts w:ascii="Arial" w:hAnsi="Arial"/>
                <w:color w:val="16323B"/>
                <w:sz w:val="15"/>
              </w:rPr>
              <w:t>NFR-001</w:t>
            </w:r>
          </w:p>
        </w:tc>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5"/>
              </w:rPr>
              <w:t>Disponibilità</w:t>
            </w:r>
          </w:p>
        </w:tc>
        <w:tc>
          <w:tcPr>
            <w:tcW w:type="dxa" w:w="6576"/>
            <w:vAlign w:val="top"/>
            <w:tcMar>
              <w:top w:w="70" w:type="dxa"/>
              <w:start w:w="90" w:type="dxa"/>
              <w:bottom w:w="70" w:type="dxa"/>
              <w:end w:w="90" w:type="dxa"/>
            </w:tcMar>
            <w:shd w:fill="F6F9FA"/>
          </w:tcPr>
          <w:p>
            <w:pPr>
              <w:pStyle w:val="TableText"/>
              <w:spacing w:after="20"/>
            </w:pPr>
            <w:r>
              <w:rPr>
                <w:rFonts w:ascii="Arial" w:hAnsi="Arial"/>
                <w:color w:val="16323B"/>
                <w:sz w:val="15"/>
              </w:rPr>
              <w:t>99,5% mensile per pilot; target 99,9% dopo scale, esclusa manutenzione programmata.</w:t>
            </w:r>
          </w:p>
        </w:tc>
      </w:tr>
      <w:tr>
        <w:trPr>
          <w:cantSplit/>
        </w:trPr>
        <w:tc>
          <w:tcPr>
            <w:tcW w:type="dxa" w:w="1247"/>
            <w:vAlign w:val="top"/>
            <w:tcMar>
              <w:top w:w="70" w:type="dxa"/>
              <w:start w:w="90" w:type="dxa"/>
              <w:bottom w:w="70" w:type="dxa"/>
              <w:end w:w="90" w:type="dxa"/>
            </w:tcMar>
          </w:tcPr>
          <w:p>
            <w:pPr>
              <w:pStyle w:val="TableText"/>
              <w:spacing w:after="20"/>
            </w:pPr>
            <w:r>
              <w:rPr>
                <w:rFonts w:ascii="Arial" w:hAnsi="Arial"/>
                <w:color w:val="16323B"/>
                <w:sz w:val="15"/>
              </w:rPr>
              <w:t>NFR-002</w:t>
            </w:r>
          </w:p>
        </w:tc>
        <w:tc>
          <w:tcPr>
            <w:tcW w:type="dxa" w:w="1814"/>
            <w:vAlign w:val="top"/>
            <w:tcMar>
              <w:top w:w="70" w:type="dxa"/>
              <w:start w:w="90" w:type="dxa"/>
              <w:bottom w:w="70" w:type="dxa"/>
              <w:end w:w="90" w:type="dxa"/>
            </w:tcMar>
          </w:tcPr>
          <w:p>
            <w:pPr>
              <w:pStyle w:val="TableText"/>
              <w:spacing w:after="20"/>
            </w:pPr>
            <w:r>
              <w:rPr>
                <w:rFonts w:ascii="Arial" w:hAnsi="Arial"/>
                <w:color w:val="16323B"/>
                <w:sz w:val="15"/>
              </w:rPr>
              <w:t>Performance</w:t>
            </w:r>
          </w:p>
        </w:tc>
        <w:tc>
          <w:tcPr>
            <w:tcW w:type="dxa" w:w="6576"/>
            <w:vAlign w:val="top"/>
            <w:tcMar>
              <w:top w:w="70" w:type="dxa"/>
              <w:start w:w="90" w:type="dxa"/>
              <w:bottom w:w="70" w:type="dxa"/>
              <w:end w:w="90" w:type="dxa"/>
            </w:tcMar>
          </w:tcPr>
          <w:p>
            <w:pPr>
              <w:pStyle w:val="TableText"/>
              <w:spacing w:after="20"/>
            </w:pPr>
            <w:r>
              <w:rPr>
                <w:rFonts w:ascii="Arial" w:hAnsi="Arial"/>
                <w:color w:val="16323B"/>
                <w:sz w:val="15"/>
              </w:rPr>
              <w:t>P95 API core &lt; 500 ms esclusi provider esterni; feed iniziale &lt; 2,5 s su rete mobile media.</w:t>
            </w:r>
          </w:p>
        </w:tc>
      </w:tr>
      <w:tr>
        <w:trPr>
          <w:cantSplit/>
        </w:trPr>
        <w:tc>
          <w:tcPr>
            <w:tcW w:type="dxa" w:w="1247"/>
            <w:vAlign w:val="top"/>
            <w:tcMar>
              <w:top w:w="70" w:type="dxa"/>
              <w:start w:w="90" w:type="dxa"/>
              <w:bottom w:w="70" w:type="dxa"/>
              <w:end w:w="90" w:type="dxa"/>
            </w:tcMar>
            <w:shd w:fill="F6F9FA"/>
          </w:tcPr>
          <w:p>
            <w:pPr>
              <w:pStyle w:val="TableText"/>
              <w:spacing w:after="20"/>
            </w:pPr>
            <w:r>
              <w:rPr>
                <w:rFonts w:ascii="Arial" w:hAnsi="Arial"/>
                <w:color w:val="16323B"/>
                <w:sz w:val="15"/>
              </w:rPr>
              <w:t>NFR-003</w:t>
            </w:r>
          </w:p>
        </w:tc>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5"/>
              </w:rPr>
              <w:t>Scalabilità</w:t>
            </w:r>
          </w:p>
        </w:tc>
        <w:tc>
          <w:tcPr>
            <w:tcW w:type="dxa" w:w="6576"/>
            <w:vAlign w:val="top"/>
            <w:tcMar>
              <w:top w:w="70" w:type="dxa"/>
              <w:start w:w="90" w:type="dxa"/>
              <w:bottom w:w="70" w:type="dxa"/>
              <w:end w:w="90" w:type="dxa"/>
            </w:tcMar>
            <w:shd w:fill="F6F9FA"/>
          </w:tcPr>
          <w:p>
            <w:pPr>
              <w:pStyle w:val="TableText"/>
              <w:spacing w:after="20"/>
            </w:pPr>
            <w:r>
              <w:rPr>
                <w:rFonts w:ascii="Arial" w:hAnsi="Arial"/>
                <w:color w:val="16323B"/>
                <w:sz w:val="15"/>
              </w:rPr>
              <w:t>Servizi stateless dove possibile; code per notifiche, matching e webhook.</w:t>
            </w:r>
          </w:p>
        </w:tc>
      </w:tr>
      <w:tr>
        <w:trPr>
          <w:cantSplit/>
        </w:trPr>
        <w:tc>
          <w:tcPr>
            <w:tcW w:type="dxa" w:w="1247"/>
            <w:vAlign w:val="top"/>
            <w:tcMar>
              <w:top w:w="70" w:type="dxa"/>
              <w:start w:w="90" w:type="dxa"/>
              <w:bottom w:w="70" w:type="dxa"/>
              <w:end w:w="90" w:type="dxa"/>
            </w:tcMar>
          </w:tcPr>
          <w:p>
            <w:pPr>
              <w:pStyle w:val="TableText"/>
              <w:spacing w:after="20"/>
            </w:pPr>
            <w:r>
              <w:rPr>
                <w:rFonts w:ascii="Arial" w:hAnsi="Arial"/>
                <w:color w:val="16323B"/>
                <w:sz w:val="15"/>
              </w:rPr>
              <w:t>NFR-004</w:t>
            </w:r>
          </w:p>
        </w:tc>
        <w:tc>
          <w:tcPr>
            <w:tcW w:type="dxa" w:w="1814"/>
            <w:vAlign w:val="top"/>
            <w:tcMar>
              <w:top w:w="70" w:type="dxa"/>
              <w:start w:w="90" w:type="dxa"/>
              <w:bottom w:w="70" w:type="dxa"/>
              <w:end w:w="90" w:type="dxa"/>
            </w:tcMar>
          </w:tcPr>
          <w:p>
            <w:pPr>
              <w:pStyle w:val="TableText"/>
              <w:spacing w:after="20"/>
            </w:pPr>
            <w:r>
              <w:rPr>
                <w:rFonts w:ascii="Arial" w:hAnsi="Arial"/>
                <w:color w:val="16323B"/>
                <w:sz w:val="15"/>
              </w:rPr>
              <w:t>Resilienza</w:t>
            </w:r>
          </w:p>
        </w:tc>
        <w:tc>
          <w:tcPr>
            <w:tcW w:type="dxa" w:w="6576"/>
            <w:vAlign w:val="top"/>
            <w:tcMar>
              <w:top w:w="70" w:type="dxa"/>
              <w:start w:w="90" w:type="dxa"/>
              <w:bottom w:w="70" w:type="dxa"/>
              <w:end w:w="90" w:type="dxa"/>
            </w:tcMar>
          </w:tcPr>
          <w:p>
            <w:pPr>
              <w:pStyle w:val="TableText"/>
              <w:spacing w:after="20"/>
            </w:pPr>
            <w:r>
              <w:rPr>
                <w:rFonts w:ascii="Arial" w:hAnsi="Arial"/>
                <w:color w:val="16323B"/>
                <w:sz w:val="15"/>
              </w:rPr>
              <w:t>Retry idempotenti, circuit breaker per provider, dead-letter queue per eventi falliti.</w:t>
            </w:r>
          </w:p>
        </w:tc>
      </w:tr>
      <w:tr>
        <w:trPr>
          <w:cantSplit/>
        </w:trPr>
        <w:tc>
          <w:tcPr>
            <w:tcW w:type="dxa" w:w="1247"/>
            <w:vAlign w:val="top"/>
            <w:tcMar>
              <w:top w:w="70" w:type="dxa"/>
              <w:start w:w="90" w:type="dxa"/>
              <w:bottom w:w="70" w:type="dxa"/>
              <w:end w:w="90" w:type="dxa"/>
            </w:tcMar>
            <w:shd w:fill="F6F9FA"/>
          </w:tcPr>
          <w:p>
            <w:pPr>
              <w:pStyle w:val="TableText"/>
              <w:spacing w:after="20"/>
            </w:pPr>
            <w:r>
              <w:rPr>
                <w:rFonts w:ascii="Arial" w:hAnsi="Arial"/>
                <w:color w:val="16323B"/>
                <w:sz w:val="15"/>
              </w:rPr>
              <w:t>NFR-005</w:t>
            </w:r>
          </w:p>
        </w:tc>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5"/>
              </w:rPr>
              <w:t>RPO/RTO</w:t>
            </w:r>
          </w:p>
        </w:tc>
        <w:tc>
          <w:tcPr>
            <w:tcW w:type="dxa" w:w="6576"/>
            <w:vAlign w:val="top"/>
            <w:tcMar>
              <w:top w:w="70" w:type="dxa"/>
              <w:start w:w="90" w:type="dxa"/>
              <w:bottom w:w="70" w:type="dxa"/>
              <w:end w:w="90" w:type="dxa"/>
            </w:tcMar>
            <w:shd w:fill="F6F9FA"/>
          </w:tcPr>
          <w:p>
            <w:pPr>
              <w:pStyle w:val="TableText"/>
              <w:spacing w:after="20"/>
            </w:pPr>
            <w:r>
              <w:rPr>
                <w:rFonts w:ascii="Arial" w:hAnsi="Arial"/>
                <w:color w:val="16323B"/>
                <w:sz w:val="15"/>
              </w:rPr>
              <w:t>Pilot: RPO 24h/RTO 8h; target scale: RPO 1h/RTO 4h per dati core.</w:t>
            </w:r>
          </w:p>
        </w:tc>
      </w:tr>
      <w:tr>
        <w:trPr>
          <w:cantSplit/>
        </w:trPr>
        <w:tc>
          <w:tcPr>
            <w:tcW w:type="dxa" w:w="1247"/>
            <w:vAlign w:val="top"/>
            <w:tcMar>
              <w:top w:w="70" w:type="dxa"/>
              <w:start w:w="90" w:type="dxa"/>
              <w:bottom w:w="70" w:type="dxa"/>
              <w:end w:w="90" w:type="dxa"/>
            </w:tcMar>
          </w:tcPr>
          <w:p>
            <w:pPr>
              <w:pStyle w:val="TableText"/>
              <w:spacing w:after="20"/>
            </w:pPr>
            <w:r>
              <w:rPr>
                <w:rFonts w:ascii="Arial" w:hAnsi="Arial"/>
                <w:color w:val="16323B"/>
                <w:sz w:val="15"/>
              </w:rPr>
              <w:t>NFR-006</w:t>
            </w:r>
          </w:p>
        </w:tc>
        <w:tc>
          <w:tcPr>
            <w:tcW w:type="dxa" w:w="1814"/>
            <w:vAlign w:val="top"/>
            <w:tcMar>
              <w:top w:w="70" w:type="dxa"/>
              <w:start w:w="90" w:type="dxa"/>
              <w:bottom w:w="70" w:type="dxa"/>
              <w:end w:w="90" w:type="dxa"/>
            </w:tcMar>
          </w:tcPr>
          <w:p>
            <w:pPr>
              <w:pStyle w:val="TableText"/>
              <w:spacing w:after="20"/>
            </w:pPr>
            <w:r>
              <w:rPr>
                <w:rFonts w:ascii="Arial" w:hAnsi="Arial"/>
                <w:color w:val="16323B"/>
                <w:sz w:val="15"/>
              </w:rPr>
              <w:t>Sicurezza</w:t>
            </w:r>
          </w:p>
        </w:tc>
        <w:tc>
          <w:tcPr>
            <w:tcW w:type="dxa" w:w="6576"/>
            <w:vAlign w:val="top"/>
            <w:tcMar>
              <w:top w:w="70" w:type="dxa"/>
              <w:start w:w="90" w:type="dxa"/>
              <w:bottom w:w="70" w:type="dxa"/>
              <w:end w:w="90" w:type="dxa"/>
            </w:tcMar>
          </w:tcPr>
          <w:p>
            <w:pPr>
              <w:pStyle w:val="TableText"/>
              <w:spacing w:after="20"/>
            </w:pPr>
            <w:r>
              <w:rPr>
                <w:rFonts w:ascii="Arial" w:hAnsi="Arial"/>
                <w:color w:val="16323B"/>
                <w:sz w:val="15"/>
              </w:rPr>
              <w:t>OWASP ASVS livello adeguato al rischio; secure SDLC, dependency scanning e secret management.</w:t>
            </w:r>
          </w:p>
        </w:tc>
      </w:tr>
      <w:tr>
        <w:trPr>
          <w:cantSplit/>
        </w:trPr>
        <w:tc>
          <w:tcPr>
            <w:tcW w:type="dxa" w:w="1247"/>
            <w:vAlign w:val="top"/>
            <w:tcMar>
              <w:top w:w="70" w:type="dxa"/>
              <w:start w:w="90" w:type="dxa"/>
              <w:bottom w:w="70" w:type="dxa"/>
              <w:end w:w="90" w:type="dxa"/>
            </w:tcMar>
            <w:shd w:fill="F6F9FA"/>
          </w:tcPr>
          <w:p>
            <w:pPr>
              <w:pStyle w:val="TableText"/>
              <w:spacing w:after="20"/>
            </w:pPr>
            <w:r>
              <w:rPr>
                <w:rFonts w:ascii="Arial" w:hAnsi="Arial"/>
                <w:color w:val="16323B"/>
                <w:sz w:val="15"/>
              </w:rPr>
              <w:t>NFR-007</w:t>
            </w:r>
          </w:p>
        </w:tc>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5"/>
              </w:rPr>
              <w:t>Privacy</w:t>
            </w:r>
          </w:p>
        </w:tc>
        <w:tc>
          <w:tcPr>
            <w:tcW w:type="dxa" w:w="6576"/>
            <w:vAlign w:val="top"/>
            <w:tcMar>
              <w:top w:w="70" w:type="dxa"/>
              <w:start w:w="90" w:type="dxa"/>
              <w:bottom w:w="70" w:type="dxa"/>
              <w:end w:w="90" w:type="dxa"/>
            </w:tcMar>
            <w:shd w:fill="F6F9FA"/>
          </w:tcPr>
          <w:p>
            <w:pPr>
              <w:pStyle w:val="TableText"/>
              <w:spacing w:after="20"/>
            </w:pPr>
            <w:r>
              <w:rPr>
                <w:rFonts w:ascii="Arial" w:hAnsi="Arial"/>
                <w:color w:val="16323B"/>
                <w:sz w:val="15"/>
              </w:rPr>
              <w:t>Minimizzazione, pseudonimizzazione analytics, retention configurabile, gestione diritti interessati.</w:t>
            </w:r>
          </w:p>
        </w:tc>
      </w:tr>
      <w:tr>
        <w:trPr>
          <w:cantSplit/>
        </w:trPr>
        <w:tc>
          <w:tcPr>
            <w:tcW w:type="dxa" w:w="1247"/>
            <w:vAlign w:val="top"/>
            <w:tcMar>
              <w:top w:w="70" w:type="dxa"/>
              <w:start w:w="90" w:type="dxa"/>
              <w:bottom w:w="70" w:type="dxa"/>
              <w:end w:w="90" w:type="dxa"/>
            </w:tcMar>
          </w:tcPr>
          <w:p>
            <w:pPr>
              <w:pStyle w:val="TableText"/>
              <w:spacing w:after="20"/>
            </w:pPr>
            <w:r>
              <w:rPr>
                <w:rFonts w:ascii="Arial" w:hAnsi="Arial"/>
                <w:color w:val="16323B"/>
                <w:sz w:val="15"/>
              </w:rPr>
              <w:t>NFR-008</w:t>
            </w:r>
          </w:p>
        </w:tc>
        <w:tc>
          <w:tcPr>
            <w:tcW w:type="dxa" w:w="1814"/>
            <w:vAlign w:val="top"/>
            <w:tcMar>
              <w:top w:w="70" w:type="dxa"/>
              <w:start w:w="90" w:type="dxa"/>
              <w:bottom w:w="70" w:type="dxa"/>
              <w:end w:w="90" w:type="dxa"/>
            </w:tcMar>
          </w:tcPr>
          <w:p>
            <w:pPr>
              <w:pStyle w:val="TableText"/>
              <w:spacing w:after="20"/>
            </w:pPr>
            <w:r>
              <w:rPr>
                <w:rFonts w:ascii="Arial" w:hAnsi="Arial"/>
                <w:color w:val="16323B"/>
                <w:sz w:val="15"/>
              </w:rPr>
              <w:t>Osservabilità</w:t>
            </w:r>
          </w:p>
        </w:tc>
        <w:tc>
          <w:tcPr>
            <w:tcW w:type="dxa" w:w="6576"/>
            <w:vAlign w:val="top"/>
            <w:tcMar>
              <w:top w:w="70" w:type="dxa"/>
              <w:start w:w="90" w:type="dxa"/>
              <w:bottom w:w="70" w:type="dxa"/>
              <w:end w:w="90" w:type="dxa"/>
            </w:tcMar>
          </w:tcPr>
          <w:p>
            <w:pPr>
              <w:pStyle w:val="TableText"/>
              <w:spacing w:after="20"/>
            </w:pPr>
            <w:r>
              <w:rPr>
                <w:rFonts w:ascii="Arial" w:hAnsi="Arial"/>
                <w:color w:val="16323B"/>
                <w:sz w:val="15"/>
              </w:rPr>
              <w:t>Log strutturati, metriche, trace e correlazione per job/payment/case.</w:t>
            </w:r>
          </w:p>
        </w:tc>
      </w:tr>
      <w:tr>
        <w:trPr>
          <w:cantSplit/>
        </w:trPr>
        <w:tc>
          <w:tcPr>
            <w:tcW w:type="dxa" w:w="1247"/>
            <w:vAlign w:val="top"/>
            <w:tcMar>
              <w:top w:w="70" w:type="dxa"/>
              <w:start w:w="90" w:type="dxa"/>
              <w:bottom w:w="70" w:type="dxa"/>
              <w:end w:w="90" w:type="dxa"/>
            </w:tcMar>
            <w:shd w:fill="F6F9FA"/>
          </w:tcPr>
          <w:p>
            <w:pPr>
              <w:pStyle w:val="TableText"/>
              <w:spacing w:after="20"/>
            </w:pPr>
            <w:r>
              <w:rPr>
                <w:rFonts w:ascii="Arial" w:hAnsi="Arial"/>
                <w:color w:val="16323B"/>
                <w:sz w:val="15"/>
              </w:rPr>
              <w:t>NFR-009</w:t>
            </w:r>
          </w:p>
        </w:tc>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5"/>
              </w:rPr>
              <w:t>Auditabilità</w:t>
            </w:r>
          </w:p>
        </w:tc>
        <w:tc>
          <w:tcPr>
            <w:tcW w:type="dxa" w:w="6576"/>
            <w:vAlign w:val="top"/>
            <w:tcMar>
              <w:top w:w="70" w:type="dxa"/>
              <w:start w:w="90" w:type="dxa"/>
              <w:bottom w:w="70" w:type="dxa"/>
              <w:end w:w="90" w:type="dxa"/>
            </w:tcMar>
            <w:shd w:fill="F6F9FA"/>
          </w:tcPr>
          <w:p>
            <w:pPr>
              <w:pStyle w:val="TableText"/>
              <w:spacing w:after="20"/>
            </w:pPr>
            <w:r>
              <w:rPr>
                <w:rFonts w:ascii="Arial" w:hAnsi="Arial"/>
                <w:color w:val="16323B"/>
                <w:sz w:val="15"/>
              </w:rPr>
              <w:t>Eventi privilegiati e finanziari immutabili o tamper-evident.</w:t>
            </w:r>
          </w:p>
        </w:tc>
      </w:tr>
      <w:tr>
        <w:trPr>
          <w:cantSplit/>
        </w:trPr>
        <w:tc>
          <w:tcPr>
            <w:tcW w:type="dxa" w:w="1247"/>
            <w:vAlign w:val="top"/>
            <w:tcMar>
              <w:top w:w="70" w:type="dxa"/>
              <w:start w:w="90" w:type="dxa"/>
              <w:bottom w:w="70" w:type="dxa"/>
              <w:end w:w="90" w:type="dxa"/>
            </w:tcMar>
          </w:tcPr>
          <w:p>
            <w:pPr>
              <w:pStyle w:val="TableText"/>
              <w:spacing w:after="20"/>
            </w:pPr>
            <w:r>
              <w:rPr>
                <w:rFonts w:ascii="Arial" w:hAnsi="Arial"/>
                <w:color w:val="16323B"/>
                <w:sz w:val="15"/>
              </w:rPr>
              <w:t>NFR-010</w:t>
            </w:r>
          </w:p>
        </w:tc>
        <w:tc>
          <w:tcPr>
            <w:tcW w:type="dxa" w:w="1814"/>
            <w:vAlign w:val="top"/>
            <w:tcMar>
              <w:top w:w="70" w:type="dxa"/>
              <w:start w:w="90" w:type="dxa"/>
              <w:bottom w:w="70" w:type="dxa"/>
              <w:end w:w="90" w:type="dxa"/>
            </w:tcMar>
          </w:tcPr>
          <w:p>
            <w:pPr>
              <w:pStyle w:val="TableText"/>
              <w:spacing w:after="20"/>
            </w:pPr>
            <w:r>
              <w:rPr>
                <w:rFonts w:ascii="Arial" w:hAnsi="Arial"/>
                <w:color w:val="16323B"/>
                <w:sz w:val="15"/>
              </w:rPr>
              <w:t>Localizzazione</w:t>
            </w:r>
          </w:p>
        </w:tc>
        <w:tc>
          <w:tcPr>
            <w:tcW w:type="dxa" w:w="6576"/>
            <w:vAlign w:val="top"/>
            <w:tcMar>
              <w:top w:w="70" w:type="dxa"/>
              <w:start w:w="90" w:type="dxa"/>
              <w:bottom w:w="70" w:type="dxa"/>
              <w:end w:w="90" w:type="dxa"/>
            </w:tcMar>
          </w:tcPr>
          <w:p>
            <w:pPr>
              <w:pStyle w:val="TableText"/>
              <w:spacing w:after="20"/>
            </w:pPr>
            <w:r>
              <w:rPr>
                <w:rFonts w:ascii="Arial" w:hAnsi="Arial"/>
                <w:color w:val="16323B"/>
                <w:sz w:val="15"/>
              </w:rPr>
              <w:t>Italiano al lancio; architettura pronta per lingue e formati locali.</w:t>
            </w:r>
          </w:p>
        </w:tc>
      </w:tr>
      <w:tr>
        <w:trPr>
          <w:cantSplit/>
        </w:trPr>
        <w:tc>
          <w:tcPr>
            <w:tcW w:type="dxa" w:w="1247"/>
            <w:vAlign w:val="top"/>
            <w:tcMar>
              <w:top w:w="70" w:type="dxa"/>
              <w:start w:w="90" w:type="dxa"/>
              <w:bottom w:w="70" w:type="dxa"/>
              <w:end w:w="90" w:type="dxa"/>
            </w:tcMar>
            <w:shd w:fill="F6F9FA"/>
          </w:tcPr>
          <w:p>
            <w:pPr>
              <w:pStyle w:val="TableText"/>
              <w:spacing w:after="20"/>
            </w:pPr>
            <w:r>
              <w:rPr>
                <w:rFonts w:ascii="Arial" w:hAnsi="Arial"/>
                <w:color w:val="16323B"/>
                <w:sz w:val="15"/>
              </w:rPr>
              <w:t>NFR-011</w:t>
            </w:r>
          </w:p>
        </w:tc>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5"/>
              </w:rPr>
              <w:t>Compatibilità</w:t>
            </w:r>
          </w:p>
        </w:tc>
        <w:tc>
          <w:tcPr>
            <w:tcW w:type="dxa" w:w="6576"/>
            <w:vAlign w:val="top"/>
            <w:tcMar>
              <w:top w:w="70" w:type="dxa"/>
              <w:start w:w="90" w:type="dxa"/>
              <w:bottom w:w="70" w:type="dxa"/>
              <w:end w:w="90" w:type="dxa"/>
            </w:tcMar>
            <w:shd w:fill="F6F9FA"/>
          </w:tcPr>
          <w:p>
            <w:pPr>
              <w:pStyle w:val="TableText"/>
              <w:spacing w:after="20"/>
            </w:pPr>
            <w:r>
              <w:rPr>
                <w:rFonts w:ascii="Arial" w:hAnsi="Arial"/>
                <w:color w:val="16323B"/>
                <w:sz w:val="15"/>
              </w:rPr>
              <w:t>Ultime due versioni principali dei browser; Android/iOS supportati secondo analytics.</w:t>
            </w:r>
          </w:p>
        </w:tc>
      </w:tr>
      <w:tr>
        <w:trPr>
          <w:cantSplit/>
        </w:trPr>
        <w:tc>
          <w:tcPr>
            <w:tcW w:type="dxa" w:w="1247"/>
            <w:vAlign w:val="top"/>
            <w:tcMar>
              <w:top w:w="70" w:type="dxa"/>
              <w:start w:w="90" w:type="dxa"/>
              <w:bottom w:w="70" w:type="dxa"/>
              <w:end w:w="90" w:type="dxa"/>
            </w:tcMar>
          </w:tcPr>
          <w:p>
            <w:pPr>
              <w:pStyle w:val="TableText"/>
              <w:spacing w:after="20"/>
            </w:pPr>
            <w:r>
              <w:rPr>
                <w:rFonts w:ascii="Arial" w:hAnsi="Arial"/>
                <w:color w:val="16323B"/>
                <w:sz w:val="15"/>
              </w:rPr>
              <w:t>NFR-012</w:t>
            </w:r>
          </w:p>
        </w:tc>
        <w:tc>
          <w:tcPr>
            <w:tcW w:type="dxa" w:w="1814"/>
            <w:vAlign w:val="top"/>
            <w:tcMar>
              <w:top w:w="70" w:type="dxa"/>
              <w:start w:w="90" w:type="dxa"/>
              <w:bottom w:w="70" w:type="dxa"/>
              <w:end w:w="90" w:type="dxa"/>
            </w:tcMar>
          </w:tcPr>
          <w:p>
            <w:pPr>
              <w:pStyle w:val="TableText"/>
              <w:spacing w:after="20"/>
            </w:pPr>
            <w:r>
              <w:rPr>
                <w:rFonts w:ascii="Arial" w:hAnsi="Arial"/>
                <w:color w:val="16323B"/>
                <w:sz w:val="15"/>
              </w:rPr>
              <w:t>Accessibilità</w:t>
            </w:r>
          </w:p>
        </w:tc>
        <w:tc>
          <w:tcPr>
            <w:tcW w:type="dxa" w:w="6576"/>
            <w:vAlign w:val="top"/>
            <w:tcMar>
              <w:top w:w="70" w:type="dxa"/>
              <w:start w:w="90" w:type="dxa"/>
              <w:bottom w:w="70" w:type="dxa"/>
              <w:end w:w="90" w:type="dxa"/>
            </w:tcMar>
          </w:tcPr>
          <w:p>
            <w:pPr>
              <w:pStyle w:val="TableText"/>
              <w:spacing w:after="20"/>
            </w:pPr>
            <w:r>
              <w:rPr>
                <w:rFonts w:ascii="Arial" w:hAnsi="Arial"/>
                <w:color w:val="16323B"/>
                <w:sz w:val="15"/>
              </w:rPr>
              <w:t>WCAG 2.2 AA come obiettivo verificabile.</w:t>
            </w:r>
          </w:p>
        </w:tc>
      </w:tr>
      <w:tr>
        <w:trPr>
          <w:cantSplit/>
        </w:trPr>
        <w:tc>
          <w:tcPr>
            <w:tcW w:type="dxa" w:w="1247"/>
            <w:vAlign w:val="top"/>
            <w:tcMar>
              <w:top w:w="70" w:type="dxa"/>
              <w:start w:w="90" w:type="dxa"/>
              <w:bottom w:w="70" w:type="dxa"/>
              <w:end w:w="90" w:type="dxa"/>
            </w:tcMar>
            <w:shd w:fill="F6F9FA"/>
          </w:tcPr>
          <w:p>
            <w:pPr>
              <w:pStyle w:val="TableText"/>
              <w:spacing w:after="20"/>
            </w:pPr>
            <w:r>
              <w:rPr>
                <w:rFonts w:ascii="Arial" w:hAnsi="Arial"/>
                <w:color w:val="16323B"/>
                <w:sz w:val="15"/>
              </w:rPr>
              <w:t>NFR-013</w:t>
            </w:r>
          </w:p>
        </w:tc>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5"/>
              </w:rPr>
              <w:t>Manutenibilità</w:t>
            </w:r>
          </w:p>
        </w:tc>
        <w:tc>
          <w:tcPr>
            <w:tcW w:type="dxa" w:w="6576"/>
            <w:vAlign w:val="top"/>
            <w:tcMar>
              <w:top w:w="70" w:type="dxa"/>
              <w:start w:w="90" w:type="dxa"/>
              <w:bottom w:w="70" w:type="dxa"/>
              <w:end w:w="90" w:type="dxa"/>
            </w:tcMar>
            <w:shd w:fill="F6F9FA"/>
          </w:tcPr>
          <w:p>
            <w:pPr>
              <w:pStyle w:val="TableText"/>
              <w:spacing w:after="20"/>
            </w:pPr>
            <w:r>
              <w:rPr>
                <w:rFonts w:ascii="Arial" w:hAnsi="Arial"/>
                <w:color w:val="16323B"/>
                <w:sz w:val="15"/>
              </w:rPr>
              <w:t>Copertura test minima concordata; linting, code review, documentazione ADR.</w:t>
            </w:r>
          </w:p>
        </w:tc>
      </w:tr>
      <w:tr>
        <w:trPr>
          <w:cantSplit/>
        </w:trPr>
        <w:tc>
          <w:tcPr>
            <w:tcW w:type="dxa" w:w="1247"/>
            <w:vAlign w:val="top"/>
            <w:tcMar>
              <w:top w:w="70" w:type="dxa"/>
              <w:start w:w="90" w:type="dxa"/>
              <w:bottom w:w="70" w:type="dxa"/>
              <w:end w:w="90" w:type="dxa"/>
            </w:tcMar>
          </w:tcPr>
          <w:p>
            <w:pPr>
              <w:pStyle w:val="TableText"/>
              <w:spacing w:after="20"/>
            </w:pPr>
            <w:r>
              <w:rPr>
                <w:rFonts w:ascii="Arial" w:hAnsi="Arial"/>
                <w:color w:val="16323B"/>
                <w:sz w:val="15"/>
              </w:rPr>
              <w:t>NFR-014</w:t>
            </w:r>
          </w:p>
        </w:tc>
        <w:tc>
          <w:tcPr>
            <w:tcW w:type="dxa" w:w="1814"/>
            <w:vAlign w:val="top"/>
            <w:tcMar>
              <w:top w:w="70" w:type="dxa"/>
              <w:start w:w="90" w:type="dxa"/>
              <w:bottom w:w="70" w:type="dxa"/>
              <w:end w:w="90" w:type="dxa"/>
            </w:tcMar>
          </w:tcPr>
          <w:p>
            <w:pPr>
              <w:pStyle w:val="TableText"/>
              <w:spacing w:after="20"/>
            </w:pPr>
            <w:r>
              <w:rPr>
                <w:rFonts w:ascii="Arial" w:hAnsi="Arial"/>
                <w:color w:val="16323B"/>
                <w:sz w:val="15"/>
              </w:rPr>
              <w:t>Data quality</w:t>
            </w:r>
          </w:p>
        </w:tc>
        <w:tc>
          <w:tcPr>
            <w:tcW w:type="dxa" w:w="6576"/>
            <w:vAlign w:val="top"/>
            <w:tcMar>
              <w:top w:w="70" w:type="dxa"/>
              <w:start w:w="90" w:type="dxa"/>
              <w:bottom w:w="70" w:type="dxa"/>
              <w:end w:w="90" w:type="dxa"/>
            </w:tcMar>
          </w:tcPr>
          <w:p>
            <w:pPr>
              <w:pStyle w:val="TableText"/>
              <w:spacing w:after="20"/>
            </w:pPr>
            <w:r>
              <w:rPr>
                <w:rFonts w:ascii="Arial" w:hAnsi="Arial"/>
                <w:color w:val="16323B"/>
                <w:sz w:val="15"/>
              </w:rPr>
              <w:t>Vincoli, deduplica, versioni tassonomie e monitoraggio completezza.</w:t>
            </w:r>
          </w:p>
        </w:tc>
      </w:tr>
      <w:tr>
        <w:trPr>
          <w:cantSplit/>
        </w:trPr>
        <w:tc>
          <w:tcPr>
            <w:tcW w:type="dxa" w:w="1247"/>
            <w:vAlign w:val="top"/>
            <w:tcMar>
              <w:top w:w="70" w:type="dxa"/>
              <w:start w:w="90" w:type="dxa"/>
              <w:bottom w:w="70" w:type="dxa"/>
              <w:end w:w="90" w:type="dxa"/>
            </w:tcMar>
            <w:shd w:fill="F6F9FA"/>
          </w:tcPr>
          <w:p>
            <w:pPr>
              <w:pStyle w:val="TableText"/>
              <w:spacing w:after="20"/>
            </w:pPr>
            <w:r>
              <w:rPr>
                <w:rFonts w:ascii="Arial" w:hAnsi="Arial"/>
                <w:color w:val="16323B"/>
                <w:sz w:val="15"/>
              </w:rPr>
              <w:t>NFR-015</w:t>
            </w:r>
          </w:p>
        </w:tc>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5"/>
              </w:rPr>
              <w:t>Portabilità</w:t>
            </w:r>
          </w:p>
        </w:tc>
        <w:tc>
          <w:tcPr>
            <w:tcW w:type="dxa" w:w="6576"/>
            <w:vAlign w:val="top"/>
            <w:tcMar>
              <w:top w:w="70" w:type="dxa"/>
              <w:start w:w="90" w:type="dxa"/>
              <w:bottom w:w="70" w:type="dxa"/>
              <w:end w:w="90" w:type="dxa"/>
            </w:tcMar>
            <w:shd w:fill="F6F9FA"/>
          </w:tcPr>
          <w:p>
            <w:pPr>
              <w:pStyle w:val="TableText"/>
              <w:spacing w:after="20"/>
            </w:pPr>
            <w:r>
              <w:rPr>
                <w:rFonts w:ascii="Arial" w:hAnsi="Arial"/>
                <w:color w:val="16323B"/>
                <w:sz w:val="15"/>
              </w:rPr>
              <w:t>Evitare lock-in non necessario; dati esportabili in formati standard.</w:t>
            </w:r>
          </w:p>
        </w:tc>
      </w:tr>
      <w:tr>
        <w:trPr>
          <w:cantSplit/>
        </w:trPr>
        <w:tc>
          <w:tcPr>
            <w:tcW w:type="dxa" w:w="1247"/>
            <w:vAlign w:val="top"/>
            <w:tcMar>
              <w:top w:w="70" w:type="dxa"/>
              <w:start w:w="90" w:type="dxa"/>
              <w:bottom w:w="70" w:type="dxa"/>
              <w:end w:w="90" w:type="dxa"/>
            </w:tcMar>
          </w:tcPr>
          <w:p>
            <w:pPr>
              <w:pStyle w:val="TableText"/>
              <w:spacing w:after="20"/>
            </w:pPr>
            <w:r>
              <w:rPr>
                <w:rFonts w:ascii="Arial" w:hAnsi="Arial"/>
                <w:color w:val="16323B"/>
                <w:sz w:val="15"/>
              </w:rPr>
              <w:t>NFR-016</w:t>
            </w:r>
          </w:p>
        </w:tc>
        <w:tc>
          <w:tcPr>
            <w:tcW w:type="dxa" w:w="1814"/>
            <w:vAlign w:val="top"/>
            <w:tcMar>
              <w:top w:w="70" w:type="dxa"/>
              <w:start w:w="90" w:type="dxa"/>
              <w:bottom w:w="70" w:type="dxa"/>
              <w:end w:w="90" w:type="dxa"/>
            </w:tcMar>
          </w:tcPr>
          <w:p>
            <w:pPr>
              <w:pStyle w:val="TableText"/>
              <w:spacing w:after="20"/>
            </w:pPr>
            <w:r>
              <w:rPr>
                <w:rFonts w:ascii="Arial" w:hAnsi="Arial"/>
                <w:color w:val="16323B"/>
                <w:sz w:val="15"/>
              </w:rPr>
              <w:t>Costo</w:t>
            </w:r>
          </w:p>
        </w:tc>
        <w:tc>
          <w:tcPr>
            <w:tcW w:type="dxa" w:w="6576"/>
            <w:vAlign w:val="top"/>
            <w:tcMar>
              <w:top w:w="70" w:type="dxa"/>
              <w:start w:w="90" w:type="dxa"/>
              <w:bottom w:w="70" w:type="dxa"/>
              <w:end w:w="90" w:type="dxa"/>
            </w:tcMar>
          </w:tcPr>
          <w:p>
            <w:pPr>
              <w:pStyle w:val="TableText"/>
              <w:spacing w:after="20"/>
            </w:pPr>
            <w:r>
              <w:rPr>
                <w:rFonts w:ascii="Arial" w:hAnsi="Arial"/>
                <w:color w:val="16323B"/>
                <w:sz w:val="15"/>
              </w:rPr>
              <w:t>Budget alert, quote e monitoraggio costo per incarico/utente attivo.</w:t>
            </w:r>
          </w:p>
        </w:tc>
      </w:tr>
      <w:tr>
        <w:trPr>
          <w:cantSplit/>
        </w:trPr>
        <w:tc>
          <w:tcPr>
            <w:tcW w:type="dxa" w:w="1247"/>
            <w:vAlign w:val="top"/>
            <w:tcMar>
              <w:top w:w="70" w:type="dxa"/>
              <w:start w:w="90" w:type="dxa"/>
              <w:bottom w:w="70" w:type="dxa"/>
              <w:end w:w="90" w:type="dxa"/>
            </w:tcMar>
            <w:shd w:fill="F6F9FA"/>
          </w:tcPr>
          <w:p>
            <w:pPr>
              <w:pStyle w:val="TableText"/>
              <w:spacing w:after="20"/>
            </w:pPr>
            <w:r>
              <w:rPr>
                <w:rFonts w:ascii="Arial" w:hAnsi="Arial"/>
                <w:color w:val="16323B"/>
                <w:sz w:val="15"/>
              </w:rPr>
              <w:t>NFR-017</w:t>
            </w:r>
          </w:p>
        </w:tc>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5"/>
              </w:rPr>
              <w:t>Idempotenza</w:t>
            </w:r>
          </w:p>
        </w:tc>
        <w:tc>
          <w:tcPr>
            <w:tcW w:type="dxa" w:w="6576"/>
            <w:vAlign w:val="top"/>
            <w:tcMar>
              <w:top w:w="70" w:type="dxa"/>
              <w:start w:w="90" w:type="dxa"/>
              <w:bottom w:w="70" w:type="dxa"/>
              <w:end w:w="90" w:type="dxa"/>
            </w:tcMar>
            <w:shd w:fill="F6F9FA"/>
          </w:tcPr>
          <w:p>
            <w:pPr>
              <w:pStyle w:val="TableText"/>
              <w:spacing w:after="20"/>
            </w:pPr>
            <w:r>
              <w:rPr>
                <w:rFonts w:ascii="Arial" w:hAnsi="Arial"/>
                <w:color w:val="16323B"/>
                <w:sz w:val="15"/>
              </w:rPr>
              <w:t>Webhook e azioni finanziarie ripetute non producono doppi effetti.</w:t>
            </w:r>
          </w:p>
        </w:tc>
      </w:tr>
      <w:tr>
        <w:trPr>
          <w:cantSplit/>
        </w:trPr>
        <w:tc>
          <w:tcPr>
            <w:tcW w:type="dxa" w:w="1247"/>
            <w:vAlign w:val="top"/>
            <w:tcMar>
              <w:top w:w="70" w:type="dxa"/>
              <w:start w:w="90" w:type="dxa"/>
              <w:bottom w:w="70" w:type="dxa"/>
              <w:end w:w="90" w:type="dxa"/>
            </w:tcMar>
          </w:tcPr>
          <w:p>
            <w:pPr>
              <w:pStyle w:val="TableText"/>
              <w:spacing w:after="20"/>
            </w:pPr>
            <w:r>
              <w:rPr>
                <w:rFonts w:ascii="Arial" w:hAnsi="Arial"/>
                <w:color w:val="16323B"/>
                <w:sz w:val="15"/>
              </w:rPr>
              <w:t>NFR-018</w:t>
            </w:r>
          </w:p>
        </w:tc>
        <w:tc>
          <w:tcPr>
            <w:tcW w:type="dxa" w:w="1814"/>
            <w:vAlign w:val="top"/>
            <w:tcMar>
              <w:top w:w="70" w:type="dxa"/>
              <w:start w:w="90" w:type="dxa"/>
              <w:bottom w:w="70" w:type="dxa"/>
              <w:end w:w="90" w:type="dxa"/>
            </w:tcMar>
          </w:tcPr>
          <w:p>
            <w:pPr>
              <w:pStyle w:val="TableText"/>
              <w:spacing w:after="20"/>
            </w:pPr>
            <w:r>
              <w:rPr>
                <w:rFonts w:ascii="Arial" w:hAnsi="Arial"/>
                <w:color w:val="16323B"/>
                <w:sz w:val="15"/>
              </w:rPr>
              <w:t>SLA supporto</w:t>
            </w:r>
          </w:p>
        </w:tc>
        <w:tc>
          <w:tcPr>
            <w:tcW w:type="dxa" w:w="6576"/>
            <w:vAlign w:val="top"/>
            <w:tcMar>
              <w:top w:w="70" w:type="dxa"/>
              <w:start w:w="90" w:type="dxa"/>
              <w:bottom w:w="70" w:type="dxa"/>
              <w:end w:w="90" w:type="dxa"/>
            </w:tcMar>
          </w:tcPr>
          <w:p>
            <w:pPr>
              <w:pStyle w:val="TableText"/>
              <w:spacing w:after="20"/>
            </w:pPr>
            <w:r>
              <w:rPr>
                <w:rFonts w:ascii="Arial" w:hAnsi="Arial"/>
                <w:color w:val="16323B"/>
                <w:sz w:val="15"/>
              </w:rPr>
              <w:t>P1 presa in carico rapida durante incarichi attivi; SLA precisi definiti nel pilot.</w:t>
            </w:r>
          </w:p>
        </w:tc>
      </w:tr>
      <w:tr>
        <w:trPr>
          <w:cantSplit/>
        </w:trPr>
        <w:tc>
          <w:tcPr>
            <w:tcW w:type="dxa" w:w="1247"/>
            <w:vAlign w:val="top"/>
            <w:tcMar>
              <w:top w:w="70" w:type="dxa"/>
              <w:start w:w="90" w:type="dxa"/>
              <w:bottom w:w="70" w:type="dxa"/>
              <w:end w:w="90" w:type="dxa"/>
            </w:tcMar>
            <w:shd w:fill="F6F9FA"/>
          </w:tcPr>
          <w:p>
            <w:pPr>
              <w:pStyle w:val="TableText"/>
              <w:spacing w:after="20"/>
            </w:pPr>
            <w:r>
              <w:rPr>
                <w:rFonts w:ascii="Arial" w:hAnsi="Arial"/>
                <w:color w:val="16323B"/>
                <w:sz w:val="15"/>
              </w:rPr>
              <w:t>NFR-019</w:t>
            </w:r>
          </w:p>
        </w:tc>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5"/>
              </w:rPr>
              <w:t>Integrità</w:t>
            </w:r>
          </w:p>
        </w:tc>
        <w:tc>
          <w:tcPr>
            <w:tcW w:type="dxa" w:w="6576"/>
            <w:vAlign w:val="top"/>
            <w:tcMar>
              <w:top w:w="70" w:type="dxa"/>
              <w:start w:w="90" w:type="dxa"/>
              <w:bottom w:w="70" w:type="dxa"/>
              <w:end w:w="90" w:type="dxa"/>
            </w:tcMar>
            <w:shd w:fill="F6F9FA"/>
          </w:tcPr>
          <w:p>
            <w:pPr>
              <w:pStyle w:val="TableText"/>
              <w:spacing w:after="20"/>
            </w:pPr>
            <w:r>
              <w:rPr>
                <w:rFonts w:ascii="Arial" w:hAnsi="Arial"/>
                <w:color w:val="16323B"/>
                <w:sz w:val="15"/>
              </w:rPr>
              <w:t>Transazioni per stati critici e vincoli referenziali.</w:t>
            </w:r>
          </w:p>
        </w:tc>
      </w:tr>
      <w:tr>
        <w:trPr>
          <w:cantSplit/>
        </w:trPr>
        <w:tc>
          <w:tcPr>
            <w:tcW w:type="dxa" w:w="1247"/>
            <w:vAlign w:val="top"/>
            <w:tcMar>
              <w:top w:w="70" w:type="dxa"/>
              <w:start w:w="90" w:type="dxa"/>
              <w:bottom w:w="70" w:type="dxa"/>
              <w:end w:w="90" w:type="dxa"/>
            </w:tcMar>
          </w:tcPr>
          <w:p>
            <w:pPr>
              <w:pStyle w:val="TableText"/>
              <w:spacing w:after="20"/>
            </w:pPr>
            <w:r>
              <w:rPr>
                <w:rFonts w:ascii="Arial" w:hAnsi="Arial"/>
                <w:color w:val="16323B"/>
                <w:sz w:val="15"/>
              </w:rPr>
              <w:t>NFR-020</w:t>
            </w:r>
          </w:p>
        </w:tc>
        <w:tc>
          <w:tcPr>
            <w:tcW w:type="dxa" w:w="1814"/>
            <w:vAlign w:val="top"/>
            <w:tcMar>
              <w:top w:w="70" w:type="dxa"/>
              <w:start w:w="90" w:type="dxa"/>
              <w:bottom w:w="70" w:type="dxa"/>
              <w:end w:w="90" w:type="dxa"/>
            </w:tcMar>
          </w:tcPr>
          <w:p>
            <w:pPr>
              <w:pStyle w:val="TableText"/>
              <w:spacing w:after="20"/>
            </w:pPr>
            <w:r>
              <w:rPr>
                <w:rFonts w:ascii="Arial" w:hAnsi="Arial"/>
                <w:color w:val="16323B"/>
                <w:sz w:val="15"/>
              </w:rPr>
              <w:t>Conservazione</w:t>
            </w:r>
          </w:p>
        </w:tc>
        <w:tc>
          <w:tcPr>
            <w:tcW w:type="dxa" w:w="6576"/>
            <w:vAlign w:val="top"/>
            <w:tcMar>
              <w:top w:w="70" w:type="dxa"/>
              <w:start w:w="90" w:type="dxa"/>
              <w:bottom w:w="70" w:type="dxa"/>
              <w:end w:w="90" w:type="dxa"/>
            </w:tcMar>
          </w:tcPr>
          <w:p>
            <w:pPr>
              <w:pStyle w:val="TableText"/>
              <w:spacing w:after="20"/>
            </w:pPr>
            <w:r>
              <w:rPr>
                <w:rFonts w:ascii="Arial" w:hAnsi="Arial"/>
                <w:color w:val="16323B"/>
                <w:sz w:val="15"/>
              </w:rPr>
              <w:t>Backup cifrati e test di ripristino almeno trimestrali dopo pilot.</w:t>
            </w:r>
          </w:p>
        </w:tc>
      </w:tr>
    </w:tbl>
    <w:p>
      <w:pPr>
        <w:pStyle w:val="Heading1"/>
        <w:keepNext/>
        <w:widowControl/>
      </w:pPr>
      <w:r>
        <w:t>14. Architettura Tecnica di Riferimento</w:t>
      </w:r>
    </w:p>
    <w:p>
      <w:pPr>
        <w:jc w:val="center"/>
      </w:pPr>
      <w:r>
        <w:drawing>
          <wp:inline xmlns:a="http://schemas.openxmlformats.org/drawingml/2006/main" xmlns:pic="http://schemas.openxmlformats.org/drawingml/2006/picture">
            <wp:extent cx="6120000" cy="3535931"/>
            <wp:docPr id="3" name="Picture 3" descr="Image: image3.png"/>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120000" cy="3535931"/>
                    </a:xfrm>
                    <a:prstGeom prst="rect"/>
                  </pic:spPr>
                </pic:pic>
              </a:graphicData>
            </a:graphic>
          </wp:inline>
        </w:drawing>
      </w:r>
    </w:p>
    <w:p>
      <w:pPr>
        <w:pStyle w:val="Heading2"/>
        <w:keepNext/>
        <w:widowControl/>
      </w:pPr>
      <w:r>
        <w:t>14.1 Scelta architetturale</w:t>
      </w:r>
    </w:p>
    <w:p>
      <w:r>
        <w:t>Per MVP si raccomanda un modular monolith ben separato, non una microservice architecture prematura. I moduli devono avere confini chiari e pubblicare eventi, così da poter essere estratti in seguito. Le componenti più adatte a essere asincrone fin dall’inizio sono notifiche, matching batch, webhook, elaborazione documenti e analytics.</w:t>
      </w:r>
    </w:p>
    <w:p>
      <w:pPr>
        <w:pStyle w:val="Heading2"/>
        <w:keepNext/>
        <w:widowControl/>
      </w:pPr>
      <w:r>
        <w:t>14.2 Stack indicativo</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2493"/>
        <w:gridCol w:w="2493"/>
        <w:gridCol w:w="2493"/>
        <w:gridCol w:w="2493"/>
      </w:tblGrid>
      <w:tr>
        <w:trPr>
          <w:tblHeader w:val="true"/>
        </w:trPr>
        <w:tc>
          <w:tcPr>
            <w:tcW w:type="dxa" w:w="2493"/>
            <w:shd w:fill="1A5366"/>
            <w:vAlign w:val="center"/>
            <w:tcMar>
              <w:top w:w="70" w:type="dxa"/>
              <w:start w:w="90" w:type="dxa"/>
              <w:bottom w:w="70" w:type="dxa"/>
              <w:end w:w="90" w:type="dxa"/>
            </w:tcMar>
          </w:tcPr>
          <w:p>
            <w:pPr>
              <w:jc w:val="left"/>
            </w:pPr>
            <w:r>
              <w:rPr>
                <w:rFonts w:ascii="Arial" w:hAnsi="Arial"/>
                <w:b/>
                <w:color w:val="FFFFFF"/>
                <w:sz w:val="16"/>
              </w:rPr>
              <w:t>Layer</w:t>
            </w:r>
          </w:p>
        </w:tc>
        <w:tc>
          <w:tcPr>
            <w:tcW w:type="dxa" w:w="2493"/>
            <w:shd w:fill="1A5366"/>
            <w:vAlign w:val="center"/>
            <w:tcMar>
              <w:top w:w="70" w:type="dxa"/>
              <w:start w:w="90" w:type="dxa"/>
              <w:bottom w:w="70" w:type="dxa"/>
              <w:end w:w="90" w:type="dxa"/>
            </w:tcMar>
          </w:tcPr>
          <w:p>
            <w:pPr>
              <w:jc w:val="left"/>
            </w:pPr>
            <w:r>
              <w:rPr>
                <w:rFonts w:ascii="Arial" w:hAnsi="Arial"/>
                <w:b/>
                <w:color w:val="FFFFFF"/>
                <w:sz w:val="16"/>
              </w:rPr>
              <w:t>Opzione consigliata</w:t>
            </w:r>
          </w:p>
        </w:tc>
        <w:tc>
          <w:tcPr>
            <w:tcW w:type="dxa" w:w="2493"/>
            <w:shd w:fill="1A5366"/>
            <w:vAlign w:val="center"/>
            <w:tcMar>
              <w:top w:w="70" w:type="dxa"/>
              <w:start w:w="90" w:type="dxa"/>
              <w:bottom w:w="70" w:type="dxa"/>
              <w:end w:w="90" w:type="dxa"/>
            </w:tcMar>
          </w:tcPr>
          <w:p>
            <w:pPr>
              <w:jc w:val="left"/>
            </w:pPr>
            <w:r>
              <w:rPr>
                <w:rFonts w:ascii="Arial" w:hAnsi="Arial"/>
                <w:b/>
                <w:color w:val="FFFFFF"/>
                <w:sz w:val="16"/>
              </w:rPr>
              <w:t>Alternativa</w:t>
            </w:r>
          </w:p>
        </w:tc>
        <w:tc>
          <w:tcPr>
            <w:tcW w:type="dxa" w:w="2493"/>
            <w:shd w:fill="1A5366"/>
            <w:vAlign w:val="center"/>
            <w:tcMar>
              <w:top w:w="70" w:type="dxa"/>
              <w:start w:w="90" w:type="dxa"/>
              <w:bottom w:w="70" w:type="dxa"/>
              <w:end w:w="90" w:type="dxa"/>
            </w:tcMar>
          </w:tcPr>
          <w:p>
            <w:pPr>
              <w:jc w:val="left"/>
            </w:pPr>
            <w:r>
              <w:rPr>
                <w:rFonts w:ascii="Arial" w:hAnsi="Arial"/>
                <w:b/>
                <w:color w:val="FFFFFF"/>
                <w:sz w:val="16"/>
              </w:rPr>
              <w:t>Criterio</w:t>
            </w:r>
          </w:p>
        </w:tc>
      </w:tr>
      <w:tr>
        <w:trPr>
          <w:cantSplit/>
        </w:trPr>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6"/>
              </w:rPr>
              <w:t>App mobile</w:t>
            </w:r>
          </w:p>
        </w:tc>
        <w:tc>
          <w:tcPr>
            <w:tcW w:type="dxa" w:w="2608"/>
            <w:vAlign w:val="top"/>
            <w:tcMar>
              <w:top w:w="70" w:type="dxa"/>
              <w:start w:w="90" w:type="dxa"/>
              <w:bottom w:w="70" w:type="dxa"/>
              <w:end w:w="90" w:type="dxa"/>
            </w:tcMar>
            <w:shd w:fill="F6F9FA"/>
          </w:tcPr>
          <w:p>
            <w:pPr>
              <w:pStyle w:val="TableText"/>
              <w:spacing w:after="20"/>
            </w:pPr>
            <w:r>
              <w:rPr>
                <w:rFonts w:ascii="Arial" w:hAnsi="Arial"/>
                <w:color w:val="16323B"/>
                <w:sz w:val="16"/>
              </w:rPr>
              <w:t>React Native / Expo</w:t>
            </w:r>
          </w:p>
        </w:tc>
        <w:tc>
          <w:tcPr>
            <w:tcW w:type="dxa" w:w="2381"/>
            <w:vAlign w:val="top"/>
            <w:tcMar>
              <w:top w:w="70" w:type="dxa"/>
              <w:start w:w="90" w:type="dxa"/>
              <w:bottom w:w="70" w:type="dxa"/>
              <w:end w:w="90" w:type="dxa"/>
            </w:tcMar>
            <w:shd w:fill="F6F9FA"/>
          </w:tcPr>
          <w:p>
            <w:pPr>
              <w:pStyle w:val="TableText"/>
              <w:spacing w:after="20"/>
            </w:pPr>
            <w:r>
              <w:rPr>
                <w:rFonts w:ascii="Arial" w:hAnsi="Arial"/>
                <w:color w:val="16323B"/>
                <w:sz w:val="16"/>
              </w:rPr>
              <w:t>Flutter</w:t>
            </w:r>
          </w:p>
        </w:tc>
        <w:tc>
          <w:tcPr>
            <w:tcW w:type="dxa" w:w="2835"/>
            <w:vAlign w:val="top"/>
            <w:tcMar>
              <w:top w:w="70" w:type="dxa"/>
              <w:start w:w="90" w:type="dxa"/>
              <w:bottom w:w="70" w:type="dxa"/>
              <w:end w:w="90" w:type="dxa"/>
            </w:tcMar>
            <w:shd w:fill="F6F9FA"/>
          </w:tcPr>
          <w:p>
            <w:pPr>
              <w:pStyle w:val="TableText"/>
              <w:spacing w:after="20"/>
            </w:pPr>
            <w:r>
              <w:rPr>
                <w:rFonts w:ascii="Arial" w:hAnsi="Arial"/>
                <w:color w:val="16323B"/>
                <w:sz w:val="16"/>
              </w:rPr>
              <w:t>Velocità MVP e competenze del team.</w:t>
            </w:r>
          </w:p>
        </w:tc>
      </w:tr>
      <w:tr>
        <w:trPr>
          <w:cantSplit/>
        </w:trPr>
        <w:tc>
          <w:tcPr>
            <w:tcW w:type="dxa" w:w="1814"/>
            <w:vAlign w:val="top"/>
            <w:tcMar>
              <w:top w:w="70" w:type="dxa"/>
              <w:start w:w="90" w:type="dxa"/>
              <w:bottom w:w="70" w:type="dxa"/>
              <w:end w:w="90" w:type="dxa"/>
            </w:tcMar>
          </w:tcPr>
          <w:p>
            <w:pPr>
              <w:pStyle w:val="TableText"/>
              <w:spacing w:after="20"/>
            </w:pPr>
            <w:r>
              <w:rPr>
                <w:rFonts w:ascii="Arial" w:hAnsi="Arial"/>
                <w:color w:val="16323B"/>
                <w:sz w:val="16"/>
              </w:rPr>
              <w:t>Web azienda/admin</w:t>
            </w:r>
          </w:p>
        </w:tc>
        <w:tc>
          <w:tcPr>
            <w:tcW w:type="dxa" w:w="2608"/>
            <w:vAlign w:val="top"/>
            <w:tcMar>
              <w:top w:w="70" w:type="dxa"/>
              <w:start w:w="90" w:type="dxa"/>
              <w:bottom w:w="70" w:type="dxa"/>
              <w:end w:w="90" w:type="dxa"/>
            </w:tcMar>
          </w:tcPr>
          <w:p>
            <w:pPr>
              <w:pStyle w:val="TableText"/>
              <w:spacing w:after="20"/>
            </w:pPr>
            <w:r>
              <w:rPr>
                <w:rFonts w:ascii="Arial" w:hAnsi="Arial"/>
                <w:color w:val="16323B"/>
                <w:sz w:val="16"/>
              </w:rPr>
              <w:t>Next.js / React</w:t>
            </w:r>
          </w:p>
        </w:tc>
        <w:tc>
          <w:tcPr>
            <w:tcW w:type="dxa" w:w="2381"/>
            <w:vAlign w:val="top"/>
            <w:tcMar>
              <w:top w:w="70" w:type="dxa"/>
              <w:start w:w="90" w:type="dxa"/>
              <w:bottom w:w="70" w:type="dxa"/>
              <w:end w:w="90" w:type="dxa"/>
            </w:tcMar>
          </w:tcPr>
          <w:p>
            <w:pPr>
              <w:pStyle w:val="TableText"/>
              <w:spacing w:after="20"/>
            </w:pPr>
            <w:r>
              <w:rPr>
                <w:rFonts w:ascii="Arial" w:hAnsi="Arial"/>
                <w:color w:val="16323B"/>
                <w:sz w:val="16"/>
              </w:rPr>
              <w:t>Vue / Nuxt</w:t>
            </w:r>
          </w:p>
        </w:tc>
        <w:tc>
          <w:tcPr>
            <w:tcW w:type="dxa" w:w="2835"/>
            <w:vAlign w:val="top"/>
            <w:tcMar>
              <w:top w:w="70" w:type="dxa"/>
              <w:start w:w="90" w:type="dxa"/>
              <w:bottom w:w="70" w:type="dxa"/>
              <w:end w:w="90" w:type="dxa"/>
            </w:tcMar>
          </w:tcPr>
          <w:p>
            <w:pPr>
              <w:pStyle w:val="TableText"/>
              <w:spacing w:after="20"/>
            </w:pPr>
            <w:r>
              <w:rPr>
                <w:rFonts w:ascii="Arial" w:hAnsi="Arial"/>
                <w:color w:val="16323B"/>
                <w:sz w:val="16"/>
              </w:rPr>
              <w:t>Condivisione componenti e maturità.</w:t>
            </w:r>
          </w:p>
        </w:tc>
      </w:tr>
      <w:tr>
        <w:trPr>
          <w:cantSplit/>
        </w:trPr>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6"/>
              </w:rPr>
              <w:t>Backend</w:t>
            </w:r>
          </w:p>
        </w:tc>
        <w:tc>
          <w:tcPr>
            <w:tcW w:type="dxa" w:w="2608"/>
            <w:vAlign w:val="top"/>
            <w:tcMar>
              <w:top w:w="70" w:type="dxa"/>
              <w:start w:w="90" w:type="dxa"/>
              <w:bottom w:w="70" w:type="dxa"/>
              <w:end w:w="90" w:type="dxa"/>
            </w:tcMar>
            <w:shd w:fill="F6F9FA"/>
          </w:tcPr>
          <w:p>
            <w:pPr>
              <w:pStyle w:val="TableText"/>
              <w:spacing w:after="20"/>
            </w:pPr>
            <w:r>
              <w:rPr>
                <w:rFonts w:ascii="Arial" w:hAnsi="Arial"/>
                <w:color w:val="16323B"/>
                <w:sz w:val="16"/>
              </w:rPr>
              <w:t>Node.js con TypeScript / NestJS</w:t>
            </w:r>
          </w:p>
        </w:tc>
        <w:tc>
          <w:tcPr>
            <w:tcW w:type="dxa" w:w="2381"/>
            <w:vAlign w:val="top"/>
            <w:tcMar>
              <w:top w:w="70" w:type="dxa"/>
              <w:start w:w="90" w:type="dxa"/>
              <w:bottom w:w="70" w:type="dxa"/>
              <w:end w:w="90" w:type="dxa"/>
            </w:tcMar>
            <w:shd w:fill="F6F9FA"/>
          </w:tcPr>
          <w:p>
            <w:pPr>
              <w:pStyle w:val="TableText"/>
              <w:spacing w:after="20"/>
            </w:pPr>
            <w:r>
              <w:rPr>
                <w:rFonts w:ascii="Arial" w:hAnsi="Arial"/>
                <w:color w:val="16323B"/>
                <w:sz w:val="16"/>
              </w:rPr>
              <w:t>Python FastAPI</w:t>
            </w:r>
          </w:p>
        </w:tc>
        <w:tc>
          <w:tcPr>
            <w:tcW w:type="dxa" w:w="2835"/>
            <w:vAlign w:val="top"/>
            <w:tcMar>
              <w:top w:w="70" w:type="dxa"/>
              <w:start w:w="90" w:type="dxa"/>
              <w:bottom w:w="70" w:type="dxa"/>
              <w:end w:w="90" w:type="dxa"/>
            </w:tcMar>
            <w:shd w:fill="F6F9FA"/>
          </w:tcPr>
          <w:p>
            <w:pPr>
              <w:pStyle w:val="TableText"/>
              <w:spacing w:after="20"/>
            </w:pPr>
            <w:r>
              <w:rPr>
                <w:rFonts w:ascii="Arial" w:hAnsi="Arial"/>
                <w:color w:val="16323B"/>
                <w:sz w:val="16"/>
              </w:rPr>
              <w:t>Tipizzazione, ecosistema e hiring.</w:t>
            </w:r>
          </w:p>
        </w:tc>
      </w:tr>
      <w:tr>
        <w:trPr>
          <w:cantSplit/>
        </w:trPr>
        <w:tc>
          <w:tcPr>
            <w:tcW w:type="dxa" w:w="1814"/>
            <w:vAlign w:val="top"/>
            <w:tcMar>
              <w:top w:w="70" w:type="dxa"/>
              <w:start w:w="90" w:type="dxa"/>
              <w:bottom w:w="70" w:type="dxa"/>
              <w:end w:w="90" w:type="dxa"/>
            </w:tcMar>
          </w:tcPr>
          <w:p>
            <w:pPr>
              <w:pStyle w:val="TableText"/>
              <w:spacing w:after="20"/>
            </w:pPr>
            <w:r>
              <w:rPr>
                <w:rFonts w:ascii="Arial" w:hAnsi="Arial"/>
                <w:color w:val="16323B"/>
                <w:sz w:val="16"/>
              </w:rPr>
              <w:t>Database</w:t>
            </w:r>
          </w:p>
        </w:tc>
        <w:tc>
          <w:tcPr>
            <w:tcW w:type="dxa" w:w="2608"/>
            <w:vAlign w:val="top"/>
            <w:tcMar>
              <w:top w:w="70" w:type="dxa"/>
              <w:start w:w="90" w:type="dxa"/>
              <w:bottom w:w="70" w:type="dxa"/>
              <w:end w:w="90" w:type="dxa"/>
            </w:tcMar>
          </w:tcPr>
          <w:p>
            <w:pPr>
              <w:pStyle w:val="TableText"/>
              <w:spacing w:after="20"/>
            </w:pPr>
            <w:r>
              <w:rPr>
                <w:rFonts w:ascii="Arial" w:hAnsi="Arial"/>
                <w:color w:val="16323B"/>
                <w:sz w:val="16"/>
              </w:rPr>
              <w:t>PostgreSQL + PostGIS</w:t>
            </w:r>
          </w:p>
        </w:tc>
        <w:tc>
          <w:tcPr>
            <w:tcW w:type="dxa" w:w="2381"/>
            <w:vAlign w:val="top"/>
            <w:tcMar>
              <w:top w:w="70" w:type="dxa"/>
              <w:start w:w="90" w:type="dxa"/>
              <w:bottom w:w="70" w:type="dxa"/>
              <w:end w:w="90" w:type="dxa"/>
            </w:tcMar>
          </w:tcPr>
          <w:p>
            <w:pPr>
              <w:pStyle w:val="TableText"/>
              <w:spacing w:after="20"/>
            </w:pPr>
            <w:r>
              <w:rPr>
                <w:rFonts w:ascii="Arial" w:hAnsi="Arial"/>
                <w:color w:val="16323B"/>
                <w:sz w:val="16"/>
              </w:rPr>
              <w:t>Managed SQL equivalente</w:t>
            </w:r>
          </w:p>
        </w:tc>
        <w:tc>
          <w:tcPr>
            <w:tcW w:type="dxa" w:w="2835"/>
            <w:vAlign w:val="top"/>
            <w:tcMar>
              <w:top w:w="70" w:type="dxa"/>
              <w:start w:w="90" w:type="dxa"/>
              <w:bottom w:w="70" w:type="dxa"/>
              <w:end w:w="90" w:type="dxa"/>
            </w:tcMar>
          </w:tcPr>
          <w:p>
            <w:pPr>
              <w:pStyle w:val="TableText"/>
              <w:spacing w:after="20"/>
            </w:pPr>
            <w:r>
              <w:rPr>
                <w:rFonts w:ascii="Arial" w:hAnsi="Arial"/>
                <w:color w:val="16323B"/>
                <w:sz w:val="16"/>
              </w:rPr>
              <w:t>Transazioni, geodati, query e portabilità.</w:t>
            </w:r>
          </w:p>
        </w:tc>
      </w:tr>
      <w:tr>
        <w:trPr>
          <w:cantSplit/>
        </w:trPr>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6"/>
              </w:rPr>
              <w:t>Cache / queue</w:t>
            </w:r>
          </w:p>
        </w:tc>
        <w:tc>
          <w:tcPr>
            <w:tcW w:type="dxa" w:w="2608"/>
            <w:vAlign w:val="top"/>
            <w:tcMar>
              <w:top w:w="70" w:type="dxa"/>
              <w:start w:w="90" w:type="dxa"/>
              <w:bottom w:w="70" w:type="dxa"/>
              <w:end w:w="90" w:type="dxa"/>
            </w:tcMar>
            <w:shd w:fill="F6F9FA"/>
          </w:tcPr>
          <w:p>
            <w:pPr>
              <w:pStyle w:val="TableText"/>
              <w:spacing w:after="20"/>
            </w:pPr>
            <w:r>
              <w:rPr>
                <w:rFonts w:ascii="Arial" w:hAnsi="Arial"/>
                <w:color w:val="16323B"/>
                <w:sz w:val="16"/>
              </w:rPr>
              <w:t>Redis + managed queue</w:t>
            </w:r>
          </w:p>
        </w:tc>
        <w:tc>
          <w:tcPr>
            <w:tcW w:type="dxa" w:w="2381"/>
            <w:vAlign w:val="top"/>
            <w:tcMar>
              <w:top w:w="70" w:type="dxa"/>
              <w:start w:w="90" w:type="dxa"/>
              <w:bottom w:w="70" w:type="dxa"/>
              <w:end w:w="90" w:type="dxa"/>
            </w:tcMar>
            <w:shd w:fill="F6F9FA"/>
          </w:tcPr>
          <w:p>
            <w:pPr>
              <w:pStyle w:val="TableText"/>
              <w:spacing w:after="20"/>
            </w:pPr>
            <w:r>
              <w:rPr>
                <w:rFonts w:ascii="Arial" w:hAnsi="Arial"/>
                <w:color w:val="16323B"/>
                <w:sz w:val="16"/>
              </w:rPr>
              <w:t>Cloud-native queue</w:t>
            </w:r>
          </w:p>
        </w:tc>
        <w:tc>
          <w:tcPr>
            <w:tcW w:type="dxa" w:w="2835"/>
            <w:vAlign w:val="top"/>
            <w:tcMar>
              <w:top w:w="70" w:type="dxa"/>
              <w:start w:w="90" w:type="dxa"/>
              <w:bottom w:w="70" w:type="dxa"/>
              <w:end w:w="90" w:type="dxa"/>
            </w:tcMar>
            <w:shd w:fill="F6F9FA"/>
          </w:tcPr>
          <w:p>
            <w:pPr>
              <w:pStyle w:val="TableText"/>
              <w:spacing w:after="20"/>
            </w:pPr>
            <w:r>
              <w:rPr>
                <w:rFonts w:ascii="Arial" w:hAnsi="Arial"/>
                <w:color w:val="16323B"/>
                <w:sz w:val="16"/>
              </w:rPr>
              <w:t>Rate limit, job e retry.</w:t>
            </w:r>
          </w:p>
        </w:tc>
      </w:tr>
      <w:tr>
        <w:trPr>
          <w:cantSplit/>
        </w:trPr>
        <w:tc>
          <w:tcPr>
            <w:tcW w:type="dxa" w:w="1814"/>
            <w:vAlign w:val="top"/>
            <w:tcMar>
              <w:top w:w="70" w:type="dxa"/>
              <w:start w:w="90" w:type="dxa"/>
              <w:bottom w:w="70" w:type="dxa"/>
              <w:end w:w="90" w:type="dxa"/>
            </w:tcMar>
          </w:tcPr>
          <w:p>
            <w:pPr>
              <w:pStyle w:val="TableText"/>
              <w:spacing w:after="20"/>
            </w:pPr>
            <w:r>
              <w:rPr>
                <w:rFonts w:ascii="Arial" w:hAnsi="Arial"/>
                <w:color w:val="16323B"/>
                <w:sz w:val="16"/>
              </w:rPr>
              <w:t>Storage</w:t>
            </w:r>
          </w:p>
        </w:tc>
        <w:tc>
          <w:tcPr>
            <w:tcW w:type="dxa" w:w="2608"/>
            <w:vAlign w:val="top"/>
            <w:tcMar>
              <w:top w:w="70" w:type="dxa"/>
              <w:start w:w="90" w:type="dxa"/>
              <w:bottom w:w="70" w:type="dxa"/>
              <w:end w:w="90" w:type="dxa"/>
            </w:tcMar>
          </w:tcPr>
          <w:p>
            <w:pPr>
              <w:pStyle w:val="TableText"/>
              <w:spacing w:after="20"/>
            </w:pPr>
            <w:r>
              <w:rPr>
                <w:rFonts w:ascii="Arial" w:hAnsi="Arial"/>
                <w:color w:val="16323B"/>
                <w:sz w:val="16"/>
              </w:rPr>
              <w:t>Object storage S3-compatible</w:t>
            </w:r>
          </w:p>
        </w:tc>
        <w:tc>
          <w:tcPr>
            <w:tcW w:type="dxa" w:w="2381"/>
            <w:vAlign w:val="top"/>
            <w:tcMar>
              <w:top w:w="70" w:type="dxa"/>
              <w:start w:w="90" w:type="dxa"/>
              <w:bottom w:w="70" w:type="dxa"/>
              <w:end w:w="90" w:type="dxa"/>
            </w:tcMar>
          </w:tcPr>
          <w:p>
            <w:pPr>
              <w:pStyle w:val="TableText"/>
              <w:spacing w:after="20"/>
            </w:pPr>
            <w:r>
              <w:rPr>
                <w:rFonts w:ascii="Arial" w:hAnsi="Arial"/>
                <w:color w:val="16323B"/>
                <w:sz w:val="16"/>
              </w:rPr>
              <w:t>Managed storage</w:t>
            </w:r>
          </w:p>
        </w:tc>
        <w:tc>
          <w:tcPr>
            <w:tcW w:type="dxa" w:w="2835"/>
            <w:vAlign w:val="top"/>
            <w:tcMar>
              <w:top w:w="70" w:type="dxa"/>
              <w:start w:w="90" w:type="dxa"/>
              <w:bottom w:w="70" w:type="dxa"/>
              <w:end w:w="90" w:type="dxa"/>
            </w:tcMar>
          </w:tcPr>
          <w:p>
            <w:pPr>
              <w:pStyle w:val="TableText"/>
              <w:spacing w:after="20"/>
            </w:pPr>
            <w:r>
              <w:rPr>
                <w:rFonts w:ascii="Arial" w:hAnsi="Arial"/>
                <w:color w:val="16323B"/>
                <w:sz w:val="16"/>
              </w:rPr>
              <w:t>Documenti e prove.</w:t>
            </w:r>
          </w:p>
        </w:tc>
      </w:tr>
      <w:tr>
        <w:trPr>
          <w:cantSplit/>
        </w:trPr>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6"/>
              </w:rPr>
              <w:t>Auth</w:t>
            </w:r>
          </w:p>
        </w:tc>
        <w:tc>
          <w:tcPr>
            <w:tcW w:type="dxa" w:w="2608"/>
            <w:vAlign w:val="top"/>
            <w:tcMar>
              <w:top w:w="70" w:type="dxa"/>
              <w:start w:w="90" w:type="dxa"/>
              <w:bottom w:w="70" w:type="dxa"/>
              <w:end w:w="90" w:type="dxa"/>
            </w:tcMar>
            <w:shd w:fill="F6F9FA"/>
          </w:tcPr>
          <w:p>
            <w:pPr>
              <w:pStyle w:val="TableText"/>
              <w:spacing w:after="20"/>
            </w:pPr>
            <w:r>
              <w:rPr>
                <w:rFonts w:ascii="Arial" w:hAnsi="Arial"/>
                <w:color w:val="16323B"/>
                <w:sz w:val="16"/>
              </w:rPr>
              <w:t>Provider gestito o modulo robusto</w:t>
            </w:r>
          </w:p>
        </w:tc>
        <w:tc>
          <w:tcPr>
            <w:tcW w:type="dxa" w:w="2381"/>
            <w:vAlign w:val="top"/>
            <w:tcMar>
              <w:top w:w="70" w:type="dxa"/>
              <w:start w:w="90" w:type="dxa"/>
              <w:bottom w:w="70" w:type="dxa"/>
              <w:end w:w="90" w:type="dxa"/>
            </w:tcMar>
            <w:shd w:fill="F6F9FA"/>
          </w:tcPr>
          <w:p>
            <w:pPr>
              <w:pStyle w:val="TableText"/>
              <w:spacing w:after="20"/>
            </w:pPr>
            <w:r>
              <w:rPr>
                <w:rFonts w:ascii="Arial" w:hAnsi="Arial"/>
                <w:color w:val="16323B"/>
                <w:sz w:val="16"/>
              </w:rPr>
              <w:t>Firebase/Auth0/Cognito-like</w:t>
            </w:r>
          </w:p>
        </w:tc>
        <w:tc>
          <w:tcPr>
            <w:tcW w:type="dxa" w:w="2835"/>
            <w:vAlign w:val="top"/>
            <w:tcMar>
              <w:top w:w="70" w:type="dxa"/>
              <w:start w:w="90" w:type="dxa"/>
              <w:bottom w:w="70" w:type="dxa"/>
              <w:end w:w="90" w:type="dxa"/>
            </w:tcMar>
            <w:shd w:fill="F6F9FA"/>
          </w:tcPr>
          <w:p>
            <w:pPr>
              <w:pStyle w:val="TableText"/>
              <w:spacing w:after="20"/>
            </w:pPr>
            <w:r>
              <w:rPr>
                <w:rFonts w:ascii="Arial" w:hAnsi="Arial"/>
                <w:color w:val="16323B"/>
                <w:sz w:val="16"/>
              </w:rPr>
              <w:t>Sicurezza e time-to-market.</w:t>
            </w:r>
          </w:p>
        </w:tc>
      </w:tr>
      <w:tr>
        <w:trPr>
          <w:cantSplit/>
        </w:trPr>
        <w:tc>
          <w:tcPr>
            <w:tcW w:type="dxa" w:w="1814"/>
            <w:vAlign w:val="top"/>
            <w:tcMar>
              <w:top w:w="70" w:type="dxa"/>
              <w:start w:w="90" w:type="dxa"/>
              <w:bottom w:w="70" w:type="dxa"/>
              <w:end w:w="90" w:type="dxa"/>
            </w:tcMar>
          </w:tcPr>
          <w:p>
            <w:pPr>
              <w:pStyle w:val="TableText"/>
              <w:spacing w:after="20"/>
            </w:pPr>
            <w:r>
              <w:rPr>
                <w:rFonts w:ascii="Arial" w:hAnsi="Arial"/>
                <w:color w:val="16323B"/>
                <w:sz w:val="16"/>
              </w:rPr>
              <w:t>Payments</w:t>
            </w:r>
          </w:p>
        </w:tc>
        <w:tc>
          <w:tcPr>
            <w:tcW w:type="dxa" w:w="2608"/>
            <w:vAlign w:val="top"/>
            <w:tcMar>
              <w:top w:w="70" w:type="dxa"/>
              <w:start w:w="90" w:type="dxa"/>
              <w:bottom w:w="70" w:type="dxa"/>
              <w:end w:w="90" w:type="dxa"/>
            </w:tcMar>
          </w:tcPr>
          <w:p>
            <w:pPr>
              <w:pStyle w:val="TableText"/>
              <w:spacing w:after="20"/>
            </w:pPr>
            <w:r>
              <w:rPr>
                <w:rFonts w:ascii="Arial" w:hAnsi="Arial"/>
                <w:color w:val="16323B"/>
                <w:sz w:val="16"/>
              </w:rPr>
              <w:t>Provider marketplace compatibile</w:t>
            </w:r>
          </w:p>
        </w:tc>
        <w:tc>
          <w:tcPr>
            <w:tcW w:type="dxa" w:w="2381"/>
            <w:vAlign w:val="top"/>
            <w:tcMar>
              <w:top w:w="70" w:type="dxa"/>
              <w:start w:w="90" w:type="dxa"/>
              <w:bottom w:w="70" w:type="dxa"/>
              <w:end w:w="90" w:type="dxa"/>
            </w:tcMar>
          </w:tcPr>
          <w:p>
            <w:pPr>
              <w:pStyle w:val="TableText"/>
              <w:spacing w:after="20"/>
            </w:pPr>
            <w:r>
              <w:rPr>
                <w:rFonts w:ascii="Arial" w:hAnsi="Arial"/>
                <w:color w:val="16323B"/>
                <w:sz w:val="16"/>
              </w:rPr>
              <w:t>Secondo provider dopo due diligence</w:t>
            </w:r>
          </w:p>
        </w:tc>
        <w:tc>
          <w:tcPr>
            <w:tcW w:type="dxa" w:w="2835"/>
            <w:vAlign w:val="top"/>
            <w:tcMar>
              <w:top w:w="70" w:type="dxa"/>
              <w:start w:w="90" w:type="dxa"/>
              <w:bottom w:w="70" w:type="dxa"/>
              <w:end w:w="90" w:type="dxa"/>
            </w:tcMar>
          </w:tcPr>
          <w:p>
            <w:pPr>
              <w:pStyle w:val="TableText"/>
              <w:spacing w:after="20"/>
            </w:pPr>
            <w:r>
              <w:rPr>
                <w:rFonts w:ascii="Arial" w:hAnsi="Arial"/>
                <w:color w:val="16323B"/>
                <w:sz w:val="16"/>
              </w:rPr>
              <w:t>Onboarding, payout, escrow-like flow e compliance.</w:t>
            </w:r>
          </w:p>
        </w:tc>
      </w:tr>
      <w:tr>
        <w:trPr>
          <w:cantSplit/>
        </w:trPr>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6"/>
              </w:rPr>
              <w:t>Analytics</w:t>
            </w:r>
          </w:p>
        </w:tc>
        <w:tc>
          <w:tcPr>
            <w:tcW w:type="dxa" w:w="2608"/>
            <w:vAlign w:val="top"/>
            <w:tcMar>
              <w:top w:w="70" w:type="dxa"/>
              <w:start w:w="90" w:type="dxa"/>
              <w:bottom w:w="70" w:type="dxa"/>
              <w:end w:w="90" w:type="dxa"/>
            </w:tcMar>
            <w:shd w:fill="F6F9FA"/>
          </w:tcPr>
          <w:p>
            <w:pPr>
              <w:pStyle w:val="TableText"/>
              <w:spacing w:after="20"/>
            </w:pPr>
            <w:r>
              <w:rPr>
                <w:rFonts w:ascii="Arial" w:hAnsi="Arial"/>
                <w:color w:val="16323B"/>
                <w:sz w:val="16"/>
              </w:rPr>
              <w:t>Product analytics + warehouse leggero</w:t>
            </w:r>
          </w:p>
        </w:tc>
        <w:tc>
          <w:tcPr>
            <w:tcW w:type="dxa" w:w="2381"/>
            <w:vAlign w:val="top"/>
            <w:tcMar>
              <w:top w:w="70" w:type="dxa"/>
              <w:start w:w="90" w:type="dxa"/>
              <w:bottom w:w="70" w:type="dxa"/>
              <w:end w:w="90" w:type="dxa"/>
            </w:tcMar>
            <w:shd w:fill="F6F9FA"/>
          </w:tcPr>
          <w:p>
            <w:pPr>
              <w:pStyle w:val="TableText"/>
              <w:spacing w:after="20"/>
            </w:pPr>
            <w:r>
              <w:rPr>
                <w:rFonts w:ascii="Arial" w:hAnsi="Arial"/>
                <w:color w:val="16323B"/>
                <w:sz w:val="16"/>
              </w:rPr>
              <w:t>Event pipeline custom</w:t>
            </w:r>
          </w:p>
        </w:tc>
        <w:tc>
          <w:tcPr>
            <w:tcW w:type="dxa" w:w="2835"/>
            <w:vAlign w:val="top"/>
            <w:tcMar>
              <w:top w:w="70" w:type="dxa"/>
              <w:start w:w="90" w:type="dxa"/>
              <w:bottom w:w="70" w:type="dxa"/>
              <w:end w:w="90" w:type="dxa"/>
            </w:tcMar>
            <w:shd w:fill="F6F9FA"/>
          </w:tcPr>
          <w:p>
            <w:pPr>
              <w:pStyle w:val="TableText"/>
              <w:spacing w:after="20"/>
            </w:pPr>
            <w:r>
              <w:rPr>
                <w:rFonts w:ascii="Arial" w:hAnsi="Arial"/>
                <w:color w:val="16323B"/>
                <w:sz w:val="16"/>
              </w:rPr>
              <w:t>Funnel rapido con proprietà dei dati.</w:t>
            </w:r>
          </w:p>
        </w:tc>
      </w:tr>
      <w:tr>
        <w:trPr>
          <w:cantSplit/>
        </w:trPr>
        <w:tc>
          <w:tcPr>
            <w:tcW w:type="dxa" w:w="1814"/>
            <w:vAlign w:val="top"/>
            <w:tcMar>
              <w:top w:w="70" w:type="dxa"/>
              <w:start w:w="90" w:type="dxa"/>
              <w:bottom w:w="70" w:type="dxa"/>
              <w:end w:w="90" w:type="dxa"/>
            </w:tcMar>
          </w:tcPr>
          <w:p>
            <w:pPr>
              <w:pStyle w:val="TableText"/>
              <w:spacing w:after="20"/>
            </w:pPr>
            <w:r>
              <w:rPr>
                <w:rFonts w:ascii="Arial" w:hAnsi="Arial"/>
                <w:color w:val="16323B"/>
                <w:sz w:val="16"/>
              </w:rPr>
              <w:t>Hosting</w:t>
            </w:r>
          </w:p>
        </w:tc>
        <w:tc>
          <w:tcPr>
            <w:tcW w:type="dxa" w:w="2608"/>
            <w:vAlign w:val="top"/>
            <w:tcMar>
              <w:top w:w="70" w:type="dxa"/>
              <w:start w:w="90" w:type="dxa"/>
              <w:bottom w:w="70" w:type="dxa"/>
              <w:end w:w="90" w:type="dxa"/>
            </w:tcMar>
          </w:tcPr>
          <w:p>
            <w:pPr>
              <w:pStyle w:val="TableText"/>
              <w:spacing w:after="20"/>
            </w:pPr>
            <w:r>
              <w:rPr>
                <w:rFonts w:ascii="Arial" w:hAnsi="Arial"/>
                <w:color w:val="16323B"/>
                <w:sz w:val="16"/>
              </w:rPr>
              <w:t>Cloud europeo / regione UE</w:t>
            </w:r>
          </w:p>
        </w:tc>
        <w:tc>
          <w:tcPr>
            <w:tcW w:type="dxa" w:w="2381"/>
            <w:vAlign w:val="top"/>
            <w:tcMar>
              <w:top w:w="70" w:type="dxa"/>
              <w:start w:w="90" w:type="dxa"/>
              <w:bottom w:w="70" w:type="dxa"/>
              <w:end w:w="90" w:type="dxa"/>
            </w:tcMar>
          </w:tcPr>
          <w:p>
            <w:pPr>
              <w:pStyle w:val="TableText"/>
              <w:spacing w:after="20"/>
            </w:pPr>
            <w:r>
              <w:rPr>
                <w:rFonts w:ascii="Arial" w:hAnsi="Arial"/>
                <w:color w:val="16323B"/>
                <w:sz w:val="16"/>
              </w:rPr>
              <w:t>Provider equivalente</w:t>
            </w:r>
          </w:p>
        </w:tc>
        <w:tc>
          <w:tcPr>
            <w:tcW w:type="dxa" w:w="2835"/>
            <w:vAlign w:val="top"/>
            <w:tcMar>
              <w:top w:w="70" w:type="dxa"/>
              <w:start w:w="90" w:type="dxa"/>
              <w:bottom w:w="70" w:type="dxa"/>
              <w:end w:w="90" w:type="dxa"/>
            </w:tcMar>
          </w:tcPr>
          <w:p>
            <w:pPr>
              <w:pStyle w:val="TableText"/>
              <w:spacing w:after="20"/>
            </w:pPr>
            <w:r>
              <w:rPr>
                <w:rFonts w:ascii="Arial" w:hAnsi="Arial"/>
                <w:color w:val="16323B"/>
                <w:sz w:val="16"/>
              </w:rPr>
              <w:t>Residency, costi e servizi gestiti.</w:t>
            </w:r>
          </w:p>
        </w:tc>
      </w:tr>
    </w:tbl>
    <w:p>
      <w:pPr>
        <w:pStyle w:val="Heading2"/>
        <w:keepNext/>
        <w:widowControl/>
      </w:pPr>
      <w:r>
        <w:t>14.3 Decisioni architetturali</w:t>
      </w:r>
    </w:p>
    <w:p>
      <w:pPr>
        <w:pStyle w:val="ListBullet"/>
        <w:spacing w:after="30"/>
      </w:pPr>
      <w:r>
        <w:t>PostgreSQL è il source of truth per stati transazionali.</w:t>
      </w:r>
    </w:p>
    <w:p>
      <w:pPr>
        <w:pStyle w:val="ListBullet"/>
        <w:spacing w:after="30"/>
      </w:pPr>
      <w:r>
        <w:t>PostGIS gestisce ricerca geografica e distanza; i tempi di percorrenza possono provenire da provider esterno.</w:t>
      </w:r>
    </w:p>
    <w:p>
      <w:pPr>
        <w:pStyle w:val="ListBullet"/>
        <w:spacing w:after="30"/>
      </w:pPr>
      <w:r>
        <w:t>Gli eventi dominio alimentano notifiche, audit e analytics con idempotency key.</w:t>
      </w:r>
    </w:p>
    <w:p>
      <w:pPr>
        <w:pStyle w:val="ListBullet"/>
        <w:spacing w:after="30"/>
      </w:pPr>
      <w:r>
        <w:t>I documenti sono salvati in object storage cifrato; nel database restano metadata e policy di accesso.</w:t>
      </w:r>
    </w:p>
    <w:p>
      <w:pPr>
        <w:pStyle w:val="ListBullet"/>
        <w:spacing w:after="30"/>
      </w:pPr>
      <w:r>
        <w:t>I provider esterni sono isolati da adapter per sostituzione e test.</w:t>
      </w:r>
    </w:p>
    <w:p>
      <w:pPr>
        <w:pStyle w:val="ListBullet"/>
        <w:spacing w:after="30"/>
      </w:pPr>
      <w:r>
        <w:t>Le feature flag consentono rollout per città, categoria o coorte.</w:t>
      </w:r>
    </w:p>
    <w:p>
      <w:pPr>
        <w:pStyle w:val="ListBullet"/>
        <w:spacing w:after="30"/>
      </w:pPr>
      <w:r>
        <w:t>Le azioni finanziarie non dipendono da callback client; sono confermate via webhook firmati e riconciliazione.</w:t>
      </w:r>
    </w:p>
    <w:p>
      <w:pPr>
        <w:pStyle w:val="Heading1"/>
        <w:keepNext/>
        <w:widowControl/>
      </w:pPr>
      <w:r>
        <w:t>15. Modello Dati</w:t>
      </w:r>
    </w:p>
    <w:p>
      <w:pPr>
        <w:jc w:val="center"/>
      </w:pPr>
      <w:r>
        <w:drawing>
          <wp:inline xmlns:a="http://schemas.openxmlformats.org/drawingml/2006/main" xmlns:pic="http://schemas.openxmlformats.org/drawingml/2006/picture">
            <wp:extent cx="6120000" cy="3650276"/>
            <wp:docPr id="4" name="Picture 4" descr="Image: image4.png"/>
            <wp:cNvGraphicFramePr>
              <a:graphicFrameLocks noChangeAspect="1"/>
            </wp:cNvGraphicFramePr>
            <a:graphic>
              <a:graphicData uri="http://schemas.openxmlformats.org/drawingml/2006/picture">
                <pic:pic>
                  <pic:nvPicPr>
                    <pic:cNvPr id="0" name="data_model.png"/>
                    <pic:cNvPicPr/>
                  </pic:nvPicPr>
                  <pic:blipFill>
                    <a:blip r:embed="rId14"/>
                    <a:stretch>
                      <a:fillRect/>
                    </a:stretch>
                  </pic:blipFill>
                  <pic:spPr>
                    <a:xfrm>
                      <a:off x="0" y="0"/>
                      <a:ext cx="6120000" cy="3650276"/>
                    </a:xfrm>
                    <a:prstGeom prst="rect"/>
                  </pic:spPr>
                </pic:pic>
              </a:graphicData>
            </a:graphic>
          </wp:inline>
        </w:drawing>
      </w:r>
    </w:p>
    <w:p>
      <w:pPr>
        <w:pStyle w:val="Heading2"/>
        <w:keepNext/>
        <w:widowControl/>
      </w:pPr>
      <w:r>
        <w:t>15.1 Entità principali</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4986"/>
        <w:gridCol w:w="4986"/>
      </w:tblGrid>
      <w:tr>
        <w:trPr>
          <w:tblHeader w:val="true"/>
        </w:trPr>
        <w:tc>
          <w:tcPr>
            <w:tcW w:type="dxa" w:w="4986"/>
            <w:shd w:fill="1A5366"/>
            <w:vAlign w:val="center"/>
            <w:tcMar>
              <w:top w:w="70" w:type="dxa"/>
              <w:start w:w="90" w:type="dxa"/>
              <w:bottom w:w="70" w:type="dxa"/>
              <w:end w:w="90" w:type="dxa"/>
            </w:tcMar>
          </w:tcPr>
          <w:p>
            <w:pPr>
              <w:jc w:val="left"/>
            </w:pPr>
            <w:r>
              <w:rPr>
                <w:rFonts w:ascii="Arial" w:hAnsi="Arial"/>
                <w:b/>
                <w:color w:val="FFFFFF"/>
                <w:sz w:val="16"/>
              </w:rPr>
              <w:t>Entità</w:t>
            </w:r>
          </w:p>
        </w:tc>
        <w:tc>
          <w:tcPr>
            <w:tcW w:type="dxa" w:w="4986"/>
            <w:shd w:fill="1A5366"/>
            <w:vAlign w:val="center"/>
            <w:tcMar>
              <w:top w:w="70" w:type="dxa"/>
              <w:start w:w="90" w:type="dxa"/>
              <w:bottom w:w="70" w:type="dxa"/>
              <w:end w:w="90" w:type="dxa"/>
            </w:tcMar>
          </w:tcPr>
          <w:p>
            <w:pPr>
              <w:jc w:val="left"/>
            </w:pPr>
            <w:r>
              <w:rPr>
                <w:rFonts w:ascii="Arial" w:hAnsi="Arial"/>
                <w:b/>
                <w:color w:val="FFFFFF"/>
                <w:sz w:val="16"/>
              </w:rPr>
              <w:t>Scopo</w:t>
            </w:r>
          </w:p>
        </w:tc>
      </w:tr>
      <w:tr>
        <w:trPr>
          <w:cantSplit/>
        </w:trPr>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User</w:t>
            </w:r>
          </w:p>
        </w:tc>
        <w:tc>
          <w:tcPr>
            <w:tcW w:type="dxa" w:w="7087"/>
            <w:vAlign w:val="top"/>
            <w:tcMar>
              <w:top w:w="70" w:type="dxa"/>
              <w:start w:w="90" w:type="dxa"/>
              <w:bottom w:w="70" w:type="dxa"/>
              <w:end w:w="90" w:type="dxa"/>
            </w:tcMar>
            <w:shd w:fill="F6F9FA"/>
          </w:tcPr>
          <w:p>
            <w:pPr>
              <w:pStyle w:val="TableText"/>
              <w:spacing w:after="20"/>
            </w:pPr>
            <w:r>
              <w:rPr>
                <w:rFonts w:ascii="Arial" w:hAnsi="Arial"/>
                <w:color w:val="16323B"/>
                <w:sz w:val="16"/>
              </w:rPr>
              <w:t>Identità tecnica, ruolo, stato, contatti, consensi, preferenze.</w:t>
            </w:r>
          </w:p>
        </w:tc>
      </w:tr>
      <w:tr>
        <w:trPr>
          <w:cantSplit/>
        </w:trPr>
        <w:tc>
          <w:tcPr>
            <w:tcW w:type="dxa" w:w="2551"/>
            <w:vAlign w:val="top"/>
            <w:tcMar>
              <w:top w:w="70" w:type="dxa"/>
              <w:start w:w="90" w:type="dxa"/>
              <w:bottom w:w="70" w:type="dxa"/>
              <w:end w:w="90" w:type="dxa"/>
            </w:tcMar>
          </w:tcPr>
          <w:p>
            <w:pPr>
              <w:pStyle w:val="TableText"/>
              <w:spacing w:after="20"/>
            </w:pPr>
            <w:r>
              <w:rPr>
                <w:rFonts w:ascii="Arial" w:hAnsi="Arial"/>
                <w:color w:val="16323B"/>
                <w:sz w:val="16"/>
              </w:rPr>
              <w:t>WorkerProfile</w:t>
            </w:r>
          </w:p>
        </w:tc>
        <w:tc>
          <w:tcPr>
            <w:tcW w:type="dxa" w:w="7087"/>
            <w:vAlign w:val="top"/>
            <w:tcMar>
              <w:top w:w="70" w:type="dxa"/>
              <w:start w:w="90" w:type="dxa"/>
              <w:bottom w:w="70" w:type="dxa"/>
              <w:end w:w="90" w:type="dxa"/>
            </w:tcMar>
          </w:tcPr>
          <w:p>
            <w:pPr>
              <w:pStyle w:val="TableText"/>
              <w:spacing w:after="20"/>
            </w:pPr>
            <w:r>
              <w:rPr>
                <w:rFonts w:ascii="Arial" w:hAnsi="Arial"/>
                <w:color w:val="16323B"/>
                <w:sz w:val="16"/>
              </w:rPr>
              <w:t>Skill, esperienza, disponibilità, area operativa, reputazione.</w:t>
            </w:r>
          </w:p>
        </w:tc>
      </w:tr>
      <w:tr>
        <w:trPr>
          <w:cantSplit/>
        </w:trPr>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Company</w:t>
            </w:r>
          </w:p>
        </w:tc>
        <w:tc>
          <w:tcPr>
            <w:tcW w:type="dxa" w:w="7087"/>
            <w:vAlign w:val="top"/>
            <w:tcMar>
              <w:top w:w="70" w:type="dxa"/>
              <w:start w:w="90" w:type="dxa"/>
              <w:bottom w:w="70" w:type="dxa"/>
              <w:end w:w="90" w:type="dxa"/>
            </w:tcMar>
            <w:shd w:fill="F6F9FA"/>
          </w:tcPr>
          <w:p>
            <w:pPr>
              <w:pStyle w:val="TableText"/>
              <w:spacing w:after="20"/>
            </w:pPr>
            <w:r>
              <w:rPr>
                <w:rFonts w:ascii="Arial" w:hAnsi="Arial"/>
                <w:color w:val="16323B"/>
                <w:sz w:val="16"/>
              </w:rPr>
              <w:t>Dati legali, sedi, verifiche, billing, utenti collegati.</w:t>
            </w:r>
          </w:p>
        </w:tc>
      </w:tr>
      <w:tr>
        <w:trPr>
          <w:cantSplit/>
        </w:trPr>
        <w:tc>
          <w:tcPr>
            <w:tcW w:type="dxa" w:w="2551"/>
            <w:vAlign w:val="top"/>
            <w:tcMar>
              <w:top w:w="70" w:type="dxa"/>
              <w:start w:w="90" w:type="dxa"/>
              <w:bottom w:w="70" w:type="dxa"/>
              <w:end w:w="90" w:type="dxa"/>
            </w:tcMar>
          </w:tcPr>
          <w:p>
            <w:pPr>
              <w:pStyle w:val="TableText"/>
              <w:spacing w:after="20"/>
            </w:pPr>
            <w:r>
              <w:rPr>
                <w:rFonts w:ascii="Arial" w:hAnsi="Arial"/>
                <w:color w:val="16323B"/>
                <w:sz w:val="16"/>
              </w:rPr>
              <w:t>Job</w:t>
            </w:r>
          </w:p>
        </w:tc>
        <w:tc>
          <w:tcPr>
            <w:tcW w:type="dxa" w:w="7087"/>
            <w:vAlign w:val="top"/>
            <w:tcMar>
              <w:top w:w="70" w:type="dxa"/>
              <w:start w:w="90" w:type="dxa"/>
              <w:bottom w:w="70" w:type="dxa"/>
              <w:end w:w="90" w:type="dxa"/>
            </w:tcMar>
          </w:tcPr>
          <w:p>
            <w:pPr>
              <w:pStyle w:val="TableText"/>
              <w:spacing w:after="20"/>
            </w:pPr>
            <w:r>
              <w:rPr>
                <w:rFonts w:ascii="Arial" w:hAnsi="Arial"/>
                <w:color w:val="16323B"/>
                <w:sz w:val="16"/>
              </w:rPr>
              <w:t>Descrizione, luogo, finestra temporale, compenso, requisiti, stato.</w:t>
            </w:r>
          </w:p>
        </w:tc>
      </w:tr>
      <w:tr>
        <w:trPr>
          <w:cantSplit/>
        </w:trPr>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Application</w:t>
            </w:r>
          </w:p>
        </w:tc>
        <w:tc>
          <w:tcPr>
            <w:tcW w:type="dxa" w:w="7087"/>
            <w:vAlign w:val="top"/>
            <w:tcMar>
              <w:top w:w="70" w:type="dxa"/>
              <w:start w:w="90" w:type="dxa"/>
              <w:bottom w:w="70" w:type="dxa"/>
              <w:end w:w="90" w:type="dxa"/>
            </w:tcMar>
            <w:shd w:fill="F6F9FA"/>
          </w:tcPr>
          <w:p>
            <w:pPr>
              <w:pStyle w:val="TableText"/>
              <w:spacing w:after="20"/>
            </w:pPr>
            <w:r>
              <w:rPr>
                <w:rFonts w:ascii="Arial" w:hAnsi="Arial"/>
                <w:color w:val="16323B"/>
                <w:sz w:val="16"/>
              </w:rPr>
              <w:t>Candidatura/invito, risposte, score, stato, cronologia.</w:t>
            </w:r>
          </w:p>
        </w:tc>
      </w:tr>
      <w:tr>
        <w:trPr>
          <w:cantSplit/>
        </w:trPr>
        <w:tc>
          <w:tcPr>
            <w:tcW w:type="dxa" w:w="2551"/>
            <w:vAlign w:val="top"/>
            <w:tcMar>
              <w:top w:w="70" w:type="dxa"/>
              <w:start w:w="90" w:type="dxa"/>
              <w:bottom w:w="70" w:type="dxa"/>
              <w:end w:w="90" w:type="dxa"/>
            </w:tcMar>
          </w:tcPr>
          <w:p>
            <w:pPr>
              <w:pStyle w:val="TableText"/>
              <w:spacing w:after="20"/>
            </w:pPr>
            <w:r>
              <w:rPr>
                <w:rFonts w:ascii="Arial" w:hAnsi="Arial"/>
                <w:color w:val="16323B"/>
                <w:sz w:val="16"/>
              </w:rPr>
              <w:t>Assignment</w:t>
            </w:r>
          </w:p>
        </w:tc>
        <w:tc>
          <w:tcPr>
            <w:tcW w:type="dxa" w:w="7087"/>
            <w:vAlign w:val="top"/>
            <w:tcMar>
              <w:top w:w="70" w:type="dxa"/>
              <w:start w:w="90" w:type="dxa"/>
              <w:bottom w:w="70" w:type="dxa"/>
              <w:end w:w="90" w:type="dxa"/>
            </w:tcMar>
          </w:tcPr>
          <w:p>
            <w:pPr>
              <w:pStyle w:val="TableText"/>
              <w:spacing w:after="20"/>
            </w:pPr>
            <w:r>
              <w:rPr>
                <w:rFonts w:ascii="Arial" w:hAnsi="Arial"/>
                <w:color w:val="16323B"/>
                <w:sz w:val="16"/>
              </w:rPr>
              <w:t>Assegnazione effettiva di un lavoratore a una posizione.</w:t>
            </w:r>
          </w:p>
        </w:tc>
      </w:tr>
      <w:tr>
        <w:trPr>
          <w:cantSplit/>
        </w:trPr>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ContractDocument</w:t>
            </w:r>
          </w:p>
        </w:tc>
        <w:tc>
          <w:tcPr>
            <w:tcW w:type="dxa" w:w="7087"/>
            <w:vAlign w:val="top"/>
            <w:tcMar>
              <w:top w:w="70" w:type="dxa"/>
              <w:start w:w="90" w:type="dxa"/>
              <w:bottom w:w="70" w:type="dxa"/>
              <w:end w:w="90" w:type="dxa"/>
            </w:tcMar>
            <w:shd w:fill="F6F9FA"/>
          </w:tcPr>
          <w:p>
            <w:pPr>
              <w:pStyle w:val="TableText"/>
              <w:spacing w:after="20"/>
            </w:pPr>
            <w:r>
              <w:rPr>
                <w:rFonts w:ascii="Arial" w:hAnsi="Arial"/>
                <w:color w:val="16323B"/>
                <w:sz w:val="16"/>
              </w:rPr>
              <w:t>Template, versione, snapshot dati, accettazioni e file.</w:t>
            </w:r>
          </w:p>
        </w:tc>
      </w:tr>
      <w:tr>
        <w:trPr>
          <w:cantSplit/>
        </w:trPr>
        <w:tc>
          <w:tcPr>
            <w:tcW w:type="dxa" w:w="2551"/>
            <w:vAlign w:val="top"/>
            <w:tcMar>
              <w:top w:w="70" w:type="dxa"/>
              <w:start w:w="90" w:type="dxa"/>
              <w:bottom w:w="70" w:type="dxa"/>
              <w:end w:w="90" w:type="dxa"/>
            </w:tcMar>
          </w:tcPr>
          <w:p>
            <w:pPr>
              <w:pStyle w:val="TableText"/>
              <w:spacing w:after="20"/>
            </w:pPr>
            <w:r>
              <w:rPr>
                <w:rFonts w:ascii="Arial" w:hAnsi="Arial"/>
                <w:color w:val="16323B"/>
                <w:sz w:val="16"/>
              </w:rPr>
              <w:t>CheckEvent</w:t>
            </w:r>
          </w:p>
        </w:tc>
        <w:tc>
          <w:tcPr>
            <w:tcW w:type="dxa" w:w="7087"/>
            <w:vAlign w:val="top"/>
            <w:tcMar>
              <w:top w:w="70" w:type="dxa"/>
              <w:start w:w="90" w:type="dxa"/>
              <w:bottom w:w="70" w:type="dxa"/>
              <w:end w:w="90" w:type="dxa"/>
            </w:tcMar>
          </w:tcPr>
          <w:p>
            <w:pPr>
              <w:pStyle w:val="TableText"/>
              <w:spacing w:after="20"/>
            </w:pPr>
            <w:r>
              <w:rPr>
                <w:rFonts w:ascii="Arial" w:hAnsi="Arial"/>
                <w:color w:val="16323B"/>
                <w:sz w:val="16"/>
              </w:rPr>
              <w:t>Check-in/out, timestamp, metodo, evidenze.</w:t>
            </w:r>
          </w:p>
        </w:tc>
      </w:tr>
      <w:tr>
        <w:trPr>
          <w:cantSplit/>
        </w:trPr>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Payment</w:t>
            </w:r>
          </w:p>
        </w:tc>
        <w:tc>
          <w:tcPr>
            <w:tcW w:type="dxa" w:w="7087"/>
            <w:vAlign w:val="top"/>
            <w:tcMar>
              <w:top w:w="70" w:type="dxa"/>
              <w:start w:w="90" w:type="dxa"/>
              <w:bottom w:w="70" w:type="dxa"/>
              <w:end w:w="90" w:type="dxa"/>
            </w:tcMar>
            <w:shd w:fill="F6F9FA"/>
          </w:tcPr>
          <w:p>
            <w:pPr>
              <w:pStyle w:val="TableText"/>
              <w:spacing w:after="20"/>
            </w:pPr>
            <w:r>
              <w:rPr>
                <w:rFonts w:ascii="Arial" w:hAnsi="Arial"/>
                <w:color w:val="16323B"/>
                <w:sz w:val="16"/>
              </w:rPr>
              <w:t>Autorizzazione, addebito, fee, payout, rimborso, stato provider.</w:t>
            </w:r>
          </w:p>
        </w:tc>
      </w:tr>
      <w:tr>
        <w:trPr>
          <w:cantSplit/>
        </w:trPr>
        <w:tc>
          <w:tcPr>
            <w:tcW w:type="dxa" w:w="2551"/>
            <w:vAlign w:val="top"/>
            <w:tcMar>
              <w:top w:w="70" w:type="dxa"/>
              <w:start w:w="90" w:type="dxa"/>
              <w:bottom w:w="70" w:type="dxa"/>
              <w:end w:w="90" w:type="dxa"/>
            </w:tcMar>
          </w:tcPr>
          <w:p>
            <w:pPr>
              <w:pStyle w:val="TableText"/>
              <w:spacing w:after="20"/>
            </w:pPr>
            <w:r>
              <w:rPr>
                <w:rFonts w:ascii="Arial" w:hAnsi="Arial"/>
                <w:color w:val="16323B"/>
                <w:sz w:val="16"/>
              </w:rPr>
              <w:t>Review</w:t>
            </w:r>
          </w:p>
        </w:tc>
        <w:tc>
          <w:tcPr>
            <w:tcW w:type="dxa" w:w="7087"/>
            <w:vAlign w:val="top"/>
            <w:tcMar>
              <w:top w:w="70" w:type="dxa"/>
              <w:start w:w="90" w:type="dxa"/>
              <w:bottom w:w="70" w:type="dxa"/>
              <w:end w:w="90" w:type="dxa"/>
            </w:tcMar>
          </w:tcPr>
          <w:p>
            <w:pPr>
              <w:pStyle w:val="TableText"/>
              <w:spacing w:after="20"/>
            </w:pPr>
            <w:r>
              <w:rPr>
                <w:rFonts w:ascii="Arial" w:hAnsi="Arial"/>
                <w:color w:val="16323B"/>
                <w:sz w:val="16"/>
              </w:rPr>
              <w:t>Valutazioni, testo, moderazione, visibilità.</w:t>
            </w:r>
          </w:p>
        </w:tc>
      </w:tr>
      <w:tr>
        <w:trPr>
          <w:cantSplit/>
        </w:trPr>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Dispute</w:t>
            </w:r>
          </w:p>
        </w:tc>
        <w:tc>
          <w:tcPr>
            <w:tcW w:type="dxa" w:w="7087"/>
            <w:vAlign w:val="top"/>
            <w:tcMar>
              <w:top w:w="70" w:type="dxa"/>
              <w:start w:w="90" w:type="dxa"/>
              <w:bottom w:w="70" w:type="dxa"/>
              <w:end w:w="90" w:type="dxa"/>
            </w:tcMar>
            <w:shd w:fill="F6F9FA"/>
          </w:tcPr>
          <w:p>
            <w:pPr>
              <w:pStyle w:val="TableText"/>
              <w:spacing w:after="20"/>
            </w:pPr>
            <w:r>
              <w:rPr>
                <w:rFonts w:ascii="Arial" w:hAnsi="Arial"/>
                <w:color w:val="16323B"/>
                <w:sz w:val="16"/>
              </w:rPr>
              <w:t>Tipo, prove, decisioni, impatto economico, SLA.</w:t>
            </w:r>
          </w:p>
        </w:tc>
      </w:tr>
      <w:tr>
        <w:trPr>
          <w:cantSplit/>
        </w:trPr>
        <w:tc>
          <w:tcPr>
            <w:tcW w:type="dxa" w:w="2551"/>
            <w:vAlign w:val="top"/>
            <w:tcMar>
              <w:top w:w="70" w:type="dxa"/>
              <w:start w:w="90" w:type="dxa"/>
              <w:bottom w:w="70" w:type="dxa"/>
              <w:end w:w="90" w:type="dxa"/>
            </w:tcMar>
          </w:tcPr>
          <w:p>
            <w:pPr>
              <w:pStyle w:val="TableText"/>
              <w:spacing w:after="20"/>
            </w:pPr>
            <w:r>
              <w:rPr>
                <w:rFonts w:ascii="Arial" w:hAnsi="Arial"/>
                <w:color w:val="16323B"/>
                <w:sz w:val="16"/>
              </w:rPr>
              <w:t>Notification</w:t>
            </w:r>
          </w:p>
        </w:tc>
        <w:tc>
          <w:tcPr>
            <w:tcW w:type="dxa" w:w="7087"/>
            <w:vAlign w:val="top"/>
            <w:tcMar>
              <w:top w:w="70" w:type="dxa"/>
              <w:start w:w="90" w:type="dxa"/>
              <w:bottom w:w="70" w:type="dxa"/>
              <w:end w:w="90" w:type="dxa"/>
            </w:tcMar>
          </w:tcPr>
          <w:p>
            <w:pPr>
              <w:pStyle w:val="TableText"/>
              <w:spacing w:after="20"/>
            </w:pPr>
            <w:r>
              <w:rPr>
                <w:rFonts w:ascii="Arial" w:hAnsi="Arial"/>
                <w:color w:val="16323B"/>
                <w:sz w:val="16"/>
              </w:rPr>
              <w:t>Evento, canale, template, invio, lettura.</w:t>
            </w:r>
          </w:p>
        </w:tc>
      </w:tr>
      <w:tr>
        <w:trPr>
          <w:cantSplit/>
        </w:trPr>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AuditEvent</w:t>
            </w:r>
          </w:p>
        </w:tc>
        <w:tc>
          <w:tcPr>
            <w:tcW w:type="dxa" w:w="7087"/>
            <w:vAlign w:val="top"/>
            <w:tcMar>
              <w:top w:w="70" w:type="dxa"/>
              <w:start w:w="90" w:type="dxa"/>
              <w:bottom w:w="70" w:type="dxa"/>
              <w:end w:w="90" w:type="dxa"/>
            </w:tcMar>
            <w:shd w:fill="F6F9FA"/>
          </w:tcPr>
          <w:p>
            <w:pPr>
              <w:pStyle w:val="TableText"/>
              <w:spacing w:after="20"/>
            </w:pPr>
            <w:r>
              <w:rPr>
                <w:rFonts w:ascii="Arial" w:hAnsi="Arial"/>
                <w:color w:val="16323B"/>
                <w:sz w:val="16"/>
              </w:rPr>
              <w:t>Attore, azione, risorsa, metadata, timestamp.</w:t>
            </w:r>
          </w:p>
        </w:tc>
      </w:tr>
      <w:tr>
        <w:trPr>
          <w:cantSplit/>
        </w:trPr>
        <w:tc>
          <w:tcPr>
            <w:tcW w:type="dxa" w:w="2551"/>
            <w:vAlign w:val="top"/>
            <w:tcMar>
              <w:top w:w="70" w:type="dxa"/>
              <w:start w:w="90" w:type="dxa"/>
              <w:bottom w:w="70" w:type="dxa"/>
              <w:end w:w="90" w:type="dxa"/>
            </w:tcMar>
          </w:tcPr>
          <w:p>
            <w:pPr>
              <w:pStyle w:val="TableText"/>
              <w:spacing w:after="20"/>
            </w:pPr>
            <w:r>
              <w:rPr>
                <w:rFonts w:ascii="Arial" w:hAnsi="Arial"/>
                <w:color w:val="16323B"/>
                <w:sz w:val="16"/>
              </w:rPr>
              <w:t>SkillTaxonomy</w:t>
            </w:r>
          </w:p>
        </w:tc>
        <w:tc>
          <w:tcPr>
            <w:tcW w:type="dxa" w:w="7087"/>
            <w:vAlign w:val="top"/>
            <w:tcMar>
              <w:top w:w="70" w:type="dxa"/>
              <w:start w:w="90" w:type="dxa"/>
              <w:bottom w:w="70" w:type="dxa"/>
              <w:end w:w="90" w:type="dxa"/>
            </w:tcMar>
          </w:tcPr>
          <w:p>
            <w:pPr>
              <w:pStyle w:val="TableText"/>
              <w:spacing w:after="20"/>
            </w:pPr>
            <w:r>
              <w:rPr>
                <w:rFonts w:ascii="Arial" w:hAnsi="Arial"/>
                <w:color w:val="16323B"/>
                <w:sz w:val="16"/>
              </w:rPr>
              <w:t>Skill, categoria, sinonimi, versione e stato.</w:t>
            </w:r>
          </w:p>
        </w:tc>
      </w:tr>
      <w:tr>
        <w:trPr>
          <w:cantSplit/>
        </w:trPr>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FeatureFlag</w:t>
            </w:r>
          </w:p>
        </w:tc>
        <w:tc>
          <w:tcPr>
            <w:tcW w:type="dxa" w:w="7087"/>
            <w:vAlign w:val="top"/>
            <w:tcMar>
              <w:top w:w="70" w:type="dxa"/>
              <w:start w:w="90" w:type="dxa"/>
              <w:bottom w:w="70" w:type="dxa"/>
              <w:end w:w="90" w:type="dxa"/>
            </w:tcMar>
            <w:shd w:fill="F6F9FA"/>
          </w:tcPr>
          <w:p>
            <w:pPr>
              <w:pStyle w:val="TableText"/>
              <w:spacing w:after="20"/>
            </w:pPr>
            <w:r>
              <w:rPr>
                <w:rFonts w:ascii="Arial" w:hAnsi="Arial"/>
                <w:color w:val="16323B"/>
                <w:sz w:val="16"/>
              </w:rPr>
              <w:t>Regola di attivazione e coorti.</w:t>
            </w:r>
          </w:p>
        </w:tc>
      </w:tr>
    </w:tbl>
    <w:p>
      <w:pPr>
        <w:pStyle w:val="Heading2"/>
        <w:keepNext/>
        <w:widowControl/>
      </w:pPr>
      <w:r>
        <w:t>15.2 Vincoli dati</w:t>
      </w:r>
    </w:p>
    <w:p>
      <w:pPr>
        <w:pStyle w:val="ListBullet"/>
        <w:spacing w:after="30"/>
      </w:pPr>
      <w:r>
        <w:t>Ogni Assignment collega esattamente un lavoratore a una posizione di un Job.</w:t>
      </w:r>
    </w:p>
    <w:p>
      <w:pPr>
        <w:pStyle w:val="ListBullet"/>
        <w:spacing w:after="30"/>
      </w:pPr>
      <w:r>
        <w:t>Un pagamento non può avanzare a payout senza Assignment e condizione di completamento.</w:t>
      </w:r>
    </w:p>
    <w:p>
      <w:pPr>
        <w:pStyle w:val="ListBullet"/>
        <w:spacing w:after="30"/>
      </w:pPr>
      <w:r>
        <w:t>Le recensioni sono univoche per autore, destinatario e Assignment.</w:t>
      </w:r>
    </w:p>
    <w:p>
      <w:pPr>
        <w:pStyle w:val="ListBullet"/>
        <w:spacing w:after="30"/>
      </w:pPr>
      <w:r>
        <w:t>Le modifiche materiali al Job generano una nuova versione/snapshot.</w:t>
      </w:r>
    </w:p>
    <w:p>
      <w:pPr>
        <w:pStyle w:val="ListBullet"/>
        <w:spacing w:after="30"/>
      </w:pPr>
      <w:r>
        <w:t>La disponibilità è separata dalle preferenze e può avere validità temporale.</w:t>
      </w:r>
    </w:p>
    <w:p>
      <w:pPr>
        <w:pStyle w:val="ListBullet"/>
        <w:spacing w:after="30"/>
      </w:pPr>
      <w:r>
        <w:t>I dati legali e i documenti hanno classificazione, retention e permessi distinti.</w:t>
      </w:r>
    </w:p>
    <w:p>
      <w:pPr>
        <w:pStyle w:val="ListBullet"/>
        <w:spacing w:after="30"/>
      </w:pPr>
      <w:r>
        <w:t>Tutti gli importi sono conservati in unità minime della valuta e con valuta esplicita.</w:t>
      </w:r>
    </w:p>
    <w:p>
      <w:pPr>
        <w:pStyle w:val="ListBullet"/>
        <w:spacing w:after="30"/>
      </w:pPr>
      <w:r>
        <w:t>Tutti i timestamp sono in UTC; l’interfaccia usa il fuso del luogo/utente.</w:t>
      </w:r>
    </w:p>
    <w:p>
      <w:pPr>
        <w:pStyle w:val="Heading1"/>
        <w:keepNext/>
        <w:widowControl/>
      </w:pPr>
      <w:r>
        <w:t>16. API Specification - Outline</w:t>
      </w:r>
    </w:p>
    <w:p>
      <w:r>
        <w:t>Le API devono essere versionate, documentate in OpenAPI, autenticate e idempotenti per le operazioni critiche. Di seguito il perimetro minimo; il contratto dettagliato sarà prodotto durante la technical design phase.</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4986"/>
        <w:gridCol w:w="4986"/>
      </w:tblGrid>
      <w:tr>
        <w:trPr>
          <w:tblHeader w:val="true"/>
        </w:trPr>
        <w:tc>
          <w:tcPr>
            <w:tcW w:type="dxa" w:w="4986"/>
            <w:shd w:fill="1A5366"/>
            <w:vAlign w:val="center"/>
            <w:tcMar>
              <w:top w:w="70" w:type="dxa"/>
              <w:start w:w="90" w:type="dxa"/>
              <w:bottom w:w="70" w:type="dxa"/>
              <w:end w:w="90" w:type="dxa"/>
            </w:tcMar>
          </w:tcPr>
          <w:p>
            <w:pPr>
              <w:jc w:val="left"/>
            </w:pPr>
            <w:r>
              <w:rPr>
                <w:rFonts w:ascii="Arial" w:hAnsi="Arial"/>
                <w:b/>
                <w:color w:val="FFFFFF"/>
                <w:sz w:val="15"/>
              </w:rPr>
              <w:t>Endpoint</w:t>
            </w:r>
          </w:p>
        </w:tc>
        <w:tc>
          <w:tcPr>
            <w:tcW w:type="dxa" w:w="4986"/>
            <w:shd w:fill="1A5366"/>
            <w:vAlign w:val="center"/>
            <w:tcMar>
              <w:top w:w="70" w:type="dxa"/>
              <w:start w:w="90" w:type="dxa"/>
              <w:bottom w:w="70" w:type="dxa"/>
              <w:end w:w="90" w:type="dxa"/>
            </w:tcMar>
          </w:tcPr>
          <w:p>
            <w:pPr>
              <w:jc w:val="left"/>
            </w:pPr>
            <w:r>
              <w:rPr>
                <w:rFonts w:ascii="Arial" w:hAnsi="Arial"/>
                <w:b/>
                <w:color w:val="FFFFFF"/>
                <w:sz w:val="15"/>
              </w:rPr>
              <w:t>Scopo</w:t>
            </w:r>
          </w:p>
        </w:tc>
      </w:tr>
      <w:tr>
        <w:trPr>
          <w:cantSplit/>
        </w:trPr>
        <w:tc>
          <w:tcPr>
            <w:tcW w:type="dxa" w:w="4252"/>
            <w:vAlign w:val="top"/>
            <w:tcMar>
              <w:top w:w="70" w:type="dxa"/>
              <w:start w:w="90" w:type="dxa"/>
              <w:bottom w:w="70" w:type="dxa"/>
              <w:end w:w="90" w:type="dxa"/>
            </w:tcMar>
            <w:shd w:fill="F6F9FA"/>
          </w:tcPr>
          <w:p>
            <w:pPr>
              <w:pStyle w:val="TableText"/>
              <w:spacing w:after="20"/>
            </w:pPr>
            <w:r>
              <w:rPr>
                <w:rFonts w:ascii="Arial" w:hAnsi="Arial"/>
                <w:color w:val="16323B"/>
                <w:sz w:val="15"/>
              </w:rPr>
              <w:t>POST /v1/auth/register</w:t>
            </w:r>
          </w:p>
        </w:tc>
        <w:tc>
          <w:tcPr>
            <w:tcW w:type="dxa" w:w="5386"/>
            <w:vAlign w:val="top"/>
            <w:tcMar>
              <w:top w:w="70" w:type="dxa"/>
              <w:start w:w="90" w:type="dxa"/>
              <w:bottom w:w="70" w:type="dxa"/>
              <w:end w:w="90" w:type="dxa"/>
            </w:tcMar>
            <w:shd w:fill="F6F9FA"/>
          </w:tcPr>
          <w:p>
            <w:pPr>
              <w:pStyle w:val="TableText"/>
              <w:spacing w:after="20"/>
            </w:pPr>
            <w:r>
              <w:rPr>
                <w:rFonts w:ascii="Arial" w:hAnsi="Arial"/>
                <w:color w:val="16323B"/>
                <w:sz w:val="15"/>
              </w:rPr>
              <w:t>Crea utente e registra consensi.</w:t>
            </w:r>
          </w:p>
        </w:tc>
      </w:tr>
      <w:tr>
        <w:trPr>
          <w:cantSplit/>
        </w:trPr>
        <w:tc>
          <w:tcPr>
            <w:tcW w:type="dxa" w:w="4252"/>
            <w:vAlign w:val="top"/>
            <w:tcMar>
              <w:top w:w="70" w:type="dxa"/>
              <w:start w:w="90" w:type="dxa"/>
              <w:bottom w:w="70" w:type="dxa"/>
              <w:end w:w="90" w:type="dxa"/>
            </w:tcMar>
          </w:tcPr>
          <w:p>
            <w:pPr>
              <w:pStyle w:val="TableText"/>
              <w:spacing w:after="20"/>
            </w:pPr>
            <w:r>
              <w:rPr>
                <w:rFonts w:ascii="Arial" w:hAnsi="Arial"/>
                <w:color w:val="16323B"/>
                <w:sz w:val="15"/>
              </w:rPr>
              <w:t>POST /v1/auth/verify-email</w:t>
            </w:r>
          </w:p>
        </w:tc>
        <w:tc>
          <w:tcPr>
            <w:tcW w:type="dxa" w:w="5386"/>
            <w:vAlign w:val="top"/>
            <w:tcMar>
              <w:top w:w="70" w:type="dxa"/>
              <w:start w:w="90" w:type="dxa"/>
              <w:bottom w:w="70" w:type="dxa"/>
              <w:end w:w="90" w:type="dxa"/>
            </w:tcMar>
          </w:tcPr>
          <w:p>
            <w:pPr>
              <w:pStyle w:val="TableText"/>
              <w:spacing w:after="20"/>
            </w:pPr>
            <w:r>
              <w:rPr>
                <w:rFonts w:ascii="Arial" w:hAnsi="Arial"/>
                <w:color w:val="16323B"/>
                <w:sz w:val="15"/>
              </w:rPr>
              <w:t>Verifica email con token.</w:t>
            </w:r>
          </w:p>
        </w:tc>
      </w:tr>
      <w:tr>
        <w:trPr>
          <w:cantSplit/>
        </w:trPr>
        <w:tc>
          <w:tcPr>
            <w:tcW w:type="dxa" w:w="4252"/>
            <w:vAlign w:val="top"/>
            <w:tcMar>
              <w:top w:w="70" w:type="dxa"/>
              <w:start w:w="90" w:type="dxa"/>
              <w:bottom w:w="70" w:type="dxa"/>
              <w:end w:w="90" w:type="dxa"/>
            </w:tcMar>
            <w:shd w:fill="F6F9FA"/>
          </w:tcPr>
          <w:p>
            <w:pPr>
              <w:pStyle w:val="TableText"/>
              <w:spacing w:after="20"/>
            </w:pPr>
            <w:r>
              <w:rPr>
                <w:rFonts w:ascii="Arial" w:hAnsi="Arial"/>
                <w:color w:val="16323B"/>
                <w:sz w:val="15"/>
              </w:rPr>
              <w:t>POST /v1/auth/otp</w:t>
            </w:r>
          </w:p>
        </w:tc>
        <w:tc>
          <w:tcPr>
            <w:tcW w:type="dxa" w:w="5386"/>
            <w:vAlign w:val="top"/>
            <w:tcMar>
              <w:top w:w="70" w:type="dxa"/>
              <w:start w:w="90" w:type="dxa"/>
              <w:bottom w:w="70" w:type="dxa"/>
              <w:end w:w="90" w:type="dxa"/>
            </w:tcMar>
            <w:shd w:fill="F6F9FA"/>
          </w:tcPr>
          <w:p>
            <w:pPr>
              <w:pStyle w:val="TableText"/>
              <w:spacing w:after="20"/>
            </w:pPr>
            <w:r>
              <w:rPr>
                <w:rFonts w:ascii="Arial" w:hAnsi="Arial"/>
                <w:color w:val="16323B"/>
                <w:sz w:val="15"/>
              </w:rPr>
              <w:t>Invia/verifica OTP.</w:t>
            </w:r>
          </w:p>
        </w:tc>
      </w:tr>
      <w:tr>
        <w:trPr>
          <w:cantSplit/>
        </w:trPr>
        <w:tc>
          <w:tcPr>
            <w:tcW w:type="dxa" w:w="4252"/>
            <w:vAlign w:val="top"/>
            <w:tcMar>
              <w:top w:w="70" w:type="dxa"/>
              <w:start w:w="90" w:type="dxa"/>
              <w:bottom w:w="70" w:type="dxa"/>
              <w:end w:w="90" w:type="dxa"/>
            </w:tcMar>
          </w:tcPr>
          <w:p>
            <w:pPr>
              <w:pStyle w:val="TableText"/>
              <w:spacing w:after="20"/>
            </w:pPr>
            <w:r>
              <w:rPr>
                <w:rFonts w:ascii="Arial" w:hAnsi="Arial"/>
                <w:color w:val="16323B"/>
                <w:sz w:val="15"/>
              </w:rPr>
              <w:t>GET /v1/me</w:t>
            </w:r>
          </w:p>
        </w:tc>
        <w:tc>
          <w:tcPr>
            <w:tcW w:type="dxa" w:w="5386"/>
            <w:vAlign w:val="top"/>
            <w:tcMar>
              <w:top w:w="70" w:type="dxa"/>
              <w:start w:w="90" w:type="dxa"/>
              <w:bottom w:w="70" w:type="dxa"/>
              <w:end w:w="90" w:type="dxa"/>
            </w:tcMar>
          </w:tcPr>
          <w:p>
            <w:pPr>
              <w:pStyle w:val="TableText"/>
              <w:spacing w:after="20"/>
            </w:pPr>
            <w:r>
              <w:rPr>
                <w:rFonts w:ascii="Arial" w:hAnsi="Arial"/>
                <w:color w:val="16323B"/>
                <w:sz w:val="15"/>
              </w:rPr>
              <w:t>Restituisce profilo e permessi.</w:t>
            </w:r>
          </w:p>
        </w:tc>
      </w:tr>
      <w:tr>
        <w:trPr>
          <w:cantSplit/>
        </w:trPr>
        <w:tc>
          <w:tcPr>
            <w:tcW w:type="dxa" w:w="4252"/>
            <w:vAlign w:val="top"/>
            <w:tcMar>
              <w:top w:w="70" w:type="dxa"/>
              <w:start w:w="90" w:type="dxa"/>
              <w:bottom w:w="70" w:type="dxa"/>
              <w:end w:w="90" w:type="dxa"/>
            </w:tcMar>
            <w:shd w:fill="F6F9FA"/>
          </w:tcPr>
          <w:p>
            <w:pPr>
              <w:pStyle w:val="TableText"/>
              <w:spacing w:after="20"/>
            </w:pPr>
            <w:r>
              <w:rPr>
                <w:rFonts w:ascii="Arial" w:hAnsi="Arial"/>
                <w:color w:val="16323B"/>
                <w:sz w:val="15"/>
              </w:rPr>
              <w:t>PATCH /v1/me</w:t>
            </w:r>
          </w:p>
        </w:tc>
        <w:tc>
          <w:tcPr>
            <w:tcW w:type="dxa" w:w="5386"/>
            <w:vAlign w:val="top"/>
            <w:tcMar>
              <w:top w:w="70" w:type="dxa"/>
              <w:start w:w="90" w:type="dxa"/>
              <w:bottom w:w="70" w:type="dxa"/>
              <w:end w:w="90" w:type="dxa"/>
            </w:tcMar>
            <w:shd w:fill="F6F9FA"/>
          </w:tcPr>
          <w:p>
            <w:pPr>
              <w:pStyle w:val="TableText"/>
              <w:spacing w:after="20"/>
            </w:pPr>
            <w:r>
              <w:rPr>
                <w:rFonts w:ascii="Arial" w:hAnsi="Arial"/>
                <w:color w:val="16323B"/>
                <w:sz w:val="15"/>
              </w:rPr>
              <w:t>Aggiorna dati consentiti.</w:t>
            </w:r>
          </w:p>
        </w:tc>
      </w:tr>
      <w:tr>
        <w:trPr>
          <w:cantSplit/>
        </w:trPr>
        <w:tc>
          <w:tcPr>
            <w:tcW w:type="dxa" w:w="4252"/>
            <w:vAlign w:val="top"/>
            <w:tcMar>
              <w:top w:w="70" w:type="dxa"/>
              <w:start w:w="90" w:type="dxa"/>
              <w:bottom w:w="70" w:type="dxa"/>
              <w:end w:w="90" w:type="dxa"/>
            </w:tcMar>
          </w:tcPr>
          <w:p>
            <w:pPr>
              <w:pStyle w:val="TableText"/>
              <w:spacing w:after="20"/>
            </w:pPr>
            <w:r>
              <w:rPr>
                <w:rFonts w:ascii="Arial" w:hAnsi="Arial"/>
                <w:color w:val="16323B"/>
                <w:sz w:val="15"/>
              </w:rPr>
              <w:t>GET /v1/workers/{id}</w:t>
            </w:r>
          </w:p>
        </w:tc>
        <w:tc>
          <w:tcPr>
            <w:tcW w:type="dxa" w:w="5386"/>
            <w:vAlign w:val="top"/>
            <w:tcMar>
              <w:top w:w="70" w:type="dxa"/>
              <w:start w:w="90" w:type="dxa"/>
              <w:bottom w:w="70" w:type="dxa"/>
              <w:end w:w="90" w:type="dxa"/>
            </w:tcMar>
          </w:tcPr>
          <w:p>
            <w:pPr>
              <w:pStyle w:val="TableText"/>
              <w:spacing w:after="20"/>
            </w:pPr>
            <w:r>
              <w:rPr>
                <w:rFonts w:ascii="Arial" w:hAnsi="Arial"/>
                <w:color w:val="16323B"/>
                <w:sz w:val="15"/>
              </w:rPr>
              <w:t>Profilo lavoratore con vista autorizzata.</w:t>
            </w:r>
          </w:p>
        </w:tc>
      </w:tr>
      <w:tr>
        <w:trPr>
          <w:cantSplit/>
        </w:trPr>
        <w:tc>
          <w:tcPr>
            <w:tcW w:type="dxa" w:w="4252"/>
            <w:vAlign w:val="top"/>
            <w:tcMar>
              <w:top w:w="70" w:type="dxa"/>
              <w:start w:w="90" w:type="dxa"/>
              <w:bottom w:w="70" w:type="dxa"/>
              <w:end w:w="90" w:type="dxa"/>
            </w:tcMar>
            <w:shd w:fill="F6F9FA"/>
          </w:tcPr>
          <w:p>
            <w:pPr>
              <w:pStyle w:val="TableText"/>
              <w:spacing w:after="20"/>
            </w:pPr>
            <w:r>
              <w:rPr>
                <w:rFonts w:ascii="Arial" w:hAnsi="Arial"/>
                <w:color w:val="16323B"/>
                <w:sz w:val="15"/>
              </w:rPr>
              <w:t>PUT /v1/workers/me/availability</w:t>
            </w:r>
          </w:p>
        </w:tc>
        <w:tc>
          <w:tcPr>
            <w:tcW w:type="dxa" w:w="5386"/>
            <w:vAlign w:val="top"/>
            <w:tcMar>
              <w:top w:w="70" w:type="dxa"/>
              <w:start w:w="90" w:type="dxa"/>
              <w:bottom w:w="70" w:type="dxa"/>
              <w:end w:w="90" w:type="dxa"/>
            </w:tcMar>
            <w:shd w:fill="F6F9FA"/>
          </w:tcPr>
          <w:p>
            <w:pPr>
              <w:pStyle w:val="TableText"/>
              <w:spacing w:after="20"/>
            </w:pPr>
            <w:r>
              <w:rPr>
                <w:rFonts w:ascii="Arial" w:hAnsi="Arial"/>
                <w:color w:val="16323B"/>
                <w:sz w:val="15"/>
              </w:rPr>
              <w:t>Aggiorna disponibilità.</w:t>
            </w:r>
          </w:p>
        </w:tc>
      </w:tr>
      <w:tr>
        <w:trPr>
          <w:cantSplit/>
        </w:trPr>
        <w:tc>
          <w:tcPr>
            <w:tcW w:type="dxa" w:w="4252"/>
            <w:vAlign w:val="top"/>
            <w:tcMar>
              <w:top w:w="70" w:type="dxa"/>
              <w:start w:w="90" w:type="dxa"/>
              <w:bottom w:w="70" w:type="dxa"/>
              <w:end w:w="90" w:type="dxa"/>
            </w:tcMar>
          </w:tcPr>
          <w:p>
            <w:pPr>
              <w:pStyle w:val="TableText"/>
              <w:spacing w:after="20"/>
            </w:pPr>
            <w:r>
              <w:rPr>
                <w:rFonts w:ascii="Arial" w:hAnsi="Arial"/>
                <w:color w:val="16323B"/>
                <w:sz w:val="15"/>
              </w:rPr>
              <w:t>POST /v1/companies</w:t>
            </w:r>
          </w:p>
        </w:tc>
        <w:tc>
          <w:tcPr>
            <w:tcW w:type="dxa" w:w="5386"/>
            <w:vAlign w:val="top"/>
            <w:tcMar>
              <w:top w:w="70" w:type="dxa"/>
              <w:start w:w="90" w:type="dxa"/>
              <w:bottom w:w="70" w:type="dxa"/>
              <w:end w:w="90" w:type="dxa"/>
            </w:tcMar>
          </w:tcPr>
          <w:p>
            <w:pPr>
              <w:pStyle w:val="TableText"/>
              <w:spacing w:after="20"/>
            </w:pPr>
            <w:r>
              <w:rPr>
                <w:rFonts w:ascii="Arial" w:hAnsi="Arial"/>
                <w:color w:val="16323B"/>
                <w:sz w:val="15"/>
              </w:rPr>
              <w:t>Crea organizzazione.</w:t>
            </w:r>
          </w:p>
        </w:tc>
      </w:tr>
      <w:tr>
        <w:trPr>
          <w:cantSplit/>
        </w:trPr>
        <w:tc>
          <w:tcPr>
            <w:tcW w:type="dxa" w:w="4252"/>
            <w:vAlign w:val="top"/>
            <w:tcMar>
              <w:top w:w="70" w:type="dxa"/>
              <w:start w:w="90" w:type="dxa"/>
              <w:bottom w:w="70" w:type="dxa"/>
              <w:end w:w="90" w:type="dxa"/>
            </w:tcMar>
            <w:shd w:fill="F6F9FA"/>
          </w:tcPr>
          <w:p>
            <w:pPr>
              <w:pStyle w:val="TableText"/>
              <w:spacing w:after="20"/>
            </w:pPr>
            <w:r>
              <w:rPr>
                <w:rFonts w:ascii="Arial" w:hAnsi="Arial"/>
                <w:color w:val="16323B"/>
                <w:sz w:val="15"/>
              </w:rPr>
              <w:t>POST /v1/companies/{id}/members</w:t>
            </w:r>
          </w:p>
        </w:tc>
        <w:tc>
          <w:tcPr>
            <w:tcW w:type="dxa" w:w="5386"/>
            <w:vAlign w:val="top"/>
            <w:tcMar>
              <w:top w:w="70" w:type="dxa"/>
              <w:start w:w="90" w:type="dxa"/>
              <w:bottom w:w="70" w:type="dxa"/>
              <w:end w:w="90" w:type="dxa"/>
            </w:tcMar>
            <w:shd w:fill="F6F9FA"/>
          </w:tcPr>
          <w:p>
            <w:pPr>
              <w:pStyle w:val="TableText"/>
              <w:spacing w:after="20"/>
            </w:pPr>
            <w:r>
              <w:rPr>
                <w:rFonts w:ascii="Arial" w:hAnsi="Arial"/>
                <w:color w:val="16323B"/>
                <w:sz w:val="15"/>
              </w:rPr>
              <w:t>Invita membro.</w:t>
            </w:r>
          </w:p>
        </w:tc>
      </w:tr>
      <w:tr>
        <w:trPr>
          <w:cantSplit/>
        </w:trPr>
        <w:tc>
          <w:tcPr>
            <w:tcW w:type="dxa" w:w="4252"/>
            <w:vAlign w:val="top"/>
            <w:tcMar>
              <w:top w:w="70" w:type="dxa"/>
              <w:start w:w="90" w:type="dxa"/>
              <w:bottom w:w="70" w:type="dxa"/>
              <w:end w:w="90" w:type="dxa"/>
            </w:tcMar>
          </w:tcPr>
          <w:p>
            <w:pPr>
              <w:pStyle w:val="TableText"/>
              <w:spacing w:after="20"/>
            </w:pPr>
            <w:r>
              <w:rPr>
                <w:rFonts w:ascii="Arial" w:hAnsi="Arial"/>
                <w:color w:val="16323B"/>
                <w:sz w:val="15"/>
              </w:rPr>
              <w:t>POST /v1/jobs</w:t>
            </w:r>
          </w:p>
        </w:tc>
        <w:tc>
          <w:tcPr>
            <w:tcW w:type="dxa" w:w="5386"/>
            <w:vAlign w:val="top"/>
            <w:tcMar>
              <w:top w:w="70" w:type="dxa"/>
              <w:start w:w="90" w:type="dxa"/>
              <w:bottom w:w="70" w:type="dxa"/>
              <w:end w:w="90" w:type="dxa"/>
            </w:tcMar>
          </w:tcPr>
          <w:p>
            <w:pPr>
              <w:pStyle w:val="TableText"/>
              <w:spacing w:after="20"/>
            </w:pPr>
            <w:r>
              <w:rPr>
                <w:rFonts w:ascii="Arial" w:hAnsi="Arial"/>
                <w:color w:val="16323B"/>
                <w:sz w:val="15"/>
              </w:rPr>
              <w:t>Crea bozza incarico.</w:t>
            </w:r>
          </w:p>
        </w:tc>
      </w:tr>
      <w:tr>
        <w:trPr>
          <w:cantSplit/>
        </w:trPr>
        <w:tc>
          <w:tcPr>
            <w:tcW w:type="dxa" w:w="4252"/>
            <w:vAlign w:val="top"/>
            <w:tcMar>
              <w:top w:w="70" w:type="dxa"/>
              <w:start w:w="90" w:type="dxa"/>
              <w:bottom w:w="70" w:type="dxa"/>
              <w:end w:w="90" w:type="dxa"/>
            </w:tcMar>
            <w:shd w:fill="F6F9FA"/>
          </w:tcPr>
          <w:p>
            <w:pPr>
              <w:pStyle w:val="TableText"/>
              <w:spacing w:after="20"/>
            </w:pPr>
            <w:r>
              <w:rPr>
                <w:rFonts w:ascii="Arial" w:hAnsi="Arial"/>
                <w:color w:val="16323B"/>
                <w:sz w:val="15"/>
              </w:rPr>
              <w:t>POST /v1/jobs/{id}/publish</w:t>
            </w:r>
          </w:p>
        </w:tc>
        <w:tc>
          <w:tcPr>
            <w:tcW w:type="dxa" w:w="5386"/>
            <w:vAlign w:val="top"/>
            <w:tcMar>
              <w:top w:w="70" w:type="dxa"/>
              <w:start w:w="90" w:type="dxa"/>
              <w:bottom w:w="70" w:type="dxa"/>
              <w:end w:w="90" w:type="dxa"/>
            </w:tcMar>
            <w:shd w:fill="F6F9FA"/>
          </w:tcPr>
          <w:p>
            <w:pPr>
              <w:pStyle w:val="TableText"/>
              <w:spacing w:after="20"/>
            </w:pPr>
            <w:r>
              <w:rPr>
                <w:rFonts w:ascii="Arial" w:hAnsi="Arial"/>
                <w:color w:val="16323B"/>
                <w:sz w:val="15"/>
              </w:rPr>
              <w:t>Pubblica incarico.</w:t>
            </w:r>
          </w:p>
        </w:tc>
      </w:tr>
      <w:tr>
        <w:trPr>
          <w:cantSplit/>
        </w:trPr>
        <w:tc>
          <w:tcPr>
            <w:tcW w:type="dxa" w:w="4252"/>
            <w:vAlign w:val="top"/>
            <w:tcMar>
              <w:top w:w="70" w:type="dxa"/>
              <w:start w:w="90" w:type="dxa"/>
              <w:bottom w:w="70" w:type="dxa"/>
              <w:end w:w="90" w:type="dxa"/>
            </w:tcMar>
          </w:tcPr>
          <w:p>
            <w:pPr>
              <w:pStyle w:val="TableText"/>
              <w:spacing w:after="20"/>
            </w:pPr>
            <w:r>
              <w:rPr>
                <w:rFonts w:ascii="Arial" w:hAnsi="Arial"/>
                <w:color w:val="16323B"/>
                <w:sz w:val="15"/>
              </w:rPr>
              <w:t>GET /v1/jobs</w:t>
            </w:r>
          </w:p>
        </w:tc>
        <w:tc>
          <w:tcPr>
            <w:tcW w:type="dxa" w:w="5386"/>
            <w:vAlign w:val="top"/>
            <w:tcMar>
              <w:top w:w="70" w:type="dxa"/>
              <w:start w:w="90" w:type="dxa"/>
              <w:bottom w:w="70" w:type="dxa"/>
              <w:end w:w="90" w:type="dxa"/>
            </w:tcMar>
          </w:tcPr>
          <w:p>
            <w:pPr>
              <w:pStyle w:val="TableText"/>
              <w:spacing w:after="20"/>
            </w:pPr>
            <w:r>
              <w:rPr>
                <w:rFonts w:ascii="Arial" w:hAnsi="Arial"/>
                <w:color w:val="16323B"/>
                <w:sz w:val="15"/>
              </w:rPr>
              <w:t>Ricerca/feed incarichi.</w:t>
            </w:r>
          </w:p>
        </w:tc>
      </w:tr>
      <w:tr>
        <w:trPr>
          <w:cantSplit/>
        </w:trPr>
        <w:tc>
          <w:tcPr>
            <w:tcW w:type="dxa" w:w="4252"/>
            <w:vAlign w:val="top"/>
            <w:tcMar>
              <w:top w:w="70" w:type="dxa"/>
              <w:start w:w="90" w:type="dxa"/>
              <w:bottom w:w="70" w:type="dxa"/>
              <w:end w:w="90" w:type="dxa"/>
            </w:tcMar>
            <w:shd w:fill="F6F9FA"/>
          </w:tcPr>
          <w:p>
            <w:pPr>
              <w:pStyle w:val="TableText"/>
              <w:spacing w:after="20"/>
            </w:pPr>
            <w:r>
              <w:rPr>
                <w:rFonts w:ascii="Arial" w:hAnsi="Arial"/>
                <w:color w:val="16323B"/>
                <w:sz w:val="15"/>
              </w:rPr>
              <w:t>GET /v1/jobs/{id}/matches</w:t>
            </w:r>
          </w:p>
        </w:tc>
        <w:tc>
          <w:tcPr>
            <w:tcW w:type="dxa" w:w="5386"/>
            <w:vAlign w:val="top"/>
            <w:tcMar>
              <w:top w:w="70" w:type="dxa"/>
              <w:start w:w="90" w:type="dxa"/>
              <w:bottom w:w="70" w:type="dxa"/>
              <w:end w:w="90" w:type="dxa"/>
            </w:tcMar>
            <w:shd w:fill="F6F9FA"/>
          </w:tcPr>
          <w:p>
            <w:pPr>
              <w:pStyle w:val="TableText"/>
              <w:spacing w:after="20"/>
            </w:pPr>
            <w:r>
              <w:rPr>
                <w:rFonts w:ascii="Arial" w:hAnsi="Arial"/>
                <w:color w:val="16323B"/>
                <w:sz w:val="15"/>
              </w:rPr>
              <w:t>Lista profili compatibili per azienda.</w:t>
            </w:r>
          </w:p>
        </w:tc>
      </w:tr>
      <w:tr>
        <w:trPr>
          <w:cantSplit/>
        </w:trPr>
        <w:tc>
          <w:tcPr>
            <w:tcW w:type="dxa" w:w="4252"/>
            <w:vAlign w:val="top"/>
            <w:tcMar>
              <w:top w:w="70" w:type="dxa"/>
              <w:start w:w="90" w:type="dxa"/>
              <w:bottom w:w="70" w:type="dxa"/>
              <w:end w:w="90" w:type="dxa"/>
            </w:tcMar>
          </w:tcPr>
          <w:p>
            <w:pPr>
              <w:pStyle w:val="TableText"/>
              <w:spacing w:after="20"/>
            </w:pPr>
            <w:r>
              <w:rPr>
                <w:rFonts w:ascii="Arial" w:hAnsi="Arial"/>
                <w:color w:val="16323B"/>
                <w:sz w:val="15"/>
              </w:rPr>
              <w:t>POST /v1/jobs/{id}/applications</w:t>
            </w:r>
          </w:p>
        </w:tc>
        <w:tc>
          <w:tcPr>
            <w:tcW w:type="dxa" w:w="5386"/>
            <w:vAlign w:val="top"/>
            <w:tcMar>
              <w:top w:w="70" w:type="dxa"/>
              <w:start w:w="90" w:type="dxa"/>
              <w:bottom w:w="70" w:type="dxa"/>
              <w:end w:w="90" w:type="dxa"/>
            </w:tcMar>
          </w:tcPr>
          <w:p>
            <w:pPr>
              <w:pStyle w:val="TableText"/>
              <w:spacing w:after="20"/>
            </w:pPr>
            <w:r>
              <w:rPr>
                <w:rFonts w:ascii="Arial" w:hAnsi="Arial"/>
                <w:color w:val="16323B"/>
                <w:sz w:val="15"/>
              </w:rPr>
              <w:t>Invia candidatura.</w:t>
            </w:r>
          </w:p>
        </w:tc>
      </w:tr>
      <w:tr>
        <w:trPr>
          <w:cantSplit/>
        </w:trPr>
        <w:tc>
          <w:tcPr>
            <w:tcW w:type="dxa" w:w="4252"/>
            <w:vAlign w:val="top"/>
            <w:tcMar>
              <w:top w:w="70" w:type="dxa"/>
              <w:start w:w="90" w:type="dxa"/>
              <w:bottom w:w="70" w:type="dxa"/>
              <w:end w:w="90" w:type="dxa"/>
            </w:tcMar>
            <w:shd w:fill="F6F9FA"/>
          </w:tcPr>
          <w:p>
            <w:pPr>
              <w:pStyle w:val="TableText"/>
              <w:spacing w:after="20"/>
            </w:pPr>
            <w:r>
              <w:rPr>
                <w:rFonts w:ascii="Arial" w:hAnsi="Arial"/>
                <w:color w:val="16323B"/>
                <w:sz w:val="15"/>
              </w:rPr>
              <w:t>POST /v1/applications/{id}/accept</w:t>
            </w:r>
          </w:p>
        </w:tc>
        <w:tc>
          <w:tcPr>
            <w:tcW w:type="dxa" w:w="5386"/>
            <w:vAlign w:val="top"/>
            <w:tcMar>
              <w:top w:w="70" w:type="dxa"/>
              <w:start w:w="90" w:type="dxa"/>
              <w:bottom w:w="70" w:type="dxa"/>
              <w:end w:w="90" w:type="dxa"/>
            </w:tcMar>
            <w:shd w:fill="F6F9FA"/>
          </w:tcPr>
          <w:p>
            <w:pPr>
              <w:pStyle w:val="TableText"/>
              <w:spacing w:after="20"/>
            </w:pPr>
            <w:r>
              <w:rPr>
                <w:rFonts w:ascii="Arial" w:hAnsi="Arial"/>
                <w:color w:val="16323B"/>
                <w:sz w:val="15"/>
              </w:rPr>
              <w:t>Conferma candidatura.</w:t>
            </w:r>
          </w:p>
        </w:tc>
      </w:tr>
      <w:tr>
        <w:trPr>
          <w:cantSplit/>
        </w:trPr>
        <w:tc>
          <w:tcPr>
            <w:tcW w:type="dxa" w:w="4252"/>
            <w:vAlign w:val="top"/>
            <w:tcMar>
              <w:top w:w="70" w:type="dxa"/>
              <w:start w:w="90" w:type="dxa"/>
              <w:bottom w:w="70" w:type="dxa"/>
              <w:end w:w="90" w:type="dxa"/>
            </w:tcMar>
          </w:tcPr>
          <w:p>
            <w:pPr>
              <w:pStyle w:val="TableText"/>
              <w:spacing w:after="20"/>
            </w:pPr>
            <w:r>
              <w:rPr>
                <w:rFonts w:ascii="Arial" w:hAnsi="Arial"/>
                <w:color w:val="16323B"/>
                <w:sz w:val="15"/>
              </w:rPr>
              <w:t>POST /v1/jobs/{id}/invite</w:t>
            </w:r>
          </w:p>
        </w:tc>
        <w:tc>
          <w:tcPr>
            <w:tcW w:type="dxa" w:w="5386"/>
            <w:vAlign w:val="top"/>
            <w:tcMar>
              <w:top w:w="70" w:type="dxa"/>
              <w:start w:w="90" w:type="dxa"/>
              <w:bottom w:w="70" w:type="dxa"/>
              <w:end w:w="90" w:type="dxa"/>
            </w:tcMar>
          </w:tcPr>
          <w:p>
            <w:pPr>
              <w:pStyle w:val="TableText"/>
              <w:spacing w:after="20"/>
            </w:pPr>
            <w:r>
              <w:rPr>
                <w:rFonts w:ascii="Arial" w:hAnsi="Arial"/>
                <w:color w:val="16323B"/>
                <w:sz w:val="15"/>
              </w:rPr>
              <w:t>Invita lavoratore.</w:t>
            </w:r>
          </w:p>
        </w:tc>
      </w:tr>
      <w:tr>
        <w:trPr>
          <w:cantSplit/>
        </w:trPr>
        <w:tc>
          <w:tcPr>
            <w:tcW w:type="dxa" w:w="4252"/>
            <w:vAlign w:val="top"/>
            <w:tcMar>
              <w:top w:w="70" w:type="dxa"/>
              <w:start w:w="90" w:type="dxa"/>
              <w:bottom w:w="70" w:type="dxa"/>
              <w:end w:w="90" w:type="dxa"/>
            </w:tcMar>
            <w:shd w:fill="F6F9FA"/>
          </w:tcPr>
          <w:p>
            <w:pPr>
              <w:pStyle w:val="TableText"/>
              <w:spacing w:after="20"/>
            </w:pPr>
            <w:r>
              <w:rPr>
                <w:rFonts w:ascii="Arial" w:hAnsi="Arial"/>
                <w:color w:val="16323B"/>
                <w:sz w:val="15"/>
              </w:rPr>
              <w:t>POST /v1/assignments/{id}/check-in</w:t>
            </w:r>
          </w:p>
        </w:tc>
        <w:tc>
          <w:tcPr>
            <w:tcW w:type="dxa" w:w="5386"/>
            <w:vAlign w:val="top"/>
            <w:tcMar>
              <w:top w:w="70" w:type="dxa"/>
              <w:start w:w="90" w:type="dxa"/>
              <w:bottom w:w="70" w:type="dxa"/>
              <w:end w:w="90" w:type="dxa"/>
            </w:tcMar>
            <w:shd w:fill="F6F9FA"/>
          </w:tcPr>
          <w:p>
            <w:pPr>
              <w:pStyle w:val="TableText"/>
              <w:spacing w:after="20"/>
            </w:pPr>
            <w:r>
              <w:rPr>
                <w:rFonts w:ascii="Arial" w:hAnsi="Arial"/>
                <w:color w:val="16323B"/>
                <w:sz w:val="15"/>
              </w:rPr>
              <w:t>Registra check-in.</w:t>
            </w:r>
          </w:p>
        </w:tc>
      </w:tr>
      <w:tr>
        <w:trPr>
          <w:cantSplit/>
        </w:trPr>
        <w:tc>
          <w:tcPr>
            <w:tcW w:type="dxa" w:w="4252"/>
            <w:vAlign w:val="top"/>
            <w:tcMar>
              <w:top w:w="70" w:type="dxa"/>
              <w:start w:w="90" w:type="dxa"/>
              <w:bottom w:w="70" w:type="dxa"/>
              <w:end w:w="90" w:type="dxa"/>
            </w:tcMar>
          </w:tcPr>
          <w:p>
            <w:pPr>
              <w:pStyle w:val="TableText"/>
              <w:spacing w:after="20"/>
            </w:pPr>
            <w:r>
              <w:rPr>
                <w:rFonts w:ascii="Arial" w:hAnsi="Arial"/>
                <w:color w:val="16323B"/>
                <w:sz w:val="15"/>
              </w:rPr>
              <w:t>POST /v1/assignments/{id}/check-out</w:t>
            </w:r>
          </w:p>
        </w:tc>
        <w:tc>
          <w:tcPr>
            <w:tcW w:type="dxa" w:w="5386"/>
            <w:vAlign w:val="top"/>
            <w:tcMar>
              <w:top w:w="70" w:type="dxa"/>
              <w:start w:w="90" w:type="dxa"/>
              <w:bottom w:w="70" w:type="dxa"/>
              <w:end w:w="90" w:type="dxa"/>
            </w:tcMar>
          </w:tcPr>
          <w:p>
            <w:pPr>
              <w:pStyle w:val="TableText"/>
              <w:spacing w:after="20"/>
            </w:pPr>
            <w:r>
              <w:rPr>
                <w:rFonts w:ascii="Arial" w:hAnsi="Arial"/>
                <w:color w:val="16323B"/>
                <w:sz w:val="15"/>
              </w:rPr>
              <w:t>Registra check-out.</w:t>
            </w:r>
          </w:p>
        </w:tc>
      </w:tr>
      <w:tr>
        <w:trPr>
          <w:cantSplit/>
        </w:trPr>
        <w:tc>
          <w:tcPr>
            <w:tcW w:type="dxa" w:w="4252"/>
            <w:vAlign w:val="top"/>
            <w:tcMar>
              <w:top w:w="70" w:type="dxa"/>
              <w:start w:w="90" w:type="dxa"/>
              <w:bottom w:w="70" w:type="dxa"/>
              <w:end w:w="90" w:type="dxa"/>
            </w:tcMar>
            <w:shd w:fill="F6F9FA"/>
          </w:tcPr>
          <w:p>
            <w:pPr>
              <w:pStyle w:val="TableText"/>
              <w:spacing w:after="20"/>
            </w:pPr>
            <w:r>
              <w:rPr>
                <w:rFonts w:ascii="Arial" w:hAnsi="Arial"/>
                <w:color w:val="16323B"/>
                <w:sz w:val="15"/>
              </w:rPr>
              <w:t>POST /v1/assignments/{id}/complete</w:t>
            </w:r>
          </w:p>
        </w:tc>
        <w:tc>
          <w:tcPr>
            <w:tcW w:type="dxa" w:w="5386"/>
            <w:vAlign w:val="top"/>
            <w:tcMar>
              <w:top w:w="70" w:type="dxa"/>
              <w:start w:w="90" w:type="dxa"/>
              <w:bottom w:w="70" w:type="dxa"/>
              <w:end w:w="90" w:type="dxa"/>
            </w:tcMar>
            <w:shd w:fill="F6F9FA"/>
          </w:tcPr>
          <w:p>
            <w:pPr>
              <w:pStyle w:val="TableText"/>
              <w:spacing w:after="20"/>
            </w:pPr>
            <w:r>
              <w:rPr>
                <w:rFonts w:ascii="Arial" w:hAnsi="Arial"/>
                <w:color w:val="16323B"/>
                <w:sz w:val="15"/>
              </w:rPr>
              <w:t>Conferma completamento.</w:t>
            </w:r>
          </w:p>
        </w:tc>
      </w:tr>
      <w:tr>
        <w:trPr>
          <w:cantSplit/>
        </w:trPr>
        <w:tc>
          <w:tcPr>
            <w:tcW w:type="dxa" w:w="4252"/>
            <w:vAlign w:val="top"/>
            <w:tcMar>
              <w:top w:w="70" w:type="dxa"/>
              <w:start w:w="90" w:type="dxa"/>
              <w:bottom w:w="70" w:type="dxa"/>
              <w:end w:w="90" w:type="dxa"/>
            </w:tcMar>
          </w:tcPr>
          <w:p>
            <w:pPr>
              <w:pStyle w:val="TableText"/>
              <w:spacing w:after="20"/>
            </w:pPr>
            <w:r>
              <w:rPr>
                <w:rFonts w:ascii="Arial" w:hAnsi="Arial"/>
                <w:color w:val="16323B"/>
                <w:sz w:val="15"/>
              </w:rPr>
              <w:t>POST /v1/payments/{assignmentId}/authorize</w:t>
            </w:r>
          </w:p>
        </w:tc>
        <w:tc>
          <w:tcPr>
            <w:tcW w:type="dxa" w:w="5386"/>
            <w:vAlign w:val="top"/>
            <w:tcMar>
              <w:top w:w="70" w:type="dxa"/>
              <w:start w:w="90" w:type="dxa"/>
              <w:bottom w:w="70" w:type="dxa"/>
              <w:end w:w="90" w:type="dxa"/>
            </w:tcMar>
          </w:tcPr>
          <w:p>
            <w:pPr>
              <w:pStyle w:val="TableText"/>
              <w:spacing w:after="20"/>
            </w:pPr>
            <w:r>
              <w:rPr>
                <w:rFonts w:ascii="Arial" w:hAnsi="Arial"/>
                <w:color w:val="16323B"/>
                <w:sz w:val="15"/>
              </w:rPr>
              <w:t>Avvia autorizzazione.</w:t>
            </w:r>
          </w:p>
        </w:tc>
      </w:tr>
      <w:tr>
        <w:trPr>
          <w:cantSplit/>
        </w:trPr>
        <w:tc>
          <w:tcPr>
            <w:tcW w:type="dxa" w:w="4252"/>
            <w:vAlign w:val="top"/>
            <w:tcMar>
              <w:top w:w="70" w:type="dxa"/>
              <w:start w:w="90" w:type="dxa"/>
              <w:bottom w:w="70" w:type="dxa"/>
              <w:end w:w="90" w:type="dxa"/>
            </w:tcMar>
            <w:shd w:fill="F6F9FA"/>
          </w:tcPr>
          <w:p>
            <w:pPr>
              <w:pStyle w:val="TableText"/>
              <w:spacing w:after="20"/>
            </w:pPr>
            <w:r>
              <w:rPr>
                <w:rFonts w:ascii="Arial" w:hAnsi="Arial"/>
                <w:color w:val="16323B"/>
                <w:sz w:val="15"/>
              </w:rPr>
              <w:t>POST /v1/payments/webhooks/provider</w:t>
            </w:r>
          </w:p>
        </w:tc>
        <w:tc>
          <w:tcPr>
            <w:tcW w:type="dxa" w:w="5386"/>
            <w:vAlign w:val="top"/>
            <w:tcMar>
              <w:top w:w="70" w:type="dxa"/>
              <w:start w:w="90" w:type="dxa"/>
              <w:bottom w:w="70" w:type="dxa"/>
              <w:end w:w="90" w:type="dxa"/>
            </w:tcMar>
            <w:shd w:fill="F6F9FA"/>
          </w:tcPr>
          <w:p>
            <w:pPr>
              <w:pStyle w:val="TableText"/>
              <w:spacing w:after="20"/>
            </w:pPr>
            <w:r>
              <w:rPr>
                <w:rFonts w:ascii="Arial" w:hAnsi="Arial"/>
                <w:color w:val="16323B"/>
                <w:sz w:val="15"/>
              </w:rPr>
              <w:t>Riceve webhook firmato.</w:t>
            </w:r>
          </w:p>
        </w:tc>
      </w:tr>
      <w:tr>
        <w:trPr>
          <w:cantSplit/>
        </w:trPr>
        <w:tc>
          <w:tcPr>
            <w:tcW w:type="dxa" w:w="4252"/>
            <w:vAlign w:val="top"/>
            <w:tcMar>
              <w:top w:w="70" w:type="dxa"/>
              <w:start w:w="90" w:type="dxa"/>
              <w:bottom w:w="70" w:type="dxa"/>
              <w:end w:w="90" w:type="dxa"/>
            </w:tcMar>
          </w:tcPr>
          <w:p>
            <w:pPr>
              <w:pStyle w:val="TableText"/>
              <w:spacing w:after="20"/>
            </w:pPr>
            <w:r>
              <w:rPr>
                <w:rFonts w:ascii="Arial" w:hAnsi="Arial"/>
                <w:color w:val="16323B"/>
                <w:sz w:val="15"/>
              </w:rPr>
              <w:t>POST /v1/reviews</w:t>
            </w:r>
          </w:p>
        </w:tc>
        <w:tc>
          <w:tcPr>
            <w:tcW w:type="dxa" w:w="5386"/>
            <w:vAlign w:val="top"/>
            <w:tcMar>
              <w:top w:w="70" w:type="dxa"/>
              <w:start w:w="90" w:type="dxa"/>
              <w:bottom w:w="70" w:type="dxa"/>
              <w:end w:w="90" w:type="dxa"/>
            </w:tcMar>
          </w:tcPr>
          <w:p>
            <w:pPr>
              <w:pStyle w:val="TableText"/>
              <w:spacing w:after="20"/>
            </w:pPr>
            <w:r>
              <w:rPr>
                <w:rFonts w:ascii="Arial" w:hAnsi="Arial"/>
                <w:color w:val="16323B"/>
                <w:sz w:val="15"/>
              </w:rPr>
              <w:t>Crea recensione.</w:t>
            </w:r>
          </w:p>
        </w:tc>
      </w:tr>
      <w:tr>
        <w:trPr>
          <w:cantSplit/>
        </w:trPr>
        <w:tc>
          <w:tcPr>
            <w:tcW w:type="dxa" w:w="4252"/>
            <w:vAlign w:val="top"/>
            <w:tcMar>
              <w:top w:w="70" w:type="dxa"/>
              <w:start w:w="90" w:type="dxa"/>
              <w:bottom w:w="70" w:type="dxa"/>
              <w:end w:w="90" w:type="dxa"/>
            </w:tcMar>
            <w:shd w:fill="F6F9FA"/>
          </w:tcPr>
          <w:p>
            <w:pPr>
              <w:pStyle w:val="TableText"/>
              <w:spacing w:after="20"/>
            </w:pPr>
            <w:r>
              <w:rPr>
                <w:rFonts w:ascii="Arial" w:hAnsi="Arial"/>
                <w:color w:val="16323B"/>
                <w:sz w:val="15"/>
              </w:rPr>
              <w:t>POST /v1/disputes</w:t>
            </w:r>
          </w:p>
        </w:tc>
        <w:tc>
          <w:tcPr>
            <w:tcW w:type="dxa" w:w="5386"/>
            <w:vAlign w:val="top"/>
            <w:tcMar>
              <w:top w:w="70" w:type="dxa"/>
              <w:start w:w="90" w:type="dxa"/>
              <w:bottom w:w="70" w:type="dxa"/>
              <w:end w:w="90" w:type="dxa"/>
            </w:tcMar>
            <w:shd w:fill="F6F9FA"/>
          </w:tcPr>
          <w:p>
            <w:pPr>
              <w:pStyle w:val="TableText"/>
              <w:spacing w:after="20"/>
            </w:pPr>
            <w:r>
              <w:rPr>
                <w:rFonts w:ascii="Arial" w:hAnsi="Arial"/>
                <w:color w:val="16323B"/>
                <w:sz w:val="15"/>
              </w:rPr>
              <w:t>Apre disputa.</w:t>
            </w:r>
          </w:p>
        </w:tc>
      </w:tr>
      <w:tr>
        <w:trPr>
          <w:cantSplit/>
        </w:trPr>
        <w:tc>
          <w:tcPr>
            <w:tcW w:type="dxa" w:w="4252"/>
            <w:vAlign w:val="top"/>
            <w:tcMar>
              <w:top w:w="70" w:type="dxa"/>
              <w:start w:w="90" w:type="dxa"/>
              <w:bottom w:w="70" w:type="dxa"/>
              <w:end w:w="90" w:type="dxa"/>
            </w:tcMar>
          </w:tcPr>
          <w:p>
            <w:pPr>
              <w:pStyle w:val="TableText"/>
              <w:spacing w:after="20"/>
            </w:pPr>
            <w:r>
              <w:rPr>
                <w:rFonts w:ascii="Arial" w:hAnsi="Arial"/>
                <w:color w:val="16323B"/>
                <w:sz w:val="15"/>
              </w:rPr>
              <w:t>GET /v1/notifications</w:t>
            </w:r>
          </w:p>
        </w:tc>
        <w:tc>
          <w:tcPr>
            <w:tcW w:type="dxa" w:w="5386"/>
            <w:vAlign w:val="top"/>
            <w:tcMar>
              <w:top w:w="70" w:type="dxa"/>
              <w:start w:w="90" w:type="dxa"/>
              <w:bottom w:w="70" w:type="dxa"/>
              <w:end w:w="90" w:type="dxa"/>
            </w:tcMar>
          </w:tcPr>
          <w:p>
            <w:pPr>
              <w:pStyle w:val="TableText"/>
              <w:spacing w:after="20"/>
            </w:pPr>
            <w:r>
              <w:rPr>
                <w:rFonts w:ascii="Arial" w:hAnsi="Arial"/>
                <w:color w:val="16323B"/>
                <w:sz w:val="15"/>
              </w:rPr>
              <w:t>Elenca notifiche.</w:t>
            </w:r>
          </w:p>
        </w:tc>
      </w:tr>
      <w:tr>
        <w:trPr>
          <w:cantSplit/>
        </w:trPr>
        <w:tc>
          <w:tcPr>
            <w:tcW w:type="dxa" w:w="4252"/>
            <w:vAlign w:val="top"/>
            <w:tcMar>
              <w:top w:w="70" w:type="dxa"/>
              <w:start w:w="90" w:type="dxa"/>
              <w:bottom w:w="70" w:type="dxa"/>
              <w:end w:w="90" w:type="dxa"/>
            </w:tcMar>
            <w:shd w:fill="F6F9FA"/>
          </w:tcPr>
          <w:p>
            <w:pPr>
              <w:pStyle w:val="TableText"/>
              <w:spacing w:after="20"/>
            </w:pPr>
            <w:r>
              <w:rPr>
                <w:rFonts w:ascii="Arial" w:hAnsi="Arial"/>
                <w:color w:val="16323B"/>
                <w:sz w:val="15"/>
              </w:rPr>
              <w:t>PATCH /v1/notifications/{id}/read</w:t>
            </w:r>
          </w:p>
        </w:tc>
        <w:tc>
          <w:tcPr>
            <w:tcW w:type="dxa" w:w="5386"/>
            <w:vAlign w:val="top"/>
            <w:tcMar>
              <w:top w:w="70" w:type="dxa"/>
              <w:start w:w="90" w:type="dxa"/>
              <w:bottom w:w="70" w:type="dxa"/>
              <w:end w:w="90" w:type="dxa"/>
            </w:tcMar>
            <w:shd w:fill="F6F9FA"/>
          </w:tcPr>
          <w:p>
            <w:pPr>
              <w:pStyle w:val="TableText"/>
              <w:spacing w:after="20"/>
            </w:pPr>
            <w:r>
              <w:rPr>
                <w:rFonts w:ascii="Arial" w:hAnsi="Arial"/>
                <w:color w:val="16323B"/>
                <w:sz w:val="15"/>
              </w:rPr>
              <w:t>Segna letta.</w:t>
            </w:r>
          </w:p>
        </w:tc>
      </w:tr>
      <w:tr>
        <w:trPr>
          <w:cantSplit/>
        </w:trPr>
        <w:tc>
          <w:tcPr>
            <w:tcW w:type="dxa" w:w="4252"/>
            <w:vAlign w:val="top"/>
            <w:tcMar>
              <w:top w:w="70" w:type="dxa"/>
              <w:start w:w="90" w:type="dxa"/>
              <w:bottom w:w="70" w:type="dxa"/>
              <w:end w:w="90" w:type="dxa"/>
            </w:tcMar>
          </w:tcPr>
          <w:p>
            <w:pPr>
              <w:pStyle w:val="TableText"/>
              <w:spacing w:after="20"/>
            </w:pPr>
            <w:r>
              <w:rPr>
                <w:rFonts w:ascii="Arial" w:hAnsi="Arial"/>
                <w:color w:val="16323B"/>
                <w:sz w:val="15"/>
              </w:rPr>
              <w:t>GET /v1/admin/cases</w:t>
            </w:r>
          </w:p>
        </w:tc>
        <w:tc>
          <w:tcPr>
            <w:tcW w:type="dxa" w:w="5386"/>
            <w:vAlign w:val="top"/>
            <w:tcMar>
              <w:top w:w="70" w:type="dxa"/>
              <w:start w:w="90" w:type="dxa"/>
              <w:bottom w:w="70" w:type="dxa"/>
              <w:end w:w="90" w:type="dxa"/>
            </w:tcMar>
          </w:tcPr>
          <w:p>
            <w:pPr>
              <w:pStyle w:val="TableText"/>
              <w:spacing w:after="20"/>
            </w:pPr>
            <w:r>
              <w:rPr>
                <w:rFonts w:ascii="Arial" w:hAnsi="Arial"/>
                <w:color w:val="16323B"/>
                <w:sz w:val="15"/>
              </w:rPr>
              <w:t>Coda operativa admin.</w:t>
            </w:r>
          </w:p>
        </w:tc>
      </w:tr>
    </w:tbl>
    <w:p>
      <w:pPr>
        <w:pStyle w:val="Heading2"/>
        <w:keepNext/>
        <w:widowControl/>
      </w:pPr>
      <w:r>
        <w:t>16.1 Convenzioni API</w:t>
      </w:r>
    </w:p>
    <w:p>
      <w:pPr>
        <w:pStyle w:val="ListBullet"/>
        <w:spacing w:after="30"/>
      </w:pPr>
      <w:r>
        <w:t>Errori con codice stabile, messaggio utente e correlation ID.</w:t>
      </w:r>
    </w:p>
    <w:p>
      <w:pPr>
        <w:pStyle w:val="ListBullet"/>
        <w:spacing w:after="30"/>
      </w:pPr>
      <w:r>
        <w:t>Idempotency-Key obbligatoria per pubblicazione, conferma, pagamenti e rimborsi.</w:t>
      </w:r>
    </w:p>
    <w:p>
      <w:pPr>
        <w:pStyle w:val="ListBullet"/>
        <w:spacing w:after="30"/>
      </w:pPr>
      <w:r>
        <w:t>Pagination cursor-based per feed e audit.</w:t>
      </w:r>
    </w:p>
    <w:p>
      <w:pPr>
        <w:pStyle w:val="ListBullet"/>
        <w:spacing w:after="30"/>
      </w:pPr>
      <w:r>
        <w:t>ETag o version field per evitare aggiornamenti concorrenti.</w:t>
      </w:r>
    </w:p>
    <w:p>
      <w:pPr>
        <w:pStyle w:val="ListBullet"/>
        <w:spacing w:after="30"/>
      </w:pPr>
      <w:r>
        <w:t>Webhook firmati, timestamped e con replay protection.</w:t>
      </w:r>
    </w:p>
    <w:p>
      <w:pPr>
        <w:pStyle w:val="ListBullet"/>
        <w:spacing w:after="30"/>
      </w:pPr>
      <w:r>
        <w:t>Rate limiting distinto per login, ricerca, messaggi e azioni finanziarie.</w:t>
      </w:r>
    </w:p>
    <w:p>
      <w:pPr>
        <w:pStyle w:val="ListBullet"/>
        <w:spacing w:after="30"/>
      </w:pPr>
      <w:r>
        <w:t>PII esclusa dai log applicativi; dati sensibili mascherati.</w:t>
      </w:r>
    </w:p>
    <w:p>
      <w:pPr>
        <w:pStyle w:val="Heading1"/>
        <w:keepNext/>
        <w:widowControl/>
      </w:pPr>
      <w:r>
        <w:t>17. Sicurezza, Privacy e GDPR</w:t>
      </w:r>
    </w:p>
    <w:p>
      <w:pPr>
        <w:pStyle w:val="Heading2"/>
        <w:keepNext/>
        <w:widowControl/>
      </w:pPr>
      <w:r>
        <w:t>17.1 Classificazione dati</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3324"/>
        <w:gridCol w:w="3324"/>
        <w:gridCol w:w="3324"/>
      </w:tblGrid>
      <w:tr>
        <w:trPr>
          <w:tblHeader w:val="true"/>
        </w:trPr>
        <w:tc>
          <w:tcPr>
            <w:tcW w:type="dxa" w:w="3324"/>
            <w:shd w:fill="1A5366"/>
            <w:vAlign w:val="center"/>
            <w:tcMar>
              <w:top w:w="70" w:type="dxa"/>
              <w:start w:w="90" w:type="dxa"/>
              <w:bottom w:w="70" w:type="dxa"/>
              <w:end w:w="90" w:type="dxa"/>
            </w:tcMar>
          </w:tcPr>
          <w:p>
            <w:pPr>
              <w:jc w:val="left"/>
            </w:pPr>
            <w:r>
              <w:rPr>
                <w:rFonts w:ascii="Arial" w:hAnsi="Arial"/>
                <w:b/>
                <w:color w:val="FFFFFF"/>
                <w:sz w:val="16"/>
              </w:rPr>
              <w:t>Classe</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Esempi</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Protezione</w:t>
            </w:r>
          </w:p>
        </w:tc>
      </w:tr>
      <w:tr>
        <w:trPr>
          <w:cantSplit/>
        </w:trPr>
        <w:tc>
          <w:tcPr>
            <w:tcW w:type="dxa" w:w="1871"/>
            <w:vAlign w:val="top"/>
            <w:tcMar>
              <w:top w:w="70" w:type="dxa"/>
              <w:start w:w="90" w:type="dxa"/>
              <w:bottom w:w="70" w:type="dxa"/>
              <w:end w:w="90" w:type="dxa"/>
            </w:tcMar>
            <w:shd w:fill="F6F9FA"/>
          </w:tcPr>
          <w:p>
            <w:pPr>
              <w:pStyle w:val="TableText"/>
              <w:spacing w:after="20"/>
            </w:pPr>
            <w:r>
              <w:rPr>
                <w:rFonts w:ascii="Arial" w:hAnsi="Arial"/>
                <w:color w:val="16323B"/>
                <w:sz w:val="16"/>
              </w:rPr>
              <w:t>Pubblico</w:t>
            </w:r>
          </w:p>
        </w:tc>
        <w:tc>
          <w:tcPr>
            <w:tcW w:type="dxa" w:w="3402"/>
            <w:vAlign w:val="top"/>
            <w:tcMar>
              <w:top w:w="70" w:type="dxa"/>
              <w:start w:w="90" w:type="dxa"/>
              <w:bottom w:w="70" w:type="dxa"/>
              <w:end w:w="90" w:type="dxa"/>
            </w:tcMar>
            <w:shd w:fill="F6F9FA"/>
          </w:tcPr>
          <w:p>
            <w:pPr>
              <w:pStyle w:val="TableText"/>
              <w:spacing w:after="20"/>
            </w:pPr>
            <w:r>
              <w:rPr>
                <w:rFonts w:ascii="Arial" w:hAnsi="Arial"/>
                <w:color w:val="16323B"/>
                <w:sz w:val="16"/>
              </w:rPr>
              <w:t>Nome azienda, settore, recensioni pubblicate</w:t>
            </w:r>
          </w:p>
        </w:tc>
        <w:tc>
          <w:tcPr>
            <w:tcW w:type="dxa" w:w="4365"/>
            <w:vAlign w:val="top"/>
            <w:tcMar>
              <w:top w:w="70" w:type="dxa"/>
              <w:start w:w="90" w:type="dxa"/>
              <w:bottom w:w="70" w:type="dxa"/>
              <w:end w:w="90" w:type="dxa"/>
            </w:tcMar>
            <w:shd w:fill="F6F9FA"/>
          </w:tcPr>
          <w:p>
            <w:pPr>
              <w:pStyle w:val="TableText"/>
              <w:spacing w:after="20"/>
            </w:pPr>
            <w:r>
              <w:rPr>
                <w:rFonts w:ascii="Arial" w:hAnsi="Arial"/>
                <w:color w:val="16323B"/>
                <w:sz w:val="16"/>
              </w:rPr>
              <w:t>Integrità e moderazione.</w:t>
            </w:r>
          </w:p>
        </w:tc>
      </w:tr>
      <w:tr>
        <w:trPr>
          <w:cantSplit/>
        </w:trPr>
        <w:tc>
          <w:tcPr>
            <w:tcW w:type="dxa" w:w="1871"/>
            <w:vAlign w:val="top"/>
            <w:tcMar>
              <w:top w:w="70" w:type="dxa"/>
              <w:start w:w="90" w:type="dxa"/>
              <w:bottom w:w="70" w:type="dxa"/>
              <w:end w:w="90" w:type="dxa"/>
            </w:tcMar>
          </w:tcPr>
          <w:p>
            <w:pPr>
              <w:pStyle w:val="TableText"/>
              <w:spacing w:after="20"/>
            </w:pPr>
            <w:r>
              <w:rPr>
                <w:rFonts w:ascii="Arial" w:hAnsi="Arial"/>
                <w:color w:val="16323B"/>
                <w:sz w:val="16"/>
              </w:rPr>
              <w:t>Interno</w:t>
            </w:r>
          </w:p>
        </w:tc>
        <w:tc>
          <w:tcPr>
            <w:tcW w:type="dxa" w:w="3402"/>
            <w:vAlign w:val="top"/>
            <w:tcMar>
              <w:top w:w="70" w:type="dxa"/>
              <w:start w:w="90" w:type="dxa"/>
              <w:bottom w:w="70" w:type="dxa"/>
              <w:end w:w="90" w:type="dxa"/>
            </w:tcMar>
          </w:tcPr>
          <w:p>
            <w:pPr>
              <w:pStyle w:val="TableText"/>
              <w:spacing w:after="20"/>
            </w:pPr>
            <w:r>
              <w:rPr>
                <w:rFonts w:ascii="Arial" w:hAnsi="Arial"/>
                <w:color w:val="16323B"/>
                <w:sz w:val="16"/>
              </w:rPr>
              <w:t>Metriche operative, score, log non sensibili</w:t>
            </w:r>
          </w:p>
        </w:tc>
        <w:tc>
          <w:tcPr>
            <w:tcW w:type="dxa" w:w="4365"/>
            <w:vAlign w:val="top"/>
            <w:tcMar>
              <w:top w:w="70" w:type="dxa"/>
              <w:start w:w="90" w:type="dxa"/>
              <w:bottom w:w="70" w:type="dxa"/>
              <w:end w:w="90" w:type="dxa"/>
            </w:tcMar>
          </w:tcPr>
          <w:p>
            <w:pPr>
              <w:pStyle w:val="TableText"/>
              <w:spacing w:after="20"/>
            </w:pPr>
            <w:r>
              <w:rPr>
                <w:rFonts w:ascii="Arial" w:hAnsi="Arial"/>
                <w:color w:val="16323B"/>
                <w:sz w:val="16"/>
              </w:rPr>
              <w:t>RBAC e audit.</w:t>
            </w:r>
          </w:p>
        </w:tc>
      </w:tr>
      <w:tr>
        <w:trPr>
          <w:cantSplit/>
        </w:trPr>
        <w:tc>
          <w:tcPr>
            <w:tcW w:type="dxa" w:w="1871"/>
            <w:vAlign w:val="top"/>
            <w:tcMar>
              <w:top w:w="70" w:type="dxa"/>
              <w:start w:w="90" w:type="dxa"/>
              <w:bottom w:w="70" w:type="dxa"/>
              <w:end w:w="90" w:type="dxa"/>
            </w:tcMar>
            <w:shd w:fill="F6F9FA"/>
          </w:tcPr>
          <w:p>
            <w:pPr>
              <w:pStyle w:val="TableText"/>
              <w:spacing w:after="20"/>
            </w:pPr>
            <w:r>
              <w:rPr>
                <w:rFonts w:ascii="Arial" w:hAnsi="Arial"/>
                <w:color w:val="16323B"/>
                <w:sz w:val="16"/>
              </w:rPr>
              <w:t>Personale</w:t>
            </w:r>
          </w:p>
        </w:tc>
        <w:tc>
          <w:tcPr>
            <w:tcW w:type="dxa" w:w="3402"/>
            <w:vAlign w:val="top"/>
            <w:tcMar>
              <w:top w:w="70" w:type="dxa"/>
              <w:start w:w="90" w:type="dxa"/>
              <w:bottom w:w="70" w:type="dxa"/>
              <w:end w:w="90" w:type="dxa"/>
            </w:tcMar>
            <w:shd w:fill="F6F9FA"/>
          </w:tcPr>
          <w:p>
            <w:pPr>
              <w:pStyle w:val="TableText"/>
              <w:spacing w:after="20"/>
            </w:pPr>
            <w:r>
              <w:rPr>
                <w:rFonts w:ascii="Arial" w:hAnsi="Arial"/>
                <w:color w:val="16323B"/>
                <w:sz w:val="16"/>
              </w:rPr>
              <w:t>Nome, contatti, posizione, cronologia incarichi</w:t>
            </w:r>
          </w:p>
        </w:tc>
        <w:tc>
          <w:tcPr>
            <w:tcW w:type="dxa" w:w="4365"/>
            <w:vAlign w:val="top"/>
            <w:tcMar>
              <w:top w:w="70" w:type="dxa"/>
              <w:start w:w="90" w:type="dxa"/>
              <w:bottom w:w="70" w:type="dxa"/>
              <w:end w:w="90" w:type="dxa"/>
            </w:tcMar>
            <w:shd w:fill="F6F9FA"/>
          </w:tcPr>
          <w:p>
            <w:pPr>
              <w:pStyle w:val="TableText"/>
              <w:spacing w:after="20"/>
            </w:pPr>
            <w:r>
              <w:rPr>
                <w:rFonts w:ascii="Arial" w:hAnsi="Arial"/>
                <w:color w:val="16323B"/>
                <w:sz w:val="16"/>
              </w:rPr>
              <w:t>Cifratura, minimizzazione, accessi limitati.</w:t>
            </w:r>
          </w:p>
        </w:tc>
      </w:tr>
      <w:tr>
        <w:trPr>
          <w:cantSplit/>
        </w:trPr>
        <w:tc>
          <w:tcPr>
            <w:tcW w:type="dxa" w:w="1871"/>
            <w:vAlign w:val="top"/>
            <w:tcMar>
              <w:top w:w="70" w:type="dxa"/>
              <w:start w:w="90" w:type="dxa"/>
              <w:bottom w:w="70" w:type="dxa"/>
              <w:end w:w="90" w:type="dxa"/>
            </w:tcMar>
          </w:tcPr>
          <w:p>
            <w:pPr>
              <w:pStyle w:val="TableText"/>
              <w:spacing w:after="20"/>
            </w:pPr>
            <w:r>
              <w:rPr>
                <w:rFonts w:ascii="Arial" w:hAnsi="Arial"/>
                <w:color w:val="16323B"/>
                <w:sz w:val="16"/>
              </w:rPr>
              <w:t>Sensibile / alto rischio</w:t>
            </w:r>
          </w:p>
        </w:tc>
        <w:tc>
          <w:tcPr>
            <w:tcW w:type="dxa" w:w="3402"/>
            <w:vAlign w:val="top"/>
            <w:tcMar>
              <w:top w:w="70" w:type="dxa"/>
              <w:start w:w="90" w:type="dxa"/>
              <w:bottom w:w="70" w:type="dxa"/>
              <w:end w:w="90" w:type="dxa"/>
            </w:tcMar>
          </w:tcPr>
          <w:p>
            <w:pPr>
              <w:pStyle w:val="TableText"/>
              <w:spacing w:after="20"/>
            </w:pPr>
            <w:r>
              <w:rPr>
                <w:rFonts w:ascii="Arial" w:hAnsi="Arial"/>
                <w:color w:val="16323B"/>
                <w:sz w:val="16"/>
              </w:rPr>
              <w:t>Documenti identità, dati fiscali, coordinate precise, prove</w:t>
            </w:r>
          </w:p>
        </w:tc>
        <w:tc>
          <w:tcPr>
            <w:tcW w:type="dxa" w:w="4365"/>
            <w:vAlign w:val="top"/>
            <w:tcMar>
              <w:top w:w="70" w:type="dxa"/>
              <w:start w:w="90" w:type="dxa"/>
              <w:bottom w:w="70" w:type="dxa"/>
              <w:end w:w="90" w:type="dxa"/>
            </w:tcMar>
          </w:tcPr>
          <w:p>
            <w:pPr>
              <w:pStyle w:val="TableText"/>
              <w:spacing w:after="20"/>
            </w:pPr>
            <w:r>
              <w:rPr>
                <w:rFonts w:ascii="Arial" w:hAnsi="Arial"/>
                <w:color w:val="16323B"/>
                <w:sz w:val="16"/>
              </w:rPr>
              <w:t>Cifratura forte, accesso just-in-time, retention breve.</w:t>
            </w:r>
          </w:p>
        </w:tc>
      </w:tr>
      <w:tr>
        <w:trPr>
          <w:cantSplit/>
        </w:trPr>
        <w:tc>
          <w:tcPr>
            <w:tcW w:type="dxa" w:w="1871"/>
            <w:vAlign w:val="top"/>
            <w:tcMar>
              <w:top w:w="70" w:type="dxa"/>
              <w:start w:w="90" w:type="dxa"/>
              <w:bottom w:w="70" w:type="dxa"/>
              <w:end w:w="90" w:type="dxa"/>
            </w:tcMar>
            <w:shd w:fill="F6F9FA"/>
          </w:tcPr>
          <w:p>
            <w:pPr>
              <w:pStyle w:val="TableText"/>
              <w:spacing w:after="20"/>
            </w:pPr>
            <w:r>
              <w:rPr>
                <w:rFonts w:ascii="Arial" w:hAnsi="Arial"/>
                <w:color w:val="16323B"/>
                <w:sz w:val="16"/>
              </w:rPr>
              <w:t>Finanziario</w:t>
            </w:r>
          </w:p>
        </w:tc>
        <w:tc>
          <w:tcPr>
            <w:tcW w:type="dxa" w:w="3402"/>
            <w:vAlign w:val="top"/>
            <w:tcMar>
              <w:top w:w="70" w:type="dxa"/>
              <w:start w:w="90" w:type="dxa"/>
              <w:bottom w:w="70" w:type="dxa"/>
              <w:end w:w="90" w:type="dxa"/>
            </w:tcMar>
            <w:shd w:fill="F6F9FA"/>
          </w:tcPr>
          <w:p>
            <w:pPr>
              <w:pStyle w:val="TableText"/>
              <w:spacing w:after="20"/>
            </w:pPr>
            <w:r>
              <w:rPr>
                <w:rFonts w:ascii="Arial" w:hAnsi="Arial"/>
                <w:color w:val="16323B"/>
                <w:sz w:val="16"/>
              </w:rPr>
              <w:t>Token provider, importi, payout, chargeback</w:t>
            </w:r>
          </w:p>
        </w:tc>
        <w:tc>
          <w:tcPr>
            <w:tcW w:type="dxa" w:w="4365"/>
            <w:vAlign w:val="top"/>
            <w:tcMar>
              <w:top w:w="70" w:type="dxa"/>
              <w:start w:w="90" w:type="dxa"/>
              <w:bottom w:w="70" w:type="dxa"/>
              <w:end w:w="90" w:type="dxa"/>
            </w:tcMar>
            <w:shd w:fill="F6F9FA"/>
          </w:tcPr>
          <w:p>
            <w:pPr>
              <w:pStyle w:val="TableText"/>
              <w:spacing w:after="20"/>
            </w:pPr>
            <w:r>
              <w:rPr>
                <w:rFonts w:ascii="Arial" w:hAnsi="Arial"/>
                <w:color w:val="16323B"/>
                <w:sz w:val="16"/>
              </w:rPr>
              <w:t>Tokenizzazione, audit, segregazione ruoli.</w:t>
            </w:r>
          </w:p>
        </w:tc>
      </w:tr>
    </w:tbl>
    <w:p>
      <w:pPr>
        <w:pStyle w:val="Heading2"/>
        <w:keepNext/>
        <w:widowControl/>
      </w:pPr>
      <w:r>
        <w:t>17.2 Misure minime</w:t>
      </w:r>
    </w:p>
    <w:p>
      <w:pPr>
        <w:pStyle w:val="ListBullet"/>
        <w:spacing w:after="30"/>
      </w:pPr>
      <w:r>
        <w:t>TLS in transito e cifratura a riposo per database, backup e object storage.</w:t>
      </w:r>
    </w:p>
    <w:p>
      <w:pPr>
        <w:pStyle w:val="ListBullet"/>
        <w:spacing w:after="30"/>
      </w:pPr>
      <w:r>
        <w:t>Secret manager; nessun segreto nel codice o nei file di configurazione condivisi.</w:t>
      </w:r>
    </w:p>
    <w:p>
      <w:pPr>
        <w:pStyle w:val="ListBullet"/>
        <w:spacing w:after="30"/>
      </w:pPr>
      <w:r>
        <w:t>MFA per admin e ruoli finanziari; sessioni brevi e step-up authentication.</w:t>
      </w:r>
    </w:p>
    <w:p>
      <w:pPr>
        <w:pStyle w:val="ListBullet"/>
        <w:spacing w:after="30"/>
      </w:pPr>
      <w:r>
        <w:t>RBAC con separazione supporto, pagamenti, trust &amp; safety e superadmin.</w:t>
      </w:r>
    </w:p>
    <w:p>
      <w:pPr>
        <w:pStyle w:val="ListBullet"/>
        <w:spacing w:after="30"/>
      </w:pPr>
      <w:r>
        <w:t>Vulnerability scanning, patching, code review e penetration test prima dello scale.</w:t>
      </w:r>
    </w:p>
    <w:p>
      <w:pPr>
        <w:pStyle w:val="ListBullet"/>
        <w:spacing w:after="30"/>
      </w:pPr>
      <w:r>
        <w:t>Protezione da account takeover, credential stuffing, bot e enumerazione.</w:t>
      </w:r>
    </w:p>
    <w:p>
      <w:pPr>
        <w:pStyle w:val="ListBullet"/>
        <w:spacing w:after="30"/>
      </w:pPr>
      <w:r>
        <w:t>Upload isolati, scansione malware e URL firmati a breve durata.</w:t>
      </w:r>
    </w:p>
    <w:p>
      <w:pPr>
        <w:pStyle w:val="ListBullet"/>
        <w:spacing w:after="30"/>
      </w:pPr>
      <w:r>
        <w:t>Incident response con ruoli, classificazione, evidenze e comunicazioni.</w:t>
      </w:r>
    </w:p>
    <w:p>
      <w:pPr>
        <w:pStyle w:val="ListBullet"/>
        <w:spacing w:after="30"/>
      </w:pPr>
      <w:r>
        <w:t>Backup testati e piano di disaster recovery.</w:t>
      </w:r>
    </w:p>
    <w:p>
      <w:pPr>
        <w:pStyle w:val="ListBullet"/>
        <w:spacing w:after="30"/>
      </w:pPr>
      <w:r>
        <w:t>Data processing agreements e valutazione dei sub-responsabili.</w:t>
      </w:r>
    </w:p>
    <w:p>
      <w:pPr>
        <w:pStyle w:val="Heading2"/>
        <w:keepNext/>
        <w:widowControl/>
      </w:pPr>
      <w:r>
        <w:t>17.3 Privacy by design</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4986"/>
        <w:gridCol w:w="4986"/>
      </w:tblGrid>
      <w:tr>
        <w:trPr>
          <w:tblHeader w:val="true"/>
        </w:trPr>
        <w:tc>
          <w:tcPr>
            <w:tcW w:type="dxa" w:w="4986"/>
            <w:shd w:fill="1A5366"/>
            <w:vAlign w:val="center"/>
            <w:tcMar>
              <w:top w:w="70" w:type="dxa"/>
              <w:start w:w="90" w:type="dxa"/>
              <w:bottom w:w="70" w:type="dxa"/>
              <w:end w:w="90" w:type="dxa"/>
            </w:tcMar>
          </w:tcPr>
          <w:p>
            <w:pPr>
              <w:jc w:val="left"/>
            </w:pPr>
            <w:r>
              <w:rPr>
                <w:rFonts w:ascii="Arial" w:hAnsi="Arial"/>
                <w:b/>
                <w:color w:val="FFFFFF"/>
                <w:sz w:val="16"/>
              </w:rPr>
              <w:t>Tema</w:t>
            </w:r>
          </w:p>
        </w:tc>
        <w:tc>
          <w:tcPr>
            <w:tcW w:type="dxa" w:w="4986"/>
            <w:shd w:fill="1A5366"/>
            <w:vAlign w:val="center"/>
            <w:tcMar>
              <w:top w:w="70" w:type="dxa"/>
              <w:start w:w="90" w:type="dxa"/>
              <w:bottom w:w="70" w:type="dxa"/>
              <w:end w:w="90" w:type="dxa"/>
            </w:tcMar>
          </w:tcPr>
          <w:p>
            <w:pPr>
              <w:jc w:val="left"/>
            </w:pPr>
            <w:r>
              <w:rPr>
                <w:rFonts w:ascii="Arial" w:hAnsi="Arial"/>
                <w:b/>
                <w:color w:val="FFFFFF"/>
                <w:sz w:val="16"/>
              </w:rPr>
              <w:t>Decisione di prodotto</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Base giuridica</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Mappare ogni trattamento: contratto/precontratto, obbligo legale, legittimo interesse o consenso.</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Localizzazione</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Usare precisione minima necessaria; mostrare distanza senza rivelare indirizzo personale.</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Consenso</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Separare marketing, profilazione facoltativa e canali non necessari.</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Retention</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Definire periodi per account, documenti, chat, geodati, prove, pagamenti e audit.</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Diritti</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Workflow per accesso, rettifica, cancellazione, limitazione, opposizione e portabilità.</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Profilazione</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Informativa chiara sul matching; intervento umano per decisioni significative.</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Analytics</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Pseudonimizzazione, minimizzazione e separazione da dati operativi.</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Minori</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Prodotto inizialmente limitato a maggiorenni salvo progetto legale specifico.</w:t>
            </w:r>
          </w:p>
        </w:tc>
      </w:tr>
    </w:tbl>
    <w:tbl>
      <w:tblPr>
        <w:tblW w:type="auto" w:w="0"/>
        <w:jc w:val="center"/>
        <w:tblLook w:firstColumn="1" w:firstRow="1" w:lastColumn="0" w:lastRow="0" w:noHBand="0" w:noVBand="1" w:val="04A0"/>
        <w:tblBorders>
          <w:top w:val="single" w:sz="6" w:space="0" w:color="1A5366"/>
          <w:left w:val="single" w:sz="6" w:space="0" w:color="1A5366"/>
          <w:bottom w:val="single" w:sz="6" w:space="0" w:color="1A5366"/>
          <w:right w:val="single" w:sz="6" w:space="0" w:color="1A5366"/>
          <w:insideH w:val="single" w:sz="6" w:space="0" w:color="1A5366"/>
          <w:insideV w:val="single" w:sz="6" w:space="0" w:color="1A5366"/>
        </w:tblBorders>
      </w:tblPr>
      <w:tblGrid>
        <w:gridCol w:w="9972"/>
      </w:tblGrid>
      <w:tr>
        <w:tc>
          <w:tcPr>
            <w:tcW w:type="dxa" w:w="9972"/>
            <w:shd w:fill="EAF3F7"/>
            <w:tcMar>
              <w:top w:w="110" w:type="dxa"/>
              <w:start w:w="140" w:type="dxa"/>
              <w:bottom w:w="110" w:type="dxa"/>
              <w:end w:w="140" w:type="dxa"/>
            </w:tcMar>
          </w:tcPr>
          <w:p>
            <w:r>
              <w:rPr>
                <w:rFonts w:ascii="Arial" w:hAnsi="Arial"/>
                <w:b/>
                <w:color w:val="1A5366"/>
                <w:sz w:val="20"/>
              </w:rPr>
              <w:t>Dipendenza bloccante</w:t>
              <w:br/>
            </w:r>
            <w:r>
              <w:rPr>
                <w:rFonts w:ascii="Arial" w:hAnsi="Arial"/>
                <w:color w:val="16323B"/>
                <w:sz w:val="18"/>
              </w:rPr>
              <w:t>Prima del go-live devono essere definiti il ruolo giuridico di BlinkJob, il modello contrattuale, l’eventuale necessità di autorizzazione o partnership con un soggetto abilitato, il trattamento fiscale e il flusso dei pagamenti. Il software deve adattarsi alla decisione, non sostituirla.</w:t>
            </w:r>
          </w:p>
        </w:tc>
        <w:trPr>
          <w:tblHeader/>
        </w:trPr>
      </w:tr>
    </w:tbl>
    <w:p>
      <w:pPr>
        <w:pStyle w:val="Heading1"/>
        <w:keepNext/>
        <w:widowControl/>
      </w:pPr>
      <w:r>
        <w:t>18. Compliance Operativa e Modello Contrattuale</w:t>
      </w:r>
    </w:p>
    <w:p>
      <w:r>
        <w:t>Questa sezione non costituisce parere legale. Definisce le decisioni che il team deve ottenere da consulenti del lavoro, legali e fiscali prima di finalizzare i flussi.</w:t>
      </w:r>
    </w:p>
    <w:p>
      <w:pPr>
        <w:pStyle w:val="Heading2"/>
        <w:keepNext/>
        <w:widowControl/>
      </w:pPr>
      <w:r>
        <w:t>18.1 Decisioni obbligatorie</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3324"/>
        <w:gridCol w:w="3324"/>
        <w:gridCol w:w="3324"/>
      </w:tblGrid>
      <w:tr>
        <w:trPr>
          <w:tblHeader w:val="true"/>
        </w:trPr>
        <w:tc>
          <w:tcPr>
            <w:tcW w:type="dxa" w:w="3324"/>
            <w:shd w:fill="1A5366"/>
            <w:vAlign w:val="center"/>
            <w:tcMar>
              <w:top w:w="70" w:type="dxa"/>
              <w:start w:w="90" w:type="dxa"/>
              <w:bottom w:w="70" w:type="dxa"/>
              <w:end w:w="90" w:type="dxa"/>
            </w:tcMar>
          </w:tcPr>
          <w:p>
            <w:pPr>
              <w:jc w:val="left"/>
            </w:pPr>
            <w:r>
              <w:rPr>
                <w:rFonts w:ascii="Arial" w:hAnsi="Arial"/>
                <w:b/>
                <w:color w:val="FFFFFF"/>
                <w:sz w:val="16"/>
              </w:rPr>
              <w:t>Decisione</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Alternative da valutare</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Impatto sul prodotto</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Ruolo della piattaforma</w:t>
            </w:r>
          </w:p>
        </w:tc>
        <w:tc>
          <w:tcPr>
            <w:tcW w:type="dxa" w:w="3402"/>
            <w:vAlign w:val="top"/>
            <w:tcMar>
              <w:top w:w="70" w:type="dxa"/>
              <w:start w:w="90" w:type="dxa"/>
              <w:bottom w:w="70" w:type="dxa"/>
              <w:end w:w="90" w:type="dxa"/>
            </w:tcMar>
            <w:shd w:fill="F6F9FA"/>
          </w:tcPr>
          <w:p>
            <w:pPr>
              <w:pStyle w:val="TableText"/>
              <w:spacing w:after="20"/>
            </w:pPr>
            <w:r>
              <w:rPr>
                <w:rFonts w:ascii="Arial" w:hAnsi="Arial"/>
                <w:color w:val="16323B"/>
                <w:sz w:val="16"/>
              </w:rPr>
              <w:t>Marketplace tecnico; soggetto intermediario; partnership con operatore autorizzato</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Onboarding, annunci, selezione, responsabilità e ricavi.</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Tipologia di rapporto</w:t>
            </w:r>
          </w:p>
        </w:tc>
        <w:tc>
          <w:tcPr>
            <w:tcW w:type="dxa" w:w="3402"/>
            <w:vAlign w:val="top"/>
            <w:tcMar>
              <w:top w:w="70" w:type="dxa"/>
              <w:start w:w="90" w:type="dxa"/>
              <w:bottom w:w="70" w:type="dxa"/>
              <w:end w:w="90" w:type="dxa"/>
            </w:tcMar>
          </w:tcPr>
          <w:p>
            <w:pPr>
              <w:pStyle w:val="TableText"/>
              <w:spacing w:after="20"/>
            </w:pPr>
            <w:r>
              <w:rPr>
                <w:rFonts w:ascii="Arial" w:hAnsi="Arial"/>
                <w:color w:val="16323B"/>
                <w:sz w:val="16"/>
              </w:rPr>
              <w:t>P.IVA, prestazione occasionale ove applicabile, somministrazione/altro modello</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6"/>
              </w:rPr>
              <w:t>Contratti, limiti, documenti, calcolo importi.</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Pagamento</w:t>
            </w:r>
          </w:p>
        </w:tc>
        <w:tc>
          <w:tcPr>
            <w:tcW w:type="dxa" w:w="3402"/>
            <w:vAlign w:val="top"/>
            <w:tcMar>
              <w:top w:w="70" w:type="dxa"/>
              <w:start w:w="90" w:type="dxa"/>
              <w:bottom w:w="70" w:type="dxa"/>
              <w:end w:w="90" w:type="dxa"/>
            </w:tcMar>
            <w:shd w:fill="F6F9FA"/>
          </w:tcPr>
          <w:p>
            <w:pPr>
              <w:pStyle w:val="TableText"/>
              <w:spacing w:after="20"/>
            </w:pPr>
            <w:r>
              <w:rPr>
                <w:rFonts w:ascii="Arial" w:hAnsi="Arial"/>
                <w:color w:val="16323B"/>
                <w:sz w:val="16"/>
              </w:rPr>
              <w:t>Diretto tra parti; marketplace payments; mandato/incasso; escrow-like tramite provider</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KYC, payout, responsabilità, chargeback.</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Fatturazione</w:t>
            </w:r>
          </w:p>
        </w:tc>
        <w:tc>
          <w:tcPr>
            <w:tcW w:type="dxa" w:w="3402"/>
            <w:vAlign w:val="top"/>
            <w:tcMar>
              <w:top w:w="70" w:type="dxa"/>
              <w:start w:w="90" w:type="dxa"/>
              <w:bottom w:w="70" w:type="dxa"/>
              <w:end w:w="90" w:type="dxa"/>
            </w:tcMar>
          </w:tcPr>
          <w:p>
            <w:pPr>
              <w:pStyle w:val="TableText"/>
              <w:spacing w:after="20"/>
            </w:pPr>
            <w:r>
              <w:rPr>
                <w:rFonts w:ascii="Arial" w:hAnsi="Arial"/>
                <w:color w:val="16323B"/>
                <w:sz w:val="16"/>
              </w:rPr>
              <w:t>Fattura lavoratore, documento piattaforma, autofattura o flusso partner</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6"/>
              </w:rPr>
              <w:t>Dati fiscali, documenti e integrazioni.</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Salute e sicurezza</w:t>
            </w:r>
          </w:p>
        </w:tc>
        <w:tc>
          <w:tcPr>
            <w:tcW w:type="dxa" w:w="3402"/>
            <w:vAlign w:val="top"/>
            <w:tcMar>
              <w:top w:w="70" w:type="dxa"/>
              <w:start w:w="90" w:type="dxa"/>
              <w:bottom w:w="70" w:type="dxa"/>
              <w:end w:w="90" w:type="dxa"/>
            </w:tcMar>
            <w:shd w:fill="F6F9FA"/>
          </w:tcPr>
          <w:p>
            <w:pPr>
              <w:pStyle w:val="TableText"/>
              <w:spacing w:after="20"/>
            </w:pPr>
            <w:r>
              <w:rPr>
                <w:rFonts w:ascii="Arial" w:hAnsi="Arial"/>
                <w:color w:val="16323B"/>
                <w:sz w:val="16"/>
              </w:rPr>
              <w:t>Responsabilità, formazione, DPI, idoneità e segnalazioni</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Campi incarico, check obbligatori, blocchi.</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Assicurazione</w:t>
            </w:r>
          </w:p>
        </w:tc>
        <w:tc>
          <w:tcPr>
            <w:tcW w:type="dxa" w:w="3402"/>
            <w:vAlign w:val="top"/>
            <w:tcMar>
              <w:top w:w="70" w:type="dxa"/>
              <w:start w:w="90" w:type="dxa"/>
              <w:bottom w:w="70" w:type="dxa"/>
              <w:end w:w="90" w:type="dxa"/>
            </w:tcMar>
          </w:tcPr>
          <w:p>
            <w:pPr>
              <w:pStyle w:val="TableText"/>
              <w:spacing w:after="20"/>
            </w:pPr>
            <w:r>
              <w:rPr>
                <w:rFonts w:ascii="Arial" w:hAnsi="Arial"/>
                <w:color w:val="16323B"/>
                <w:sz w:val="16"/>
              </w:rPr>
              <w:t>Coperture obbligatorie o facoltative</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6"/>
              </w:rPr>
              <w:t>Pricing, eligibility e gestione sinistri.</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Cancellazioni</w:t>
            </w:r>
          </w:p>
        </w:tc>
        <w:tc>
          <w:tcPr>
            <w:tcW w:type="dxa" w:w="3402"/>
            <w:vAlign w:val="top"/>
            <w:tcMar>
              <w:top w:w="70" w:type="dxa"/>
              <w:start w:w="90" w:type="dxa"/>
              <w:bottom w:w="70" w:type="dxa"/>
              <w:end w:w="90" w:type="dxa"/>
            </w:tcMar>
            <w:shd w:fill="F6F9FA"/>
          </w:tcPr>
          <w:p>
            <w:pPr>
              <w:pStyle w:val="TableText"/>
              <w:spacing w:after="20"/>
            </w:pPr>
            <w:r>
              <w:rPr>
                <w:rFonts w:ascii="Arial" w:hAnsi="Arial"/>
                <w:color w:val="16323B"/>
                <w:sz w:val="16"/>
              </w:rPr>
              <w:t>Compensazioni, penali, rimborso fee</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Policy e calcolo automatico.</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Verifica identità</w:t>
            </w:r>
          </w:p>
        </w:tc>
        <w:tc>
          <w:tcPr>
            <w:tcW w:type="dxa" w:w="3402"/>
            <w:vAlign w:val="top"/>
            <w:tcMar>
              <w:top w:w="70" w:type="dxa"/>
              <w:start w:w="90" w:type="dxa"/>
              <w:bottom w:w="70" w:type="dxa"/>
              <w:end w:w="90" w:type="dxa"/>
            </w:tcMar>
          </w:tcPr>
          <w:p>
            <w:pPr>
              <w:pStyle w:val="TableText"/>
              <w:spacing w:after="20"/>
            </w:pPr>
            <w:r>
              <w:rPr>
                <w:rFonts w:ascii="Arial" w:hAnsi="Arial"/>
                <w:color w:val="16323B"/>
                <w:sz w:val="16"/>
              </w:rPr>
              <w:t>Interna o provider KYC</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6"/>
              </w:rPr>
              <w:t>Costi, privacy e tempi onboarding.</w:t>
            </w:r>
          </w:p>
        </w:tc>
      </w:tr>
    </w:tbl>
    <w:p>
      <w:pPr>
        <w:pStyle w:val="Heading2"/>
        <w:keepNext/>
        <w:widowControl/>
      </w:pPr>
      <w:r>
        <w:t>18.2 Checklist prima del pilot</w:t>
      </w:r>
    </w:p>
    <w:p>
      <w:pPr>
        <w:pStyle w:val="ListBullet"/>
        <w:spacing w:after="30"/>
      </w:pPr>
      <w:r>
        <w:t>Termini di servizio distinti per aziende e lavoratori.</w:t>
      </w:r>
    </w:p>
    <w:p>
      <w:pPr>
        <w:pStyle w:val="ListBullet"/>
        <w:spacing w:after="30"/>
      </w:pPr>
      <w:r>
        <w:t>Informativa privacy e cookie; registro trattamenti e DPA provider.</w:t>
      </w:r>
    </w:p>
    <w:p>
      <w:pPr>
        <w:pStyle w:val="ListBullet"/>
        <w:spacing w:after="30"/>
      </w:pPr>
      <w:r>
        <w:t>Template contrattuali approvati per il verticale scelto.</w:t>
      </w:r>
    </w:p>
    <w:p>
      <w:pPr>
        <w:pStyle w:val="ListBullet"/>
        <w:spacing w:after="30"/>
      </w:pPr>
      <w:r>
        <w:t>Policy cancellazioni, no-show, dispute, rimborsi e sicurezza.</w:t>
      </w:r>
    </w:p>
    <w:p>
      <w:pPr>
        <w:pStyle w:val="ListBullet"/>
        <w:spacing w:after="30"/>
      </w:pPr>
      <w:r>
        <w:t>Procedure KYC/KYB e verifica documenti.</w:t>
      </w:r>
    </w:p>
    <w:p>
      <w:pPr>
        <w:pStyle w:val="ListBullet"/>
        <w:spacing w:after="30"/>
      </w:pPr>
      <w:r>
        <w:t>Flusso fiscale e contabile testato con casi reali.</w:t>
      </w:r>
    </w:p>
    <w:p>
      <w:pPr>
        <w:pStyle w:val="ListBullet"/>
        <w:spacing w:after="30"/>
      </w:pPr>
      <w:r>
        <w:t>Assistenza e responsabilità durante incarichi attivi.</w:t>
      </w:r>
    </w:p>
    <w:p>
      <w:pPr>
        <w:pStyle w:val="ListBullet"/>
        <w:spacing w:after="30"/>
      </w:pPr>
      <w:r>
        <w:t>Valutazione d’impatto privacy se richiesta dal trattamento/profilazione.</w:t>
      </w:r>
    </w:p>
    <w:p>
      <w:pPr>
        <w:pStyle w:val="ListBullet"/>
        <w:spacing w:after="30"/>
      </w:pPr>
      <w:r>
        <w:t>Valutazione del modello di intermediazione e delle autorizzazioni necessarie.</w:t>
      </w:r>
    </w:p>
    <w:p>
      <w:pPr>
        <w:pStyle w:val="ListBullet"/>
        <w:spacing w:after="30"/>
      </w:pPr>
      <w:r>
        <w:t>Piano di incident response e data breach.</w:t>
      </w:r>
    </w:p>
    <w:p>
      <w:pPr>
        <w:pStyle w:val="Heading1"/>
        <w:keepNext/>
        <w:widowControl/>
      </w:pPr>
      <w:r>
        <w:t>19. Analytics, Eventi e KPI</w:t>
      </w:r>
    </w:p>
    <w:p>
      <w:pPr>
        <w:pStyle w:val="Heading2"/>
        <w:keepNext/>
        <w:widowControl/>
      </w:pPr>
      <w:r>
        <w:t>19.1 Funnel azienda</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3324"/>
        <w:gridCol w:w="3324"/>
        <w:gridCol w:w="3324"/>
      </w:tblGrid>
      <w:tr>
        <w:trPr>
          <w:tblHeader w:val="true"/>
        </w:trPr>
        <w:tc>
          <w:tcPr>
            <w:tcW w:type="dxa" w:w="3324"/>
            <w:shd w:fill="1A5366"/>
            <w:vAlign w:val="center"/>
            <w:tcMar>
              <w:top w:w="70" w:type="dxa"/>
              <w:start w:w="90" w:type="dxa"/>
              <w:bottom w:w="70" w:type="dxa"/>
              <w:end w:w="90" w:type="dxa"/>
            </w:tcMar>
          </w:tcPr>
          <w:p>
            <w:pPr>
              <w:jc w:val="left"/>
            </w:pPr>
            <w:r>
              <w:rPr>
                <w:rFonts w:ascii="Arial" w:hAnsi="Arial"/>
                <w:b/>
                <w:color w:val="FFFFFF"/>
                <w:sz w:val="16"/>
              </w:rPr>
              <w:t>Evento</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Definizione</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Proprietà minime</w:t>
            </w:r>
          </w:p>
        </w:tc>
      </w:tr>
      <w:tr>
        <w:trPr>
          <w:cantSplit/>
        </w:trPr>
        <w:tc>
          <w:tcPr>
            <w:tcW w:type="dxa" w:w="2835"/>
            <w:vAlign w:val="top"/>
            <w:tcMar>
              <w:top w:w="70" w:type="dxa"/>
              <w:start w:w="90" w:type="dxa"/>
              <w:bottom w:w="70" w:type="dxa"/>
              <w:end w:w="90" w:type="dxa"/>
            </w:tcMar>
            <w:shd w:fill="F6F9FA"/>
          </w:tcPr>
          <w:p>
            <w:pPr>
              <w:pStyle w:val="TableText"/>
              <w:spacing w:after="20"/>
            </w:pPr>
            <w:r>
              <w:rPr>
                <w:rFonts w:ascii="Arial" w:hAnsi="Arial"/>
                <w:color w:val="16323B"/>
                <w:sz w:val="16"/>
              </w:rPr>
              <w:t>company_signup_started</w:t>
            </w:r>
          </w:p>
        </w:tc>
        <w:tc>
          <w:tcPr>
            <w:tcW w:type="dxa" w:w="3572"/>
            <w:vAlign w:val="top"/>
            <w:tcMar>
              <w:top w:w="70" w:type="dxa"/>
              <w:start w:w="90" w:type="dxa"/>
              <w:bottom w:w="70" w:type="dxa"/>
              <w:end w:w="90" w:type="dxa"/>
            </w:tcMar>
            <w:shd w:fill="F6F9FA"/>
          </w:tcPr>
          <w:p>
            <w:pPr>
              <w:pStyle w:val="TableText"/>
              <w:spacing w:after="20"/>
            </w:pPr>
            <w:r>
              <w:rPr>
                <w:rFonts w:ascii="Arial" w:hAnsi="Arial"/>
                <w:color w:val="16323B"/>
                <w:sz w:val="16"/>
              </w:rPr>
              <w:t>Avvio registrazione</w:t>
            </w:r>
          </w:p>
        </w:tc>
        <w:tc>
          <w:tcPr>
            <w:tcW w:type="dxa" w:w="3231"/>
            <w:vAlign w:val="top"/>
            <w:tcMar>
              <w:top w:w="70" w:type="dxa"/>
              <w:start w:w="90" w:type="dxa"/>
              <w:bottom w:w="70" w:type="dxa"/>
              <w:end w:w="90" w:type="dxa"/>
            </w:tcMar>
            <w:shd w:fill="F6F9FA"/>
          </w:tcPr>
          <w:p>
            <w:pPr>
              <w:pStyle w:val="TableText"/>
              <w:spacing w:after="20"/>
            </w:pPr>
            <w:r>
              <w:rPr>
                <w:rFonts w:ascii="Arial" w:hAnsi="Arial"/>
                <w:color w:val="16323B"/>
                <w:sz w:val="16"/>
              </w:rPr>
              <w:t>source, campaign, device</w:t>
            </w:r>
          </w:p>
        </w:tc>
      </w:tr>
      <w:tr>
        <w:trPr>
          <w:cantSplit/>
        </w:trPr>
        <w:tc>
          <w:tcPr>
            <w:tcW w:type="dxa" w:w="2835"/>
            <w:vAlign w:val="top"/>
            <w:tcMar>
              <w:top w:w="70" w:type="dxa"/>
              <w:start w:w="90" w:type="dxa"/>
              <w:bottom w:w="70" w:type="dxa"/>
              <w:end w:w="90" w:type="dxa"/>
            </w:tcMar>
          </w:tcPr>
          <w:p>
            <w:pPr>
              <w:pStyle w:val="TableText"/>
              <w:spacing w:after="20"/>
            </w:pPr>
            <w:r>
              <w:rPr>
                <w:rFonts w:ascii="Arial" w:hAnsi="Arial"/>
                <w:color w:val="16323B"/>
                <w:sz w:val="16"/>
              </w:rPr>
              <w:t>company_verified</w:t>
            </w:r>
          </w:p>
        </w:tc>
        <w:tc>
          <w:tcPr>
            <w:tcW w:type="dxa" w:w="3572"/>
            <w:vAlign w:val="top"/>
            <w:tcMar>
              <w:top w:w="70" w:type="dxa"/>
              <w:start w:w="90" w:type="dxa"/>
              <w:bottom w:w="70" w:type="dxa"/>
              <w:end w:w="90" w:type="dxa"/>
            </w:tcMar>
          </w:tcPr>
          <w:p>
            <w:pPr>
              <w:pStyle w:val="TableText"/>
              <w:spacing w:after="20"/>
            </w:pPr>
            <w:r>
              <w:rPr>
                <w:rFonts w:ascii="Arial" w:hAnsi="Arial"/>
                <w:color w:val="16323B"/>
                <w:sz w:val="16"/>
              </w:rPr>
              <w:t>Verifica completata</w:t>
            </w:r>
          </w:p>
        </w:tc>
        <w:tc>
          <w:tcPr>
            <w:tcW w:type="dxa" w:w="3231"/>
            <w:vAlign w:val="top"/>
            <w:tcMar>
              <w:top w:w="70" w:type="dxa"/>
              <w:start w:w="90" w:type="dxa"/>
              <w:bottom w:w="70" w:type="dxa"/>
              <w:end w:w="90" w:type="dxa"/>
            </w:tcMar>
          </w:tcPr>
          <w:p>
            <w:pPr>
              <w:pStyle w:val="TableText"/>
              <w:spacing w:after="20"/>
            </w:pPr>
            <w:r>
              <w:rPr>
                <w:rFonts w:ascii="Arial" w:hAnsi="Arial"/>
                <w:color w:val="16323B"/>
                <w:sz w:val="16"/>
              </w:rPr>
              <w:t>duration, method</w:t>
            </w:r>
          </w:p>
        </w:tc>
      </w:tr>
      <w:tr>
        <w:trPr>
          <w:cantSplit/>
        </w:trPr>
        <w:tc>
          <w:tcPr>
            <w:tcW w:type="dxa" w:w="2835"/>
            <w:vAlign w:val="top"/>
            <w:tcMar>
              <w:top w:w="70" w:type="dxa"/>
              <w:start w:w="90" w:type="dxa"/>
              <w:bottom w:w="70" w:type="dxa"/>
              <w:end w:w="90" w:type="dxa"/>
            </w:tcMar>
            <w:shd w:fill="F6F9FA"/>
          </w:tcPr>
          <w:p>
            <w:pPr>
              <w:pStyle w:val="TableText"/>
              <w:spacing w:after="20"/>
            </w:pPr>
            <w:r>
              <w:rPr>
                <w:rFonts w:ascii="Arial" w:hAnsi="Arial"/>
                <w:color w:val="16323B"/>
                <w:sz w:val="16"/>
              </w:rPr>
              <w:t>job_draft_created</w:t>
            </w:r>
          </w:p>
        </w:tc>
        <w:tc>
          <w:tcPr>
            <w:tcW w:type="dxa" w:w="3572"/>
            <w:vAlign w:val="top"/>
            <w:tcMar>
              <w:top w:w="70" w:type="dxa"/>
              <w:start w:w="90" w:type="dxa"/>
              <w:bottom w:w="70" w:type="dxa"/>
              <w:end w:w="90" w:type="dxa"/>
            </w:tcMar>
            <w:shd w:fill="F6F9FA"/>
          </w:tcPr>
          <w:p>
            <w:pPr>
              <w:pStyle w:val="TableText"/>
              <w:spacing w:after="20"/>
            </w:pPr>
            <w:r>
              <w:rPr>
                <w:rFonts w:ascii="Arial" w:hAnsi="Arial"/>
                <w:color w:val="16323B"/>
                <w:sz w:val="16"/>
              </w:rPr>
              <w:t>Prima bozza</w:t>
            </w:r>
          </w:p>
        </w:tc>
        <w:tc>
          <w:tcPr>
            <w:tcW w:type="dxa" w:w="3231"/>
            <w:vAlign w:val="top"/>
            <w:tcMar>
              <w:top w:w="70" w:type="dxa"/>
              <w:start w:w="90" w:type="dxa"/>
              <w:bottom w:w="70" w:type="dxa"/>
              <w:end w:w="90" w:type="dxa"/>
            </w:tcMar>
            <w:shd w:fill="F6F9FA"/>
          </w:tcPr>
          <w:p>
            <w:pPr>
              <w:pStyle w:val="TableText"/>
              <w:spacing w:after="20"/>
            </w:pPr>
            <w:r>
              <w:rPr>
                <w:rFonts w:ascii="Arial" w:hAnsi="Arial"/>
                <w:color w:val="16323B"/>
                <w:sz w:val="16"/>
              </w:rPr>
              <w:t>category, city</w:t>
            </w:r>
          </w:p>
        </w:tc>
      </w:tr>
      <w:tr>
        <w:trPr>
          <w:cantSplit/>
        </w:trPr>
        <w:tc>
          <w:tcPr>
            <w:tcW w:type="dxa" w:w="2835"/>
            <w:vAlign w:val="top"/>
            <w:tcMar>
              <w:top w:w="70" w:type="dxa"/>
              <w:start w:w="90" w:type="dxa"/>
              <w:bottom w:w="70" w:type="dxa"/>
              <w:end w:w="90" w:type="dxa"/>
            </w:tcMar>
          </w:tcPr>
          <w:p>
            <w:pPr>
              <w:pStyle w:val="TableText"/>
              <w:spacing w:after="20"/>
            </w:pPr>
            <w:r>
              <w:rPr>
                <w:rFonts w:ascii="Arial" w:hAnsi="Arial"/>
                <w:color w:val="16323B"/>
                <w:sz w:val="16"/>
              </w:rPr>
              <w:t>job_published</w:t>
            </w:r>
          </w:p>
        </w:tc>
        <w:tc>
          <w:tcPr>
            <w:tcW w:type="dxa" w:w="3572"/>
            <w:vAlign w:val="top"/>
            <w:tcMar>
              <w:top w:w="70" w:type="dxa"/>
              <w:start w:w="90" w:type="dxa"/>
              <w:bottom w:w="70" w:type="dxa"/>
              <w:end w:w="90" w:type="dxa"/>
            </w:tcMar>
          </w:tcPr>
          <w:p>
            <w:pPr>
              <w:pStyle w:val="TableText"/>
              <w:spacing w:after="20"/>
            </w:pPr>
            <w:r>
              <w:rPr>
                <w:rFonts w:ascii="Arial" w:hAnsi="Arial"/>
                <w:color w:val="16323B"/>
                <w:sz w:val="16"/>
              </w:rPr>
              <w:t>Pubblicazione</w:t>
            </w:r>
          </w:p>
        </w:tc>
        <w:tc>
          <w:tcPr>
            <w:tcW w:type="dxa" w:w="3231"/>
            <w:vAlign w:val="top"/>
            <w:tcMar>
              <w:top w:w="70" w:type="dxa"/>
              <w:start w:w="90" w:type="dxa"/>
              <w:bottom w:w="70" w:type="dxa"/>
              <w:end w:w="90" w:type="dxa"/>
            </w:tcMar>
          </w:tcPr>
          <w:p>
            <w:pPr>
              <w:pStyle w:val="TableText"/>
              <w:spacing w:after="20"/>
            </w:pPr>
            <w:r>
              <w:rPr>
                <w:rFonts w:ascii="Arial" w:hAnsi="Arial"/>
                <w:color w:val="16323B"/>
                <w:sz w:val="16"/>
              </w:rPr>
              <w:t>positions, pay, urgency</w:t>
            </w:r>
          </w:p>
        </w:tc>
      </w:tr>
      <w:tr>
        <w:trPr>
          <w:cantSplit/>
        </w:trPr>
        <w:tc>
          <w:tcPr>
            <w:tcW w:type="dxa" w:w="2835"/>
            <w:vAlign w:val="top"/>
            <w:tcMar>
              <w:top w:w="70" w:type="dxa"/>
              <w:start w:w="90" w:type="dxa"/>
              <w:bottom w:w="70" w:type="dxa"/>
              <w:end w:w="90" w:type="dxa"/>
            </w:tcMar>
            <w:shd w:fill="F6F9FA"/>
          </w:tcPr>
          <w:p>
            <w:pPr>
              <w:pStyle w:val="TableText"/>
              <w:spacing w:after="20"/>
            </w:pPr>
            <w:r>
              <w:rPr>
                <w:rFonts w:ascii="Arial" w:hAnsi="Arial"/>
                <w:color w:val="16323B"/>
                <w:sz w:val="16"/>
              </w:rPr>
              <w:t>qualified_candidate_viewed</w:t>
            </w:r>
          </w:p>
        </w:tc>
        <w:tc>
          <w:tcPr>
            <w:tcW w:type="dxa" w:w="3572"/>
            <w:vAlign w:val="top"/>
            <w:tcMar>
              <w:top w:w="70" w:type="dxa"/>
              <w:start w:w="90" w:type="dxa"/>
              <w:bottom w:w="70" w:type="dxa"/>
              <w:end w:w="90" w:type="dxa"/>
            </w:tcMar>
            <w:shd w:fill="F6F9FA"/>
          </w:tcPr>
          <w:p>
            <w:pPr>
              <w:pStyle w:val="TableText"/>
              <w:spacing w:after="20"/>
            </w:pPr>
            <w:r>
              <w:rPr>
                <w:rFonts w:ascii="Arial" w:hAnsi="Arial"/>
                <w:color w:val="16323B"/>
                <w:sz w:val="16"/>
              </w:rPr>
              <w:t>Visualizzato candidato idoneo</w:t>
            </w:r>
          </w:p>
        </w:tc>
        <w:tc>
          <w:tcPr>
            <w:tcW w:type="dxa" w:w="3231"/>
            <w:vAlign w:val="top"/>
            <w:tcMar>
              <w:top w:w="70" w:type="dxa"/>
              <w:start w:w="90" w:type="dxa"/>
              <w:bottom w:w="70" w:type="dxa"/>
              <w:end w:w="90" w:type="dxa"/>
            </w:tcMar>
            <w:shd w:fill="F6F9FA"/>
          </w:tcPr>
          <w:p>
            <w:pPr>
              <w:pStyle w:val="TableText"/>
              <w:spacing w:after="20"/>
            </w:pPr>
            <w:r>
              <w:rPr>
                <w:rFonts w:ascii="Arial" w:hAnsi="Arial"/>
                <w:color w:val="16323B"/>
                <w:sz w:val="16"/>
              </w:rPr>
              <w:t>rank, score_band</w:t>
            </w:r>
          </w:p>
        </w:tc>
      </w:tr>
      <w:tr>
        <w:trPr>
          <w:cantSplit/>
        </w:trPr>
        <w:tc>
          <w:tcPr>
            <w:tcW w:type="dxa" w:w="2835"/>
            <w:vAlign w:val="top"/>
            <w:tcMar>
              <w:top w:w="70" w:type="dxa"/>
              <w:start w:w="90" w:type="dxa"/>
              <w:bottom w:w="70" w:type="dxa"/>
              <w:end w:w="90" w:type="dxa"/>
            </w:tcMar>
          </w:tcPr>
          <w:p>
            <w:pPr>
              <w:pStyle w:val="TableText"/>
              <w:spacing w:after="20"/>
            </w:pPr>
            <w:r>
              <w:rPr>
                <w:rFonts w:ascii="Arial" w:hAnsi="Arial"/>
                <w:color w:val="16323B"/>
                <w:sz w:val="16"/>
              </w:rPr>
              <w:t>worker_confirmed</w:t>
            </w:r>
          </w:p>
        </w:tc>
        <w:tc>
          <w:tcPr>
            <w:tcW w:type="dxa" w:w="3572"/>
            <w:vAlign w:val="top"/>
            <w:tcMar>
              <w:top w:w="70" w:type="dxa"/>
              <w:start w:w="90" w:type="dxa"/>
              <w:bottom w:w="70" w:type="dxa"/>
              <w:end w:w="90" w:type="dxa"/>
            </w:tcMar>
          </w:tcPr>
          <w:p>
            <w:pPr>
              <w:pStyle w:val="TableText"/>
              <w:spacing w:after="20"/>
            </w:pPr>
            <w:r>
              <w:rPr>
                <w:rFonts w:ascii="Arial" w:hAnsi="Arial"/>
                <w:color w:val="16323B"/>
                <w:sz w:val="16"/>
              </w:rPr>
              <w:t>Assegnazione confermata</w:t>
            </w:r>
          </w:p>
        </w:tc>
        <w:tc>
          <w:tcPr>
            <w:tcW w:type="dxa" w:w="3231"/>
            <w:vAlign w:val="top"/>
            <w:tcMar>
              <w:top w:w="70" w:type="dxa"/>
              <w:start w:w="90" w:type="dxa"/>
              <w:bottom w:w="70" w:type="dxa"/>
              <w:end w:w="90" w:type="dxa"/>
            </w:tcMar>
          </w:tcPr>
          <w:p>
            <w:pPr>
              <w:pStyle w:val="TableText"/>
              <w:spacing w:after="20"/>
            </w:pPr>
            <w:r>
              <w:rPr>
                <w:rFonts w:ascii="Arial" w:hAnsi="Arial"/>
                <w:color w:val="16323B"/>
                <w:sz w:val="16"/>
              </w:rPr>
              <w:t>time_to_confirm</w:t>
            </w:r>
          </w:p>
        </w:tc>
      </w:tr>
      <w:tr>
        <w:trPr>
          <w:cantSplit/>
        </w:trPr>
        <w:tc>
          <w:tcPr>
            <w:tcW w:type="dxa" w:w="2835"/>
            <w:vAlign w:val="top"/>
            <w:tcMar>
              <w:top w:w="70" w:type="dxa"/>
              <w:start w:w="90" w:type="dxa"/>
              <w:bottom w:w="70" w:type="dxa"/>
              <w:end w:w="90" w:type="dxa"/>
            </w:tcMar>
            <w:shd w:fill="F6F9FA"/>
          </w:tcPr>
          <w:p>
            <w:pPr>
              <w:pStyle w:val="TableText"/>
              <w:spacing w:after="20"/>
            </w:pPr>
            <w:r>
              <w:rPr>
                <w:rFonts w:ascii="Arial" w:hAnsi="Arial"/>
                <w:color w:val="16323B"/>
                <w:sz w:val="16"/>
              </w:rPr>
              <w:t>job_started</w:t>
            </w:r>
          </w:p>
        </w:tc>
        <w:tc>
          <w:tcPr>
            <w:tcW w:type="dxa" w:w="3572"/>
            <w:vAlign w:val="top"/>
            <w:tcMar>
              <w:top w:w="70" w:type="dxa"/>
              <w:start w:w="90" w:type="dxa"/>
              <w:bottom w:w="70" w:type="dxa"/>
              <w:end w:w="90" w:type="dxa"/>
            </w:tcMar>
            <w:shd w:fill="F6F9FA"/>
          </w:tcPr>
          <w:p>
            <w:pPr>
              <w:pStyle w:val="TableText"/>
              <w:spacing w:after="20"/>
            </w:pPr>
            <w:r>
              <w:rPr>
                <w:rFonts w:ascii="Arial" w:hAnsi="Arial"/>
                <w:color w:val="16323B"/>
                <w:sz w:val="16"/>
              </w:rPr>
              <w:t>Incarico iniziato</w:t>
            </w:r>
          </w:p>
        </w:tc>
        <w:tc>
          <w:tcPr>
            <w:tcW w:type="dxa" w:w="3231"/>
            <w:vAlign w:val="top"/>
            <w:tcMar>
              <w:top w:w="70" w:type="dxa"/>
              <w:start w:w="90" w:type="dxa"/>
              <w:bottom w:w="70" w:type="dxa"/>
              <w:end w:w="90" w:type="dxa"/>
            </w:tcMar>
            <w:shd w:fill="F6F9FA"/>
          </w:tcPr>
          <w:p>
            <w:pPr>
              <w:pStyle w:val="TableText"/>
              <w:spacing w:after="20"/>
            </w:pPr>
            <w:r>
              <w:rPr>
                <w:rFonts w:ascii="Arial" w:hAnsi="Arial"/>
                <w:color w:val="16323B"/>
                <w:sz w:val="16"/>
              </w:rPr>
              <w:t>on_time</w:t>
            </w:r>
          </w:p>
        </w:tc>
      </w:tr>
      <w:tr>
        <w:trPr>
          <w:cantSplit/>
        </w:trPr>
        <w:tc>
          <w:tcPr>
            <w:tcW w:type="dxa" w:w="2835"/>
            <w:vAlign w:val="top"/>
            <w:tcMar>
              <w:top w:w="70" w:type="dxa"/>
              <w:start w:w="90" w:type="dxa"/>
              <w:bottom w:w="70" w:type="dxa"/>
              <w:end w:w="90" w:type="dxa"/>
            </w:tcMar>
          </w:tcPr>
          <w:p>
            <w:pPr>
              <w:pStyle w:val="TableText"/>
              <w:spacing w:after="20"/>
            </w:pPr>
            <w:r>
              <w:rPr>
                <w:rFonts w:ascii="Arial" w:hAnsi="Arial"/>
                <w:color w:val="16323B"/>
                <w:sz w:val="16"/>
              </w:rPr>
              <w:t>job_completed</w:t>
            </w:r>
          </w:p>
        </w:tc>
        <w:tc>
          <w:tcPr>
            <w:tcW w:type="dxa" w:w="3572"/>
            <w:vAlign w:val="top"/>
            <w:tcMar>
              <w:top w:w="70" w:type="dxa"/>
              <w:start w:w="90" w:type="dxa"/>
              <w:bottom w:w="70" w:type="dxa"/>
              <w:end w:w="90" w:type="dxa"/>
            </w:tcMar>
          </w:tcPr>
          <w:p>
            <w:pPr>
              <w:pStyle w:val="TableText"/>
              <w:spacing w:after="20"/>
            </w:pPr>
            <w:r>
              <w:rPr>
                <w:rFonts w:ascii="Arial" w:hAnsi="Arial"/>
                <w:color w:val="16323B"/>
                <w:sz w:val="16"/>
              </w:rPr>
              <w:t>Incarico completato</w:t>
            </w:r>
          </w:p>
        </w:tc>
        <w:tc>
          <w:tcPr>
            <w:tcW w:type="dxa" w:w="3231"/>
            <w:vAlign w:val="top"/>
            <w:tcMar>
              <w:top w:w="70" w:type="dxa"/>
              <w:start w:w="90" w:type="dxa"/>
              <w:bottom w:w="70" w:type="dxa"/>
              <w:end w:w="90" w:type="dxa"/>
            </w:tcMar>
          </w:tcPr>
          <w:p>
            <w:pPr>
              <w:pStyle w:val="TableText"/>
              <w:spacing w:after="20"/>
            </w:pPr>
            <w:r>
              <w:rPr>
                <w:rFonts w:ascii="Arial" w:hAnsi="Arial"/>
                <w:color w:val="16323B"/>
                <w:sz w:val="16"/>
              </w:rPr>
              <w:t>hours, dispute</w:t>
            </w:r>
          </w:p>
        </w:tc>
      </w:tr>
      <w:tr>
        <w:trPr>
          <w:cantSplit/>
        </w:trPr>
        <w:tc>
          <w:tcPr>
            <w:tcW w:type="dxa" w:w="2835"/>
            <w:vAlign w:val="top"/>
            <w:tcMar>
              <w:top w:w="70" w:type="dxa"/>
              <w:start w:w="90" w:type="dxa"/>
              <w:bottom w:w="70" w:type="dxa"/>
              <w:end w:w="90" w:type="dxa"/>
            </w:tcMar>
            <w:shd w:fill="F6F9FA"/>
          </w:tcPr>
          <w:p>
            <w:pPr>
              <w:pStyle w:val="TableText"/>
              <w:spacing w:after="20"/>
            </w:pPr>
            <w:r>
              <w:rPr>
                <w:rFonts w:ascii="Arial" w:hAnsi="Arial"/>
                <w:color w:val="16323B"/>
                <w:sz w:val="16"/>
              </w:rPr>
              <w:t>company_repeated</w:t>
            </w:r>
          </w:p>
        </w:tc>
        <w:tc>
          <w:tcPr>
            <w:tcW w:type="dxa" w:w="3572"/>
            <w:vAlign w:val="top"/>
            <w:tcMar>
              <w:top w:w="70" w:type="dxa"/>
              <w:start w:w="90" w:type="dxa"/>
              <w:bottom w:w="70" w:type="dxa"/>
              <w:end w:w="90" w:type="dxa"/>
            </w:tcMar>
            <w:shd w:fill="F6F9FA"/>
          </w:tcPr>
          <w:p>
            <w:pPr>
              <w:pStyle w:val="TableText"/>
              <w:spacing w:after="20"/>
            </w:pPr>
            <w:r>
              <w:rPr>
                <w:rFonts w:ascii="Arial" w:hAnsi="Arial"/>
                <w:color w:val="16323B"/>
                <w:sz w:val="16"/>
              </w:rPr>
              <w:t>Secondo incarico</w:t>
            </w:r>
          </w:p>
        </w:tc>
        <w:tc>
          <w:tcPr>
            <w:tcW w:type="dxa" w:w="3231"/>
            <w:vAlign w:val="top"/>
            <w:tcMar>
              <w:top w:w="70" w:type="dxa"/>
              <w:start w:w="90" w:type="dxa"/>
              <w:bottom w:w="70" w:type="dxa"/>
              <w:end w:w="90" w:type="dxa"/>
            </w:tcMar>
            <w:shd w:fill="F6F9FA"/>
          </w:tcPr>
          <w:p>
            <w:pPr>
              <w:pStyle w:val="TableText"/>
              <w:spacing w:after="20"/>
            </w:pPr>
            <w:r>
              <w:rPr>
                <w:rFonts w:ascii="Arial" w:hAnsi="Arial"/>
                <w:color w:val="16323B"/>
                <w:sz w:val="16"/>
              </w:rPr>
              <w:t>days_since_first</w:t>
            </w:r>
          </w:p>
        </w:tc>
      </w:tr>
    </w:tbl>
    <w:p>
      <w:pPr>
        <w:pStyle w:val="Heading2"/>
        <w:keepNext/>
        <w:widowControl/>
      </w:pPr>
      <w:r>
        <w:t>19.2 Funnel lavoratore</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3324"/>
        <w:gridCol w:w="3324"/>
        <w:gridCol w:w="3324"/>
      </w:tblGrid>
      <w:tr>
        <w:trPr>
          <w:tblHeader w:val="true"/>
        </w:trPr>
        <w:tc>
          <w:tcPr>
            <w:tcW w:type="dxa" w:w="3324"/>
            <w:shd w:fill="1A5366"/>
            <w:vAlign w:val="center"/>
            <w:tcMar>
              <w:top w:w="70" w:type="dxa"/>
              <w:start w:w="90" w:type="dxa"/>
              <w:bottom w:w="70" w:type="dxa"/>
              <w:end w:w="90" w:type="dxa"/>
            </w:tcMar>
          </w:tcPr>
          <w:p>
            <w:pPr>
              <w:jc w:val="left"/>
            </w:pPr>
            <w:r>
              <w:rPr>
                <w:rFonts w:ascii="Arial" w:hAnsi="Arial"/>
                <w:b/>
                <w:color w:val="FFFFFF"/>
                <w:sz w:val="16"/>
              </w:rPr>
              <w:t>Evento</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Definizione</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Proprietà minime</w:t>
            </w:r>
          </w:p>
        </w:tc>
      </w:tr>
      <w:tr>
        <w:trPr>
          <w:cantSplit/>
        </w:trPr>
        <w:tc>
          <w:tcPr>
            <w:tcW w:type="dxa" w:w="2835"/>
            <w:vAlign w:val="top"/>
            <w:tcMar>
              <w:top w:w="70" w:type="dxa"/>
              <w:start w:w="90" w:type="dxa"/>
              <w:bottom w:w="70" w:type="dxa"/>
              <w:end w:w="90" w:type="dxa"/>
            </w:tcMar>
            <w:shd w:fill="F6F9FA"/>
          </w:tcPr>
          <w:p>
            <w:pPr>
              <w:pStyle w:val="TableText"/>
              <w:spacing w:after="20"/>
            </w:pPr>
            <w:r>
              <w:rPr>
                <w:rFonts w:ascii="Arial" w:hAnsi="Arial"/>
                <w:color w:val="16323B"/>
                <w:sz w:val="16"/>
              </w:rPr>
              <w:t>worker_signup_started</w:t>
            </w:r>
          </w:p>
        </w:tc>
        <w:tc>
          <w:tcPr>
            <w:tcW w:type="dxa" w:w="3572"/>
            <w:vAlign w:val="top"/>
            <w:tcMar>
              <w:top w:w="70" w:type="dxa"/>
              <w:start w:w="90" w:type="dxa"/>
              <w:bottom w:w="70" w:type="dxa"/>
              <w:end w:w="90" w:type="dxa"/>
            </w:tcMar>
            <w:shd w:fill="F6F9FA"/>
          </w:tcPr>
          <w:p>
            <w:pPr>
              <w:pStyle w:val="TableText"/>
              <w:spacing w:after="20"/>
            </w:pPr>
            <w:r>
              <w:rPr>
                <w:rFonts w:ascii="Arial" w:hAnsi="Arial"/>
                <w:color w:val="16323B"/>
                <w:sz w:val="16"/>
              </w:rPr>
              <w:t>Avvio registrazione</w:t>
            </w:r>
          </w:p>
        </w:tc>
        <w:tc>
          <w:tcPr>
            <w:tcW w:type="dxa" w:w="3231"/>
            <w:vAlign w:val="top"/>
            <w:tcMar>
              <w:top w:w="70" w:type="dxa"/>
              <w:start w:w="90" w:type="dxa"/>
              <w:bottom w:w="70" w:type="dxa"/>
              <w:end w:w="90" w:type="dxa"/>
            </w:tcMar>
            <w:shd w:fill="F6F9FA"/>
          </w:tcPr>
          <w:p>
            <w:pPr>
              <w:pStyle w:val="TableText"/>
              <w:spacing w:after="20"/>
            </w:pPr>
            <w:r>
              <w:rPr>
                <w:rFonts w:ascii="Arial" w:hAnsi="Arial"/>
                <w:color w:val="16323B"/>
                <w:sz w:val="16"/>
              </w:rPr>
              <w:t>source, device</w:t>
            </w:r>
          </w:p>
        </w:tc>
      </w:tr>
      <w:tr>
        <w:trPr>
          <w:cantSplit/>
        </w:trPr>
        <w:tc>
          <w:tcPr>
            <w:tcW w:type="dxa" w:w="2835"/>
            <w:vAlign w:val="top"/>
            <w:tcMar>
              <w:top w:w="70" w:type="dxa"/>
              <w:start w:w="90" w:type="dxa"/>
              <w:bottom w:w="70" w:type="dxa"/>
              <w:end w:w="90" w:type="dxa"/>
            </w:tcMar>
          </w:tcPr>
          <w:p>
            <w:pPr>
              <w:pStyle w:val="TableText"/>
              <w:spacing w:after="20"/>
            </w:pPr>
            <w:r>
              <w:rPr>
                <w:rFonts w:ascii="Arial" w:hAnsi="Arial"/>
                <w:color w:val="16323B"/>
                <w:sz w:val="16"/>
              </w:rPr>
              <w:t>worker_profile_activated</w:t>
            </w:r>
          </w:p>
        </w:tc>
        <w:tc>
          <w:tcPr>
            <w:tcW w:type="dxa" w:w="3572"/>
            <w:vAlign w:val="top"/>
            <w:tcMar>
              <w:top w:w="70" w:type="dxa"/>
              <w:start w:w="90" w:type="dxa"/>
              <w:bottom w:w="70" w:type="dxa"/>
              <w:end w:w="90" w:type="dxa"/>
            </w:tcMar>
          </w:tcPr>
          <w:p>
            <w:pPr>
              <w:pStyle w:val="TableText"/>
              <w:spacing w:after="20"/>
            </w:pPr>
            <w:r>
              <w:rPr>
                <w:rFonts w:ascii="Arial" w:hAnsi="Arial"/>
                <w:color w:val="16323B"/>
                <w:sz w:val="16"/>
              </w:rPr>
              <w:t>Profilo eleggibile</w:t>
            </w:r>
          </w:p>
        </w:tc>
        <w:tc>
          <w:tcPr>
            <w:tcW w:type="dxa" w:w="3231"/>
            <w:vAlign w:val="top"/>
            <w:tcMar>
              <w:top w:w="70" w:type="dxa"/>
              <w:start w:w="90" w:type="dxa"/>
              <w:bottom w:w="70" w:type="dxa"/>
              <w:end w:w="90" w:type="dxa"/>
            </w:tcMar>
          </w:tcPr>
          <w:p>
            <w:pPr>
              <w:pStyle w:val="TableText"/>
              <w:spacing w:after="20"/>
            </w:pPr>
            <w:r>
              <w:rPr>
                <w:rFonts w:ascii="Arial" w:hAnsi="Arial"/>
                <w:color w:val="16323B"/>
                <w:sz w:val="16"/>
              </w:rPr>
              <w:t>completion_time</w:t>
            </w:r>
          </w:p>
        </w:tc>
      </w:tr>
      <w:tr>
        <w:trPr>
          <w:cantSplit/>
        </w:trPr>
        <w:tc>
          <w:tcPr>
            <w:tcW w:type="dxa" w:w="2835"/>
            <w:vAlign w:val="top"/>
            <w:tcMar>
              <w:top w:w="70" w:type="dxa"/>
              <w:start w:w="90" w:type="dxa"/>
              <w:bottom w:w="70" w:type="dxa"/>
              <w:end w:w="90" w:type="dxa"/>
            </w:tcMar>
            <w:shd w:fill="F6F9FA"/>
          </w:tcPr>
          <w:p>
            <w:pPr>
              <w:pStyle w:val="TableText"/>
              <w:spacing w:after="20"/>
            </w:pPr>
            <w:r>
              <w:rPr>
                <w:rFonts w:ascii="Arial" w:hAnsi="Arial"/>
                <w:color w:val="16323B"/>
                <w:sz w:val="16"/>
              </w:rPr>
              <w:t>availability_confirmed</w:t>
            </w:r>
          </w:p>
        </w:tc>
        <w:tc>
          <w:tcPr>
            <w:tcW w:type="dxa" w:w="3572"/>
            <w:vAlign w:val="top"/>
            <w:tcMar>
              <w:top w:w="70" w:type="dxa"/>
              <w:start w:w="90" w:type="dxa"/>
              <w:bottom w:w="70" w:type="dxa"/>
              <w:end w:w="90" w:type="dxa"/>
            </w:tcMar>
            <w:shd w:fill="F6F9FA"/>
          </w:tcPr>
          <w:p>
            <w:pPr>
              <w:pStyle w:val="TableText"/>
              <w:spacing w:after="20"/>
            </w:pPr>
            <w:r>
              <w:rPr>
                <w:rFonts w:ascii="Arial" w:hAnsi="Arial"/>
                <w:color w:val="16323B"/>
                <w:sz w:val="16"/>
              </w:rPr>
              <w:t>Disponibilità attiva</w:t>
            </w:r>
          </w:p>
        </w:tc>
        <w:tc>
          <w:tcPr>
            <w:tcW w:type="dxa" w:w="3231"/>
            <w:vAlign w:val="top"/>
            <w:tcMar>
              <w:top w:w="70" w:type="dxa"/>
              <w:start w:w="90" w:type="dxa"/>
              <w:bottom w:w="70" w:type="dxa"/>
              <w:end w:w="90" w:type="dxa"/>
            </w:tcMar>
            <w:shd w:fill="F6F9FA"/>
          </w:tcPr>
          <w:p>
            <w:pPr>
              <w:pStyle w:val="TableText"/>
              <w:spacing w:after="20"/>
            </w:pPr>
            <w:r>
              <w:rPr>
                <w:rFonts w:ascii="Arial" w:hAnsi="Arial"/>
                <w:color w:val="16323B"/>
                <w:sz w:val="16"/>
              </w:rPr>
              <w:t>window, radius</w:t>
            </w:r>
          </w:p>
        </w:tc>
      </w:tr>
      <w:tr>
        <w:trPr>
          <w:cantSplit/>
        </w:trPr>
        <w:tc>
          <w:tcPr>
            <w:tcW w:type="dxa" w:w="2835"/>
            <w:vAlign w:val="top"/>
            <w:tcMar>
              <w:top w:w="70" w:type="dxa"/>
              <w:start w:w="90" w:type="dxa"/>
              <w:bottom w:w="70" w:type="dxa"/>
              <w:end w:w="90" w:type="dxa"/>
            </w:tcMar>
          </w:tcPr>
          <w:p>
            <w:pPr>
              <w:pStyle w:val="TableText"/>
              <w:spacing w:after="20"/>
            </w:pPr>
            <w:r>
              <w:rPr>
                <w:rFonts w:ascii="Arial" w:hAnsi="Arial"/>
                <w:color w:val="16323B"/>
                <w:sz w:val="16"/>
              </w:rPr>
              <w:t>job_impression</w:t>
            </w:r>
          </w:p>
        </w:tc>
        <w:tc>
          <w:tcPr>
            <w:tcW w:type="dxa" w:w="3572"/>
            <w:vAlign w:val="top"/>
            <w:tcMar>
              <w:top w:w="70" w:type="dxa"/>
              <w:start w:w="90" w:type="dxa"/>
              <w:bottom w:w="70" w:type="dxa"/>
              <w:end w:w="90" w:type="dxa"/>
            </w:tcMar>
          </w:tcPr>
          <w:p>
            <w:pPr>
              <w:pStyle w:val="TableText"/>
              <w:spacing w:after="20"/>
            </w:pPr>
            <w:r>
              <w:rPr>
                <w:rFonts w:ascii="Arial" w:hAnsi="Arial"/>
                <w:color w:val="16323B"/>
                <w:sz w:val="16"/>
              </w:rPr>
              <w:t>Card vista</w:t>
            </w:r>
          </w:p>
        </w:tc>
        <w:tc>
          <w:tcPr>
            <w:tcW w:type="dxa" w:w="3231"/>
            <w:vAlign w:val="top"/>
            <w:tcMar>
              <w:top w:w="70" w:type="dxa"/>
              <w:start w:w="90" w:type="dxa"/>
              <w:bottom w:w="70" w:type="dxa"/>
              <w:end w:w="90" w:type="dxa"/>
            </w:tcMar>
          </w:tcPr>
          <w:p>
            <w:pPr>
              <w:pStyle w:val="TableText"/>
              <w:spacing w:after="20"/>
            </w:pPr>
            <w:r>
              <w:rPr>
                <w:rFonts w:ascii="Arial" w:hAnsi="Arial"/>
                <w:color w:val="16323B"/>
                <w:sz w:val="16"/>
              </w:rPr>
              <w:t>rank, match_reasons</w:t>
            </w:r>
          </w:p>
        </w:tc>
      </w:tr>
      <w:tr>
        <w:trPr>
          <w:cantSplit/>
        </w:trPr>
        <w:tc>
          <w:tcPr>
            <w:tcW w:type="dxa" w:w="2835"/>
            <w:vAlign w:val="top"/>
            <w:tcMar>
              <w:top w:w="70" w:type="dxa"/>
              <w:start w:w="90" w:type="dxa"/>
              <w:bottom w:w="70" w:type="dxa"/>
              <w:end w:w="90" w:type="dxa"/>
            </w:tcMar>
            <w:shd w:fill="F6F9FA"/>
          </w:tcPr>
          <w:p>
            <w:pPr>
              <w:pStyle w:val="TableText"/>
              <w:spacing w:after="20"/>
            </w:pPr>
            <w:r>
              <w:rPr>
                <w:rFonts w:ascii="Arial" w:hAnsi="Arial"/>
                <w:color w:val="16323B"/>
                <w:sz w:val="16"/>
              </w:rPr>
              <w:t>job_detail_viewed</w:t>
            </w:r>
          </w:p>
        </w:tc>
        <w:tc>
          <w:tcPr>
            <w:tcW w:type="dxa" w:w="3572"/>
            <w:vAlign w:val="top"/>
            <w:tcMar>
              <w:top w:w="70" w:type="dxa"/>
              <w:start w:w="90" w:type="dxa"/>
              <w:bottom w:w="70" w:type="dxa"/>
              <w:end w:w="90" w:type="dxa"/>
            </w:tcMar>
            <w:shd w:fill="F6F9FA"/>
          </w:tcPr>
          <w:p>
            <w:pPr>
              <w:pStyle w:val="TableText"/>
              <w:spacing w:after="20"/>
            </w:pPr>
            <w:r>
              <w:rPr>
                <w:rFonts w:ascii="Arial" w:hAnsi="Arial"/>
                <w:color w:val="16323B"/>
                <w:sz w:val="16"/>
              </w:rPr>
              <w:t>Dettaglio aperto</w:t>
            </w:r>
          </w:p>
        </w:tc>
        <w:tc>
          <w:tcPr>
            <w:tcW w:type="dxa" w:w="3231"/>
            <w:vAlign w:val="top"/>
            <w:tcMar>
              <w:top w:w="70" w:type="dxa"/>
              <w:start w:w="90" w:type="dxa"/>
              <w:bottom w:w="70" w:type="dxa"/>
              <w:end w:w="90" w:type="dxa"/>
            </w:tcMar>
            <w:shd w:fill="F6F9FA"/>
          </w:tcPr>
          <w:p>
            <w:pPr>
              <w:pStyle w:val="TableText"/>
              <w:spacing w:after="20"/>
            </w:pPr>
            <w:r>
              <w:rPr>
                <w:rFonts w:ascii="Arial" w:hAnsi="Arial"/>
                <w:color w:val="16323B"/>
                <w:sz w:val="16"/>
              </w:rPr>
              <w:t>distance, pay_band</w:t>
            </w:r>
          </w:p>
        </w:tc>
      </w:tr>
      <w:tr>
        <w:trPr>
          <w:cantSplit/>
        </w:trPr>
        <w:tc>
          <w:tcPr>
            <w:tcW w:type="dxa" w:w="2835"/>
            <w:vAlign w:val="top"/>
            <w:tcMar>
              <w:top w:w="70" w:type="dxa"/>
              <w:start w:w="90" w:type="dxa"/>
              <w:bottom w:w="70" w:type="dxa"/>
              <w:end w:w="90" w:type="dxa"/>
            </w:tcMar>
          </w:tcPr>
          <w:p>
            <w:pPr>
              <w:pStyle w:val="TableText"/>
              <w:spacing w:after="20"/>
            </w:pPr>
            <w:r>
              <w:rPr>
                <w:rFonts w:ascii="Arial" w:hAnsi="Arial"/>
                <w:color w:val="16323B"/>
                <w:sz w:val="16"/>
              </w:rPr>
              <w:t>application_submitted</w:t>
            </w:r>
          </w:p>
        </w:tc>
        <w:tc>
          <w:tcPr>
            <w:tcW w:type="dxa" w:w="3572"/>
            <w:vAlign w:val="top"/>
            <w:tcMar>
              <w:top w:w="70" w:type="dxa"/>
              <w:start w:w="90" w:type="dxa"/>
              <w:bottom w:w="70" w:type="dxa"/>
              <w:end w:w="90" w:type="dxa"/>
            </w:tcMar>
          </w:tcPr>
          <w:p>
            <w:pPr>
              <w:pStyle w:val="TableText"/>
              <w:spacing w:after="20"/>
            </w:pPr>
            <w:r>
              <w:rPr>
                <w:rFonts w:ascii="Arial" w:hAnsi="Arial"/>
                <w:color w:val="16323B"/>
                <w:sz w:val="16"/>
              </w:rPr>
              <w:t>Candidatura inviata</w:t>
            </w:r>
          </w:p>
        </w:tc>
        <w:tc>
          <w:tcPr>
            <w:tcW w:type="dxa" w:w="3231"/>
            <w:vAlign w:val="top"/>
            <w:tcMar>
              <w:top w:w="70" w:type="dxa"/>
              <w:start w:w="90" w:type="dxa"/>
              <w:bottom w:w="70" w:type="dxa"/>
              <w:end w:w="90" w:type="dxa"/>
            </w:tcMar>
          </w:tcPr>
          <w:p>
            <w:pPr>
              <w:pStyle w:val="TableText"/>
              <w:spacing w:after="20"/>
            </w:pPr>
            <w:r>
              <w:rPr>
                <w:rFonts w:ascii="Arial" w:hAnsi="Arial"/>
                <w:color w:val="16323B"/>
                <w:sz w:val="16"/>
              </w:rPr>
              <w:t>response_time</w:t>
            </w:r>
          </w:p>
        </w:tc>
      </w:tr>
      <w:tr>
        <w:trPr>
          <w:cantSplit/>
        </w:trPr>
        <w:tc>
          <w:tcPr>
            <w:tcW w:type="dxa" w:w="2835"/>
            <w:vAlign w:val="top"/>
            <w:tcMar>
              <w:top w:w="70" w:type="dxa"/>
              <w:start w:w="90" w:type="dxa"/>
              <w:bottom w:w="70" w:type="dxa"/>
              <w:end w:w="90" w:type="dxa"/>
            </w:tcMar>
            <w:shd w:fill="F6F9FA"/>
          </w:tcPr>
          <w:p>
            <w:pPr>
              <w:pStyle w:val="TableText"/>
              <w:spacing w:after="20"/>
            </w:pPr>
            <w:r>
              <w:rPr>
                <w:rFonts w:ascii="Arial" w:hAnsi="Arial"/>
                <w:color w:val="16323B"/>
                <w:sz w:val="16"/>
              </w:rPr>
              <w:t>assignment_confirmed</w:t>
            </w:r>
          </w:p>
        </w:tc>
        <w:tc>
          <w:tcPr>
            <w:tcW w:type="dxa" w:w="3572"/>
            <w:vAlign w:val="top"/>
            <w:tcMar>
              <w:top w:w="70" w:type="dxa"/>
              <w:start w:w="90" w:type="dxa"/>
              <w:bottom w:w="70" w:type="dxa"/>
              <w:end w:w="90" w:type="dxa"/>
            </w:tcMar>
            <w:shd w:fill="F6F9FA"/>
          </w:tcPr>
          <w:p>
            <w:pPr>
              <w:pStyle w:val="TableText"/>
              <w:spacing w:after="20"/>
            </w:pPr>
            <w:r>
              <w:rPr>
                <w:rFonts w:ascii="Arial" w:hAnsi="Arial"/>
                <w:color w:val="16323B"/>
                <w:sz w:val="16"/>
              </w:rPr>
              <w:t>Incarico confermato</w:t>
            </w:r>
          </w:p>
        </w:tc>
        <w:tc>
          <w:tcPr>
            <w:tcW w:type="dxa" w:w="3231"/>
            <w:vAlign w:val="top"/>
            <w:tcMar>
              <w:top w:w="70" w:type="dxa"/>
              <w:start w:w="90" w:type="dxa"/>
              <w:bottom w:w="70" w:type="dxa"/>
              <w:end w:w="90" w:type="dxa"/>
            </w:tcMar>
            <w:shd w:fill="F6F9FA"/>
          </w:tcPr>
          <w:p>
            <w:pPr>
              <w:pStyle w:val="TableText"/>
              <w:spacing w:after="20"/>
            </w:pPr>
            <w:r>
              <w:rPr>
                <w:rFonts w:ascii="Arial" w:hAnsi="Arial"/>
                <w:color w:val="16323B"/>
                <w:sz w:val="16"/>
              </w:rPr>
              <w:t>lead_time</w:t>
            </w:r>
          </w:p>
        </w:tc>
      </w:tr>
      <w:tr>
        <w:trPr>
          <w:cantSplit/>
        </w:trPr>
        <w:tc>
          <w:tcPr>
            <w:tcW w:type="dxa" w:w="2835"/>
            <w:vAlign w:val="top"/>
            <w:tcMar>
              <w:top w:w="70" w:type="dxa"/>
              <w:start w:w="90" w:type="dxa"/>
              <w:bottom w:w="70" w:type="dxa"/>
              <w:end w:w="90" w:type="dxa"/>
            </w:tcMar>
          </w:tcPr>
          <w:p>
            <w:pPr>
              <w:pStyle w:val="TableText"/>
              <w:spacing w:after="20"/>
            </w:pPr>
            <w:r>
              <w:rPr>
                <w:rFonts w:ascii="Arial" w:hAnsi="Arial"/>
                <w:color w:val="16323B"/>
                <w:sz w:val="16"/>
              </w:rPr>
              <w:t>check_in_completed</w:t>
            </w:r>
          </w:p>
        </w:tc>
        <w:tc>
          <w:tcPr>
            <w:tcW w:type="dxa" w:w="3572"/>
            <w:vAlign w:val="top"/>
            <w:tcMar>
              <w:top w:w="70" w:type="dxa"/>
              <w:start w:w="90" w:type="dxa"/>
              <w:bottom w:w="70" w:type="dxa"/>
              <w:end w:w="90" w:type="dxa"/>
            </w:tcMar>
          </w:tcPr>
          <w:p>
            <w:pPr>
              <w:pStyle w:val="TableText"/>
              <w:spacing w:after="20"/>
            </w:pPr>
            <w:r>
              <w:rPr>
                <w:rFonts w:ascii="Arial" w:hAnsi="Arial"/>
                <w:color w:val="16323B"/>
                <w:sz w:val="16"/>
              </w:rPr>
              <w:t>Check-in</w:t>
            </w:r>
          </w:p>
        </w:tc>
        <w:tc>
          <w:tcPr>
            <w:tcW w:type="dxa" w:w="3231"/>
            <w:vAlign w:val="top"/>
            <w:tcMar>
              <w:top w:w="70" w:type="dxa"/>
              <w:start w:w="90" w:type="dxa"/>
              <w:bottom w:w="70" w:type="dxa"/>
              <w:end w:w="90" w:type="dxa"/>
            </w:tcMar>
          </w:tcPr>
          <w:p>
            <w:pPr>
              <w:pStyle w:val="TableText"/>
              <w:spacing w:after="20"/>
            </w:pPr>
            <w:r>
              <w:rPr>
                <w:rFonts w:ascii="Arial" w:hAnsi="Arial"/>
                <w:color w:val="16323B"/>
                <w:sz w:val="16"/>
              </w:rPr>
              <w:t>method, lateness</w:t>
            </w:r>
          </w:p>
        </w:tc>
      </w:tr>
      <w:tr>
        <w:trPr>
          <w:cantSplit/>
        </w:trPr>
        <w:tc>
          <w:tcPr>
            <w:tcW w:type="dxa" w:w="2835"/>
            <w:vAlign w:val="top"/>
            <w:tcMar>
              <w:top w:w="70" w:type="dxa"/>
              <w:start w:w="90" w:type="dxa"/>
              <w:bottom w:w="70" w:type="dxa"/>
              <w:end w:w="90" w:type="dxa"/>
            </w:tcMar>
            <w:shd w:fill="F6F9FA"/>
          </w:tcPr>
          <w:p>
            <w:pPr>
              <w:pStyle w:val="TableText"/>
              <w:spacing w:after="20"/>
            </w:pPr>
            <w:r>
              <w:rPr>
                <w:rFonts w:ascii="Arial" w:hAnsi="Arial"/>
                <w:color w:val="16323B"/>
                <w:sz w:val="16"/>
              </w:rPr>
              <w:t>payout_completed</w:t>
            </w:r>
          </w:p>
        </w:tc>
        <w:tc>
          <w:tcPr>
            <w:tcW w:type="dxa" w:w="3572"/>
            <w:vAlign w:val="top"/>
            <w:tcMar>
              <w:top w:w="70" w:type="dxa"/>
              <w:start w:w="90" w:type="dxa"/>
              <w:bottom w:w="70" w:type="dxa"/>
              <w:end w:w="90" w:type="dxa"/>
            </w:tcMar>
            <w:shd w:fill="F6F9FA"/>
          </w:tcPr>
          <w:p>
            <w:pPr>
              <w:pStyle w:val="TableText"/>
              <w:spacing w:after="20"/>
            </w:pPr>
            <w:r>
              <w:rPr>
                <w:rFonts w:ascii="Arial" w:hAnsi="Arial"/>
                <w:color w:val="16323B"/>
                <w:sz w:val="16"/>
              </w:rPr>
              <w:t>Payout riuscito</w:t>
            </w:r>
          </w:p>
        </w:tc>
        <w:tc>
          <w:tcPr>
            <w:tcW w:type="dxa" w:w="3231"/>
            <w:vAlign w:val="top"/>
            <w:tcMar>
              <w:top w:w="70" w:type="dxa"/>
              <w:start w:w="90" w:type="dxa"/>
              <w:bottom w:w="70" w:type="dxa"/>
              <w:end w:w="90" w:type="dxa"/>
            </w:tcMar>
            <w:shd w:fill="F6F9FA"/>
          </w:tcPr>
          <w:p>
            <w:pPr>
              <w:pStyle w:val="TableText"/>
              <w:spacing w:after="20"/>
            </w:pPr>
            <w:r>
              <w:rPr>
                <w:rFonts w:ascii="Arial" w:hAnsi="Arial"/>
                <w:color w:val="16323B"/>
                <w:sz w:val="16"/>
              </w:rPr>
              <w:t>duration</w:t>
            </w:r>
          </w:p>
        </w:tc>
      </w:tr>
      <w:tr>
        <w:trPr>
          <w:cantSplit/>
        </w:trPr>
        <w:tc>
          <w:tcPr>
            <w:tcW w:type="dxa" w:w="2835"/>
            <w:vAlign w:val="top"/>
            <w:tcMar>
              <w:top w:w="70" w:type="dxa"/>
              <w:start w:w="90" w:type="dxa"/>
              <w:bottom w:w="70" w:type="dxa"/>
              <w:end w:w="90" w:type="dxa"/>
            </w:tcMar>
          </w:tcPr>
          <w:p>
            <w:pPr>
              <w:pStyle w:val="TableText"/>
              <w:spacing w:after="20"/>
            </w:pPr>
            <w:r>
              <w:rPr>
                <w:rFonts w:ascii="Arial" w:hAnsi="Arial"/>
                <w:color w:val="16323B"/>
                <w:sz w:val="16"/>
              </w:rPr>
              <w:t>worker_repeated</w:t>
            </w:r>
          </w:p>
        </w:tc>
        <w:tc>
          <w:tcPr>
            <w:tcW w:type="dxa" w:w="3572"/>
            <w:vAlign w:val="top"/>
            <w:tcMar>
              <w:top w:w="70" w:type="dxa"/>
              <w:start w:w="90" w:type="dxa"/>
              <w:bottom w:w="70" w:type="dxa"/>
              <w:end w:w="90" w:type="dxa"/>
            </w:tcMar>
          </w:tcPr>
          <w:p>
            <w:pPr>
              <w:pStyle w:val="TableText"/>
              <w:spacing w:after="20"/>
            </w:pPr>
            <w:r>
              <w:rPr>
                <w:rFonts w:ascii="Arial" w:hAnsi="Arial"/>
                <w:color w:val="16323B"/>
                <w:sz w:val="16"/>
              </w:rPr>
              <w:t>Secondo completamento</w:t>
            </w:r>
          </w:p>
        </w:tc>
        <w:tc>
          <w:tcPr>
            <w:tcW w:type="dxa" w:w="3231"/>
            <w:vAlign w:val="top"/>
            <w:tcMar>
              <w:top w:w="70" w:type="dxa"/>
              <w:start w:w="90" w:type="dxa"/>
              <w:bottom w:w="70" w:type="dxa"/>
              <w:end w:w="90" w:type="dxa"/>
            </w:tcMar>
          </w:tcPr>
          <w:p>
            <w:pPr>
              <w:pStyle w:val="TableText"/>
              <w:spacing w:after="20"/>
            </w:pPr>
            <w:r>
              <w:rPr>
                <w:rFonts w:ascii="Arial" w:hAnsi="Arial"/>
                <w:color w:val="16323B"/>
                <w:sz w:val="16"/>
              </w:rPr>
              <w:t>days_since_first</w:t>
            </w:r>
          </w:p>
        </w:tc>
      </w:tr>
    </w:tbl>
    <w:p>
      <w:pPr>
        <w:pStyle w:val="Heading2"/>
        <w:keepNext/>
        <w:widowControl/>
      </w:pPr>
      <w:r>
        <w:t>19.3 KPI principali</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3324"/>
        <w:gridCol w:w="3324"/>
        <w:gridCol w:w="3324"/>
      </w:tblGrid>
      <w:tr>
        <w:trPr>
          <w:tblHeader w:val="true"/>
        </w:trPr>
        <w:tc>
          <w:tcPr>
            <w:tcW w:type="dxa" w:w="3324"/>
            <w:shd w:fill="1A5366"/>
            <w:vAlign w:val="center"/>
            <w:tcMar>
              <w:top w:w="70" w:type="dxa"/>
              <w:start w:w="90" w:type="dxa"/>
              <w:bottom w:w="70" w:type="dxa"/>
              <w:end w:w="90" w:type="dxa"/>
            </w:tcMar>
          </w:tcPr>
          <w:p>
            <w:pPr>
              <w:jc w:val="left"/>
            </w:pPr>
            <w:r>
              <w:rPr>
                <w:rFonts w:ascii="Arial" w:hAnsi="Arial"/>
                <w:b/>
                <w:color w:val="FFFFFF"/>
                <w:sz w:val="16"/>
              </w:rPr>
              <w:t>KPI</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Definizione</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Segmentazione</w:t>
            </w:r>
          </w:p>
        </w:tc>
      </w:tr>
      <w:tr>
        <w:trPr>
          <w:cantSplit/>
        </w:trPr>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Fill rate</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Posizioni confermate / posizioni pubblicate idonee</w:t>
            </w:r>
          </w:p>
        </w:tc>
        <w:tc>
          <w:tcPr>
            <w:tcW w:type="dxa" w:w="3118"/>
            <w:vAlign w:val="top"/>
            <w:tcMar>
              <w:top w:w="70" w:type="dxa"/>
              <w:start w:w="90" w:type="dxa"/>
              <w:bottom w:w="70" w:type="dxa"/>
              <w:end w:w="90" w:type="dxa"/>
            </w:tcMar>
            <w:shd w:fill="F6F9FA"/>
          </w:tcPr>
          <w:p>
            <w:pPr>
              <w:pStyle w:val="TableText"/>
              <w:spacing w:after="20"/>
            </w:pPr>
            <w:r>
              <w:rPr>
                <w:rFonts w:ascii="Arial" w:hAnsi="Arial"/>
                <w:color w:val="16323B"/>
                <w:sz w:val="16"/>
              </w:rPr>
              <w:t>Città, categoria, lead time.</w:t>
            </w:r>
          </w:p>
        </w:tc>
      </w:tr>
      <w:tr>
        <w:trPr>
          <w:cantSplit/>
        </w:trPr>
        <w:tc>
          <w:tcPr>
            <w:tcW w:type="dxa" w:w="2551"/>
            <w:vAlign w:val="top"/>
            <w:tcMar>
              <w:top w:w="70" w:type="dxa"/>
              <w:start w:w="90" w:type="dxa"/>
              <w:bottom w:w="70" w:type="dxa"/>
              <w:end w:w="90" w:type="dxa"/>
            </w:tcMar>
          </w:tcPr>
          <w:p>
            <w:pPr>
              <w:pStyle w:val="TableText"/>
              <w:spacing w:after="20"/>
            </w:pPr>
            <w:r>
              <w:rPr>
                <w:rFonts w:ascii="Arial" w:hAnsi="Arial"/>
                <w:color w:val="16323B"/>
                <w:sz w:val="16"/>
              </w:rPr>
              <w:t>Qualified response rate</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6"/>
              </w:rPr>
              <w:t>Incarichi con almeno un candidato idoneo / pubblicati</w:t>
            </w:r>
          </w:p>
        </w:tc>
        <w:tc>
          <w:tcPr>
            <w:tcW w:type="dxa" w:w="3118"/>
            <w:vAlign w:val="top"/>
            <w:tcMar>
              <w:top w:w="70" w:type="dxa"/>
              <w:start w:w="90" w:type="dxa"/>
              <w:bottom w:w="70" w:type="dxa"/>
              <w:end w:w="90" w:type="dxa"/>
            </w:tcMar>
          </w:tcPr>
          <w:p>
            <w:pPr>
              <w:pStyle w:val="TableText"/>
              <w:spacing w:after="20"/>
            </w:pPr>
            <w:r>
              <w:rPr>
                <w:rFonts w:ascii="Arial" w:hAnsi="Arial"/>
                <w:color w:val="16323B"/>
                <w:sz w:val="16"/>
              </w:rPr>
              <w:t>Città, fascia oraria.</w:t>
            </w:r>
          </w:p>
        </w:tc>
      </w:tr>
      <w:tr>
        <w:trPr>
          <w:cantSplit/>
        </w:trPr>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Median time to first qualified candidate</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Tempo pubblicazione-primo candidato idoneo</w:t>
            </w:r>
          </w:p>
        </w:tc>
        <w:tc>
          <w:tcPr>
            <w:tcW w:type="dxa" w:w="3118"/>
            <w:vAlign w:val="top"/>
            <w:tcMar>
              <w:top w:w="70" w:type="dxa"/>
              <w:start w:w="90" w:type="dxa"/>
              <w:bottom w:w="70" w:type="dxa"/>
              <w:end w:w="90" w:type="dxa"/>
            </w:tcMar>
            <w:shd w:fill="F6F9FA"/>
          </w:tcPr>
          <w:p>
            <w:pPr>
              <w:pStyle w:val="TableText"/>
              <w:spacing w:after="20"/>
            </w:pPr>
            <w:r>
              <w:rPr>
                <w:rFonts w:ascii="Arial" w:hAnsi="Arial"/>
                <w:color w:val="16323B"/>
                <w:sz w:val="16"/>
              </w:rPr>
              <w:t>Standard vs BlinkNow.</w:t>
            </w:r>
          </w:p>
        </w:tc>
      </w:tr>
      <w:tr>
        <w:trPr>
          <w:cantSplit/>
        </w:trPr>
        <w:tc>
          <w:tcPr>
            <w:tcW w:type="dxa" w:w="2551"/>
            <w:vAlign w:val="top"/>
            <w:tcMar>
              <w:top w:w="70" w:type="dxa"/>
              <w:start w:w="90" w:type="dxa"/>
              <w:bottom w:w="70" w:type="dxa"/>
              <w:end w:w="90" w:type="dxa"/>
            </w:tcMar>
          </w:tcPr>
          <w:p>
            <w:pPr>
              <w:pStyle w:val="TableText"/>
              <w:spacing w:after="20"/>
            </w:pPr>
            <w:r>
              <w:rPr>
                <w:rFonts w:ascii="Arial" w:hAnsi="Arial"/>
                <w:color w:val="16323B"/>
                <w:sz w:val="16"/>
              </w:rPr>
              <w:t>Median time to confirm</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6"/>
              </w:rPr>
              <w:t>Tempo pubblicazione-conferma</w:t>
            </w:r>
          </w:p>
        </w:tc>
        <w:tc>
          <w:tcPr>
            <w:tcW w:type="dxa" w:w="3118"/>
            <w:vAlign w:val="top"/>
            <w:tcMar>
              <w:top w:w="70" w:type="dxa"/>
              <w:start w:w="90" w:type="dxa"/>
              <w:bottom w:w="70" w:type="dxa"/>
              <w:end w:w="90" w:type="dxa"/>
            </w:tcMar>
          </w:tcPr>
          <w:p>
            <w:pPr>
              <w:pStyle w:val="TableText"/>
              <w:spacing w:after="20"/>
            </w:pPr>
            <w:r>
              <w:rPr>
                <w:rFonts w:ascii="Arial" w:hAnsi="Arial"/>
                <w:color w:val="16323B"/>
                <w:sz w:val="16"/>
              </w:rPr>
              <w:t>Categoria e cliente.</w:t>
            </w:r>
          </w:p>
        </w:tc>
      </w:tr>
      <w:tr>
        <w:trPr>
          <w:cantSplit/>
        </w:trPr>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Completion rate</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Assignment completati / confermati</w:t>
            </w:r>
          </w:p>
        </w:tc>
        <w:tc>
          <w:tcPr>
            <w:tcW w:type="dxa" w:w="3118"/>
            <w:vAlign w:val="top"/>
            <w:tcMar>
              <w:top w:w="70" w:type="dxa"/>
              <w:start w:w="90" w:type="dxa"/>
              <w:bottom w:w="70" w:type="dxa"/>
              <w:end w:w="90" w:type="dxa"/>
            </w:tcMar>
            <w:shd w:fill="F6F9FA"/>
          </w:tcPr>
          <w:p>
            <w:pPr>
              <w:pStyle w:val="TableText"/>
              <w:spacing w:after="20"/>
            </w:pPr>
            <w:r>
              <w:rPr>
                <w:rFonts w:ascii="Arial" w:hAnsi="Arial"/>
                <w:color w:val="16323B"/>
                <w:sz w:val="16"/>
              </w:rPr>
              <w:t>Lavoratore, azienda, categoria.</w:t>
            </w:r>
          </w:p>
        </w:tc>
      </w:tr>
      <w:tr>
        <w:trPr>
          <w:cantSplit/>
        </w:trPr>
        <w:tc>
          <w:tcPr>
            <w:tcW w:type="dxa" w:w="2551"/>
            <w:vAlign w:val="top"/>
            <w:tcMar>
              <w:top w:w="70" w:type="dxa"/>
              <w:start w:w="90" w:type="dxa"/>
              <w:bottom w:w="70" w:type="dxa"/>
              <w:end w:w="90" w:type="dxa"/>
            </w:tcMar>
          </w:tcPr>
          <w:p>
            <w:pPr>
              <w:pStyle w:val="TableText"/>
              <w:spacing w:after="20"/>
            </w:pPr>
            <w:r>
              <w:rPr>
                <w:rFonts w:ascii="Arial" w:hAnsi="Arial"/>
                <w:color w:val="16323B"/>
                <w:sz w:val="16"/>
              </w:rPr>
              <w:t>No-show rate</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6"/>
              </w:rPr>
              <w:t>Assignment con assenza / confermati</w:t>
            </w:r>
          </w:p>
        </w:tc>
        <w:tc>
          <w:tcPr>
            <w:tcW w:type="dxa" w:w="3118"/>
            <w:vAlign w:val="top"/>
            <w:tcMar>
              <w:top w:w="70" w:type="dxa"/>
              <w:start w:w="90" w:type="dxa"/>
              <w:bottom w:w="70" w:type="dxa"/>
              <w:end w:w="90" w:type="dxa"/>
            </w:tcMar>
          </w:tcPr>
          <w:p>
            <w:pPr>
              <w:pStyle w:val="TableText"/>
              <w:spacing w:after="20"/>
            </w:pPr>
            <w:r>
              <w:rPr>
                <w:rFonts w:ascii="Arial" w:hAnsi="Arial"/>
                <w:color w:val="16323B"/>
                <w:sz w:val="16"/>
              </w:rPr>
              <w:t>Causa e preavviso.</w:t>
            </w:r>
          </w:p>
        </w:tc>
      </w:tr>
      <w:tr>
        <w:trPr>
          <w:cantSplit/>
        </w:trPr>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Dispute rate</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Assignment con disputa / completati</w:t>
            </w:r>
          </w:p>
        </w:tc>
        <w:tc>
          <w:tcPr>
            <w:tcW w:type="dxa" w:w="3118"/>
            <w:vAlign w:val="top"/>
            <w:tcMar>
              <w:top w:w="70" w:type="dxa"/>
              <w:start w:w="90" w:type="dxa"/>
              <w:bottom w:w="70" w:type="dxa"/>
              <w:end w:w="90" w:type="dxa"/>
            </w:tcMar>
            <w:shd w:fill="F6F9FA"/>
          </w:tcPr>
          <w:p>
            <w:pPr>
              <w:pStyle w:val="TableText"/>
              <w:spacing w:after="20"/>
            </w:pPr>
            <w:r>
              <w:rPr>
                <w:rFonts w:ascii="Arial" w:hAnsi="Arial"/>
                <w:color w:val="16323B"/>
                <w:sz w:val="16"/>
              </w:rPr>
              <w:t>Tipo, importo, città.</w:t>
            </w:r>
          </w:p>
        </w:tc>
      </w:tr>
      <w:tr>
        <w:trPr>
          <w:cantSplit/>
        </w:trPr>
        <w:tc>
          <w:tcPr>
            <w:tcW w:type="dxa" w:w="2551"/>
            <w:vAlign w:val="top"/>
            <w:tcMar>
              <w:top w:w="70" w:type="dxa"/>
              <w:start w:w="90" w:type="dxa"/>
              <w:bottom w:w="70" w:type="dxa"/>
              <w:end w:w="90" w:type="dxa"/>
            </w:tcMar>
          </w:tcPr>
          <w:p>
            <w:pPr>
              <w:pStyle w:val="TableText"/>
              <w:spacing w:after="20"/>
            </w:pPr>
            <w:r>
              <w:rPr>
                <w:rFonts w:ascii="Arial" w:hAnsi="Arial"/>
                <w:color w:val="16323B"/>
                <w:sz w:val="16"/>
              </w:rPr>
              <w:t>Payment success</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6"/>
              </w:rPr>
              <w:t>Pagamenti/payout riusciti al primo tentativo</w:t>
            </w:r>
          </w:p>
        </w:tc>
        <w:tc>
          <w:tcPr>
            <w:tcW w:type="dxa" w:w="3118"/>
            <w:vAlign w:val="top"/>
            <w:tcMar>
              <w:top w:w="70" w:type="dxa"/>
              <w:start w:w="90" w:type="dxa"/>
              <w:bottom w:w="70" w:type="dxa"/>
              <w:end w:w="90" w:type="dxa"/>
            </w:tcMar>
          </w:tcPr>
          <w:p>
            <w:pPr>
              <w:pStyle w:val="TableText"/>
              <w:spacing w:after="20"/>
            </w:pPr>
            <w:r>
              <w:rPr>
                <w:rFonts w:ascii="Arial" w:hAnsi="Arial"/>
                <w:color w:val="16323B"/>
                <w:sz w:val="16"/>
              </w:rPr>
              <w:t>Provider e metodo.</w:t>
            </w:r>
          </w:p>
        </w:tc>
      </w:tr>
      <w:tr>
        <w:trPr>
          <w:cantSplit/>
        </w:trPr>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Repeat rate</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Utenti che completano un secondo ciclo</w:t>
            </w:r>
          </w:p>
        </w:tc>
        <w:tc>
          <w:tcPr>
            <w:tcW w:type="dxa" w:w="3118"/>
            <w:vAlign w:val="top"/>
            <w:tcMar>
              <w:top w:w="70" w:type="dxa"/>
              <w:start w:w="90" w:type="dxa"/>
              <w:bottom w:w="70" w:type="dxa"/>
              <w:end w:w="90" w:type="dxa"/>
            </w:tcMar>
            <w:shd w:fill="F6F9FA"/>
          </w:tcPr>
          <w:p>
            <w:pPr>
              <w:pStyle w:val="TableText"/>
              <w:spacing w:after="20"/>
            </w:pPr>
            <w:r>
              <w:rPr>
                <w:rFonts w:ascii="Arial" w:hAnsi="Arial"/>
                <w:color w:val="16323B"/>
                <w:sz w:val="16"/>
              </w:rPr>
              <w:t>30/60/90 giorni.</w:t>
            </w:r>
          </w:p>
        </w:tc>
      </w:tr>
      <w:tr>
        <w:trPr>
          <w:cantSplit/>
        </w:trPr>
        <w:tc>
          <w:tcPr>
            <w:tcW w:type="dxa" w:w="2551"/>
            <w:vAlign w:val="top"/>
            <w:tcMar>
              <w:top w:w="70" w:type="dxa"/>
              <w:start w:w="90" w:type="dxa"/>
              <w:bottom w:w="70" w:type="dxa"/>
              <w:end w:w="90" w:type="dxa"/>
            </w:tcMar>
          </w:tcPr>
          <w:p>
            <w:pPr>
              <w:pStyle w:val="TableText"/>
              <w:spacing w:after="20"/>
            </w:pPr>
            <w:r>
              <w:rPr>
                <w:rFonts w:ascii="Arial" w:hAnsi="Arial"/>
                <w:color w:val="16323B"/>
                <w:sz w:val="16"/>
              </w:rPr>
              <w:t>Marketplace balance</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6"/>
              </w:rPr>
              <w:t>Rapporto domanda/offerta attiva</w:t>
            </w:r>
          </w:p>
        </w:tc>
        <w:tc>
          <w:tcPr>
            <w:tcW w:type="dxa" w:w="3118"/>
            <w:vAlign w:val="top"/>
            <w:tcMar>
              <w:top w:w="70" w:type="dxa"/>
              <w:start w:w="90" w:type="dxa"/>
              <w:bottom w:w="70" w:type="dxa"/>
              <w:end w:w="90" w:type="dxa"/>
            </w:tcMar>
          </w:tcPr>
          <w:p>
            <w:pPr>
              <w:pStyle w:val="TableText"/>
              <w:spacing w:after="20"/>
            </w:pPr>
            <w:r>
              <w:rPr>
                <w:rFonts w:ascii="Arial" w:hAnsi="Arial"/>
                <w:color w:val="16323B"/>
                <w:sz w:val="16"/>
              </w:rPr>
              <w:t>Zona e fascia oraria.</w:t>
            </w:r>
          </w:p>
        </w:tc>
      </w:tr>
      <w:tr>
        <w:trPr>
          <w:cantSplit/>
        </w:trPr>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NPS/CSAT</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Soddisfazione dopo ciclo o supporto</w:t>
            </w:r>
          </w:p>
        </w:tc>
        <w:tc>
          <w:tcPr>
            <w:tcW w:type="dxa" w:w="3118"/>
            <w:vAlign w:val="top"/>
            <w:tcMar>
              <w:top w:w="70" w:type="dxa"/>
              <w:start w:w="90" w:type="dxa"/>
              <w:bottom w:w="70" w:type="dxa"/>
              <w:end w:w="90" w:type="dxa"/>
            </w:tcMar>
            <w:shd w:fill="F6F9FA"/>
          </w:tcPr>
          <w:p>
            <w:pPr>
              <w:pStyle w:val="TableText"/>
              <w:spacing w:after="20"/>
            </w:pPr>
            <w:r>
              <w:rPr>
                <w:rFonts w:ascii="Arial" w:hAnsi="Arial"/>
                <w:color w:val="16323B"/>
                <w:sz w:val="16"/>
              </w:rPr>
              <w:t>Lato e momento.</w:t>
            </w:r>
          </w:p>
        </w:tc>
      </w:tr>
      <w:tr>
        <w:trPr>
          <w:cantSplit/>
        </w:trPr>
        <w:tc>
          <w:tcPr>
            <w:tcW w:type="dxa" w:w="2551"/>
            <w:vAlign w:val="top"/>
            <w:tcMar>
              <w:top w:w="70" w:type="dxa"/>
              <w:start w:w="90" w:type="dxa"/>
              <w:bottom w:w="70" w:type="dxa"/>
              <w:end w:w="90" w:type="dxa"/>
            </w:tcMar>
          </w:tcPr>
          <w:p>
            <w:pPr>
              <w:pStyle w:val="TableText"/>
              <w:spacing w:after="20"/>
            </w:pPr>
            <w:r>
              <w:rPr>
                <w:rFonts w:ascii="Arial" w:hAnsi="Arial"/>
                <w:color w:val="16323B"/>
                <w:sz w:val="16"/>
              </w:rPr>
              <w:t>Contribution margin</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6"/>
              </w:rPr>
              <w:t>Ricavo netto meno costo variabile</w:t>
            </w:r>
          </w:p>
        </w:tc>
        <w:tc>
          <w:tcPr>
            <w:tcW w:type="dxa" w:w="3118"/>
            <w:vAlign w:val="top"/>
            <w:tcMar>
              <w:top w:w="70" w:type="dxa"/>
              <w:start w:w="90" w:type="dxa"/>
              <w:bottom w:w="70" w:type="dxa"/>
              <w:end w:w="90" w:type="dxa"/>
            </w:tcMar>
          </w:tcPr>
          <w:p>
            <w:pPr>
              <w:pStyle w:val="TableText"/>
              <w:spacing w:after="20"/>
            </w:pPr>
            <w:r>
              <w:rPr>
                <w:rFonts w:ascii="Arial" w:hAnsi="Arial"/>
                <w:color w:val="16323B"/>
                <w:sz w:val="16"/>
              </w:rPr>
              <w:t>Per incarico e cliente.</w:t>
            </w:r>
          </w:p>
        </w:tc>
      </w:tr>
    </w:tbl>
    <w:p>
      <w:pPr>
        <w:pStyle w:val="Heading2"/>
        <w:keepNext/>
        <w:widowControl/>
      </w:pPr>
      <w:r>
        <w:t>19.4 Guardrail metrics</w:t>
      </w:r>
    </w:p>
    <w:p>
      <w:pPr>
        <w:pStyle w:val="ListBullet"/>
        <w:spacing w:after="30"/>
      </w:pPr>
      <w:r>
        <w:t>Aumento di notifiche senza aumento di candidature qualificate.</w:t>
      </w:r>
    </w:p>
    <w:p>
      <w:pPr>
        <w:pStyle w:val="ListBullet"/>
        <w:spacing w:after="30"/>
      </w:pPr>
      <w:r>
        <w:t>Disparità persistenti di esposizione o selezione non spiegate da fattori leciti.</w:t>
      </w:r>
    </w:p>
    <w:p>
      <w:pPr>
        <w:pStyle w:val="ListBullet"/>
        <w:spacing w:after="30"/>
      </w:pPr>
      <w:r>
        <w:t>Crescita del fill rate accompagnata da più no-show o dispute.</w:t>
      </w:r>
    </w:p>
    <w:p>
      <w:pPr>
        <w:pStyle w:val="ListBullet"/>
        <w:spacing w:after="30"/>
      </w:pPr>
      <w:r>
        <w:t>Riduzione del tempo di conferma a scapito della trasparenza del compenso.</w:t>
      </w:r>
    </w:p>
    <w:p>
      <w:pPr>
        <w:pStyle w:val="ListBullet"/>
        <w:spacing w:after="30"/>
      </w:pPr>
      <w:r>
        <w:t>Incremento GMV con contribution margin peggiorativa.</w:t>
      </w:r>
    </w:p>
    <w:p>
      <w:pPr>
        <w:pStyle w:val="ListBullet"/>
        <w:spacing w:after="30"/>
      </w:pPr>
      <w:r>
        <w:t>Abbandono onboarding dovuto a richieste documentali anticipate.</w:t>
      </w:r>
    </w:p>
    <w:p>
      <w:pPr>
        <w:pStyle w:val="Heading1"/>
        <w:keepNext/>
        <w:widowControl/>
      </w:pPr>
      <w:r>
        <w:t>20. Modello Operativo, Supporto e Trust &amp; Safety</w:t>
      </w:r>
    </w:p>
    <w:p>
      <w:pPr>
        <w:pStyle w:val="Heading2"/>
        <w:keepNext/>
        <w:widowControl/>
      </w:pPr>
      <w:r>
        <w:t>20.1 Coda operativa giornaliera</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3324"/>
        <w:gridCol w:w="3324"/>
        <w:gridCol w:w="3324"/>
      </w:tblGrid>
      <w:tr>
        <w:trPr>
          <w:tblHeader w:val="true"/>
        </w:trPr>
        <w:tc>
          <w:tcPr>
            <w:tcW w:type="dxa" w:w="3324"/>
            <w:shd w:fill="1A5366"/>
            <w:vAlign w:val="center"/>
            <w:tcMar>
              <w:top w:w="70" w:type="dxa"/>
              <w:start w:w="90" w:type="dxa"/>
              <w:bottom w:w="70" w:type="dxa"/>
              <w:end w:w="90" w:type="dxa"/>
            </w:tcMar>
          </w:tcPr>
          <w:p>
            <w:pPr>
              <w:jc w:val="left"/>
            </w:pPr>
            <w:r>
              <w:rPr>
                <w:rFonts w:ascii="Arial" w:hAnsi="Arial"/>
                <w:b/>
                <w:color w:val="FFFFFF"/>
                <w:sz w:val="16"/>
              </w:rPr>
              <w:t>Coda</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Trigger</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Azione</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Verifiche</w:t>
            </w:r>
          </w:p>
        </w:tc>
        <w:tc>
          <w:tcPr>
            <w:tcW w:type="dxa" w:w="3402"/>
            <w:vAlign w:val="top"/>
            <w:tcMar>
              <w:top w:w="70" w:type="dxa"/>
              <w:start w:w="90" w:type="dxa"/>
              <w:bottom w:w="70" w:type="dxa"/>
              <w:end w:w="90" w:type="dxa"/>
            </w:tcMar>
            <w:shd w:fill="F6F9FA"/>
          </w:tcPr>
          <w:p>
            <w:pPr>
              <w:pStyle w:val="TableText"/>
              <w:spacing w:after="20"/>
            </w:pPr>
            <w:r>
              <w:rPr>
                <w:rFonts w:ascii="Arial" w:hAnsi="Arial"/>
                <w:color w:val="16323B"/>
                <w:sz w:val="16"/>
              </w:rPr>
              <w:t>Nuova azienda/lavoratore o documento scaduto</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Controllo, richiesta integrazione, approvazione o rifiuto.</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Incarichi a rischio</w:t>
            </w:r>
          </w:p>
        </w:tc>
        <w:tc>
          <w:tcPr>
            <w:tcW w:type="dxa" w:w="3402"/>
            <w:vAlign w:val="top"/>
            <w:tcMar>
              <w:top w:w="70" w:type="dxa"/>
              <w:start w:w="90" w:type="dxa"/>
              <w:bottom w:w="70" w:type="dxa"/>
              <w:end w:w="90" w:type="dxa"/>
            </w:tcMar>
          </w:tcPr>
          <w:p>
            <w:pPr>
              <w:pStyle w:val="TableText"/>
              <w:spacing w:after="20"/>
            </w:pPr>
            <w:r>
              <w:rPr>
                <w:rFonts w:ascii="Arial" w:hAnsi="Arial"/>
                <w:color w:val="16323B"/>
                <w:sz w:val="16"/>
              </w:rPr>
              <w:t>Nessun candidato, inizio vicino, cancellazione</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6"/>
              </w:rPr>
              <w:t>Contatto, ampliamento, sostituzione, chiusura.</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Pagamenti</w:t>
            </w:r>
          </w:p>
        </w:tc>
        <w:tc>
          <w:tcPr>
            <w:tcW w:type="dxa" w:w="3402"/>
            <w:vAlign w:val="top"/>
            <w:tcMar>
              <w:top w:w="70" w:type="dxa"/>
              <w:start w:w="90" w:type="dxa"/>
              <w:bottom w:w="70" w:type="dxa"/>
              <w:end w:w="90" w:type="dxa"/>
            </w:tcMar>
            <w:shd w:fill="F6F9FA"/>
          </w:tcPr>
          <w:p>
            <w:pPr>
              <w:pStyle w:val="TableText"/>
              <w:spacing w:after="20"/>
            </w:pPr>
            <w:r>
              <w:rPr>
                <w:rFonts w:ascii="Arial" w:hAnsi="Arial"/>
                <w:color w:val="16323B"/>
                <w:sz w:val="16"/>
              </w:rPr>
              <w:t>Webhook fallito, payout bloccato, mismatch</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Riconciliazione e comunicazione.</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Dispute</w:t>
            </w:r>
          </w:p>
        </w:tc>
        <w:tc>
          <w:tcPr>
            <w:tcW w:type="dxa" w:w="3402"/>
            <w:vAlign w:val="top"/>
            <w:tcMar>
              <w:top w:w="70" w:type="dxa"/>
              <w:start w:w="90" w:type="dxa"/>
              <w:bottom w:w="70" w:type="dxa"/>
              <w:end w:w="90" w:type="dxa"/>
            </w:tcMar>
          </w:tcPr>
          <w:p>
            <w:pPr>
              <w:pStyle w:val="TableText"/>
              <w:spacing w:after="20"/>
            </w:pPr>
            <w:r>
              <w:rPr>
                <w:rFonts w:ascii="Arial" w:hAnsi="Arial"/>
                <w:color w:val="16323B"/>
                <w:sz w:val="16"/>
              </w:rPr>
              <w:t>Contestazione ore, qualità, no-show, sicurezza</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6"/>
              </w:rPr>
              <w:t>Raccolta prove, decisione, rimborso.</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Moderazione</w:t>
            </w:r>
          </w:p>
        </w:tc>
        <w:tc>
          <w:tcPr>
            <w:tcW w:type="dxa" w:w="3402"/>
            <w:vAlign w:val="top"/>
            <w:tcMar>
              <w:top w:w="70" w:type="dxa"/>
              <w:start w:w="90" w:type="dxa"/>
              <w:bottom w:w="70" w:type="dxa"/>
              <w:end w:w="90" w:type="dxa"/>
            </w:tcMar>
            <w:shd w:fill="F6F9FA"/>
          </w:tcPr>
          <w:p>
            <w:pPr>
              <w:pStyle w:val="TableText"/>
              <w:spacing w:after="20"/>
            </w:pPr>
            <w:r>
              <w:rPr>
                <w:rFonts w:ascii="Arial" w:hAnsi="Arial"/>
                <w:color w:val="16323B"/>
                <w:sz w:val="16"/>
              </w:rPr>
              <w:t>Annuncio, messaggio o recensione segnalati</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Applicazione policy e sanzione.</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Frode</w:t>
            </w:r>
          </w:p>
        </w:tc>
        <w:tc>
          <w:tcPr>
            <w:tcW w:type="dxa" w:w="3402"/>
            <w:vAlign w:val="top"/>
            <w:tcMar>
              <w:top w:w="70" w:type="dxa"/>
              <w:start w:w="90" w:type="dxa"/>
              <w:bottom w:w="70" w:type="dxa"/>
              <w:end w:w="90" w:type="dxa"/>
            </w:tcMar>
          </w:tcPr>
          <w:p>
            <w:pPr>
              <w:pStyle w:val="TableText"/>
              <w:spacing w:after="20"/>
            </w:pPr>
            <w:r>
              <w:rPr>
                <w:rFonts w:ascii="Arial" w:hAnsi="Arial"/>
                <w:color w:val="16323B"/>
                <w:sz w:val="16"/>
              </w:rPr>
              <w:t>Account multipli, pattern pagamenti, collusione</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6"/>
              </w:rPr>
              <w:t>Limitazione, verifica aggiuntiva, escalation.</w:t>
            </w:r>
          </w:p>
        </w:tc>
      </w:tr>
    </w:tbl>
    <w:p>
      <w:pPr>
        <w:pStyle w:val="Heading2"/>
        <w:keepNext/>
        <w:widowControl/>
      </w:pPr>
      <w:r>
        <w:t>20.2 Sanzioni progressive</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3324"/>
        <w:gridCol w:w="3324"/>
        <w:gridCol w:w="3324"/>
      </w:tblGrid>
      <w:tr>
        <w:trPr>
          <w:tblHeader w:val="true"/>
        </w:trPr>
        <w:tc>
          <w:tcPr>
            <w:tcW w:type="dxa" w:w="3324"/>
            <w:shd w:fill="1A5366"/>
            <w:vAlign w:val="center"/>
            <w:tcMar>
              <w:top w:w="70" w:type="dxa"/>
              <w:start w:w="90" w:type="dxa"/>
              <w:bottom w:w="70" w:type="dxa"/>
              <w:end w:w="90" w:type="dxa"/>
            </w:tcMar>
          </w:tcPr>
          <w:p>
            <w:pPr>
              <w:jc w:val="left"/>
            </w:pPr>
            <w:r>
              <w:rPr>
                <w:rFonts w:ascii="Arial" w:hAnsi="Arial"/>
                <w:b/>
                <w:color w:val="FFFFFF"/>
                <w:sz w:val="16"/>
              </w:rPr>
              <w:t>Livello</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Esempi</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Azione</w:t>
            </w:r>
          </w:p>
        </w:tc>
      </w:tr>
      <w:tr>
        <w:trPr>
          <w:cantSplit/>
        </w:trPr>
        <w:tc>
          <w:tcPr>
            <w:tcW w:type="dxa" w:w="1701"/>
            <w:vAlign w:val="top"/>
            <w:tcMar>
              <w:top w:w="70" w:type="dxa"/>
              <w:start w:w="90" w:type="dxa"/>
              <w:bottom w:w="70" w:type="dxa"/>
              <w:end w:w="90" w:type="dxa"/>
            </w:tcMar>
            <w:shd w:fill="F6F9FA"/>
          </w:tcPr>
          <w:p>
            <w:pPr>
              <w:pStyle w:val="TableText"/>
              <w:spacing w:after="20"/>
            </w:pPr>
            <w:r>
              <w:rPr>
                <w:rFonts w:ascii="Arial" w:hAnsi="Arial"/>
                <w:color w:val="16323B"/>
                <w:sz w:val="16"/>
              </w:rPr>
              <w:t>Avviso</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Errore lieve o prima violazione non dannosa</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Messaggio educativo e registrazione.</w:t>
            </w:r>
          </w:p>
        </w:tc>
      </w:tr>
      <w:tr>
        <w:trPr>
          <w:cantSplit/>
        </w:trPr>
        <w:tc>
          <w:tcPr>
            <w:tcW w:type="dxa" w:w="1701"/>
            <w:vAlign w:val="top"/>
            <w:tcMar>
              <w:top w:w="70" w:type="dxa"/>
              <w:start w:w="90" w:type="dxa"/>
              <w:bottom w:w="70" w:type="dxa"/>
              <w:end w:w="90" w:type="dxa"/>
            </w:tcMar>
          </w:tcPr>
          <w:p>
            <w:pPr>
              <w:pStyle w:val="TableText"/>
              <w:spacing w:after="20"/>
            </w:pPr>
            <w:r>
              <w:rPr>
                <w:rFonts w:ascii="Arial" w:hAnsi="Arial"/>
                <w:color w:val="16323B"/>
                <w:sz w:val="16"/>
              </w:rPr>
              <w:t>Limitazione</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6"/>
              </w:rPr>
              <w:t>Cancellazioni ripetute, dati incompleti, comportamento sospetto</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6"/>
              </w:rPr>
              <w:t>Riduzione funzioni o verifica obbligatoria.</w:t>
            </w:r>
          </w:p>
        </w:tc>
      </w:tr>
      <w:tr>
        <w:trPr>
          <w:cantSplit/>
        </w:trPr>
        <w:tc>
          <w:tcPr>
            <w:tcW w:type="dxa" w:w="1701"/>
            <w:vAlign w:val="top"/>
            <w:tcMar>
              <w:top w:w="70" w:type="dxa"/>
              <w:start w:w="90" w:type="dxa"/>
              <w:bottom w:w="70" w:type="dxa"/>
              <w:end w:w="90" w:type="dxa"/>
            </w:tcMar>
            <w:shd w:fill="F6F9FA"/>
          </w:tcPr>
          <w:p>
            <w:pPr>
              <w:pStyle w:val="TableText"/>
              <w:spacing w:after="20"/>
            </w:pPr>
            <w:r>
              <w:rPr>
                <w:rFonts w:ascii="Arial" w:hAnsi="Arial"/>
                <w:color w:val="16323B"/>
                <w:sz w:val="16"/>
              </w:rPr>
              <w:t>Sospensione</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Violazione grave o rischio finanziario</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Blocco temporaneo e revisione.</w:t>
            </w:r>
          </w:p>
        </w:tc>
      </w:tr>
      <w:tr>
        <w:trPr>
          <w:cantSplit/>
        </w:trPr>
        <w:tc>
          <w:tcPr>
            <w:tcW w:type="dxa" w:w="1701"/>
            <w:vAlign w:val="top"/>
            <w:tcMar>
              <w:top w:w="70" w:type="dxa"/>
              <w:start w:w="90" w:type="dxa"/>
              <w:bottom w:w="70" w:type="dxa"/>
              <w:end w:w="90" w:type="dxa"/>
            </w:tcMar>
          </w:tcPr>
          <w:p>
            <w:pPr>
              <w:pStyle w:val="TableText"/>
              <w:spacing w:after="20"/>
            </w:pPr>
            <w:r>
              <w:rPr>
                <w:rFonts w:ascii="Arial" w:hAnsi="Arial"/>
                <w:color w:val="16323B"/>
                <w:sz w:val="16"/>
              </w:rPr>
              <w:t>Chiusura</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6"/>
              </w:rPr>
              <w:t>Frode, pericolo, abuso reiterato</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6"/>
              </w:rPr>
              <w:t>Disattivazione e conservazione evidenze.</w:t>
            </w:r>
          </w:p>
        </w:tc>
      </w:tr>
      <w:tr>
        <w:trPr>
          <w:cantSplit/>
        </w:trPr>
        <w:tc>
          <w:tcPr>
            <w:tcW w:type="dxa" w:w="1701"/>
            <w:vAlign w:val="top"/>
            <w:tcMar>
              <w:top w:w="70" w:type="dxa"/>
              <w:start w:w="90" w:type="dxa"/>
              <w:bottom w:w="70" w:type="dxa"/>
              <w:end w:w="90" w:type="dxa"/>
            </w:tcMar>
            <w:shd w:fill="F6F9FA"/>
          </w:tcPr>
          <w:p>
            <w:pPr>
              <w:pStyle w:val="TableText"/>
              <w:spacing w:after="20"/>
            </w:pPr>
            <w:r>
              <w:rPr>
                <w:rFonts w:ascii="Arial" w:hAnsi="Arial"/>
                <w:color w:val="16323B"/>
                <w:sz w:val="16"/>
              </w:rPr>
              <w:t>Escalation esterna</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Obblighi di legge o rischio sicurezza</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Coinvolgimento consulenti/autorità secondo procedura.</w:t>
            </w:r>
          </w:p>
        </w:tc>
      </w:tr>
    </w:tbl>
    <w:p>
      <w:pPr>
        <w:pStyle w:val="Heading2"/>
        <w:keepNext/>
        <w:widowControl/>
      </w:pPr>
      <w:r>
        <w:t>20.3 SLA indicativi pilot</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2493"/>
        <w:gridCol w:w="2493"/>
        <w:gridCol w:w="2493"/>
        <w:gridCol w:w="2493"/>
      </w:tblGrid>
      <w:tr>
        <w:trPr>
          <w:tblHeader w:val="true"/>
        </w:trPr>
        <w:tc>
          <w:tcPr>
            <w:tcW w:type="dxa" w:w="2493"/>
            <w:shd w:fill="1A5366"/>
            <w:vAlign w:val="center"/>
            <w:tcMar>
              <w:top w:w="70" w:type="dxa"/>
              <w:start w:w="90" w:type="dxa"/>
              <w:bottom w:w="70" w:type="dxa"/>
              <w:end w:w="90" w:type="dxa"/>
            </w:tcMar>
          </w:tcPr>
          <w:p>
            <w:pPr>
              <w:jc w:val="left"/>
            </w:pPr>
            <w:r>
              <w:rPr>
                <w:rFonts w:ascii="Arial" w:hAnsi="Arial"/>
                <w:b/>
                <w:color w:val="FFFFFF"/>
                <w:sz w:val="16"/>
              </w:rPr>
              <w:t>Priorità</w:t>
            </w:r>
          </w:p>
        </w:tc>
        <w:tc>
          <w:tcPr>
            <w:tcW w:type="dxa" w:w="2493"/>
            <w:shd w:fill="1A5366"/>
            <w:vAlign w:val="center"/>
            <w:tcMar>
              <w:top w:w="70" w:type="dxa"/>
              <w:start w:w="90" w:type="dxa"/>
              <w:bottom w:w="70" w:type="dxa"/>
              <w:end w:w="90" w:type="dxa"/>
            </w:tcMar>
          </w:tcPr>
          <w:p>
            <w:pPr>
              <w:jc w:val="left"/>
            </w:pPr>
            <w:r>
              <w:rPr>
                <w:rFonts w:ascii="Arial" w:hAnsi="Arial"/>
                <w:b/>
                <w:color w:val="FFFFFF"/>
                <w:sz w:val="16"/>
              </w:rPr>
              <w:t>Esempio</w:t>
            </w:r>
          </w:p>
        </w:tc>
        <w:tc>
          <w:tcPr>
            <w:tcW w:type="dxa" w:w="2493"/>
            <w:shd w:fill="1A5366"/>
            <w:vAlign w:val="center"/>
            <w:tcMar>
              <w:top w:w="70" w:type="dxa"/>
              <w:start w:w="90" w:type="dxa"/>
              <w:bottom w:w="70" w:type="dxa"/>
              <w:end w:w="90" w:type="dxa"/>
            </w:tcMar>
          </w:tcPr>
          <w:p>
            <w:pPr>
              <w:jc w:val="left"/>
            </w:pPr>
            <w:r>
              <w:rPr>
                <w:rFonts w:ascii="Arial" w:hAnsi="Arial"/>
                <w:b/>
                <w:color w:val="FFFFFF"/>
                <w:sz w:val="16"/>
              </w:rPr>
              <w:t>Presa in carico</w:t>
            </w:r>
          </w:p>
        </w:tc>
        <w:tc>
          <w:tcPr>
            <w:tcW w:type="dxa" w:w="2493"/>
            <w:shd w:fill="1A5366"/>
            <w:vAlign w:val="center"/>
            <w:tcMar>
              <w:top w:w="70" w:type="dxa"/>
              <w:start w:w="90" w:type="dxa"/>
              <w:bottom w:w="70" w:type="dxa"/>
              <w:end w:w="90" w:type="dxa"/>
            </w:tcMar>
          </w:tcPr>
          <w:p>
            <w:pPr>
              <w:jc w:val="left"/>
            </w:pPr>
            <w:r>
              <w:rPr>
                <w:rFonts w:ascii="Arial" w:hAnsi="Arial"/>
                <w:b/>
                <w:color w:val="FFFFFF"/>
                <w:sz w:val="16"/>
              </w:rPr>
              <w:t>Aggiornamento</w:t>
            </w:r>
          </w:p>
        </w:tc>
      </w:tr>
      <w:tr>
        <w:trPr>
          <w:cantSplit/>
        </w:trPr>
        <w:tc>
          <w:tcPr>
            <w:tcW w:type="dxa" w:w="1417"/>
            <w:vAlign w:val="top"/>
            <w:tcMar>
              <w:top w:w="70" w:type="dxa"/>
              <w:start w:w="90" w:type="dxa"/>
              <w:bottom w:w="70" w:type="dxa"/>
              <w:end w:w="90" w:type="dxa"/>
            </w:tcMar>
            <w:shd w:fill="F6F9FA"/>
          </w:tcPr>
          <w:p>
            <w:pPr>
              <w:pStyle w:val="TableText"/>
              <w:spacing w:after="20"/>
            </w:pPr>
            <w:r>
              <w:rPr>
                <w:rFonts w:ascii="Arial" w:hAnsi="Arial"/>
                <w:color w:val="16323B"/>
                <w:sz w:val="16"/>
              </w:rPr>
              <w:t>P1</w:t>
            </w:r>
          </w:p>
        </w:tc>
        <w:tc>
          <w:tcPr>
            <w:tcW w:type="dxa" w:w="3685"/>
            <w:vAlign w:val="top"/>
            <w:tcMar>
              <w:top w:w="70" w:type="dxa"/>
              <w:start w:w="90" w:type="dxa"/>
              <w:bottom w:w="70" w:type="dxa"/>
              <w:end w:w="90" w:type="dxa"/>
            </w:tcMar>
            <w:shd w:fill="F6F9FA"/>
          </w:tcPr>
          <w:p>
            <w:pPr>
              <w:pStyle w:val="TableText"/>
              <w:spacing w:after="20"/>
            </w:pPr>
            <w:r>
              <w:rPr>
                <w:rFonts w:ascii="Arial" w:hAnsi="Arial"/>
                <w:color w:val="16323B"/>
                <w:sz w:val="16"/>
              </w:rPr>
              <w:t>Sicurezza durante incarico, frode in corso</w:t>
            </w:r>
          </w:p>
        </w:tc>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Immediata durante copertura operativa</w:t>
            </w:r>
          </w:p>
        </w:tc>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Frequente fino a stabilizzazione.</w:t>
            </w:r>
          </w:p>
        </w:tc>
      </w:tr>
      <w:tr>
        <w:trPr>
          <w:cantSplit/>
        </w:trPr>
        <w:tc>
          <w:tcPr>
            <w:tcW w:type="dxa" w:w="1417"/>
            <w:vAlign w:val="top"/>
            <w:tcMar>
              <w:top w:w="70" w:type="dxa"/>
              <w:start w:w="90" w:type="dxa"/>
              <w:bottom w:w="70" w:type="dxa"/>
              <w:end w:w="90" w:type="dxa"/>
            </w:tcMar>
          </w:tcPr>
          <w:p>
            <w:pPr>
              <w:pStyle w:val="TableText"/>
              <w:spacing w:after="20"/>
            </w:pPr>
            <w:r>
              <w:rPr>
                <w:rFonts w:ascii="Arial" w:hAnsi="Arial"/>
                <w:color w:val="16323B"/>
                <w:sz w:val="16"/>
              </w:rPr>
              <w:t>P2</w:t>
            </w:r>
          </w:p>
        </w:tc>
        <w:tc>
          <w:tcPr>
            <w:tcW w:type="dxa" w:w="3685"/>
            <w:vAlign w:val="top"/>
            <w:tcMar>
              <w:top w:w="70" w:type="dxa"/>
              <w:start w:w="90" w:type="dxa"/>
              <w:bottom w:w="70" w:type="dxa"/>
              <w:end w:w="90" w:type="dxa"/>
            </w:tcMar>
          </w:tcPr>
          <w:p>
            <w:pPr>
              <w:pStyle w:val="TableText"/>
              <w:spacing w:after="20"/>
            </w:pPr>
            <w:r>
              <w:rPr>
                <w:rFonts w:ascii="Arial" w:hAnsi="Arial"/>
                <w:color w:val="16323B"/>
                <w:sz w:val="16"/>
              </w:rPr>
              <w:t>Pagamento bloccato, no-show imminente</w:t>
            </w:r>
          </w:p>
        </w:tc>
        <w:tc>
          <w:tcPr>
            <w:tcW w:type="dxa" w:w="2268"/>
            <w:vAlign w:val="top"/>
            <w:tcMar>
              <w:top w:w="70" w:type="dxa"/>
              <w:start w:w="90" w:type="dxa"/>
              <w:bottom w:w="70" w:type="dxa"/>
              <w:end w:w="90" w:type="dxa"/>
            </w:tcMar>
          </w:tcPr>
          <w:p>
            <w:pPr>
              <w:pStyle w:val="TableText"/>
              <w:spacing w:after="20"/>
            </w:pPr>
            <w:r>
              <w:rPr>
                <w:rFonts w:ascii="Arial" w:hAnsi="Arial"/>
                <w:color w:val="16323B"/>
                <w:sz w:val="16"/>
              </w:rPr>
              <w:t>Entro poche ore lavorative</w:t>
            </w:r>
          </w:p>
        </w:tc>
        <w:tc>
          <w:tcPr>
            <w:tcW w:type="dxa" w:w="2268"/>
            <w:vAlign w:val="top"/>
            <w:tcMar>
              <w:top w:w="70" w:type="dxa"/>
              <w:start w:w="90" w:type="dxa"/>
              <w:bottom w:w="70" w:type="dxa"/>
              <w:end w:w="90" w:type="dxa"/>
            </w:tcMar>
          </w:tcPr>
          <w:p>
            <w:pPr>
              <w:pStyle w:val="TableText"/>
              <w:spacing w:after="20"/>
            </w:pPr>
            <w:r>
              <w:rPr>
                <w:rFonts w:ascii="Arial" w:hAnsi="Arial"/>
                <w:color w:val="16323B"/>
                <w:sz w:val="16"/>
              </w:rPr>
              <w:t>Entro 1 giorno lavorativo.</w:t>
            </w:r>
          </w:p>
        </w:tc>
      </w:tr>
      <w:tr>
        <w:trPr>
          <w:cantSplit/>
        </w:trPr>
        <w:tc>
          <w:tcPr>
            <w:tcW w:type="dxa" w:w="1417"/>
            <w:vAlign w:val="top"/>
            <w:tcMar>
              <w:top w:w="70" w:type="dxa"/>
              <w:start w:w="90" w:type="dxa"/>
              <w:bottom w:w="70" w:type="dxa"/>
              <w:end w:w="90" w:type="dxa"/>
            </w:tcMar>
            <w:shd w:fill="F6F9FA"/>
          </w:tcPr>
          <w:p>
            <w:pPr>
              <w:pStyle w:val="TableText"/>
              <w:spacing w:after="20"/>
            </w:pPr>
            <w:r>
              <w:rPr>
                <w:rFonts w:ascii="Arial" w:hAnsi="Arial"/>
                <w:color w:val="16323B"/>
                <w:sz w:val="16"/>
              </w:rPr>
              <w:t>P3</w:t>
            </w:r>
          </w:p>
        </w:tc>
        <w:tc>
          <w:tcPr>
            <w:tcW w:type="dxa" w:w="3685"/>
            <w:vAlign w:val="top"/>
            <w:tcMar>
              <w:top w:w="70" w:type="dxa"/>
              <w:start w:w="90" w:type="dxa"/>
              <w:bottom w:w="70" w:type="dxa"/>
              <w:end w:w="90" w:type="dxa"/>
            </w:tcMar>
            <w:shd w:fill="F6F9FA"/>
          </w:tcPr>
          <w:p>
            <w:pPr>
              <w:pStyle w:val="TableText"/>
              <w:spacing w:after="20"/>
            </w:pPr>
            <w:r>
              <w:rPr>
                <w:rFonts w:ascii="Arial" w:hAnsi="Arial"/>
                <w:color w:val="16323B"/>
                <w:sz w:val="16"/>
              </w:rPr>
              <w:t>Problema account o documento</w:t>
            </w:r>
          </w:p>
        </w:tc>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Entro 1 giorno lavorativo</w:t>
            </w:r>
          </w:p>
        </w:tc>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Secondo complessità.</w:t>
            </w:r>
          </w:p>
        </w:tc>
      </w:tr>
      <w:tr>
        <w:trPr>
          <w:cantSplit/>
        </w:trPr>
        <w:tc>
          <w:tcPr>
            <w:tcW w:type="dxa" w:w="1417"/>
            <w:vAlign w:val="top"/>
            <w:tcMar>
              <w:top w:w="70" w:type="dxa"/>
              <w:start w:w="90" w:type="dxa"/>
              <w:bottom w:w="70" w:type="dxa"/>
              <w:end w:w="90" w:type="dxa"/>
            </w:tcMar>
          </w:tcPr>
          <w:p>
            <w:pPr>
              <w:pStyle w:val="TableText"/>
              <w:spacing w:after="20"/>
            </w:pPr>
            <w:r>
              <w:rPr>
                <w:rFonts w:ascii="Arial" w:hAnsi="Arial"/>
                <w:color w:val="16323B"/>
                <w:sz w:val="16"/>
              </w:rPr>
              <w:t>P4</w:t>
            </w:r>
          </w:p>
        </w:tc>
        <w:tc>
          <w:tcPr>
            <w:tcW w:type="dxa" w:w="3685"/>
            <w:vAlign w:val="top"/>
            <w:tcMar>
              <w:top w:w="70" w:type="dxa"/>
              <w:start w:w="90" w:type="dxa"/>
              <w:bottom w:w="70" w:type="dxa"/>
              <w:end w:w="90" w:type="dxa"/>
            </w:tcMar>
          </w:tcPr>
          <w:p>
            <w:pPr>
              <w:pStyle w:val="TableText"/>
              <w:spacing w:after="20"/>
            </w:pPr>
            <w:r>
              <w:rPr>
                <w:rFonts w:ascii="Arial" w:hAnsi="Arial"/>
                <w:color w:val="16323B"/>
                <w:sz w:val="16"/>
              </w:rPr>
              <w:t>Suggerimento o richiesta informativa</w:t>
            </w:r>
          </w:p>
        </w:tc>
        <w:tc>
          <w:tcPr>
            <w:tcW w:type="dxa" w:w="2268"/>
            <w:vAlign w:val="top"/>
            <w:tcMar>
              <w:top w:w="70" w:type="dxa"/>
              <w:start w:w="90" w:type="dxa"/>
              <w:bottom w:w="70" w:type="dxa"/>
              <w:end w:w="90" w:type="dxa"/>
            </w:tcMar>
          </w:tcPr>
          <w:p>
            <w:pPr>
              <w:pStyle w:val="TableText"/>
              <w:spacing w:after="20"/>
            </w:pPr>
            <w:r>
              <w:rPr>
                <w:rFonts w:ascii="Arial" w:hAnsi="Arial"/>
                <w:color w:val="16323B"/>
                <w:sz w:val="16"/>
              </w:rPr>
              <w:t>Entro 2-3 giorni lavorativi</w:t>
            </w:r>
          </w:p>
        </w:tc>
        <w:tc>
          <w:tcPr>
            <w:tcW w:type="dxa" w:w="2268"/>
            <w:vAlign w:val="top"/>
            <w:tcMar>
              <w:top w:w="70" w:type="dxa"/>
              <w:start w:w="90" w:type="dxa"/>
              <w:bottom w:w="70" w:type="dxa"/>
              <w:end w:w="90" w:type="dxa"/>
            </w:tcMar>
          </w:tcPr>
          <w:p>
            <w:pPr>
              <w:pStyle w:val="TableText"/>
              <w:spacing w:after="20"/>
            </w:pPr>
            <w:r>
              <w:rPr>
                <w:rFonts w:ascii="Arial" w:hAnsi="Arial"/>
                <w:color w:val="16323B"/>
                <w:sz w:val="16"/>
              </w:rPr>
              <w:t>Alla risoluzione.</w:t>
            </w:r>
          </w:p>
        </w:tc>
      </w:tr>
    </w:tbl>
    <w:p>
      <w:pPr>
        <w:pStyle w:val="Heading1"/>
        <w:keepNext/>
        <w:widowControl/>
      </w:pPr>
      <w:r>
        <w:t>21. Perimetro MVP e Prioritizzazione MoSCoW</w:t>
      </w:r>
    </w:p>
    <w:p>
      <w:pPr>
        <w:pStyle w:val="Heading2"/>
        <w:keepNext/>
        <w:widowControl/>
      </w:pPr>
      <w:r>
        <w:t>21.1 Must have</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4986"/>
        <w:gridCol w:w="4986"/>
      </w:tblGrid>
      <w:tr>
        <w:trPr>
          <w:tblHeader w:val="true"/>
        </w:trPr>
        <w:tc>
          <w:tcPr>
            <w:tcW w:type="dxa" w:w="4986"/>
            <w:shd w:fill="1A5366"/>
            <w:vAlign w:val="center"/>
            <w:tcMar>
              <w:top w:w="70" w:type="dxa"/>
              <w:start w:w="90" w:type="dxa"/>
              <w:bottom w:w="70" w:type="dxa"/>
              <w:end w:w="90" w:type="dxa"/>
            </w:tcMar>
          </w:tcPr>
          <w:p>
            <w:pPr>
              <w:jc w:val="left"/>
            </w:pPr>
            <w:r>
              <w:rPr>
                <w:rFonts w:ascii="Arial" w:hAnsi="Arial"/>
                <w:b/>
                <w:color w:val="FFFFFF"/>
                <w:sz w:val="16"/>
              </w:rPr>
              <w:t>Area</w:t>
            </w:r>
          </w:p>
        </w:tc>
        <w:tc>
          <w:tcPr>
            <w:tcW w:type="dxa" w:w="4986"/>
            <w:shd w:fill="1A5366"/>
            <w:vAlign w:val="center"/>
            <w:tcMar>
              <w:top w:w="70" w:type="dxa"/>
              <w:start w:w="90" w:type="dxa"/>
              <w:bottom w:w="70" w:type="dxa"/>
              <w:end w:w="90" w:type="dxa"/>
            </w:tcMar>
          </w:tcPr>
          <w:p>
            <w:pPr>
              <w:jc w:val="left"/>
            </w:pPr>
            <w:r>
              <w:rPr>
                <w:rFonts w:ascii="Arial" w:hAnsi="Arial"/>
                <w:b/>
                <w:color w:val="FFFFFF"/>
                <w:sz w:val="16"/>
              </w:rPr>
              <w:t>Funzioni</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Identità e trust</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Account, email/telefono, profili, verifica minima, ruoli e audit.</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Marketplace</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Incarico, feed/ricerca, matching deterministico, candidatura/invito, conferma.</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Esecuzione</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Timeline, check-in/out, completamento, cancellazione e assistenza.</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Pagamenti</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Provider o flusso pilot, fee, stato, payout/rimborso, riconciliazione.</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Reputazione</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Recensioni bilaterali e metriche oggettive di completamento.</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Operations</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Console admin, verifiche, dispute, moderazione, feature flags.</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Compliance</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Consensi, documenti, retention, diritti privacy, template legali approvati.</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Analytics</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Eventi funnel, KPI liquidità, qualità e costi.</w:t>
            </w:r>
          </w:p>
        </w:tc>
      </w:tr>
    </w:tbl>
    <w:p>
      <w:pPr>
        <w:pStyle w:val="Heading2"/>
        <w:keepNext/>
        <w:widowControl/>
      </w:pPr>
      <w:r>
        <w:t>21.2 Should have</w:t>
      </w:r>
    </w:p>
    <w:p>
      <w:pPr>
        <w:pStyle w:val="ListBullet"/>
        <w:spacing w:after="30"/>
      </w:pPr>
      <w:r>
        <w:t>Template incarichi, preferiti e talent pool.</w:t>
      </w:r>
    </w:p>
    <w:p>
      <w:pPr>
        <w:pStyle w:val="ListBullet"/>
        <w:spacing w:after="30"/>
      </w:pPr>
      <w:r>
        <w:t>QR check-in e SMS critici.</w:t>
      </w:r>
    </w:p>
    <w:p>
      <w:pPr>
        <w:pStyle w:val="ListBullet"/>
        <w:spacing w:after="30"/>
      </w:pPr>
      <w:r>
        <w:t>BlinkNow per una sola categoria/città.</w:t>
      </w:r>
    </w:p>
    <w:p>
      <w:pPr>
        <w:pStyle w:val="ListBullet"/>
        <w:spacing w:after="30"/>
      </w:pPr>
      <w:r>
        <w:t>Stima difficoltà di copertura.</w:t>
      </w:r>
    </w:p>
    <w:p>
      <w:pPr>
        <w:pStyle w:val="ListBullet"/>
        <w:spacing w:after="30"/>
      </w:pPr>
      <w:r>
        <w:t>Centri di costo e report aziendali.</w:t>
      </w:r>
    </w:p>
    <w:p>
      <w:pPr>
        <w:pStyle w:val="ListBullet"/>
        <w:spacing w:after="30"/>
      </w:pPr>
      <w:r>
        <w:t>Verifica skill tramite partner.</w:t>
      </w:r>
    </w:p>
    <w:p>
      <w:pPr>
        <w:pStyle w:val="ListBullet"/>
        <w:spacing w:after="30"/>
      </w:pPr>
      <w:r>
        <w:t>Help center strutturato e dispute appeal.</w:t>
      </w:r>
    </w:p>
    <w:p>
      <w:pPr>
        <w:pStyle w:val="Heading2"/>
        <w:keepNext/>
        <w:widowControl/>
      </w:pPr>
      <w:r>
        <w:t>21.3 Could have</w:t>
      </w:r>
    </w:p>
    <w:p>
      <w:pPr>
        <w:pStyle w:val="ListBullet"/>
        <w:spacing w:after="30"/>
      </w:pPr>
      <w:r>
        <w:t>Blink Assistant limitato a drafting e help center.</w:t>
      </w:r>
    </w:p>
    <w:p>
      <w:pPr>
        <w:pStyle w:val="ListBullet"/>
        <w:spacing w:after="30"/>
      </w:pPr>
      <w:r>
        <w:t>BlinkPoints senza ricompense monetarie.</w:t>
      </w:r>
    </w:p>
    <w:p>
      <w:pPr>
        <w:pStyle w:val="ListBullet"/>
        <w:spacing w:after="30"/>
      </w:pPr>
      <w:r>
        <w:t>Import CV, SSO, serie di incarichi, temi dashboard.</w:t>
      </w:r>
    </w:p>
    <w:p>
      <w:pPr>
        <w:pStyle w:val="ListBullet"/>
        <w:spacing w:after="30"/>
      </w:pPr>
      <w:r>
        <w:t>Geofencing avanzato, ranking ML e marketplace reward.</w:t>
      </w:r>
    </w:p>
    <w:p>
      <w:pPr>
        <w:pStyle w:val="Heading2"/>
        <w:keepNext/>
        <w:widowControl/>
      </w:pPr>
      <w:r>
        <w:t>21.4 Won’t have nella prima release</w:t>
      </w:r>
    </w:p>
    <w:p>
      <w:pPr>
        <w:pStyle w:val="ListBullet"/>
        <w:spacing w:after="30"/>
      </w:pPr>
      <w:r>
        <w:t>Copertura nazionale indiscriminata.</w:t>
      </w:r>
    </w:p>
    <w:p>
      <w:pPr>
        <w:pStyle w:val="ListBullet"/>
        <w:spacing w:after="30"/>
      </w:pPr>
      <w:r>
        <w:t>Payroll completo e gestione di ogni forma contrattuale.</w:t>
      </w:r>
    </w:p>
    <w:p>
      <w:pPr>
        <w:pStyle w:val="ListBullet"/>
        <w:spacing w:after="30"/>
      </w:pPr>
      <w:r>
        <w:t>Selezione autonoma tramite IA.</w:t>
      </w:r>
    </w:p>
    <w:p>
      <w:pPr>
        <w:pStyle w:val="ListBullet"/>
        <w:spacing w:after="30"/>
      </w:pPr>
      <w:r>
        <w:t>Classifiche pubbliche dei lavoratori.</w:t>
      </w:r>
    </w:p>
    <w:p>
      <w:pPr>
        <w:pStyle w:val="ListBullet"/>
        <w:spacing w:after="30"/>
      </w:pPr>
      <w:r>
        <w:t>Pubblicità geolocalizzata.</w:t>
      </w:r>
    </w:p>
    <w:p>
      <w:pPr>
        <w:pStyle w:val="ListBullet"/>
        <w:spacing w:after="30"/>
      </w:pPr>
      <w:r>
        <w:t>Integrazioni HR enterprise complesse.</w:t>
      </w:r>
    </w:p>
    <w:p>
      <w:pPr>
        <w:pStyle w:val="ListBullet"/>
        <w:spacing w:after="30"/>
      </w:pPr>
      <w:r>
        <w:t>Dashboard drag-and-drop.</w:t>
      </w:r>
    </w:p>
    <w:p>
      <w:pPr>
        <w:pStyle w:val="Heading1"/>
        <w:keepNext/>
        <w:widowControl/>
      </w:pPr>
      <w:r>
        <w:t>22. Backlog Iniziale e User Stories</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2493"/>
        <w:gridCol w:w="2493"/>
        <w:gridCol w:w="2493"/>
        <w:gridCol w:w="2493"/>
      </w:tblGrid>
      <w:tr>
        <w:trPr>
          <w:tblHeader w:val="true"/>
        </w:trPr>
        <w:tc>
          <w:tcPr>
            <w:tcW w:type="dxa" w:w="2493"/>
            <w:shd w:fill="1A5366"/>
            <w:vAlign w:val="center"/>
            <w:tcMar>
              <w:top w:w="70" w:type="dxa"/>
              <w:start w:w="90" w:type="dxa"/>
              <w:bottom w:w="70" w:type="dxa"/>
              <w:end w:w="90" w:type="dxa"/>
            </w:tcMar>
          </w:tcPr>
          <w:p>
            <w:pPr>
              <w:jc w:val="left"/>
            </w:pPr>
            <w:r>
              <w:rPr>
                <w:rFonts w:ascii="Arial" w:hAnsi="Arial"/>
                <w:b/>
                <w:color w:val="FFFFFF"/>
                <w:sz w:val="14"/>
              </w:rPr>
              <w:t>Epic</w:t>
            </w:r>
          </w:p>
        </w:tc>
        <w:tc>
          <w:tcPr>
            <w:tcW w:type="dxa" w:w="2493"/>
            <w:shd w:fill="1A5366"/>
            <w:vAlign w:val="center"/>
            <w:tcMar>
              <w:top w:w="70" w:type="dxa"/>
              <w:start w:w="90" w:type="dxa"/>
              <w:bottom w:w="70" w:type="dxa"/>
              <w:end w:w="90" w:type="dxa"/>
            </w:tcMar>
          </w:tcPr>
          <w:p>
            <w:pPr>
              <w:jc w:val="left"/>
            </w:pPr>
            <w:r>
              <w:rPr>
                <w:rFonts w:ascii="Arial" w:hAnsi="Arial"/>
                <w:b/>
                <w:color w:val="FFFFFF"/>
                <w:sz w:val="14"/>
              </w:rPr>
              <w:t>ID</w:t>
            </w:r>
          </w:p>
        </w:tc>
        <w:tc>
          <w:tcPr>
            <w:tcW w:type="dxa" w:w="2493"/>
            <w:shd w:fill="1A5366"/>
            <w:vAlign w:val="center"/>
            <w:tcMar>
              <w:top w:w="70" w:type="dxa"/>
              <w:start w:w="90" w:type="dxa"/>
              <w:bottom w:w="70" w:type="dxa"/>
              <w:end w:w="90" w:type="dxa"/>
            </w:tcMar>
          </w:tcPr>
          <w:p>
            <w:pPr>
              <w:jc w:val="left"/>
            </w:pPr>
            <w:r>
              <w:rPr>
                <w:rFonts w:ascii="Arial" w:hAnsi="Arial"/>
                <w:b/>
                <w:color w:val="FFFFFF"/>
                <w:sz w:val="14"/>
              </w:rPr>
              <w:t>User story</w:t>
            </w:r>
          </w:p>
        </w:tc>
        <w:tc>
          <w:tcPr>
            <w:tcW w:type="dxa" w:w="2493"/>
            <w:shd w:fill="1A5366"/>
            <w:vAlign w:val="center"/>
            <w:tcMar>
              <w:top w:w="70" w:type="dxa"/>
              <w:start w:w="90" w:type="dxa"/>
              <w:bottom w:w="70" w:type="dxa"/>
              <w:end w:w="90" w:type="dxa"/>
            </w:tcMar>
          </w:tcPr>
          <w:p>
            <w:pPr>
              <w:jc w:val="left"/>
            </w:pPr>
            <w:r>
              <w:rPr>
                <w:rFonts w:ascii="Arial" w:hAnsi="Arial"/>
                <w:b/>
                <w:color w:val="FFFFFF"/>
                <w:sz w:val="14"/>
              </w:rPr>
              <w:t>Acceptance criteria</w:t>
            </w:r>
          </w:p>
        </w:tc>
      </w:tr>
      <w:tr>
        <w:trPr>
          <w:cantSplit/>
        </w:trPr>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4"/>
              </w:rPr>
              <w:t>EPIC 1 - Onboarding</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4"/>
              </w:rPr>
              <w:t>US-001</w:t>
            </w:r>
          </w:p>
        </w:tc>
        <w:tc>
          <w:tcPr>
            <w:tcW w:type="dxa" w:w="3685"/>
            <w:vAlign w:val="top"/>
            <w:tcMar>
              <w:top w:w="70" w:type="dxa"/>
              <w:start w:w="90" w:type="dxa"/>
              <w:bottom w:w="70" w:type="dxa"/>
              <w:end w:w="90" w:type="dxa"/>
            </w:tcMar>
            <w:shd w:fill="F6F9FA"/>
          </w:tcPr>
          <w:p>
            <w:pPr>
              <w:pStyle w:val="TableText"/>
              <w:spacing w:after="20"/>
            </w:pPr>
            <w:r>
              <w:rPr>
                <w:rFonts w:ascii="Arial" w:hAnsi="Arial"/>
                <w:color w:val="16323B"/>
                <w:sz w:val="14"/>
              </w:rPr>
              <w:t>Come lavoratore voglio salvare l’onboarding a step per completarlo in più momenti.</w:t>
            </w:r>
          </w:p>
        </w:tc>
        <w:tc>
          <w:tcPr>
            <w:tcW w:type="dxa" w:w="3005"/>
            <w:vAlign w:val="top"/>
            <w:tcMar>
              <w:top w:w="70" w:type="dxa"/>
              <w:start w:w="90" w:type="dxa"/>
              <w:bottom w:w="70" w:type="dxa"/>
              <w:end w:w="90" w:type="dxa"/>
            </w:tcMar>
            <w:shd w:fill="F6F9FA"/>
          </w:tcPr>
          <w:p>
            <w:pPr>
              <w:pStyle w:val="TableText"/>
              <w:spacing w:after="20"/>
            </w:pPr>
            <w:r>
              <w:rPr>
                <w:rFonts w:ascii="Arial" w:hAnsi="Arial"/>
                <w:color w:val="16323B"/>
                <w:sz w:val="14"/>
              </w:rPr>
              <w:t>Il progresso è persistente; vedo ciò che manca; non ricevo match finché non sono eleggibile.</w:t>
            </w:r>
          </w:p>
        </w:tc>
      </w:tr>
      <w:tr>
        <w:trPr>
          <w:cantSplit/>
        </w:trPr>
        <w:tc>
          <w:tcPr>
            <w:tcW w:type="dxa" w:w="1814"/>
            <w:vAlign w:val="top"/>
            <w:tcMar>
              <w:top w:w="70" w:type="dxa"/>
              <w:start w:w="90" w:type="dxa"/>
              <w:bottom w:w="70" w:type="dxa"/>
              <w:end w:w="90" w:type="dxa"/>
            </w:tcMar>
          </w:tcPr>
          <w:p>
            <w:pPr>
              <w:pStyle w:val="TableText"/>
              <w:spacing w:after="20"/>
            </w:pPr>
            <w:r>
              <w:rPr>
                <w:rFonts w:ascii="Arial" w:hAnsi="Arial"/>
                <w:color w:val="16323B"/>
                <w:sz w:val="14"/>
              </w:rPr>
              <w:t>EPIC 1 - Onboarding</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4"/>
              </w:rPr>
              <w:t>US-002</w:t>
            </w:r>
          </w:p>
        </w:tc>
        <w:tc>
          <w:tcPr>
            <w:tcW w:type="dxa" w:w="3685"/>
            <w:vAlign w:val="top"/>
            <w:tcMar>
              <w:top w:w="70" w:type="dxa"/>
              <w:start w:w="90" w:type="dxa"/>
              <w:bottom w:w="70" w:type="dxa"/>
              <w:end w:w="90" w:type="dxa"/>
            </w:tcMar>
          </w:tcPr>
          <w:p>
            <w:pPr>
              <w:pStyle w:val="TableText"/>
              <w:spacing w:after="20"/>
            </w:pPr>
            <w:r>
              <w:rPr>
                <w:rFonts w:ascii="Arial" w:hAnsi="Arial"/>
                <w:color w:val="16323B"/>
                <w:sz w:val="14"/>
              </w:rPr>
              <w:t>Come owner azienda voglio invitare un recruiter senza condividere le mie credenziali.</w:t>
            </w:r>
          </w:p>
        </w:tc>
        <w:tc>
          <w:tcPr>
            <w:tcW w:type="dxa" w:w="3005"/>
            <w:vAlign w:val="top"/>
            <w:tcMar>
              <w:top w:w="70" w:type="dxa"/>
              <w:start w:w="90" w:type="dxa"/>
              <w:bottom w:w="70" w:type="dxa"/>
              <w:end w:w="90" w:type="dxa"/>
            </w:tcMar>
          </w:tcPr>
          <w:p>
            <w:pPr>
              <w:pStyle w:val="TableText"/>
              <w:spacing w:after="20"/>
            </w:pPr>
            <w:r>
              <w:rPr>
                <w:rFonts w:ascii="Arial" w:hAnsi="Arial"/>
                <w:color w:val="16323B"/>
                <w:sz w:val="14"/>
              </w:rPr>
              <w:t>Invito scade; il ruolo limita billing e dati legali.</w:t>
            </w:r>
          </w:p>
        </w:tc>
      </w:tr>
      <w:tr>
        <w:trPr>
          <w:cantSplit/>
        </w:trPr>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4"/>
              </w:rPr>
              <w:t>EPIC 2 - Incarichi</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4"/>
              </w:rPr>
              <w:t>US-003</w:t>
            </w:r>
          </w:p>
        </w:tc>
        <w:tc>
          <w:tcPr>
            <w:tcW w:type="dxa" w:w="3685"/>
            <w:vAlign w:val="top"/>
            <w:tcMar>
              <w:top w:w="70" w:type="dxa"/>
              <w:start w:w="90" w:type="dxa"/>
              <w:bottom w:w="70" w:type="dxa"/>
              <w:end w:w="90" w:type="dxa"/>
            </w:tcMar>
            <w:shd w:fill="F6F9FA"/>
          </w:tcPr>
          <w:p>
            <w:pPr>
              <w:pStyle w:val="TableText"/>
              <w:spacing w:after="20"/>
            </w:pPr>
            <w:r>
              <w:rPr>
                <w:rFonts w:ascii="Arial" w:hAnsi="Arial"/>
                <w:color w:val="16323B"/>
                <w:sz w:val="14"/>
              </w:rPr>
              <w:t>Come recruiter voglio creare un incarico da template per pubblicarlo rapidamente.</w:t>
            </w:r>
          </w:p>
        </w:tc>
        <w:tc>
          <w:tcPr>
            <w:tcW w:type="dxa" w:w="3005"/>
            <w:vAlign w:val="top"/>
            <w:tcMar>
              <w:top w:w="70" w:type="dxa"/>
              <w:start w:w="90" w:type="dxa"/>
              <w:bottom w:w="70" w:type="dxa"/>
              <w:end w:w="90" w:type="dxa"/>
            </w:tcMar>
            <w:shd w:fill="F6F9FA"/>
          </w:tcPr>
          <w:p>
            <w:pPr>
              <w:pStyle w:val="TableText"/>
              <w:spacing w:after="20"/>
            </w:pPr>
            <w:r>
              <w:rPr>
                <w:rFonts w:ascii="Arial" w:hAnsi="Arial"/>
                <w:color w:val="16323B"/>
                <w:sz w:val="14"/>
              </w:rPr>
              <w:t>Campi precompilati; data, orario, luogo e compenso richiedono conferma.</w:t>
            </w:r>
          </w:p>
        </w:tc>
      </w:tr>
      <w:tr>
        <w:trPr>
          <w:cantSplit/>
        </w:trPr>
        <w:tc>
          <w:tcPr>
            <w:tcW w:type="dxa" w:w="1814"/>
            <w:vAlign w:val="top"/>
            <w:tcMar>
              <w:top w:w="70" w:type="dxa"/>
              <w:start w:w="90" w:type="dxa"/>
              <w:bottom w:w="70" w:type="dxa"/>
              <w:end w:w="90" w:type="dxa"/>
            </w:tcMar>
          </w:tcPr>
          <w:p>
            <w:pPr>
              <w:pStyle w:val="TableText"/>
              <w:spacing w:after="20"/>
            </w:pPr>
            <w:r>
              <w:rPr>
                <w:rFonts w:ascii="Arial" w:hAnsi="Arial"/>
                <w:color w:val="16323B"/>
                <w:sz w:val="14"/>
              </w:rPr>
              <w:t>EPIC 2 - Incarichi</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4"/>
              </w:rPr>
              <w:t>US-004</w:t>
            </w:r>
          </w:p>
        </w:tc>
        <w:tc>
          <w:tcPr>
            <w:tcW w:type="dxa" w:w="3685"/>
            <w:vAlign w:val="top"/>
            <w:tcMar>
              <w:top w:w="70" w:type="dxa"/>
              <w:start w:w="90" w:type="dxa"/>
              <w:bottom w:w="70" w:type="dxa"/>
              <w:end w:w="90" w:type="dxa"/>
            </w:tcMar>
          </w:tcPr>
          <w:p>
            <w:pPr>
              <w:pStyle w:val="TableText"/>
              <w:spacing w:after="20"/>
            </w:pPr>
            <w:r>
              <w:rPr>
                <w:rFonts w:ascii="Arial" w:hAnsi="Arial"/>
                <w:color w:val="16323B"/>
                <w:sz w:val="14"/>
              </w:rPr>
              <w:t>Come lavoratore voglio vedere il compenso totale e le condizioni prima di candidarmi.</w:t>
            </w:r>
          </w:p>
        </w:tc>
        <w:tc>
          <w:tcPr>
            <w:tcW w:type="dxa" w:w="3005"/>
            <w:vAlign w:val="top"/>
            <w:tcMar>
              <w:top w:w="70" w:type="dxa"/>
              <w:start w:w="90" w:type="dxa"/>
              <w:bottom w:w="70" w:type="dxa"/>
              <w:end w:w="90" w:type="dxa"/>
            </w:tcMar>
          </w:tcPr>
          <w:p>
            <w:pPr>
              <w:pStyle w:val="TableText"/>
              <w:spacing w:after="20"/>
            </w:pPr>
            <w:r>
              <w:rPr>
                <w:rFonts w:ascii="Arial" w:hAnsi="Arial"/>
                <w:color w:val="16323B"/>
                <w:sz w:val="14"/>
              </w:rPr>
              <w:t>Nessun costo nascosto; dettaglio disponibile dalla card.</w:t>
            </w:r>
          </w:p>
        </w:tc>
      </w:tr>
      <w:tr>
        <w:trPr>
          <w:cantSplit/>
        </w:trPr>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4"/>
              </w:rPr>
              <w:t>EPIC 3 - Matching</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4"/>
              </w:rPr>
              <w:t>US-005</w:t>
            </w:r>
          </w:p>
        </w:tc>
        <w:tc>
          <w:tcPr>
            <w:tcW w:type="dxa" w:w="3685"/>
            <w:vAlign w:val="top"/>
            <w:tcMar>
              <w:top w:w="70" w:type="dxa"/>
              <w:start w:w="90" w:type="dxa"/>
              <w:bottom w:w="70" w:type="dxa"/>
              <w:end w:w="90" w:type="dxa"/>
            </w:tcMar>
            <w:shd w:fill="F6F9FA"/>
          </w:tcPr>
          <w:p>
            <w:pPr>
              <w:pStyle w:val="TableText"/>
              <w:spacing w:after="20"/>
            </w:pPr>
            <w:r>
              <w:rPr>
                <w:rFonts w:ascii="Arial" w:hAnsi="Arial"/>
                <w:color w:val="16323B"/>
                <w:sz w:val="14"/>
              </w:rPr>
              <w:t>Come azienda voglio vedere prima i lavoratori disponibili e raggiungibili.</w:t>
            </w:r>
          </w:p>
        </w:tc>
        <w:tc>
          <w:tcPr>
            <w:tcW w:type="dxa" w:w="3005"/>
            <w:vAlign w:val="top"/>
            <w:tcMar>
              <w:top w:w="70" w:type="dxa"/>
              <w:start w:w="90" w:type="dxa"/>
              <w:bottom w:w="70" w:type="dxa"/>
              <w:end w:w="90" w:type="dxa"/>
            </w:tcMar>
            <w:shd w:fill="F6F9FA"/>
          </w:tcPr>
          <w:p>
            <w:pPr>
              <w:pStyle w:val="TableText"/>
              <w:spacing w:after="20"/>
            </w:pPr>
            <w:r>
              <w:rPr>
                <w:rFonts w:ascii="Arial" w:hAnsi="Arial"/>
                <w:color w:val="16323B"/>
                <w:sz w:val="14"/>
              </w:rPr>
              <w:t>Gli hard filter sono applicati; i motivi del match sono visibili.</w:t>
            </w:r>
          </w:p>
        </w:tc>
      </w:tr>
      <w:tr>
        <w:trPr>
          <w:cantSplit/>
        </w:trPr>
        <w:tc>
          <w:tcPr>
            <w:tcW w:type="dxa" w:w="1814"/>
            <w:vAlign w:val="top"/>
            <w:tcMar>
              <w:top w:w="70" w:type="dxa"/>
              <w:start w:w="90" w:type="dxa"/>
              <w:bottom w:w="70" w:type="dxa"/>
              <w:end w:w="90" w:type="dxa"/>
            </w:tcMar>
          </w:tcPr>
          <w:p>
            <w:pPr>
              <w:pStyle w:val="TableText"/>
              <w:spacing w:after="20"/>
            </w:pPr>
            <w:r>
              <w:rPr>
                <w:rFonts w:ascii="Arial" w:hAnsi="Arial"/>
                <w:color w:val="16323B"/>
                <w:sz w:val="14"/>
              </w:rPr>
              <w:t>EPIC 3 - Matching</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4"/>
              </w:rPr>
              <w:t>US-006</w:t>
            </w:r>
          </w:p>
        </w:tc>
        <w:tc>
          <w:tcPr>
            <w:tcW w:type="dxa" w:w="3685"/>
            <w:vAlign w:val="top"/>
            <w:tcMar>
              <w:top w:w="70" w:type="dxa"/>
              <w:start w:w="90" w:type="dxa"/>
              <w:bottom w:w="70" w:type="dxa"/>
              <w:end w:w="90" w:type="dxa"/>
            </w:tcMar>
          </w:tcPr>
          <w:p>
            <w:pPr>
              <w:pStyle w:val="TableText"/>
              <w:spacing w:after="20"/>
            </w:pPr>
            <w:r>
              <w:rPr>
                <w:rFonts w:ascii="Arial" w:hAnsi="Arial"/>
                <w:color w:val="16323B"/>
                <w:sz w:val="14"/>
              </w:rPr>
              <w:t>Come lavoratore voglio controllare raggio e fasce orarie delle notifiche.</w:t>
            </w:r>
          </w:p>
        </w:tc>
        <w:tc>
          <w:tcPr>
            <w:tcW w:type="dxa" w:w="3005"/>
            <w:vAlign w:val="top"/>
            <w:tcMar>
              <w:top w:w="70" w:type="dxa"/>
              <w:start w:w="90" w:type="dxa"/>
              <w:bottom w:w="70" w:type="dxa"/>
              <w:end w:w="90" w:type="dxa"/>
            </w:tcMar>
          </w:tcPr>
          <w:p>
            <w:pPr>
              <w:pStyle w:val="TableText"/>
              <w:spacing w:after="20"/>
            </w:pPr>
            <w:r>
              <w:rPr>
                <w:rFonts w:ascii="Arial" w:hAnsi="Arial"/>
                <w:color w:val="16323B"/>
                <w:sz w:val="14"/>
              </w:rPr>
              <w:t>Preferenze salvate e quiet hours rispettate.</w:t>
            </w:r>
          </w:p>
        </w:tc>
      </w:tr>
      <w:tr>
        <w:trPr>
          <w:cantSplit/>
        </w:trPr>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4"/>
              </w:rPr>
              <w:t>EPIC 4 - Selezione</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4"/>
              </w:rPr>
              <w:t>US-007</w:t>
            </w:r>
          </w:p>
        </w:tc>
        <w:tc>
          <w:tcPr>
            <w:tcW w:type="dxa" w:w="3685"/>
            <w:vAlign w:val="top"/>
            <w:tcMar>
              <w:top w:w="70" w:type="dxa"/>
              <w:start w:w="90" w:type="dxa"/>
              <w:bottom w:w="70" w:type="dxa"/>
              <w:end w:w="90" w:type="dxa"/>
            </w:tcMar>
            <w:shd w:fill="F6F9FA"/>
          </w:tcPr>
          <w:p>
            <w:pPr>
              <w:pStyle w:val="TableText"/>
              <w:spacing w:after="20"/>
            </w:pPr>
            <w:r>
              <w:rPr>
                <w:rFonts w:ascii="Arial" w:hAnsi="Arial"/>
                <w:color w:val="16323B"/>
                <w:sz w:val="14"/>
              </w:rPr>
              <w:t>Come recruiter voglio confrontare candidati senza aprire ogni profilo.</w:t>
            </w:r>
          </w:p>
        </w:tc>
        <w:tc>
          <w:tcPr>
            <w:tcW w:type="dxa" w:w="3005"/>
            <w:vAlign w:val="top"/>
            <w:tcMar>
              <w:top w:w="70" w:type="dxa"/>
              <w:start w:w="90" w:type="dxa"/>
              <w:bottom w:w="70" w:type="dxa"/>
              <w:end w:w="90" w:type="dxa"/>
            </w:tcMar>
            <w:shd w:fill="F6F9FA"/>
          </w:tcPr>
          <w:p>
            <w:pPr>
              <w:pStyle w:val="TableText"/>
              <w:spacing w:after="20"/>
            </w:pPr>
            <w:r>
              <w:rPr>
                <w:rFonts w:ascii="Arial" w:hAnsi="Arial"/>
                <w:color w:val="16323B"/>
                <w:sz w:val="14"/>
              </w:rPr>
              <w:t>Tabella/card mostra segnali comparabili e non discriminatori.</w:t>
            </w:r>
          </w:p>
        </w:tc>
      </w:tr>
      <w:tr>
        <w:trPr>
          <w:cantSplit/>
        </w:trPr>
        <w:tc>
          <w:tcPr>
            <w:tcW w:type="dxa" w:w="1814"/>
            <w:vAlign w:val="top"/>
            <w:tcMar>
              <w:top w:w="70" w:type="dxa"/>
              <w:start w:w="90" w:type="dxa"/>
              <w:bottom w:w="70" w:type="dxa"/>
              <w:end w:w="90" w:type="dxa"/>
            </w:tcMar>
          </w:tcPr>
          <w:p>
            <w:pPr>
              <w:pStyle w:val="TableText"/>
              <w:spacing w:after="20"/>
            </w:pPr>
            <w:r>
              <w:rPr>
                <w:rFonts w:ascii="Arial" w:hAnsi="Arial"/>
                <w:color w:val="16323B"/>
                <w:sz w:val="14"/>
              </w:rPr>
              <w:t>EPIC 4 - Selezione</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4"/>
              </w:rPr>
              <w:t>US-008</w:t>
            </w:r>
          </w:p>
        </w:tc>
        <w:tc>
          <w:tcPr>
            <w:tcW w:type="dxa" w:w="3685"/>
            <w:vAlign w:val="top"/>
            <w:tcMar>
              <w:top w:w="70" w:type="dxa"/>
              <w:start w:w="90" w:type="dxa"/>
              <w:bottom w:w="70" w:type="dxa"/>
              <w:end w:w="90" w:type="dxa"/>
            </w:tcMar>
          </w:tcPr>
          <w:p>
            <w:pPr>
              <w:pStyle w:val="TableText"/>
              <w:spacing w:after="20"/>
            </w:pPr>
            <w:r>
              <w:rPr>
                <w:rFonts w:ascii="Arial" w:hAnsi="Arial"/>
                <w:color w:val="16323B"/>
                <w:sz w:val="14"/>
              </w:rPr>
              <w:t>Come lavoratore voglio ritirare una candidatura prima della conferma.</w:t>
            </w:r>
          </w:p>
        </w:tc>
        <w:tc>
          <w:tcPr>
            <w:tcW w:type="dxa" w:w="3005"/>
            <w:vAlign w:val="top"/>
            <w:tcMar>
              <w:top w:w="70" w:type="dxa"/>
              <w:start w:w="90" w:type="dxa"/>
              <w:bottom w:w="70" w:type="dxa"/>
              <w:end w:w="90" w:type="dxa"/>
            </w:tcMar>
          </w:tcPr>
          <w:p>
            <w:pPr>
              <w:pStyle w:val="TableText"/>
              <w:spacing w:after="20"/>
            </w:pPr>
            <w:r>
              <w:rPr>
                <w:rFonts w:ascii="Arial" w:hAnsi="Arial"/>
                <w:color w:val="16323B"/>
                <w:sz w:val="14"/>
              </w:rPr>
              <w:t>Stato aggiornato e azienda notificata.</w:t>
            </w:r>
          </w:p>
        </w:tc>
      </w:tr>
      <w:tr>
        <w:trPr>
          <w:cantSplit/>
        </w:trPr>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4"/>
              </w:rPr>
              <w:t>EPIC 5 - Conferma</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4"/>
              </w:rPr>
              <w:t>US-009</w:t>
            </w:r>
          </w:p>
        </w:tc>
        <w:tc>
          <w:tcPr>
            <w:tcW w:type="dxa" w:w="3685"/>
            <w:vAlign w:val="top"/>
            <w:tcMar>
              <w:top w:w="70" w:type="dxa"/>
              <w:start w:w="90" w:type="dxa"/>
              <w:bottom w:w="70" w:type="dxa"/>
              <w:end w:w="90" w:type="dxa"/>
            </w:tcMar>
            <w:shd w:fill="F6F9FA"/>
          </w:tcPr>
          <w:p>
            <w:pPr>
              <w:pStyle w:val="TableText"/>
              <w:spacing w:after="20"/>
            </w:pPr>
            <w:r>
              <w:rPr>
                <w:rFonts w:ascii="Arial" w:hAnsi="Arial"/>
                <w:color w:val="16323B"/>
                <w:sz w:val="14"/>
              </w:rPr>
              <w:t>Come entrambe le parti voglio accettare le condizioni finali dell’incarico.</w:t>
            </w:r>
          </w:p>
        </w:tc>
        <w:tc>
          <w:tcPr>
            <w:tcW w:type="dxa" w:w="3005"/>
            <w:vAlign w:val="top"/>
            <w:tcMar>
              <w:top w:w="70" w:type="dxa"/>
              <w:start w:w="90" w:type="dxa"/>
              <w:bottom w:w="70" w:type="dxa"/>
              <w:end w:w="90" w:type="dxa"/>
            </w:tcMar>
            <w:shd w:fill="F6F9FA"/>
          </w:tcPr>
          <w:p>
            <w:pPr>
              <w:pStyle w:val="TableText"/>
              <w:spacing w:after="20"/>
            </w:pPr>
            <w:r>
              <w:rPr>
                <w:rFonts w:ascii="Arial" w:hAnsi="Arial"/>
                <w:color w:val="16323B"/>
                <w:sz w:val="14"/>
              </w:rPr>
              <w:t>Snapshot immutabile e timestamp di accettazione.</w:t>
            </w:r>
          </w:p>
        </w:tc>
      </w:tr>
      <w:tr>
        <w:trPr>
          <w:cantSplit/>
        </w:trPr>
        <w:tc>
          <w:tcPr>
            <w:tcW w:type="dxa" w:w="1814"/>
            <w:vAlign w:val="top"/>
            <w:tcMar>
              <w:top w:w="70" w:type="dxa"/>
              <w:start w:w="90" w:type="dxa"/>
              <w:bottom w:w="70" w:type="dxa"/>
              <w:end w:w="90" w:type="dxa"/>
            </w:tcMar>
          </w:tcPr>
          <w:p>
            <w:pPr>
              <w:pStyle w:val="TableText"/>
              <w:spacing w:after="20"/>
            </w:pPr>
            <w:r>
              <w:rPr>
                <w:rFonts w:ascii="Arial" w:hAnsi="Arial"/>
                <w:color w:val="16323B"/>
                <w:sz w:val="14"/>
              </w:rPr>
              <w:t>EPIC 5 - Conferma</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4"/>
              </w:rPr>
              <w:t>US-010</w:t>
            </w:r>
          </w:p>
        </w:tc>
        <w:tc>
          <w:tcPr>
            <w:tcW w:type="dxa" w:w="3685"/>
            <w:vAlign w:val="top"/>
            <w:tcMar>
              <w:top w:w="70" w:type="dxa"/>
              <w:start w:w="90" w:type="dxa"/>
              <w:bottom w:w="70" w:type="dxa"/>
              <w:end w:w="90" w:type="dxa"/>
            </w:tcMar>
          </w:tcPr>
          <w:p>
            <w:pPr>
              <w:pStyle w:val="TableText"/>
              <w:spacing w:after="20"/>
            </w:pPr>
            <w:r>
              <w:rPr>
                <w:rFonts w:ascii="Arial" w:hAnsi="Arial"/>
                <w:color w:val="16323B"/>
                <w:sz w:val="14"/>
              </w:rPr>
              <w:t>Come lavoratore voglio essere avvisato se il luogo o l’orario cambiano.</w:t>
            </w:r>
          </w:p>
        </w:tc>
        <w:tc>
          <w:tcPr>
            <w:tcW w:type="dxa" w:w="3005"/>
            <w:vAlign w:val="top"/>
            <w:tcMar>
              <w:top w:w="70" w:type="dxa"/>
              <w:start w:w="90" w:type="dxa"/>
              <w:bottom w:w="70" w:type="dxa"/>
              <w:end w:w="90" w:type="dxa"/>
            </w:tcMar>
          </w:tcPr>
          <w:p>
            <w:pPr>
              <w:pStyle w:val="TableText"/>
              <w:spacing w:after="20"/>
            </w:pPr>
            <w:r>
              <w:rPr>
                <w:rFonts w:ascii="Arial" w:hAnsi="Arial"/>
                <w:color w:val="16323B"/>
                <w:sz w:val="14"/>
              </w:rPr>
              <w:t>La conferma precedente viene invalidata per modifiche materiali.</w:t>
            </w:r>
          </w:p>
        </w:tc>
      </w:tr>
      <w:tr>
        <w:trPr>
          <w:cantSplit/>
        </w:trPr>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4"/>
              </w:rPr>
              <w:t>EPIC 6 - Esecuzione</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4"/>
              </w:rPr>
              <w:t>US-011</w:t>
            </w:r>
          </w:p>
        </w:tc>
        <w:tc>
          <w:tcPr>
            <w:tcW w:type="dxa" w:w="3685"/>
            <w:vAlign w:val="top"/>
            <w:tcMar>
              <w:top w:w="70" w:type="dxa"/>
              <w:start w:w="90" w:type="dxa"/>
              <w:bottom w:w="70" w:type="dxa"/>
              <w:end w:w="90" w:type="dxa"/>
            </w:tcMar>
            <w:shd w:fill="F6F9FA"/>
          </w:tcPr>
          <w:p>
            <w:pPr>
              <w:pStyle w:val="TableText"/>
              <w:spacing w:after="20"/>
            </w:pPr>
            <w:r>
              <w:rPr>
                <w:rFonts w:ascii="Arial" w:hAnsi="Arial"/>
                <w:color w:val="16323B"/>
                <w:sz w:val="14"/>
              </w:rPr>
              <w:t>Come lavoratore voglio fare check-in rapidamente anche con rete debole.</w:t>
            </w:r>
          </w:p>
        </w:tc>
        <w:tc>
          <w:tcPr>
            <w:tcW w:type="dxa" w:w="3005"/>
            <w:vAlign w:val="top"/>
            <w:tcMar>
              <w:top w:w="70" w:type="dxa"/>
              <w:start w:w="90" w:type="dxa"/>
              <w:bottom w:w="70" w:type="dxa"/>
              <w:end w:w="90" w:type="dxa"/>
            </w:tcMar>
            <w:shd w:fill="F6F9FA"/>
          </w:tcPr>
          <w:p>
            <w:pPr>
              <w:pStyle w:val="TableText"/>
              <w:spacing w:after="20"/>
            </w:pPr>
            <w:r>
              <w:rPr>
                <w:rFonts w:ascii="Arial" w:hAnsi="Arial"/>
                <w:color w:val="16323B"/>
                <w:sz w:val="14"/>
              </w:rPr>
              <w:t>L’azione viene accodata e sincronizzata con timestamp locale/server.</w:t>
            </w:r>
          </w:p>
        </w:tc>
      </w:tr>
      <w:tr>
        <w:trPr>
          <w:cantSplit/>
        </w:trPr>
        <w:tc>
          <w:tcPr>
            <w:tcW w:type="dxa" w:w="1814"/>
            <w:vAlign w:val="top"/>
            <w:tcMar>
              <w:top w:w="70" w:type="dxa"/>
              <w:start w:w="90" w:type="dxa"/>
              <w:bottom w:w="70" w:type="dxa"/>
              <w:end w:w="90" w:type="dxa"/>
            </w:tcMar>
          </w:tcPr>
          <w:p>
            <w:pPr>
              <w:pStyle w:val="TableText"/>
              <w:spacing w:after="20"/>
            </w:pPr>
            <w:r>
              <w:rPr>
                <w:rFonts w:ascii="Arial" w:hAnsi="Arial"/>
                <w:color w:val="16323B"/>
                <w:sz w:val="14"/>
              </w:rPr>
              <w:t>EPIC 6 - Esecuzione</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4"/>
              </w:rPr>
              <w:t>US-012</w:t>
            </w:r>
          </w:p>
        </w:tc>
        <w:tc>
          <w:tcPr>
            <w:tcW w:type="dxa" w:w="3685"/>
            <w:vAlign w:val="top"/>
            <w:tcMar>
              <w:top w:w="70" w:type="dxa"/>
              <w:start w:w="90" w:type="dxa"/>
              <w:bottom w:w="70" w:type="dxa"/>
              <w:end w:w="90" w:type="dxa"/>
            </w:tcMar>
          </w:tcPr>
          <w:p>
            <w:pPr>
              <w:pStyle w:val="TableText"/>
              <w:spacing w:after="20"/>
            </w:pPr>
            <w:r>
              <w:rPr>
                <w:rFonts w:ascii="Arial" w:hAnsi="Arial"/>
                <w:color w:val="16323B"/>
                <w:sz w:val="14"/>
              </w:rPr>
              <w:t>Come azienda voglio sapere se il lavoratore segnala ritardo o impossibilità.</w:t>
            </w:r>
          </w:p>
        </w:tc>
        <w:tc>
          <w:tcPr>
            <w:tcW w:type="dxa" w:w="3005"/>
            <w:vAlign w:val="top"/>
            <w:tcMar>
              <w:top w:w="70" w:type="dxa"/>
              <w:start w:w="90" w:type="dxa"/>
              <w:bottom w:w="70" w:type="dxa"/>
              <w:end w:w="90" w:type="dxa"/>
            </w:tcMar>
          </w:tcPr>
          <w:p>
            <w:pPr>
              <w:pStyle w:val="TableText"/>
              <w:spacing w:after="20"/>
            </w:pPr>
            <w:r>
              <w:rPr>
                <w:rFonts w:ascii="Arial" w:hAnsi="Arial"/>
                <w:color w:val="16323B"/>
                <w:sz w:val="14"/>
              </w:rPr>
              <w:t>Notifica immediata e timeline aggiornata.</w:t>
            </w:r>
          </w:p>
        </w:tc>
      </w:tr>
      <w:tr>
        <w:trPr>
          <w:cantSplit/>
        </w:trPr>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4"/>
              </w:rPr>
              <w:t>EPIC 7 - Pagamenti</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4"/>
              </w:rPr>
              <w:t>US-013</w:t>
            </w:r>
          </w:p>
        </w:tc>
        <w:tc>
          <w:tcPr>
            <w:tcW w:type="dxa" w:w="3685"/>
            <w:vAlign w:val="top"/>
            <w:tcMar>
              <w:top w:w="70" w:type="dxa"/>
              <w:start w:w="90" w:type="dxa"/>
              <w:bottom w:w="70" w:type="dxa"/>
              <w:end w:w="90" w:type="dxa"/>
            </w:tcMar>
            <w:shd w:fill="F6F9FA"/>
          </w:tcPr>
          <w:p>
            <w:pPr>
              <w:pStyle w:val="TableText"/>
              <w:spacing w:after="20"/>
            </w:pPr>
            <w:r>
              <w:rPr>
                <w:rFonts w:ascii="Arial" w:hAnsi="Arial"/>
                <w:color w:val="16323B"/>
                <w:sz w:val="14"/>
              </w:rPr>
              <w:t>Come lavoratore voglio vedere quando riceverò il pagamento.</w:t>
            </w:r>
          </w:p>
        </w:tc>
        <w:tc>
          <w:tcPr>
            <w:tcW w:type="dxa" w:w="3005"/>
            <w:vAlign w:val="top"/>
            <w:tcMar>
              <w:top w:w="70" w:type="dxa"/>
              <w:start w:w="90" w:type="dxa"/>
              <w:bottom w:w="70" w:type="dxa"/>
              <w:end w:w="90" w:type="dxa"/>
            </w:tcMar>
            <w:shd w:fill="F6F9FA"/>
          </w:tcPr>
          <w:p>
            <w:pPr>
              <w:pStyle w:val="TableText"/>
              <w:spacing w:after="20"/>
            </w:pPr>
            <w:r>
              <w:rPr>
                <w:rFonts w:ascii="Arial" w:hAnsi="Arial"/>
                <w:color w:val="16323B"/>
                <w:sz w:val="14"/>
              </w:rPr>
              <w:t>Stato, importo e prossima fase sono chiari.</w:t>
            </w:r>
          </w:p>
        </w:tc>
      </w:tr>
      <w:tr>
        <w:trPr>
          <w:cantSplit/>
        </w:trPr>
        <w:tc>
          <w:tcPr>
            <w:tcW w:type="dxa" w:w="1814"/>
            <w:vAlign w:val="top"/>
            <w:tcMar>
              <w:top w:w="70" w:type="dxa"/>
              <w:start w:w="90" w:type="dxa"/>
              <w:bottom w:w="70" w:type="dxa"/>
              <w:end w:w="90" w:type="dxa"/>
            </w:tcMar>
          </w:tcPr>
          <w:p>
            <w:pPr>
              <w:pStyle w:val="TableText"/>
              <w:spacing w:after="20"/>
            </w:pPr>
            <w:r>
              <w:rPr>
                <w:rFonts w:ascii="Arial" w:hAnsi="Arial"/>
                <w:color w:val="16323B"/>
                <w:sz w:val="14"/>
              </w:rPr>
              <w:t>EPIC 7 - Pagamenti</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4"/>
              </w:rPr>
              <w:t>US-014</w:t>
            </w:r>
          </w:p>
        </w:tc>
        <w:tc>
          <w:tcPr>
            <w:tcW w:type="dxa" w:w="3685"/>
            <w:vAlign w:val="top"/>
            <w:tcMar>
              <w:top w:w="70" w:type="dxa"/>
              <w:start w:w="90" w:type="dxa"/>
              <w:bottom w:w="70" w:type="dxa"/>
              <w:end w:w="90" w:type="dxa"/>
            </w:tcMar>
          </w:tcPr>
          <w:p>
            <w:pPr>
              <w:pStyle w:val="TableText"/>
              <w:spacing w:after="20"/>
            </w:pPr>
            <w:r>
              <w:rPr>
                <w:rFonts w:ascii="Arial" w:hAnsi="Arial"/>
                <w:color w:val="16323B"/>
                <w:sz w:val="14"/>
              </w:rPr>
              <w:t>Come owner voglio scaricare il riepilogo economico per periodo.</w:t>
            </w:r>
          </w:p>
        </w:tc>
        <w:tc>
          <w:tcPr>
            <w:tcW w:type="dxa" w:w="3005"/>
            <w:vAlign w:val="top"/>
            <w:tcMar>
              <w:top w:w="70" w:type="dxa"/>
              <w:start w:w="90" w:type="dxa"/>
              <w:bottom w:w="70" w:type="dxa"/>
              <w:end w:w="90" w:type="dxa"/>
            </w:tcMar>
          </w:tcPr>
          <w:p>
            <w:pPr>
              <w:pStyle w:val="TableText"/>
              <w:spacing w:after="20"/>
            </w:pPr>
            <w:r>
              <w:rPr>
                <w:rFonts w:ascii="Arial" w:hAnsi="Arial"/>
                <w:color w:val="16323B"/>
                <w:sz w:val="14"/>
              </w:rPr>
              <w:t>Export coerente con pagamenti e commissioni.</w:t>
            </w:r>
          </w:p>
        </w:tc>
      </w:tr>
      <w:tr>
        <w:trPr>
          <w:cantSplit/>
        </w:trPr>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4"/>
              </w:rPr>
              <w:t>EPIC 8 - Reputazione</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4"/>
              </w:rPr>
              <w:t>US-015</w:t>
            </w:r>
          </w:p>
        </w:tc>
        <w:tc>
          <w:tcPr>
            <w:tcW w:type="dxa" w:w="3685"/>
            <w:vAlign w:val="top"/>
            <w:tcMar>
              <w:top w:w="70" w:type="dxa"/>
              <w:start w:w="90" w:type="dxa"/>
              <w:bottom w:w="70" w:type="dxa"/>
              <w:end w:w="90" w:type="dxa"/>
            </w:tcMar>
            <w:shd w:fill="F6F9FA"/>
          </w:tcPr>
          <w:p>
            <w:pPr>
              <w:pStyle w:val="TableText"/>
              <w:spacing w:after="20"/>
            </w:pPr>
            <w:r>
              <w:rPr>
                <w:rFonts w:ascii="Arial" w:hAnsi="Arial"/>
                <w:color w:val="16323B"/>
                <w:sz w:val="14"/>
              </w:rPr>
              <w:t>Come lavoratore voglio recensire l’azienda senza timore di ritorsione.</w:t>
            </w:r>
          </w:p>
        </w:tc>
        <w:tc>
          <w:tcPr>
            <w:tcW w:type="dxa" w:w="3005"/>
            <w:vAlign w:val="top"/>
            <w:tcMar>
              <w:top w:w="70" w:type="dxa"/>
              <w:start w:w="90" w:type="dxa"/>
              <w:bottom w:w="70" w:type="dxa"/>
              <w:end w:w="90" w:type="dxa"/>
            </w:tcMar>
            <w:shd w:fill="F6F9FA"/>
          </w:tcPr>
          <w:p>
            <w:pPr>
              <w:pStyle w:val="TableText"/>
              <w:spacing w:after="20"/>
            </w:pPr>
            <w:r>
              <w:rPr>
                <w:rFonts w:ascii="Arial" w:hAnsi="Arial"/>
                <w:color w:val="16323B"/>
                <w:sz w:val="14"/>
              </w:rPr>
              <w:t>Recensioni pubblicate dopo doppio invio o scadenza.</w:t>
            </w:r>
          </w:p>
        </w:tc>
      </w:tr>
      <w:tr>
        <w:trPr>
          <w:cantSplit/>
        </w:trPr>
        <w:tc>
          <w:tcPr>
            <w:tcW w:type="dxa" w:w="1814"/>
            <w:vAlign w:val="top"/>
            <w:tcMar>
              <w:top w:w="70" w:type="dxa"/>
              <w:start w:w="90" w:type="dxa"/>
              <w:bottom w:w="70" w:type="dxa"/>
              <w:end w:w="90" w:type="dxa"/>
            </w:tcMar>
          </w:tcPr>
          <w:p>
            <w:pPr>
              <w:pStyle w:val="TableText"/>
              <w:spacing w:after="20"/>
            </w:pPr>
            <w:r>
              <w:rPr>
                <w:rFonts w:ascii="Arial" w:hAnsi="Arial"/>
                <w:color w:val="16323B"/>
                <w:sz w:val="14"/>
              </w:rPr>
              <w:t>EPIC 8 - Reputazione</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4"/>
              </w:rPr>
              <w:t>US-016</w:t>
            </w:r>
          </w:p>
        </w:tc>
        <w:tc>
          <w:tcPr>
            <w:tcW w:type="dxa" w:w="3685"/>
            <w:vAlign w:val="top"/>
            <w:tcMar>
              <w:top w:w="70" w:type="dxa"/>
              <w:start w:w="90" w:type="dxa"/>
              <w:bottom w:w="70" w:type="dxa"/>
              <w:end w:w="90" w:type="dxa"/>
            </w:tcMar>
          </w:tcPr>
          <w:p>
            <w:pPr>
              <w:pStyle w:val="TableText"/>
              <w:spacing w:after="20"/>
            </w:pPr>
            <w:r>
              <w:rPr>
                <w:rFonts w:ascii="Arial" w:hAnsi="Arial"/>
                <w:color w:val="16323B"/>
                <w:sz w:val="14"/>
              </w:rPr>
              <w:t>Come azienda voglio distinguere rating da no-show verificati.</w:t>
            </w:r>
          </w:p>
        </w:tc>
        <w:tc>
          <w:tcPr>
            <w:tcW w:type="dxa" w:w="3005"/>
            <w:vAlign w:val="top"/>
            <w:tcMar>
              <w:top w:w="70" w:type="dxa"/>
              <w:start w:w="90" w:type="dxa"/>
              <w:bottom w:w="70" w:type="dxa"/>
              <w:end w:w="90" w:type="dxa"/>
            </w:tcMar>
          </w:tcPr>
          <w:p>
            <w:pPr>
              <w:pStyle w:val="TableText"/>
              <w:spacing w:after="20"/>
            </w:pPr>
            <w:r>
              <w:rPr>
                <w:rFonts w:ascii="Arial" w:hAnsi="Arial"/>
                <w:color w:val="16323B"/>
                <w:sz w:val="14"/>
              </w:rPr>
              <w:t>Le metriche oggettive sono separate dalle opinioni.</w:t>
            </w:r>
          </w:p>
        </w:tc>
      </w:tr>
      <w:tr>
        <w:trPr>
          <w:cantSplit/>
        </w:trPr>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4"/>
              </w:rPr>
              <w:t>EPIC 9 - Supporto</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4"/>
              </w:rPr>
              <w:t>US-017</w:t>
            </w:r>
          </w:p>
        </w:tc>
        <w:tc>
          <w:tcPr>
            <w:tcW w:type="dxa" w:w="3685"/>
            <w:vAlign w:val="top"/>
            <w:tcMar>
              <w:top w:w="70" w:type="dxa"/>
              <w:start w:w="90" w:type="dxa"/>
              <w:bottom w:w="70" w:type="dxa"/>
              <w:end w:w="90" w:type="dxa"/>
            </w:tcMar>
            <w:shd w:fill="F6F9FA"/>
          </w:tcPr>
          <w:p>
            <w:pPr>
              <w:pStyle w:val="TableText"/>
              <w:spacing w:after="20"/>
            </w:pPr>
            <w:r>
              <w:rPr>
                <w:rFonts w:ascii="Arial" w:hAnsi="Arial"/>
                <w:color w:val="16323B"/>
                <w:sz w:val="14"/>
              </w:rPr>
              <w:t>Come utente voglio aprire una disputa dal relativo incarico.</w:t>
            </w:r>
          </w:p>
        </w:tc>
        <w:tc>
          <w:tcPr>
            <w:tcW w:type="dxa" w:w="3005"/>
            <w:vAlign w:val="top"/>
            <w:tcMar>
              <w:top w:w="70" w:type="dxa"/>
              <w:start w:w="90" w:type="dxa"/>
              <w:bottom w:w="70" w:type="dxa"/>
              <w:end w:w="90" w:type="dxa"/>
            </w:tcMar>
            <w:shd w:fill="F6F9FA"/>
          </w:tcPr>
          <w:p>
            <w:pPr>
              <w:pStyle w:val="TableText"/>
              <w:spacing w:after="20"/>
            </w:pPr>
            <w:r>
              <w:rPr>
                <w:rFonts w:ascii="Arial" w:hAnsi="Arial"/>
                <w:color w:val="16323B"/>
                <w:sz w:val="14"/>
              </w:rPr>
              <w:t>Dati contestuali precompilati e numero caso mostrato.</w:t>
            </w:r>
          </w:p>
        </w:tc>
      </w:tr>
      <w:tr>
        <w:trPr>
          <w:cantSplit/>
        </w:trPr>
        <w:tc>
          <w:tcPr>
            <w:tcW w:type="dxa" w:w="1814"/>
            <w:vAlign w:val="top"/>
            <w:tcMar>
              <w:top w:w="70" w:type="dxa"/>
              <w:start w:w="90" w:type="dxa"/>
              <w:bottom w:w="70" w:type="dxa"/>
              <w:end w:w="90" w:type="dxa"/>
            </w:tcMar>
          </w:tcPr>
          <w:p>
            <w:pPr>
              <w:pStyle w:val="TableText"/>
              <w:spacing w:after="20"/>
            </w:pPr>
            <w:r>
              <w:rPr>
                <w:rFonts w:ascii="Arial" w:hAnsi="Arial"/>
                <w:color w:val="16323B"/>
                <w:sz w:val="14"/>
              </w:rPr>
              <w:t>EPIC 9 - Supporto</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4"/>
              </w:rPr>
              <w:t>US-018</w:t>
            </w:r>
          </w:p>
        </w:tc>
        <w:tc>
          <w:tcPr>
            <w:tcW w:type="dxa" w:w="3685"/>
            <w:vAlign w:val="top"/>
            <w:tcMar>
              <w:top w:w="70" w:type="dxa"/>
              <w:start w:w="90" w:type="dxa"/>
              <w:bottom w:w="70" w:type="dxa"/>
              <w:end w:w="90" w:type="dxa"/>
            </w:tcMar>
          </w:tcPr>
          <w:p>
            <w:pPr>
              <w:pStyle w:val="TableText"/>
              <w:spacing w:after="20"/>
            </w:pPr>
            <w:r>
              <w:rPr>
                <w:rFonts w:ascii="Arial" w:hAnsi="Arial"/>
                <w:color w:val="16323B"/>
                <w:sz w:val="14"/>
              </w:rPr>
              <w:t>Come admin voglio ricostruire una timeline completa.</w:t>
            </w:r>
          </w:p>
        </w:tc>
        <w:tc>
          <w:tcPr>
            <w:tcW w:type="dxa" w:w="3005"/>
            <w:vAlign w:val="top"/>
            <w:tcMar>
              <w:top w:w="70" w:type="dxa"/>
              <w:start w:w="90" w:type="dxa"/>
              <w:bottom w:w="70" w:type="dxa"/>
              <w:end w:w="90" w:type="dxa"/>
            </w:tcMar>
          </w:tcPr>
          <w:p>
            <w:pPr>
              <w:pStyle w:val="TableText"/>
              <w:spacing w:after="20"/>
            </w:pPr>
            <w:r>
              <w:rPr>
                <w:rFonts w:ascii="Arial" w:hAnsi="Arial"/>
                <w:color w:val="16323B"/>
                <w:sz w:val="14"/>
              </w:rPr>
              <w:t>Messaggi, stati, pagamenti ed evidenze sono correlati.</w:t>
            </w:r>
          </w:p>
        </w:tc>
      </w:tr>
      <w:tr>
        <w:trPr>
          <w:cantSplit/>
        </w:trPr>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4"/>
              </w:rPr>
              <w:t>EPIC 10 - Privacy</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4"/>
              </w:rPr>
              <w:t>US-019</w:t>
            </w:r>
          </w:p>
        </w:tc>
        <w:tc>
          <w:tcPr>
            <w:tcW w:type="dxa" w:w="3685"/>
            <w:vAlign w:val="top"/>
            <w:tcMar>
              <w:top w:w="70" w:type="dxa"/>
              <w:start w:w="90" w:type="dxa"/>
              <w:bottom w:w="70" w:type="dxa"/>
              <w:end w:w="90" w:type="dxa"/>
            </w:tcMar>
            <w:shd w:fill="F6F9FA"/>
          </w:tcPr>
          <w:p>
            <w:pPr>
              <w:pStyle w:val="TableText"/>
              <w:spacing w:after="20"/>
            </w:pPr>
            <w:r>
              <w:rPr>
                <w:rFonts w:ascii="Arial" w:hAnsi="Arial"/>
                <w:color w:val="16323B"/>
                <w:sz w:val="14"/>
              </w:rPr>
              <w:t>Come utente voglio scaricare i miei dati.</w:t>
            </w:r>
          </w:p>
        </w:tc>
        <w:tc>
          <w:tcPr>
            <w:tcW w:type="dxa" w:w="3005"/>
            <w:vAlign w:val="top"/>
            <w:tcMar>
              <w:top w:w="70" w:type="dxa"/>
              <w:start w:w="90" w:type="dxa"/>
              <w:bottom w:w="70" w:type="dxa"/>
              <w:end w:w="90" w:type="dxa"/>
            </w:tcMar>
            <w:shd w:fill="F6F9FA"/>
          </w:tcPr>
          <w:p>
            <w:pPr>
              <w:pStyle w:val="TableText"/>
              <w:spacing w:after="20"/>
            </w:pPr>
            <w:r>
              <w:rPr>
                <w:rFonts w:ascii="Arial" w:hAnsi="Arial"/>
                <w:color w:val="16323B"/>
                <w:sz w:val="14"/>
              </w:rPr>
              <w:t>Richiesta autenticata, export sicuro e tracciato.</w:t>
            </w:r>
          </w:p>
        </w:tc>
      </w:tr>
      <w:tr>
        <w:trPr>
          <w:cantSplit/>
        </w:trPr>
        <w:tc>
          <w:tcPr>
            <w:tcW w:type="dxa" w:w="1814"/>
            <w:vAlign w:val="top"/>
            <w:tcMar>
              <w:top w:w="70" w:type="dxa"/>
              <w:start w:w="90" w:type="dxa"/>
              <w:bottom w:w="70" w:type="dxa"/>
              <w:end w:w="90" w:type="dxa"/>
            </w:tcMar>
          </w:tcPr>
          <w:p>
            <w:pPr>
              <w:pStyle w:val="TableText"/>
              <w:spacing w:after="20"/>
            </w:pPr>
            <w:r>
              <w:rPr>
                <w:rFonts w:ascii="Arial" w:hAnsi="Arial"/>
                <w:color w:val="16323B"/>
                <w:sz w:val="14"/>
              </w:rPr>
              <w:t>EPIC 10 - Privacy</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4"/>
              </w:rPr>
              <w:t>US-020</w:t>
            </w:r>
          </w:p>
        </w:tc>
        <w:tc>
          <w:tcPr>
            <w:tcW w:type="dxa" w:w="3685"/>
            <w:vAlign w:val="top"/>
            <w:tcMar>
              <w:top w:w="70" w:type="dxa"/>
              <w:start w:w="90" w:type="dxa"/>
              <w:bottom w:w="70" w:type="dxa"/>
              <w:end w:w="90" w:type="dxa"/>
            </w:tcMar>
          </w:tcPr>
          <w:p>
            <w:pPr>
              <w:pStyle w:val="TableText"/>
              <w:spacing w:after="20"/>
            </w:pPr>
            <w:r>
              <w:rPr>
                <w:rFonts w:ascii="Arial" w:hAnsi="Arial"/>
                <w:color w:val="16323B"/>
                <w:sz w:val="14"/>
              </w:rPr>
              <w:t>Come utente voglio revocare il marketing senza chiudere l’account.</w:t>
            </w:r>
          </w:p>
        </w:tc>
        <w:tc>
          <w:tcPr>
            <w:tcW w:type="dxa" w:w="3005"/>
            <w:vAlign w:val="top"/>
            <w:tcMar>
              <w:top w:w="70" w:type="dxa"/>
              <w:start w:w="90" w:type="dxa"/>
              <w:bottom w:w="70" w:type="dxa"/>
              <w:end w:w="90" w:type="dxa"/>
            </w:tcMar>
          </w:tcPr>
          <w:p>
            <w:pPr>
              <w:pStyle w:val="TableText"/>
              <w:spacing w:after="20"/>
            </w:pPr>
            <w:r>
              <w:rPr>
                <w:rFonts w:ascii="Arial" w:hAnsi="Arial"/>
                <w:color w:val="16323B"/>
                <w:sz w:val="14"/>
              </w:rPr>
              <w:t>Preferenza aggiornata su tutti i canali facoltativi.</w:t>
            </w:r>
          </w:p>
        </w:tc>
      </w:tr>
      <w:tr>
        <w:trPr>
          <w:cantSplit/>
        </w:trPr>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4"/>
              </w:rPr>
              <w:t>EPIC 11 - BlinkNow</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4"/>
              </w:rPr>
              <w:t>US-021</w:t>
            </w:r>
          </w:p>
        </w:tc>
        <w:tc>
          <w:tcPr>
            <w:tcW w:type="dxa" w:w="3685"/>
            <w:vAlign w:val="top"/>
            <w:tcMar>
              <w:top w:w="70" w:type="dxa"/>
              <w:start w:w="90" w:type="dxa"/>
              <w:bottom w:w="70" w:type="dxa"/>
              <w:end w:w="90" w:type="dxa"/>
            </w:tcMar>
            <w:shd w:fill="F6F9FA"/>
          </w:tcPr>
          <w:p>
            <w:pPr>
              <w:pStyle w:val="TableText"/>
              <w:spacing w:after="20"/>
            </w:pPr>
            <w:r>
              <w:rPr>
                <w:rFonts w:ascii="Arial" w:hAnsi="Arial"/>
                <w:color w:val="16323B"/>
                <w:sz w:val="14"/>
              </w:rPr>
              <w:t>Come azienda voglio attivare un’urgenza e conoscere fee e SLA.</w:t>
            </w:r>
          </w:p>
        </w:tc>
        <w:tc>
          <w:tcPr>
            <w:tcW w:type="dxa" w:w="3005"/>
            <w:vAlign w:val="top"/>
            <w:tcMar>
              <w:top w:w="70" w:type="dxa"/>
              <w:start w:w="90" w:type="dxa"/>
              <w:bottom w:w="70" w:type="dxa"/>
              <w:end w:w="90" w:type="dxa"/>
            </w:tcMar>
            <w:shd w:fill="F6F9FA"/>
          </w:tcPr>
          <w:p>
            <w:pPr>
              <w:pStyle w:val="TableText"/>
              <w:spacing w:after="20"/>
            </w:pPr>
            <w:r>
              <w:rPr>
                <w:rFonts w:ascii="Arial" w:hAnsi="Arial"/>
                <w:color w:val="16323B"/>
                <w:sz w:val="14"/>
              </w:rPr>
              <w:t>Riepilogo esplicito e conferma prima dell’addebito.</w:t>
            </w:r>
          </w:p>
        </w:tc>
      </w:tr>
      <w:tr>
        <w:trPr>
          <w:cantSplit/>
        </w:trPr>
        <w:tc>
          <w:tcPr>
            <w:tcW w:type="dxa" w:w="1814"/>
            <w:vAlign w:val="top"/>
            <w:tcMar>
              <w:top w:w="70" w:type="dxa"/>
              <w:start w:w="90" w:type="dxa"/>
              <w:bottom w:w="70" w:type="dxa"/>
              <w:end w:w="90" w:type="dxa"/>
            </w:tcMar>
          </w:tcPr>
          <w:p>
            <w:pPr>
              <w:pStyle w:val="TableText"/>
              <w:spacing w:after="20"/>
            </w:pPr>
            <w:r>
              <w:rPr>
                <w:rFonts w:ascii="Arial" w:hAnsi="Arial"/>
                <w:color w:val="16323B"/>
                <w:sz w:val="14"/>
              </w:rPr>
              <w:t>EPIC 11 - BlinkNow</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4"/>
              </w:rPr>
              <w:t>US-022</w:t>
            </w:r>
          </w:p>
        </w:tc>
        <w:tc>
          <w:tcPr>
            <w:tcW w:type="dxa" w:w="3685"/>
            <w:vAlign w:val="top"/>
            <w:tcMar>
              <w:top w:w="70" w:type="dxa"/>
              <w:start w:w="90" w:type="dxa"/>
              <w:bottom w:w="70" w:type="dxa"/>
              <w:end w:w="90" w:type="dxa"/>
            </w:tcMar>
          </w:tcPr>
          <w:p>
            <w:pPr>
              <w:pStyle w:val="TableText"/>
              <w:spacing w:after="20"/>
            </w:pPr>
            <w:r>
              <w:rPr>
                <w:rFonts w:ascii="Arial" w:hAnsi="Arial"/>
                <w:color w:val="16323B"/>
                <w:sz w:val="14"/>
              </w:rPr>
              <w:t>Come lavoratore voglio ricevere urgenze solo quando ho opt-in.</w:t>
            </w:r>
          </w:p>
        </w:tc>
        <w:tc>
          <w:tcPr>
            <w:tcW w:type="dxa" w:w="3005"/>
            <w:vAlign w:val="top"/>
            <w:tcMar>
              <w:top w:w="70" w:type="dxa"/>
              <w:start w:w="90" w:type="dxa"/>
              <w:bottom w:w="70" w:type="dxa"/>
              <w:end w:w="90" w:type="dxa"/>
            </w:tcMar>
          </w:tcPr>
          <w:p>
            <w:pPr>
              <w:pStyle w:val="TableText"/>
              <w:spacing w:after="20"/>
            </w:pPr>
            <w:r>
              <w:rPr>
                <w:rFonts w:ascii="Arial" w:hAnsi="Arial"/>
                <w:color w:val="16323B"/>
                <w:sz w:val="14"/>
              </w:rPr>
              <w:t>Canale e quiet hours rispettati.</w:t>
            </w:r>
          </w:p>
        </w:tc>
      </w:tr>
      <w:tr>
        <w:trPr>
          <w:cantSplit/>
        </w:trPr>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4"/>
              </w:rPr>
              <w:t>EPIC 12 - Assistant</w:t>
            </w:r>
          </w:p>
        </w:tc>
        <w:tc>
          <w:tcPr>
            <w:tcW w:type="dxa" w:w="1134"/>
            <w:vAlign w:val="top"/>
            <w:tcMar>
              <w:top w:w="70" w:type="dxa"/>
              <w:start w:w="90" w:type="dxa"/>
              <w:bottom w:w="70" w:type="dxa"/>
              <w:end w:w="90" w:type="dxa"/>
            </w:tcMar>
            <w:shd w:fill="F6F9FA"/>
          </w:tcPr>
          <w:p>
            <w:pPr>
              <w:pStyle w:val="TableText"/>
              <w:spacing w:after="20"/>
            </w:pPr>
            <w:r>
              <w:rPr>
                <w:rFonts w:ascii="Arial" w:hAnsi="Arial"/>
                <w:color w:val="16323B"/>
                <w:sz w:val="14"/>
              </w:rPr>
              <w:t>US-023</w:t>
            </w:r>
          </w:p>
        </w:tc>
        <w:tc>
          <w:tcPr>
            <w:tcW w:type="dxa" w:w="3685"/>
            <w:vAlign w:val="top"/>
            <w:tcMar>
              <w:top w:w="70" w:type="dxa"/>
              <w:start w:w="90" w:type="dxa"/>
              <w:bottom w:w="70" w:type="dxa"/>
              <w:end w:w="90" w:type="dxa"/>
            </w:tcMar>
            <w:shd w:fill="F6F9FA"/>
          </w:tcPr>
          <w:p>
            <w:pPr>
              <w:pStyle w:val="TableText"/>
              <w:spacing w:after="20"/>
            </w:pPr>
            <w:r>
              <w:rPr>
                <w:rFonts w:ascii="Arial" w:hAnsi="Arial"/>
                <w:color w:val="16323B"/>
                <w:sz w:val="14"/>
              </w:rPr>
              <w:t>Come recruiter voglio migliorare una descrizione incompleta.</w:t>
            </w:r>
          </w:p>
        </w:tc>
        <w:tc>
          <w:tcPr>
            <w:tcW w:type="dxa" w:w="3005"/>
            <w:vAlign w:val="top"/>
            <w:tcMar>
              <w:top w:w="70" w:type="dxa"/>
              <w:start w:w="90" w:type="dxa"/>
              <w:bottom w:w="70" w:type="dxa"/>
              <w:end w:w="90" w:type="dxa"/>
            </w:tcMar>
            <w:shd w:fill="F6F9FA"/>
          </w:tcPr>
          <w:p>
            <w:pPr>
              <w:pStyle w:val="TableText"/>
              <w:spacing w:after="20"/>
            </w:pPr>
            <w:r>
              <w:rPr>
                <w:rFonts w:ascii="Arial" w:hAnsi="Arial"/>
                <w:color w:val="16323B"/>
                <w:sz w:val="14"/>
              </w:rPr>
              <w:t>L’assistente propone; io approvo ogni modifica.</w:t>
            </w:r>
          </w:p>
        </w:tc>
      </w:tr>
      <w:tr>
        <w:trPr>
          <w:cantSplit/>
        </w:trPr>
        <w:tc>
          <w:tcPr>
            <w:tcW w:type="dxa" w:w="1814"/>
            <w:vAlign w:val="top"/>
            <w:tcMar>
              <w:top w:w="70" w:type="dxa"/>
              <w:start w:w="90" w:type="dxa"/>
              <w:bottom w:w="70" w:type="dxa"/>
              <w:end w:w="90" w:type="dxa"/>
            </w:tcMar>
          </w:tcPr>
          <w:p>
            <w:pPr>
              <w:pStyle w:val="TableText"/>
              <w:spacing w:after="20"/>
            </w:pPr>
            <w:r>
              <w:rPr>
                <w:rFonts w:ascii="Arial" w:hAnsi="Arial"/>
                <w:color w:val="16323B"/>
                <w:sz w:val="14"/>
              </w:rPr>
              <w:t>EPIC 12 - Assistant</w:t>
            </w:r>
          </w:p>
        </w:tc>
        <w:tc>
          <w:tcPr>
            <w:tcW w:type="dxa" w:w="1134"/>
            <w:vAlign w:val="top"/>
            <w:tcMar>
              <w:top w:w="70" w:type="dxa"/>
              <w:start w:w="90" w:type="dxa"/>
              <w:bottom w:w="70" w:type="dxa"/>
              <w:end w:w="90" w:type="dxa"/>
            </w:tcMar>
          </w:tcPr>
          <w:p>
            <w:pPr>
              <w:pStyle w:val="TableText"/>
              <w:spacing w:after="20"/>
            </w:pPr>
            <w:r>
              <w:rPr>
                <w:rFonts w:ascii="Arial" w:hAnsi="Arial"/>
                <w:color w:val="16323B"/>
                <w:sz w:val="14"/>
              </w:rPr>
              <w:t>US-024</w:t>
            </w:r>
          </w:p>
        </w:tc>
        <w:tc>
          <w:tcPr>
            <w:tcW w:type="dxa" w:w="3685"/>
            <w:vAlign w:val="top"/>
            <w:tcMar>
              <w:top w:w="70" w:type="dxa"/>
              <w:start w:w="90" w:type="dxa"/>
              <w:bottom w:w="70" w:type="dxa"/>
              <w:end w:w="90" w:type="dxa"/>
            </w:tcMar>
          </w:tcPr>
          <w:p>
            <w:pPr>
              <w:pStyle w:val="TableText"/>
              <w:spacing w:after="20"/>
            </w:pPr>
            <w:r>
              <w:rPr>
                <w:rFonts w:ascii="Arial" w:hAnsi="Arial"/>
                <w:color w:val="16323B"/>
                <w:sz w:val="14"/>
              </w:rPr>
              <w:t>Come support agent voglio un riassunto del caso.</w:t>
            </w:r>
          </w:p>
        </w:tc>
        <w:tc>
          <w:tcPr>
            <w:tcW w:type="dxa" w:w="3005"/>
            <w:vAlign w:val="top"/>
            <w:tcMar>
              <w:top w:w="70" w:type="dxa"/>
              <w:start w:w="90" w:type="dxa"/>
              <w:bottom w:w="70" w:type="dxa"/>
              <w:end w:w="90" w:type="dxa"/>
            </w:tcMar>
          </w:tcPr>
          <w:p>
            <w:pPr>
              <w:pStyle w:val="TableText"/>
              <w:spacing w:after="20"/>
            </w:pPr>
            <w:r>
              <w:rPr>
                <w:rFonts w:ascii="Arial" w:hAnsi="Arial"/>
                <w:color w:val="16323B"/>
                <w:sz w:val="14"/>
              </w:rPr>
              <w:t>Riassunto cita eventi interni e non prende decisioni.</w:t>
            </w:r>
          </w:p>
        </w:tc>
      </w:tr>
    </w:tbl>
    <w:p>
      <w:pPr>
        <w:pStyle w:val="Heading1"/>
        <w:keepNext/>
        <w:widowControl/>
      </w:pPr>
      <w:r>
        <w:t>23. Piano di Sviluppo e Delivery</w:t>
      </w:r>
    </w:p>
    <w:p>
      <w:pPr>
        <w:pStyle w:val="Heading2"/>
        <w:keepNext/>
        <w:widowControl/>
      </w:pPr>
      <w:r>
        <w:t>23.1 Team minimo</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3324"/>
        <w:gridCol w:w="3324"/>
        <w:gridCol w:w="3324"/>
      </w:tblGrid>
      <w:tr>
        <w:trPr>
          <w:tblHeader w:val="true"/>
        </w:trPr>
        <w:tc>
          <w:tcPr>
            <w:tcW w:type="dxa" w:w="3324"/>
            <w:shd w:fill="1A5366"/>
            <w:vAlign w:val="center"/>
            <w:tcMar>
              <w:top w:w="70" w:type="dxa"/>
              <w:start w:w="90" w:type="dxa"/>
              <w:bottom w:w="70" w:type="dxa"/>
              <w:end w:w="90" w:type="dxa"/>
            </w:tcMar>
          </w:tcPr>
          <w:p>
            <w:pPr>
              <w:jc w:val="left"/>
            </w:pPr>
            <w:r>
              <w:rPr>
                <w:rFonts w:ascii="Arial" w:hAnsi="Arial"/>
                <w:b/>
                <w:color w:val="FFFFFF"/>
                <w:sz w:val="16"/>
              </w:rPr>
              <w:t>Ruolo</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Impegno</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Responsabilità</w:t>
            </w:r>
          </w:p>
        </w:tc>
      </w:tr>
      <w:tr>
        <w:trPr>
          <w:cantSplit/>
        </w:trPr>
        <w:tc>
          <w:tcPr>
            <w:tcW w:type="dxa" w:w="2438"/>
            <w:vAlign w:val="top"/>
            <w:tcMar>
              <w:top w:w="70" w:type="dxa"/>
              <w:start w:w="90" w:type="dxa"/>
              <w:bottom w:w="70" w:type="dxa"/>
              <w:end w:w="90" w:type="dxa"/>
            </w:tcMar>
            <w:shd w:fill="F6F9FA"/>
          </w:tcPr>
          <w:p>
            <w:pPr>
              <w:pStyle w:val="TableText"/>
              <w:spacing w:after="20"/>
            </w:pPr>
            <w:r>
              <w:rPr>
                <w:rFonts w:ascii="Arial" w:hAnsi="Arial"/>
                <w:color w:val="16323B"/>
                <w:sz w:val="16"/>
              </w:rPr>
              <w:t>Product Owner / Founder</w:t>
            </w:r>
          </w:p>
        </w:tc>
        <w:tc>
          <w:tcPr>
            <w:tcW w:type="dxa" w:w="1531"/>
            <w:vAlign w:val="top"/>
            <w:tcMar>
              <w:top w:w="70" w:type="dxa"/>
              <w:start w:w="90" w:type="dxa"/>
              <w:bottom w:w="70" w:type="dxa"/>
              <w:end w:w="90" w:type="dxa"/>
            </w:tcMar>
            <w:shd w:fill="F6F9FA"/>
          </w:tcPr>
          <w:p>
            <w:pPr>
              <w:pStyle w:val="TableText"/>
              <w:spacing w:after="20"/>
            </w:pPr>
            <w:r>
              <w:rPr>
                <w:rFonts w:ascii="Arial" w:hAnsi="Arial"/>
                <w:color w:val="16323B"/>
                <w:sz w:val="16"/>
              </w:rPr>
              <w:t>0,5-1 FTE</w:t>
            </w:r>
          </w:p>
        </w:tc>
        <w:tc>
          <w:tcPr>
            <w:tcW w:type="dxa" w:w="5669"/>
            <w:vAlign w:val="top"/>
            <w:tcMar>
              <w:top w:w="70" w:type="dxa"/>
              <w:start w:w="90" w:type="dxa"/>
              <w:bottom w:w="70" w:type="dxa"/>
              <w:end w:w="90" w:type="dxa"/>
            </w:tcMar>
            <w:shd w:fill="F6F9FA"/>
          </w:tcPr>
          <w:p>
            <w:pPr>
              <w:pStyle w:val="TableText"/>
              <w:spacing w:after="20"/>
            </w:pPr>
            <w:r>
              <w:rPr>
                <w:rFonts w:ascii="Arial" w:hAnsi="Arial"/>
                <w:color w:val="16323B"/>
                <w:sz w:val="16"/>
              </w:rPr>
              <w:t>Priorità, clienti pilot, decisioni commerciali.</w:t>
            </w:r>
          </w:p>
        </w:tc>
      </w:tr>
      <w:tr>
        <w:trPr>
          <w:cantSplit/>
        </w:trPr>
        <w:tc>
          <w:tcPr>
            <w:tcW w:type="dxa" w:w="2438"/>
            <w:vAlign w:val="top"/>
            <w:tcMar>
              <w:top w:w="70" w:type="dxa"/>
              <w:start w:w="90" w:type="dxa"/>
              <w:bottom w:w="70" w:type="dxa"/>
              <w:end w:w="90" w:type="dxa"/>
            </w:tcMar>
          </w:tcPr>
          <w:p>
            <w:pPr>
              <w:pStyle w:val="TableText"/>
              <w:spacing w:after="20"/>
            </w:pPr>
            <w:r>
              <w:rPr>
                <w:rFonts w:ascii="Arial" w:hAnsi="Arial"/>
                <w:color w:val="16323B"/>
                <w:sz w:val="16"/>
              </w:rPr>
              <w:t>Product Manager</w:t>
            </w:r>
          </w:p>
        </w:tc>
        <w:tc>
          <w:tcPr>
            <w:tcW w:type="dxa" w:w="1531"/>
            <w:vAlign w:val="top"/>
            <w:tcMar>
              <w:top w:w="70" w:type="dxa"/>
              <w:start w:w="90" w:type="dxa"/>
              <w:bottom w:w="70" w:type="dxa"/>
              <w:end w:w="90" w:type="dxa"/>
            </w:tcMar>
          </w:tcPr>
          <w:p>
            <w:pPr>
              <w:pStyle w:val="TableText"/>
              <w:spacing w:after="20"/>
            </w:pPr>
            <w:r>
              <w:rPr>
                <w:rFonts w:ascii="Arial" w:hAnsi="Arial"/>
                <w:color w:val="16323B"/>
                <w:sz w:val="16"/>
              </w:rPr>
              <w:t>1 FTE</w:t>
            </w:r>
          </w:p>
        </w:tc>
        <w:tc>
          <w:tcPr>
            <w:tcW w:type="dxa" w:w="5669"/>
            <w:vAlign w:val="top"/>
            <w:tcMar>
              <w:top w:w="70" w:type="dxa"/>
              <w:start w:w="90" w:type="dxa"/>
              <w:bottom w:w="70" w:type="dxa"/>
              <w:end w:w="90" w:type="dxa"/>
            </w:tcMar>
          </w:tcPr>
          <w:p>
            <w:pPr>
              <w:pStyle w:val="TableText"/>
              <w:spacing w:after="20"/>
            </w:pPr>
            <w:r>
              <w:rPr>
                <w:rFonts w:ascii="Arial" w:hAnsi="Arial"/>
                <w:color w:val="16323B"/>
                <w:sz w:val="16"/>
              </w:rPr>
              <w:t>Discovery, PRD, backlog, metriche, coordinamento.</w:t>
            </w:r>
          </w:p>
        </w:tc>
      </w:tr>
      <w:tr>
        <w:trPr>
          <w:cantSplit/>
        </w:trPr>
        <w:tc>
          <w:tcPr>
            <w:tcW w:type="dxa" w:w="2438"/>
            <w:vAlign w:val="top"/>
            <w:tcMar>
              <w:top w:w="70" w:type="dxa"/>
              <w:start w:w="90" w:type="dxa"/>
              <w:bottom w:w="70" w:type="dxa"/>
              <w:end w:w="90" w:type="dxa"/>
            </w:tcMar>
            <w:shd w:fill="F6F9FA"/>
          </w:tcPr>
          <w:p>
            <w:pPr>
              <w:pStyle w:val="TableText"/>
              <w:spacing w:after="20"/>
            </w:pPr>
            <w:r>
              <w:rPr>
                <w:rFonts w:ascii="Arial" w:hAnsi="Arial"/>
                <w:color w:val="16323B"/>
                <w:sz w:val="16"/>
              </w:rPr>
              <w:t>Tech Lead / Backend</w:t>
            </w:r>
          </w:p>
        </w:tc>
        <w:tc>
          <w:tcPr>
            <w:tcW w:type="dxa" w:w="1531"/>
            <w:vAlign w:val="top"/>
            <w:tcMar>
              <w:top w:w="70" w:type="dxa"/>
              <w:start w:w="90" w:type="dxa"/>
              <w:bottom w:w="70" w:type="dxa"/>
              <w:end w:w="90" w:type="dxa"/>
            </w:tcMar>
            <w:shd w:fill="F6F9FA"/>
          </w:tcPr>
          <w:p>
            <w:pPr>
              <w:pStyle w:val="TableText"/>
              <w:spacing w:after="20"/>
            </w:pPr>
            <w:r>
              <w:rPr>
                <w:rFonts w:ascii="Arial" w:hAnsi="Arial"/>
                <w:color w:val="16323B"/>
                <w:sz w:val="16"/>
              </w:rPr>
              <w:t>1 FTE</w:t>
            </w:r>
          </w:p>
        </w:tc>
        <w:tc>
          <w:tcPr>
            <w:tcW w:type="dxa" w:w="5669"/>
            <w:vAlign w:val="top"/>
            <w:tcMar>
              <w:top w:w="70" w:type="dxa"/>
              <w:start w:w="90" w:type="dxa"/>
              <w:bottom w:w="70" w:type="dxa"/>
              <w:end w:w="90" w:type="dxa"/>
            </w:tcMar>
            <w:shd w:fill="F6F9FA"/>
          </w:tcPr>
          <w:p>
            <w:pPr>
              <w:pStyle w:val="TableText"/>
              <w:spacing w:after="20"/>
            </w:pPr>
            <w:r>
              <w:rPr>
                <w:rFonts w:ascii="Arial" w:hAnsi="Arial"/>
                <w:color w:val="16323B"/>
                <w:sz w:val="16"/>
              </w:rPr>
              <w:t>Architettura, backend, pagamenti, sicurezza.</w:t>
            </w:r>
          </w:p>
        </w:tc>
      </w:tr>
      <w:tr>
        <w:trPr>
          <w:cantSplit/>
        </w:trPr>
        <w:tc>
          <w:tcPr>
            <w:tcW w:type="dxa" w:w="2438"/>
            <w:vAlign w:val="top"/>
            <w:tcMar>
              <w:top w:w="70" w:type="dxa"/>
              <w:start w:w="90" w:type="dxa"/>
              <w:bottom w:w="70" w:type="dxa"/>
              <w:end w:w="90" w:type="dxa"/>
            </w:tcMar>
          </w:tcPr>
          <w:p>
            <w:pPr>
              <w:pStyle w:val="TableText"/>
              <w:spacing w:after="20"/>
            </w:pPr>
            <w:r>
              <w:rPr>
                <w:rFonts w:ascii="Arial" w:hAnsi="Arial"/>
                <w:color w:val="16323B"/>
                <w:sz w:val="16"/>
              </w:rPr>
              <w:t>Frontend web</w:t>
            </w:r>
          </w:p>
        </w:tc>
        <w:tc>
          <w:tcPr>
            <w:tcW w:type="dxa" w:w="1531"/>
            <w:vAlign w:val="top"/>
            <w:tcMar>
              <w:top w:w="70" w:type="dxa"/>
              <w:start w:w="90" w:type="dxa"/>
              <w:bottom w:w="70" w:type="dxa"/>
              <w:end w:w="90" w:type="dxa"/>
            </w:tcMar>
          </w:tcPr>
          <w:p>
            <w:pPr>
              <w:pStyle w:val="TableText"/>
              <w:spacing w:after="20"/>
            </w:pPr>
            <w:r>
              <w:rPr>
                <w:rFonts w:ascii="Arial" w:hAnsi="Arial"/>
                <w:color w:val="16323B"/>
                <w:sz w:val="16"/>
              </w:rPr>
              <w:t>1 FTE</w:t>
            </w:r>
          </w:p>
        </w:tc>
        <w:tc>
          <w:tcPr>
            <w:tcW w:type="dxa" w:w="5669"/>
            <w:vAlign w:val="top"/>
            <w:tcMar>
              <w:top w:w="70" w:type="dxa"/>
              <w:start w:w="90" w:type="dxa"/>
              <w:bottom w:w="70" w:type="dxa"/>
              <w:end w:w="90" w:type="dxa"/>
            </w:tcMar>
          </w:tcPr>
          <w:p>
            <w:pPr>
              <w:pStyle w:val="TableText"/>
              <w:spacing w:after="20"/>
            </w:pPr>
            <w:r>
              <w:rPr>
                <w:rFonts w:ascii="Arial" w:hAnsi="Arial"/>
                <w:color w:val="16323B"/>
                <w:sz w:val="16"/>
              </w:rPr>
              <w:t>Dashboard azienda e admin.</w:t>
            </w:r>
          </w:p>
        </w:tc>
      </w:tr>
      <w:tr>
        <w:trPr>
          <w:cantSplit/>
        </w:trPr>
        <w:tc>
          <w:tcPr>
            <w:tcW w:type="dxa" w:w="2438"/>
            <w:vAlign w:val="top"/>
            <w:tcMar>
              <w:top w:w="70" w:type="dxa"/>
              <w:start w:w="90" w:type="dxa"/>
              <w:bottom w:w="70" w:type="dxa"/>
              <w:end w:w="90" w:type="dxa"/>
            </w:tcMar>
            <w:shd w:fill="F6F9FA"/>
          </w:tcPr>
          <w:p>
            <w:pPr>
              <w:pStyle w:val="TableText"/>
              <w:spacing w:after="20"/>
            </w:pPr>
            <w:r>
              <w:rPr>
                <w:rFonts w:ascii="Arial" w:hAnsi="Arial"/>
                <w:color w:val="16323B"/>
                <w:sz w:val="16"/>
              </w:rPr>
              <w:t>Mobile engineer</w:t>
            </w:r>
          </w:p>
        </w:tc>
        <w:tc>
          <w:tcPr>
            <w:tcW w:type="dxa" w:w="1531"/>
            <w:vAlign w:val="top"/>
            <w:tcMar>
              <w:top w:w="70" w:type="dxa"/>
              <w:start w:w="90" w:type="dxa"/>
              <w:bottom w:w="70" w:type="dxa"/>
              <w:end w:w="90" w:type="dxa"/>
            </w:tcMar>
            <w:shd w:fill="F6F9FA"/>
          </w:tcPr>
          <w:p>
            <w:pPr>
              <w:pStyle w:val="TableText"/>
              <w:spacing w:after="20"/>
            </w:pPr>
            <w:r>
              <w:rPr>
                <w:rFonts w:ascii="Arial" w:hAnsi="Arial"/>
                <w:color w:val="16323B"/>
                <w:sz w:val="16"/>
              </w:rPr>
              <w:t>1 FTE</w:t>
            </w:r>
          </w:p>
        </w:tc>
        <w:tc>
          <w:tcPr>
            <w:tcW w:type="dxa" w:w="5669"/>
            <w:vAlign w:val="top"/>
            <w:tcMar>
              <w:top w:w="70" w:type="dxa"/>
              <w:start w:w="90" w:type="dxa"/>
              <w:bottom w:w="70" w:type="dxa"/>
              <w:end w:w="90" w:type="dxa"/>
            </w:tcMar>
            <w:shd w:fill="F6F9FA"/>
          </w:tcPr>
          <w:p>
            <w:pPr>
              <w:pStyle w:val="TableText"/>
              <w:spacing w:after="20"/>
            </w:pPr>
            <w:r>
              <w:rPr>
                <w:rFonts w:ascii="Arial" w:hAnsi="Arial"/>
                <w:color w:val="16323B"/>
                <w:sz w:val="16"/>
              </w:rPr>
              <w:t>App lavoratore.</w:t>
            </w:r>
          </w:p>
        </w:tc>
      </w:tr>
      <w:tr>
        <w:trPr>
          <w:cantSplit/>
        </w:trPr>
        <w:tc>
          <w:tcPr>
            <w:tcW w:type="dxa" w:w="2438"/>
            <w:vAlign w:val="top"/>
            <w:tcMar>
              <w:top w:w="70" w:type="dxa"/>
              <w:start w:w="90" w:type="dxa"/>
              <w:bottom w:w="70" w:type="dxa"/>
              <w:end w:w="90" w:type="dxa"/>
            </w:tcMar>
          </w:tcPr>
          <w:p>
            <w:pPr>
              <w:pStyle w:val="TableText"/>
              <w:spacing w:after="20"/>
            </w:pPr>
            <w:r>
              <w:rPr>
                <w:rFonts w:ascii="Arial" w:hAnsi="Arial"/>
                <w:color w:val="16323B"/>
                <w:sz w:val="16"/>
              </w:rPr>
              <w:t>UX/UI designer</w:t>
            </w:r>
          </w:p>
        </w:tc>
        <w:tc>
          <w:tcPr>
            <w:tcW w:type="dxa" w:w="1531"/>
            <w:vAlign w:val="top"/>
            <w:tcMar>
              <w:top w:w="70" w:type="dxa"/>
              <w:start w:w="90" w:type="dxa"/>
              <w:bottom w:w="70" w:type="dxa"/>
              <w:end w:w="90" w:type="dxa"/>
            </w:tcMar>
          </w:tcPr>
          <w:p>
            <w:pPr>
              <w:pStyle w:val="TableText"/>
              <w:spacing w:after="20"/>
            </w:pPr>
            <w:r>
              <w:rPr>
                <w:rFonts w:ascii="Arial" w:hAnsi="Arial"/>
                <w:color w:val="16323B"/>
                <w:sz w:val="16"/>
              </w:rPr>
              <w:t>0,5-1 FTE</w:t>
            </w:r>
          </w:p>
        </w:tc>
        <w:tc>
          <w:tcPr>
            <w:tcW w:type="dxa" w:w="5669"/>
            <w:vAlign w:val="top"/>
            <w:tcMar>
              <w:top w:w="70" w:type="dxa"/>
              <w:start w:w="90" w:type="dxa"/>
              <w:bottom w:w="70" w:type="dxa"/>
              <w:end w:w="90" w:type="dxa"/>
            </w:tcMar>
          </w:tcPr>
          <w:p>
            <w:pPr>
              <w:pStyle w:val="TableText"/>
              <w:spacing w:after="20"/>
            </w:pPr>
            <w:r>
              <w:rPr>
                <w:rFonts w:ascii="Arial" w:hAnsi="Arial"/>
                <w:color w:val="16323B"/>
                <w:sz w:val="16"/>
              </w:rPr>
              <w:t>Research, flow, design system, prototipi.</w:t>
            </w:r>
          </w:p>
        </w:tc>
      </w:tr>
      <w:tr>
        <w:trPr>
          <w:cantSplit/>
        </w:trPr>
        <w:tc>
          <w:tcPr>
            <w:tcW w:type="dxa" w:w="2438"/>
            <w:vAlign w:val="top"/>
            <w:tcMar>
              <w:top w:w="70" w:type="dxa"/>
              <w:start w:w="90" w:type="dxa"/>
              <w:bottom w:w="70" w:type="dxa"/>
              <w:end w:w="90" w:type="dxa"/>
            </w:tcMar>
            <w:shd w:fill="F6F9FA"/>
          </w:tcPr>
          <w:p>
            <w:pPr>
              <w:pStyle w:val="TableText"/>
              <w:spacing w:after="20"/>
            </w:pPr>
            <w:r>
              <w:rPr>
                <w:rFonts w:ascii="Arial" w:hAnsi="Arial"/>
                <w:color w:val="16323B"/>
                <w:sz w:val="16"/>
              </w:rPr>
              <w:t>QA engineer</w:t>
            </w:r>
          </w:p>
        </w:tc>
        <w:tc>
          <w:tcPr>
            <w:tcW w:type="dxa" w:w="1531"/>
            <w:vAlign w:val="top"/>
            <w:tcMar>
              <w:top w:w="70" w:type="dxa"/>
              <w:start w:w="90" w:type="dxa"/>
              <w:bottom w:w="70" w:type="dxa"/>
              <w:end w:w="90" w:type="dxa"/>
            </w:tcMar>
            <w:shd w:fill="F6F9FA"/>
          </w:tcPr>
          <w:p>
            <w:pPr>
              <w:pStyle w:val="TableText"/>
              <w:spacing w:after="20"/>
            </w:pPr>
            <w:r>
              <w:rPr>
                <w:rFonts w:ascii="Arial" w:hAnsi="Arial"/>
                <w:color w:val="16323B"/>
                <w:sz w:val="16"/>
              </w:rPr>
              <w:t>0,5 FTE crescente</w:t>
            </w:r>
          </w:p>
        </w:tc>
        <w:tc>
          <w:tcPr>
            <w:tcW w:type="dxa" w:w="5669"/>
            <w:vAlign w:val="top"/>
            <w:tcMar>
              <w:top w:w="70" w:type="dxa"/>
              <w:start w:w="90" w:type="dxa"/>
              <w:bottom w:w="70" w:type="dxa"/>
              <w:end w:w="90" w:type="dxa"/>
            </w:tcMar>
            <w:shd w:fill="F6F9FA"/>
          </w:tcPr>
          <w:p>
            <w:pPr>
              <w:pStyle w:val="TableText"/>
              <w:spacing w:after="20"/>
            </w:pPr>
            <w:r>
              <w:rPr>
                <w:rFonts w:ascii="Arial" w:hAnsi="Arial"/>
                <w:color w:val="16323B"/>
                <w:sz w:val="16"/>
              </w:rPr>
              <w:t>Test plan, regression, release quality.</w:t>
            </w:r>
          </w:p>
        </w:tc>
      </w:tr>
      <w:tr>
        <w:trPr>
          <w:cantSplit/>
        </w:trPr>
        <w:tc>
          <w:tcPr>
            <w:tcW w:type="dxa" w:w="2438"/>
            <w:vAlign w:val="top"/>
            <w:tcMar>
              <w:top w:w="70" w:type="dxa"/>
              <w:start w:w="90" w:type="dxa"/>
              <w:bottom w:w="70" w:type="dxa"/>
              <w:end w:w="90" w:type="dxa"/>
            </w:tcMar>
          </w:tcPr>
          <w:p>
            <w:pPr>
              <w:pStyle w:val="TableText"/>
              <w:spacing w:after="20"/>
            </w:pPr>
            <w:r>
              <w:rPr>
                <w:rFonts w:ascii="Arial" w:hAnsi="Arial"/>
                <w:color w:val="16323B"/>
                <w:sz w:val="16"/>
              </w:rPr>
              <w:t>Legal/lavoro/privacy</w:t>
            </w:r>
          </w:p>
        </w:tc>
        <w:tc>
          <w:tcPr>
            <w:tcW w:type="dxa" w:w="1531"/>
            <w:vAlign w:val="top"/>
            <w:tcMar>
              <w:top w:w="70" w:type="dxa"/>
              <w:start w:w="90" w:type="dxa"/>
              <w:bottom w:w="70" w:type="dxa"/>
              <w:end w:w="90" w:type="dxa"/>
            </w:tcMar>
          </w:tcPr>
          <w:p>
            <w:pPr>
              <w:pStyle w:val="TableText"/>
              <w:spacing w:after="20"/>
            </w:pPr>
            <w:r>
              <w:rPr>
                <w:rFonts w:ascii="Arial" w:hAnsi="Arial"/>
                <w:color w:val="16323B"/>
                <w:sz w:val="16"/>
              </w:rPr>
              <w:t>A consumo ma continuo</w:t>
            </w:r>
          </w:p>
        </w:tc>
        <w:tc>
          <w:tcPr>
            <w:tcW w:type="dxa" w:w="5669"/>
            <w:vAlign w:val="top"/>
            <w:tcMar>
              <w:top w:w="70" w:type="dxa"/>
              <w:start w:w="90" w:type="dxa"/>
              <w:bottom w:w="70" w:type="dxa"/>
              <w:end w:w="90" w:type="dxa"/>
            </w:tcMar>
          </w:tcPr>
          <w:p>
            <w:pPr>
              <w:pStyle w:val="TableText"/>
              <w:spacing w:after="20"/>
            </w:pPr>
            <w:r>
              <w:rPr>
                <w:rFonts w:ascii="Arial" w:hAnsi="Arial"/>
                <w:color w:val="16323B"/>
                <w:sz w:val="16"/>
              </w:rPr>
              <w:t>Modello, contratti, privacy, compliance.</w:t>
            </w:r>
          </w:p>
        </w:tc>
      </w:tr>
      <w:tr>
        <w:trPr>
          <w:cantSplit/>
        </w:trPr>
        <w:tc>
          <w:tcPr>
            <w:tcW w:type="dxa" w:w="2438"/>
            <w:vAlign w:val="top"/>
            <w:tcMar>
              <w:top w:w="70" w:type="dxa"/>
              <w:start w:w="90" w:type="dxa"/>
              <w:bottom w:w="70" w:type="dxa"/>
              <w:end w:w="90" w:type="dxa"/>
            </w:tcMar>
            <w:shd w:fill="F6F9FA"/>
          </w:tcPr>
          <w:p>
            <w:pPr>
              <w:pStyle w:val="TableText"/>
              <w:spacing w:after="20"/>
            </w:pPr>
            <w:r>
              <w:rPr>
                <w:rFonts w:ascii="Arial" w:hAnsi="Arial"/>
                <w:color w:val="16323B"/>
                <w:sz w:val="16"/>
              </w:rPr>
              <w:t>Operations pilot</w:t>
            </w:r>
          </w:p>
        </w:tc>
        <w:tc>
          <w:tcPr>
            <w:tcW w:type="dxa" w:w="1531"/>
            <w:vAlign w:val="top"/>
            <w:tcMar>
              <w:top w:w="70" w:type="dxa"/>
              <w:start w:w="90" w:type="dxa"/>
              <w:bottom w:w="70" w:type="dxa"/>
              <w:end w:w="90" w:type="dxa"/>
            </w:tcMar>
            <w:shd w:fill="F6F9FA"/>
          </w:tcPr>
          <w:p>
            <w:pPr>
              <w:pStyle w:val="TableText"/>
              <w:spacing w:after="20"/>
            </w:pPr>
            <w:r>
              <w:rPr>
                <w:rFonts w:ascii="Arial" w:hAnsi="Arial"/>
                <w:color w:val="16323B"/>
                <w:sz w:val="16"/>
              </w:rPr>
              <w:t>1 FTE</w:t>
            </w:r>
          </w:p>
        </w:tc>
        <w:tc>
          <w:tcPr>
            <w:tcW w:type="dxa" w:w="5669"/>
            <w:vAlign w:val="top"/>
            <w:tcMar>
              <w:top w:w="70" w:type="dxa"/>
              <w:start w:w="90" w:type="dxa"/>
              <w:bottom w:w="70" w:type="dxa"/>
              <w:end w:w="90" w:type="dxa"/>
            </w:tcMar>
            <w:shd w:fill="F6F9FA"/>
          </w:tcPr>
          <w:p>
            <w:pPr>
              <w:pStyle w:val="TableText"/>
              <w:spacing w:after="20"/>
            </w:pPr>
            <w:r>
              <w:rPr>
                <w:rFonts w:ascii="Arial" w:hAnsi="Arial"/>
                <w:color w:val="16323B"/>
                <w:sz w:val="16"/>
              </w:rPr>
              <w:t>Verifiche, supporto, dispute, feedback.</w:t>
            </w:r>
          </w:p>
        </w:tc>
      </w:tr>
    </w:tbl>
    <w:p>
      <w:pPr>
        <w:pStyle w:val="Heading2"/>
        <w:keepNext/>
        <w:widowControl/>
      </w:pPr>
      <w:r>
        <w:t>23.2 Fasi</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2493"/>
        <w:gridCol w:w="2493"/>
        <w:gridCol w:w="2493"/>
        <w:gridCol w:w="2493"/>
      </w:tblGrid>
      <w:tr>
        <w:trPr>
          <w:tblHeader w:val="true"/>
        </w:trPr>
        <w:tc>
          <w:tcPr>
            <w:tcW w:type="dxa" w:w="2493"/>
            <w:shd w:fill="1A5366"/>
            <w:vAlign w:val="center"/>
            <w:tcMar>
              <w:top w:w="70" w:type="dxa"/>
              <w:start w:w="90" w:type="dxa"/>
              <w:bottom w:w="70" w:type="dxa"/>
              <w:end w:w="90" w:type="dxa"/>
            </w:tcMar>
          </w:tcPr>
          <w:p>
            <w:pPr>
              <w:jc w:val="left"/>
            </w:pPr>
            <w:r>
              <w:rPr>
                <w:rFonts w:ascii="Arial" w:hAnsi="Arial"/>
                <w:b/>
                <w:color w:val="FFFFFF"/>
                <w:sz w:val="16"/>
              </w:rPr>
              <w:t>Fase</w:t>
            </w:r>
          </w:p>
        </w:tc>
        <w:tc>
          <w:tcPr>
            <w:tcW w:type="dxa" w:w="2493"/>
            <w:shd w:fill="1A5366"/>
            <w:vAlign w:val="center"/>
            <w:tcMar>
              <w:top w:w="70" w:type="dxa"/>
              <w:start w:w="90" w:type="dxa"/>
              <w:bottom w:w="70" w:type="dxa"/>
              <w:end w:w="90" w:type="dxa"/>
            </w:tcMar>
          </w:tcPr>
          <w:p>
            <w:pPr>
              <w:jc w:val="left"/>
            </w:pPr>
            <w:r>
              <w:rPr>
                <w:rFonts w:ascii="Arial" w:hAnsi="Arial"/>
                <w:b/>
                <w:color w:val="FFFFFF"/>
                <w:sz w:val="16"/>
              </w:rPr>
              <w:t>Durata indicativa</w:t>
            </w:r>
          </w:p>
        </w:tc>
        <w:tc>
          <w:tcPr>
            <w:tcW w:type="dxa" w:w="2493"/>
            <w:shd w:fill="1A5366"/>
            <w:vAlign w:val="center"/>
            <w:tcMar>
              <w:top w:w="70" w:type="dxa"/>
              <w:start w:w="90" w:type="dxa"/>
              <w:bottom w:w="70" w:type="dxa"/>
              <w:end w:w="90" w:type="dxa"/>
            </w:tcMar>
          </w:tcPr>
          <w:p>
            <w:pPr>
              <w:jc w:val="left"/>
            </w:pPr>
            <w:r>
              <w:rPr>
                <w:rFonts w:ascii="Arial" w:hAnsi="Arial"/>
                <w:b/>
                <w:color w:val="FFFFFF"/>
                <w:sz w:val="16"/>
              </w:rPr>
              <w:t>Output</w:t>
            </w:r>
          </w:p>
        </w:tc>
        <w:tc>
          <w:tcPr>
            <w:tcW w:type="dxa" w:w="2493"/>
            <w:shd w:fill="1A5366"/>
            <w:vAlign w:val="center"/>
            <w:tcMar>
              <w:top w:w="70" w:type="dxa"/>
              <w:start w:w="90" w:type="dxa"/>
              <w:bottom w:w="70" w:type="dxa"/>
              <w:end w:w="90" w:type="dxa"/>
            </w:tcMar>
          </w:tcPr>
          <w:p>
            <w:pPr>
              <w:jc w:val="left"/>
            </w:pPr>
            <w:r>
              <w:rPr>
                <w:rFonts w:ascii="Arial" w:hAnsi="Arial"/>
                <w:b/>
                <w:color w:val="FFFFFF"/>
                <w:sz w:val="16"/>
              </w:rPr>
              <w:t>Exit criteria</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0. Legal &amp; discovery</w:t>
            </w:r>
          </w:p>
        </w:tc>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6"/>
              </w:rPr>
              <w:t>3-5 settimane</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6"/>
              </w:rPr>
              <w:t>Modello operativo, verticale, territori, prototipo, interviste</w:t>
            </w:r>
          </w:p>
        </w:tc>
        <w:tc>
          <w:tcPr>
            <w:tcW w:type="dxa" w:w="3742"/>
            <w:vAlign w:val="top"/>
            <w:tcMar>
              <w:top w:w="70" w:type="dxa"/>
              <w:start w:w="90" w:type="dxa"/>
              <w:bottom w:w="70" w:type="dxa"/>
              <w:end w:w="90" w:type="dxa"/>
            </w:tcMar>
            <w:shd w:fill="F6F9FA"/>
          </w:tcPr>
          <w:p>
            <w:pPr>
              <w:pStyle w:val="TableText"/>
              <w:spacing w:after="20"/>
            </w:pPr>
            <w:r>
              <w:rPr>
                <w:rFonts w:ascii="Arial" w:hAnsi="Arial"/>
                <w:color w:val="16323B"/>
                <w:sz w:val="16"/>
              </w:rPr>
              <w:t>Decisioni bloccanti approvate e 5-10 aziende pilot.</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1. UX &amp; technical design</w:t>
            </w:r>
          </w:p>
        </w:tc>
        <w:tc>
          <w:tcPr>
            <w:tcW w:type="dxa" w:w="1814"/>
            <w:vAlign w:val="top"/>
            <w:tcMar>
              <w:top w:w="70" w:type="dxa"/>
              <w:start w:w="90" w:type="dxa"/>
              <w:bottom w:w="70" w:type="dxa"/>
              <w:end w:w="90" w:type="dxa"/>
            </w:tcMar>
          </w:tcPr>
          <w:p>
            <w:pPr>
              <w:pStyle w:val="TableText"/>
              <w:spacing w:after="20"/>
            </w:pPr>
            <w:r>
              <w:rPr>
                <w:rFonts w:ascii="Arial" w:hAnsi="Arial"/>
                <w:color w:val="16323B"/>
                <w:sz w:val="16"/>
              </w:rPr>
              <w:t>3-4 settimane</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6"/>
              </w:rPr>
              <w:t>Flow, design system minimo, schema dati, provider due diligence</w:t>
            </w:r>
          </w:p>
        </w:tc>
        <w:tc>
          <w:tcPr>
            <w:tcW w:type="dxa" w:w="3742"/>
            <w:vAlign w:val="top"/>
            <w:tcMar>
              <w:top w:w="70" w:type="dxa"/>
              <w:start w:w="90" w:type="dxa"/>
              <w:bottom w:w="70" w:type="dxa"/>
              <w:end w:w="90" w:type="dxa"/>
            </w:tcMar>
          </w:tcPr>
          <w:p>
            <w:pPr>
              <w:pStyle w:val="TableText"/>
              <w:spacing w:after="20"/>
            </w:pPr>
            <w:r>
              <w:rPr>
                <w:rFonts w:ascii="Arial" w:hAnsi="Arial"/>
                <w:color w:val="16323B"/>
                <w:sz w:val="16"/>
              </w:rPr>
              <w:t>Prototipo testato e architettura approvata.</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2. Build MVP core</w:t>
            </w:r>
          </w:p>
        </w:tc>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6"/>
              </w:rPr>
              <w:t>8-12 settimane</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6"/>
              </w:rPr>
              <w:t>Account, profili, incarichi, matching, candidature, admin</w:t>
            </w:r>
          </w:p>
        </w:tc>
        <w:tc>
          <w:tcPr>
            <w:tcW w:type="dxa" w:w="3742"/>
            <w:vAlign w:val="top"/>
            <w:tcMar>
              <w:top w:w="70" w:type="dxa"/>
              <w:start w:w="90" w:type="dxa"/>
              <w:bottom w:w="70" w:type="dxa"/>
              <w:end w:w="90" w:type="dxa"/>
            </w:tcMar>
            <w:shd w:fill="F6F9FA"/>
          </w:tcPr>
          <w:p>
            <w:pPr>
              <w:pStyle w:val="TableText"/>
              <w:spacing w:after="20"/>
            </w:pPr>
            <w:r>
              <w:rPr>
                <w:rFonts w:ascii="Arial" w:hAnsi="Arial"/>
                <w:color w:val="16323B"/>
                <w:sz w:val="16"/>
              </w:rPr>
              <w:t>Flussi end-to-end in staging.</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3. Payments &amp; compliance hardening</w:t>
            </w:r>
          </w:p>
        </w:tc>
        <w:tc>
          <w:tcPr>
            <w:tcW w:type="dxa" w:w="1814"/>
            <w:vAlign w:val="top"/>
            <w:tcMar>
              <w:top w:w="70" w:type="dxa"/>
              <w:start w:w="90" w:type="dxa"/>
              <w:bottom w:w="70" w:type="dxa"/>
              <w:end w:w="90" w:type="dxa"/>
            </w:tcMar>
          </w:tcPr>
          <w:p>
            <w:pPr>
              <w:pStyle w:val="TableText"/>
              <w:spacing w:after="20"/>
            </w:pPr>
            <w:r>
              <w:rPr>
                <w:rFonts w:ascii="Arial" w:hAnsi="Arial"/>
                <w:color w:val="16323B"/>
                <w:sz w:val="16"/>
              </w:rPr>
              <w:t>3-5 settimane parzialmente sovrapposte</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6"/>
              </w:rPr>
              <w:t>Pagamenti, documenti, audit, privacy, security</w:t>
            </w:r>
          </w:p>
        </w:tc>
        <w:tc>
          <w:tcPr>
            <w:tcW w:type="dxa" w:w="3742"/>
            <w:vAlign w:val="top"/>
            <w:tcMar>
              <w:top w:w="70" w:type="dxa"/>
              <w:start w:w="90" w:type="dxa"/>
              <w:bottom w:w="70" w:type="dxa"/>
              <w:end w:w="90" w:type="dxa"/>
            </w:tcMar>
          </w:tcPr>
          <w:p>
            <w:pPr>
              <w:pStyle w:val="TableText"/>
              <w:spacing w:after="20"/>
            </w:pPr>
            <w:r>
              <w:rPr>
                <w:rFonts w:ascii="Arial" w:hAnsi="Arial"/>
                <w:color w:val="16323B"/>
                <w:sz w:val="16"/>
              </w:rPr>
              <w:t>Test provider e casi fiscali completati.</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4. Closed pilot</w:t>
            </w:r>
          </w:p>
        </w:tc>
        <w:tc>
          <w:tcPr>
            <w:tcW w:type="dxa" w:w="1814"/>
            <w:vAlign w:val="top"/>
            <w:tcMar>
              <w:top w:w="70" w:type="dxa"/>
              <w:start w:w="90" w:type="dxa"/>
              <w:bottom w:w="70" w:type="dxa"/>
              <w:end w:w="90" w:type="dxa"/>
            </w:tcMar>
            <w:shd w:fill="F6F9FA"/>
          </w:tcPr>
          <w:p>
            <w:pPr>
              <w:pStyle w:val="TableText"/>
              <w:spacing w:after="20"/>
            </w:pPr>
            <w:r>
              <w:rPr>
                <w:rFonts w:ascii="Arial" w:hAnsi="Arial"/>
                <w:color w:val="16323B"/>
                <w:sz w:val="16"/>
              </w:rPr>
              <w:t>6-8 settimane</w:t>
            </w:r>
          </w:p>
        </w:tc>
        <w:tc>
          <w:tcPr>
            <w:tcW w:type="dxa" w:w="3515"/>
            <w:vAlign w:val="top"/>
            <w:tcMar>
              <w:top w:w="70" w:type="dxa"/>
              <w:start w:w="90" w:type="dxa"/>
              <w:bottom w:w="70" w:type="dxa"/>
              <w:end w:w="90" w:type="dxa"/>
            </w:tcMar>
            <w:shd w:fill="F6F9FA"/>
          </w:tcPr>
          <w:p>
            <w:pPr>
              <w:pStyle w:val="TableText"/>
              <w:spacing w:after="20"/>
            </w:pPr>
            <w:r>
              <w:rPr>
                <w:rFonts w:ascii="Arial" w:hAnsi="Arial"/>
                <w:color w:val="16323B"/>
                <w:sz w:val="16"/>
              </w:rPr>
              <w:t>Pilot assistito in territorio/verticale limitato</w:t>
            </w:r>
          </w:p>
        </w:tc>
        <w:tc>
          <w:tcPr>
            <w:tcW w:type="dxa" w:w="3742"/>
            <w:vAlign w:val="top"/>
            <w:tcMar>
              <w:top w:w="70" w:type="dxa"/>
              <w:start w:w="90" w:type="dxa"/>
              <w:bottom w:w="70" w:type="dxa"/>
              <w:end w:w="90" w:type="dxa"/>
            </w:tcMar>
            <w:shd w:fill="F6F9FA"/>
          </w:tcPr>
          <w:p>
            <w:pPr>
              <w:pStyle w:val="TableText"/>
              <w:spacing w:after="20"/>
            </w:pPr>
            <w:r>
              <w:rPr>
                <w:rFonts w:ascii="Arial" w:hAnsi="Arial"/>
                <w:color w:val="16323B"/>
                <w:sz w:val="16"/>
              </w:rPr>
              <w:t>Primi incarichi completati e metriche affidabili.</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5. Iterazione e beta</w:t>
            </w:r>
          </w:p>
        </w:tc>
        <w:tc>
          <w:tcPr>
            <w:tcW w:type="dxa" w:w="1814"/>
            <w:vAlign w:val="top"/>
            <w:tcMar>
              <w:top w:w="70" w:type="dxa"/>
              <w:start w:w="90" w:type="dxa"/>
              <w:bottom w:w="70" w:type="dxa"/>
              <w:end w:w="90" w:type="dxa"/>
            </w:tcMar>
          </w:tcPr>
          <w:p>
            <w:pPr>
              <w:pStyle w:val="TableText"/>
              <w:spacing w:after="20"/>
            </w:pPr>
            <w:r>
              <w:rPr>
                <w:rFonts w:ascii="Arial" w:hAnsi="Arial"/>
                <w:color w:val="16323B"/>
                <w:sz w:val="16"/>
              </w:rPr>
              <w:t>8-12 settimane</w:t>
            </w:r>
          </w:p>
        </w:tc>
        <w:tc>
          <w:tcPr>
            <w:tcW w:type="dxa" w:w="3515"/>
            <w:vAlign w:val="top"/>
            <w:tcMar>
              <w:top w:w="70" w:type="dxa"/>
              <w:start w:w="90" w:type="dxa"/>
              <w:bottom w:w="70" w:type="dxa"/>
              <w:end w:w="90" w:type="dxa"/>
            </w:tcMar>
          </w:tcPr>
          <w:p>
            <w:pPr>
              <w:pStyle w:val="TableText"/>
              <w:spacing w:after="20"/>
            </w:pPr>
            <w:r>
              <w:rPr>
                <w:rFonts w:ascii="Arial" w:hAnsi="Arial"/>
                <w:color w:val="16323B"/>
                <w:sz w:val="16"/>
              </w:rPr>
              <w:t>Migliorie liquidità, BlinkNow limitato, automazioni</w:t>
            </w:r>
          </w:p>
        </w:tc>
        <w:tc>
          <w:tcPr>
            <w:tcW w:type="dxa" w:w="3742"/>
            <w:vAlign w:val="top"/>
            <w:tcMar>
              <w:top w:w="70" w:type="dxa"/>
              <w:start w:w="90" w:type="dxa"/>
              <w:bottom w:w="70" w:type="dxa"/>
              <w:end w:w="90" w:type="dxa"/>
            </w:tcMar>
          </w:tcPr>
          <w:p>
            <w:pPr>
              <w:pStyle w:val="TableText"/>
              <w:spacing w:after="20"/>
            </w:pPr>
            <w:r>
              <w:rPr>
                <w:rFonts w:ascii="Arial" w:hAnsi="Arial"/>
                <w:color w:val="16323B"/>
                <w:sz w:val="16"/>
              </w:rPr>
              <w:t>Gate di scala soddisfatti o pivot deciso.</w:t>
            </w:r>
          </w:p>
        </w:tc>
      </w:tr>
    </w:tbl>
    <w:p>
      <w:pPr>
        <w:pStyle w:val="Heading2"/>
        <w:keepNext/>
        <w:widowControl/>
      </w:pPr>
      <w:r>
        <w:t>23.3 Definition of Done</w:t>
      </w:r>
    </w:p>
    <w:p>
      <w:pPr>
        <w:pStyle w:val="ListBullet"/>
        <w:spacing w:after="30"/>
      </w:pPr>
      <w:r>
        <w:t>Criteri di accettazione soddisfatti e test automatizzati pertinenti passano.</w:t>
      </w:r>
    </w:p>
    <w:p>
      <w:pPr>
        <w:pStyle w:val="ListBullet"/>
        <w:spacing w:after="30"/>
      </w:pPr>
      <w:r>
        <w:t>Eventi analytics e log operativi implementati.</w:t>
      </w:r>
    </w:p>
    <w:p>
      <w:pPr>
        <w:pStyle w:val="ListBullet"/>
        <w:spacing w:after="30"/>
      </w:pPr>
      <w:r>
        <w:t>Controlli sicurezza e privacy eseguiti.</w:t>
      </w:r>
    </w:p>
    <w:p>
      <w:pPr>
        <w:pStyle w:val="ListBullet"/>
        <w:spacing w:after="30"/>
      </w:pPr>
      <w:r>
        <w:t>Copy e stati di errore approvati.</w:t>
      </w:r>
    </w:p>
    <w:p>
      <w:pPr>
        <w:pStyle w:val="ListBullet"/>
        <w:spacing w:after="30"/>
      </w:pPr>
      <w:r>
        <w:t>Documentazione tecnica e runbook aggiornati.</w:t>
      </w:r>
    </w:p>
    <w:p>
      <w:pPr>
        <w:pStyle w:val="ListBullet"/>
        <w:spacing w:after="30"/>
      </w:pPr>
      <w:r>
        <w:t>Feature flag e rollback disponibili per funzionalità ad alto rischio.</w:t>
      </w:r>
    </w:p>
    <w:p>
      <w:pPr>
        <w:pStyle w:val="ListBullet"/>
        <w:spacing w:after="30"/>
      </w:pPr>
      <w:r>
        <w:t>QA su browser/dispositivi supportati completata.</w:t>
      </w:r>
    </w:p>
    <w:p>
      <w:pPr>
        <w:pStyle w:val="ListBullet"/>
        <w:spacing w:after="30"/>
      </w:pPr>
      <w:r>
        <w:t>Operations e supporto formati sulla nuova funzionalità.</w:t>
      </w:r>
    </w:p>
    <w:p>
      <w:pPr>
        <w:pStyle w:val="Heading1"/>
        <w:keepNext/>
        <w:widowControl/>
      </w:pPr>
      <w:r>
        <w:t>24. Roadmap 24 Mesi</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2493"/>
        <w:gridCol w:w="2493"/>
        <w:gridCol w:w="2493"/>
        <w:gridCol w:w="2493"/>
      </w:tblGrid>
      <w:tr>
        <w:trPr>
          <w:tblHeader w:val="true"/>
        </w:trPr>
        <w:tc>
          <w:tcPr>
            <w:tcW w:type="dxa" w:w="2493"/>
            <w:shd w:fill="1A5366"/>
            <w:vAlign w:val="center"/>
            <w:tcMar>
              <w:top w:w="70" w:type="dxa"/>
              <w:start w:w="90" w:type="dxa"/>
              <w:bottom w:w="70" w:type="dxa"/>
              <w:end w:w="90" w:type="dxa"/>
            </w:tcMar>
          </w:tcPr>
          <w:p>
            <w:pPr>
              <w:jc w:val="left"/>
            </w:pPr>
            <w:r>
              <w:rPr>
                <w:rFonts w:ascii="Arial" w:hAnsi="Arial"/>
                <w:b/>
                <w:color w:val="FFFFFF"/>
                <w:sz w:val="16"/>
              </w:rPr>
              <w:t>Periodo</w:t>
            </w:r>
          </w:p>
        </w:tc>
        <w:tc>
          <w:tcPr>
            <w:tcW w:type="dxa" w:w="2493"/>
            <w:shd w:fill="1A5366"/>
            <w:vAlign w:val="center"/>
            <w:tcMar>
              <w:top w:w="70" w:type="dxa"/>
              <w:start w:w="90" w:type="dxa"/>
              <w:bottom w:w="70" w:type="dxa"/>
              <w:end w:w="90" w:type="dxa"/>
            </w:tcMar>
          </w:tcPr>
          <w:p>
            <w:pPr>
              <w:jc w:val="left"/>
            </w:pPr>
            <w:r>
              <w:rPr>
                <w:rFonts w:ascii="Arial" w:hAnsi="Arial"/>
                <w:b/>
                <w:color w:val="FFFFFF"/>
                <w:sz w:val="16"/>
              </w:rPr>
              <w:t>Obiettivo</w:t>
            </w:r>
          </w:p>
        </w:tc>
        <w:tc>
          <w:tcPr>
            <w:tcW w:type="dxa" w:w="2493"/>
            <w:shd w:fill="1A5366"/>
            <w:vAlign w:val="center"/>
            <w:tcMar>
              <w:top w:w="70" w:type="dxa"/>
              <w:start w:w="90" w:type="dxa"/>
              <w:bottom w:w="70" w:type="dxa"/>
              <w:end w:w="90" w:type="dxa"/>
            </w:tcMar>
          </w:tcPr>
          <w:p>
            <w:pPr>
              <w:jc w:val="left"/>
            </w:pPr>
            <w:r>
              <w:rPr>
                <w:rFonts w:ascii="Arial" w:hAnsi="Arial"/>
                <w:b/>
                <w:color w:val="FFFFFF"/>
                <w:sz w:val="16"/>
              </w:rPr>
              <w:t>Funzionalità / attività</w:t>
            </w:r>
          </w:p>
        </w:tc>
        <w:tc>
          <w:tcPr>
            <w:tcW w:type="dxa" w:w="2493"/>
            <w:shd w:fill="1A5366"/>
            <w:vAlign w:val="center"/>
            <w:tcMar>
              <w:top w:w="70" w:type="dxa"/>
              <w:start w:w="90" w:type="dxa"/>
              <w:bottom w:w="70" w:type="dxa"/>
              <w:end w:w="90" w:type="dxa"/>
            </w:tcMar>
          </w:tcPr>
          <w:p>
            <w:pPr>
              <w:jc w:val="left"/>
            </w:pPr>
            <w:r>
              <w:rPr>
                <w:rFonts w:ascii="Arial" w:hAnsi="Arial"/>
                <w:b/>
                <w:color w:val="FFFFFF"/>
                <w:sz w:val="16"/>
              </w:rPr>
              <w:t>Decisione chiave</w:t>
            </w:r>
          </w:p>
        </w:tc>
      </w:tr>
      <w:tr>
        <w:trPr>
          <w:cantSplit/>
        </w:trPr>
        <w:tc>
          <w:tcPr>
            <w:tcW w:type="dxa" w:w="1417"/>
            <w:vAlign w:val="top"/>
            <w:tcMar>
              <w:top w:w="70" w:type="dxa"/>
              <w:start w:w="90" w:type="dxa"/>
              <w:bottom w:w="70" w:type="dxa"/>
              <w:end w:w="90" w:type="dxa"/>
            </w:tcMar>
            <w:shd w:fill="F6F9FA"/>
          </w:tcPr>
          <w:p>
            <w:pPr>
              <w:pStyle w:val="TableText"/>
              <w:spacing w:after="20"/>
            </w:pPr>
            <w:r>
              <w:rPr>
                <w:rFonts w:ascii="Arial" w:hAnsi="Arial"/>
                <w:color w:val="16323B"/>
                <w:sz w:val="16"/>
              </w:rPr>
              <w:t>M0-M3</w:t>
            </w:r>
          </w:p>
        </w:tc>
        <w:tc>
          <w:tcPr>
            <w:tcW w:type="dxa" w:w="2381"/>
            <w:vAlign w:val="top"/>
            <w:tcMar>
              <w:top w:w="70" w:type="dxa"/>
              <w:start w:w="90" w:type="dxa"/>
              <w:bottom w:w="70" w:type="dxa"/>
              <w:end w:w="90" w:type="dxa"/>
            </w:tcMar>
            <w:shd w:fill="F6F9FA"/>
          </w:tcPr>
          <w:p>
            <w:pPr>
              <w:pStyle w:val="TableText"/>
              <w:spacing w:after="20"/>
            </w:pPr>
            <w:r>
              <w:rPr>
                <w:rFonts w:ascii="Arial" w:hAnsi="Arial"/>
                <w:color w:val="16323B"/>
                <w:sz w:val="16"/>
              </w:rPr>
              <w:t>Fondazioni e MVP</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Legal discovery, UX, account, profili, incarichi, matching base, admin</w:t>
            </w:r>
          </w:p>
        </w:tc>
        <w:tc>
          <w:tcPr>
            <w:tcW w:type="dxa" w:w="2154"/>
            <w:vAlign w:val="top"/>
            <w:tcMar>
              <w:top w:w="70" w:type="dxa"/>
              <w:start w:w="90" w:type="dxa"/>
              <w:bottom w:w="70" w:type="dxa"/>
              <w:end w:w="90" w:type="dxa"/>
            </w:tcMar>
            <w:shd w:fill="F6F9FA"/>
          </w:tcPr>
          <w:p>
            <w:pPr>
              <w:pStyle w:val="TableText"/>
              <w:spacing w:after="20"/>
            </w:pPr>
            <w:r>
              <w:rPr>
                <w:rFonts w:ascii="Arial" w:hAnsi="Arial"/>
                <w:color w:val="16323B"/>
                <w:sz w:val="16"/>
              </w:rPr>
              <w:t>Verticale e modello contrattuale.</w:t>
            </w:r>
          </w:p>
        </w:tc>
      </w:tr>
      <w:tr>
        <w:trPr>
          <w:cantSplit/>
        </w:trPr>
        <w:tc>
          <w:tcPr>
            <w:tcW w:type="dxa" w:w="1417"/>
            <w:vAlign w:val="top"/>
            <w:tcMar>
              <w:top w:w="70" w:type="dxa"/>
              <w:start w:w="90" w:type="dxa"/>
              <w:bottom w:w="70" w:type="dxa"/>
              <w:end w:w="90" w:type="dxa"/>
            </w:tcMar>
          </w:tcPr>
          <w:p>
            <w:pPr>
              <w:pStyle w:val="TableText"/>
              <w:spacing w:after="20"/>
            </w:pPr>
            <w:r>
              <w:rPr>
                <w:rFonts w:ascii="Arial" w:hAnsi="Arial"/>
                <w:color w:val="16323B"/>
                <w:sz w:val="16"/>
              </w:rPr>
              <w:t>M4-M6</w:t>
            </w:r>
          </w:p>
        </w:tc>
        <w:tc>
          <w:tcPr>
            <w:tcW w:type="dxa" w:w="2381"/>
            <w:vAlign w:val="top"/>
            <w:tcMar>
              <w:top w:w="70" w:type="dxa"/>
              <w:start w:w="90" w:type="dxa"/>
              <w:bottom w:w="70" w:type="dxa"/>
              <w:end w:w="90" w:type="dxa"/>
            </w:tcMar>
          </w:tcPr>
          <w:p>
            <w:pPr>
              <w:pStyle w:val="TableText"/>
              <w:spacing w:after="20"/>
            </w:pPr>
            <w:r>
              <w:rPr>
                <w:rFonts w:ascii="Arial" w:hAnsi="Arial"/>
                <w:color w:val="16323B"/>
                <w:sz w:val="16"/>
              </w:rPr>
              <w:t>Closed pilot</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6"/>
              </w:rPr>
              <w:t>Pagamenti, check-in/out, recensioni, supporto, analytics</w:t>
            </w:r>
          </w:p>
        </w:tc>
        <w:tc>
          <w:tcPr>
            <w:tcW w:type="dxa" w:w="2154"/>
            <w:vAlign w:val="top"/>
            <w:tcMar>
              <w:top w:w="70" w:type="dxa"/>
              <w:start w:w="90" w:type="dxa"/>
              <w:bottom w:w="70" w:type="dxa"/>
              <w:end w:w="90" w:type="dxa"/>
            </w:tcMar>
          </w:tcPr>
          <w:p>
            <w:pPr>
              <w:pStyle w:val="TableText"/>
              <w:spacing w:after="20"/>
            </w:pPr>
            <w:r>
              <w:rPr>
                <w:rFonts w:ascii="Arial" w:hAnsi="Arial"/>
                <w:color w:val="16323B"/>
                <w:sz w:val="16"/>
              </w:rPr>
              <w:t>Product-market signal locale.</w:t>
            </w:r>
          </w:p>
        </w:tc>
      </w:tr>
      <w:tr>
        <w:trPr>
          <w:cantSplit/>
        </w:trPr>
        <w:tc>
          <w:tcPr>
            <w:tcW w:type="dxa" w:w="1417"/>
            <w:vAlign w:val="top"/>
            <w:tcMar>
              <w:top w:w="70" w:type="dxa"/>
              <w:start w:w="90" w:type="dxa"/>
              <w:bottom w:w="70" w:type="dxa"/>
              <w:end w:w="90" w:type="dxa"/>
            </w:tcMar>
            <w:shd w:fill="F6F9FA"/>
          </w:tcPr>
          <w:p>
            <w:pPr>
              <w:pStyle w:val="TableText"/>
              <w:spacing w:after="20"/>
            </w:pPr>
            <w:r>
              <w:rPr>
                <w:rFonts w:ascii="Arial" w:hAnsi="Arial"/>
                <w:color w:val="16323B"/>
                <w:sz w:val="16"/>
              </w:rPr>
              <w:t>M7-M9</w:t>
            </w:r>
          </w:p>
        </w:tc>
        <w:tc>
          <w:tcPr>
            <w:tcW w:type="dxa" w:w="2381"/>
            <w:vAlign w:val="top"/>
            <w:tcMar>
              <w:top w:w="70" w:type="dxa"/>
              <w:start w:w="90" w:type="dxa"/>
              <w:bottom w:w="70" w:type="dxa"/>
              <w:end w:w="90" w:type="dxa"/>
            </w:tcMar>
            <w:shd w:fill="F6F9FA"/>
          </w:tcPr>
          <w:p>
            <w:pPr>
              <w:pStyle w:val="TableText"/>
              <w:spacing w:after="20"/>
            </w:pPr>
            <w:r>
              <w:rPr>
                <w:rFonts w:ascii="Arial" w:hAnsi="Arial"/>
                <w:color w:val="16323B"/>
                <w:sz w:val="16"/>
              </w:rPr>
              <w:t>Beta territoriale</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Template, talent pool, BlinkNow limitato, automazioni operations</w:t>
            </w:r>
          </w:p>
        </w:tc>
        <w:tc>
          <w:tcPr>
            <w:tcW w:type="dxa" w:w="2154"/>
            <w:vAlign w:val="top"/>
            <w:tcMar>
              <w:top w:w="70" w:type="dxa"/>
              <w:start w:w="90" w:type="dxa"/>
              <w:bottom w:w="70" w:type="dxa"/>
              <w:end w:w="90" w:type="dxa"/>
            </w:tcMar>
            <w:shd w:fill="F6F9FA"/>
          </w:tcPr>
          <w:p>
            <w:pPr>
              <w:pStyle w:val="TableText"/>
              <w:spacing w:after="20"/>
            </w:pPr>
            <w:r>
              <w:rPr>
                <w:rFonts w:ascii="Arial" w:hAnsi="Arial"/>
                <w:color w:val="16323B"/>
                <w:sz w:val="16"/>
              </w:rPr>
              <w:t>Seconda città o consolidamento.</w:t>
            </w:r>
          </w:p>
        </w:tc>
      </w:tr>
      <w:tr>
        <w:trPr>
          <w:cantSplit/>
        </w:trPr>
        <w:tc>
          <w:tcPr>
            <w:tcW w:type="dxa" w:w="1417"/>
            <w:vAlign w:val="top"/>
            <w:tcMar>
              <w:top w:w="70" w:type="dxa"/>
              <w:start w:w="90" w:type="dxa"/>
              <w:bottom w:w="70" w:type="dxa"/>
              <w:end w:w="90" w:type="dxa"/>
            </w:tcMar>
          </w:tcPr>
          <w:p>
            <w:pPr>
              <w:pStyle w:val="TableText"/>
              <w:spacing w:after="20"/>
            </w:pPr>
            <w:r>
              <w:rPr>
                <w:rFonts w:ascii="Arial" w:hAnsi="Arial"/>
                <w:color w:val="16323B"/>
                <w:sz w:val="16"/>
              </w:rPr>
              <w:t>M10-M12</w:t>
            </w:r>
          </w:p>
        </w:tc>
        <w:tc>
          <w:tcPr>
            <w:tcW w:type="dxa" w:w="2381"/>
            <w:vAlign w:val="top"/>
            <w:tcMar>
              <w:top w:w="70" w:type="dxa"/>
              <w:start w:w="90" w:type="dxa"/>
              <w:bottom w:w="70" w:type="dxa"/>
              <w:end w:w="90" w:type="dxa"/>
            </w:tcMar>
          </w:tcPr>
          <w:p>
            <w:pPr>
              <w:pStyle w:val="TableText"/>
              <w:spacing w:after="20"/>
            </w:pPr>
            <w:r>
              <w:rPr>
                <w:rFonts w:ascii="Arial" w:hAnsi="Arial"/>
                <w:color w:val="16323B"/>
                <w:sz w:val="16"/>
              </w:rPr>
              <w:t>Ripetibilità commerciale</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6"/>
              </w:rPr>
              <w:t>Piano Pro, analytics azienda, referral, partnership</w:t>
            </w:r>
          </w:p>
        </w:tc>
        <w:tc>
          <w:tcPr>
            <w:tcW w:type="dxa" w:w="2154"/>
            <w:vAlign w:val="top"/>
            <w:tcMar>
              <w:top w:w="70" w:type="dxa"/>
              <w:start w:w="90" w:type="dxa"/>
              <w:bottom w:w="70" w:type="dxa"/>
              <w:end w:w="90" w:type="dxa"/>
            </w:tcMar>
          </w:tcPr>
          <w:p>
            <w:pPr>
              <w:pStyle w:val="TableText"/>
              <w:spacing w:after="20"/>
            </w:pPr>
            <w:r>
              <w:rPr>
                <w:rFonts w:ascii="Arial" w:hAnsi="Arial"/>
                <w:color w:val="16323B"/>
                <w:sz w:val="16"/>
              </w:rPr>
              <w:t>Canale acquisizione principale.</w:t>
            </w:r>
          </w:p>
        </w:tc>
      </w:tr>
      <w:tr>
        <w:trPr>
          <w:cantSplit/>
        </w:trPr>
        <w:tc>
          <w:tcPr>
            <w:tcW w:type="dxa" w:w="1417"/>
            <w:vAlign w:val="top"/>
            <w:tcMar>
              <w:top w:w="70" w:type="dxa"/>
              <w:start w:w="90" w:type="dxa"/>
              <w:bottom w:w="70" w:type="dxa"/>
              <w:end w:w="90" w:type="dxa"/>
            </w:tcMar>
            <w:shd w:fill="F6F9FA"/>
          </w:tcPr>
          <w:p>
            <w:pPr>
              <w:pStyle w:val="TableText"/>
              <w:spacing w:after="20"/>
            </w:pPr>
            <w:r>
              <w:rPr>
                <w:rFonts w:ascii="Arial" w:hAnsi="Arial"/>
                <w:color w:val="16323B"/>
                <w:sz w:val="16"/>
              </w:rPr>
              <w:t>M13-M18</w:t>
            </w:r>
          </w:p>
        </w:tc>
        <w:tc>
          <w:tcPr>
            <w:tcW w:type="dxa" w:w="2381"/>
            <w:vAlign w:val="top"/>
            <w:tcMar>
              <w:top w:w="70" w:type="dxa"/>
              <w:start w:w="90" w:type="dxa"/>
              <w:bottom w:w="70" w:type="dxa"/>
              <w:end w:w="90" w:type="dxa"/>
            </w:tcMar>
            <w:shd w:fill="F6F9FA"/>
          </w:tcPr>
          <w:p>
            <w:pPr>
              <w:pStyle w:val="TableText"/>
              <w:spacing w:after="20"/>
            </w:pPr>
            <w:r>
              <w:rPr>
                <w:rFonts w:ascii="Arial" w:hAnsi="Arial"/>
                <w:color w:val="16323B"/>
                <w:sz w:val="16"/>
              </w:rPr>
              <w:t>Scale controllato</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Nuove categorie, miglioramento ranking, KYC evoluto, API partner</w:t>
            </w:r>
          </w:p>
        </w:tc>
        <w:tc>
          <w:tcPr>
            <w:tcW w:type="dxa" w:w="2154"/>
            <w:vAlign w:val="top"/>
            <w:tcMar>
              <w:top w:w="70" w:type="dxa"/>
              <w:start w:w="90" w:type="dxa"/>
              <w:bottom w:w="70" w:type="dxa"/>
              <w:end w:w="90" w:type="dxa"/>
            </w:tcMar>
            <w:shd w:fill="F6F9FA"/>
          </w:tcPr>
          <w:p>
            <w:pPr>
              <w:pStyle w:val="TableText"/>
              <w:spacing w:after="20"/>
            </w:pPr>
            <w:r>
              <w:rPr>
                <w:rFonts w:ascii="Arial" w:hAnsi="Arial"/>
                <w:color w:val="16323B"/>
                <w:sz w:val="16"/>
              </w:rPr>
              <w:t>Architettura e unit economics.</w:t>
            </w:r>
          </w:p>
        </w:tc>
      </w:tr>
      <w:tr>
        <w:trPr>
          <w:cantSplit/>
        </w:trPr>
        <w:tc>
          <w:tcPr>
            <w:tcW w:type="dxa" w:w="1417"/>
            <w:vAlign w:val="top"/>
            <w:tcMar>
              <w:top w:w="70" w:type="dxa"/>
              <w:start w:w="90" w:type="dxa"/>
              <w:bottom w:w="70" w:type="dxa"/>
              <w:end w:w="90" w:type="dxa"/>
            </w:tcMar>
          </w:tcPr>
          <w:p>
            <w:pPr>
              <w:pStyle w:val="TableText"/>
              <w:spacing w:after="20"/>
            </w:pPr>
            <w:r>
              <w:rPr>
                <w:rFonts w:ascii="Arial" w:hAnsi="Arial"/>
                <w:color w:val="16323B"/>
                <w:sz w:val="16"/>
              </w:rPr>
              <w:t>M19-M24</w:t>
            </w:r>
          </w:p>
        </w:tc>
        <w:tc>
          <w:tcPr>
            <w:tcW w:type="dxa" w:w="2381"/>
            <w:vAlign w:val="top"/>
            <w:tcMar>
              <w:top w:w="70" w:type="dxa"/>
              <w:start w:w="90" w:type="dxa"/>
              <w:bottom w:w="70" w:type="dxa"/>
              <w:end w:w="90" w:type="dxa"/>
            </w:tcMar>
          </w:tcPr>
          <w:p>
            <w:pPr>
              <w:pStyle w:val="TableText"/>
              <w:spacing w:after="20"/>
            </w:pPr>
            <w:r>
              <w:rPr>
                <w:rFonts w:ascii="Arial" w:hAnsi="Arial"/>
                <w:color w:val="16323B"/>
                <w:sz w:val="16"/>
              </w:rPr>
              <w:t>Piattaforma</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6"/>
              </w:rPr>
              <w:t>Blink Assistant maturo, BlinkPoints, integrazioni, internazionalizzazione tecnica</w:t>
            </w:r>
          </w:p>
        </w:tc>
        <w:tc>
          <w:tcPr>
            <w:tcW w:type="dxa" w:w="2154"/>
            <w:vAlign w:val="top"/>
            <w:tcMar>
              <w:top w:w="70" w:type="dxa"/>
              <w:start w:w="90" w:type="dxa"/>
              <w:bottom w:w="70" w:type="dxa"/>
              <w:end w:w="90" w:type="dxa"/>
            </w:tcMar>
          </w:tcPr>
          <w:p>
            <w:pPr>
              <w:pStyle w:val="TableText"/>
              <w:spacing w:after="20"/>
            </w:pPr>
            <w:r>
              <w:rPr>
                <w:rFonts w:ascii="Arial" w:hAnsi="Arial"/>
                <w:color w:val="16323B"/>
                <w:sz w:val="16"/>
              </w:rPr>
              <w:t>Espansione geografica o verticale.</w:t>
            </w:r>
          </w:p>
        </w:tc>
      </w:tr>
    </w:tbl>
    <w:p>
      <w:pPr>
        <w:pStyle w:val="Heading2"/>
        <w:keepNext/>
        <w:widowControl/>
      </w:pPr>
      <w:r>
        <w:t>24.1 Dipendenze roadmap</w:t>
      </w:r>
    </w:p>
    <w:p>
      <w:pPr>
        <w:pStyle w:val="ListBullet"/>
        <w:spacing w:after="30"/>
      </w:pPr>
      <w:r>
        <w:t>BlinkNow dipende da densità dell’offerta, operations e pricing.</w:t>
      </w:r>
    </w:p>
    <w:p>
      <w:pPr>
        <w:pStyle w:val="ListBullet"/>
        <w:spacing w:after="30"/>
      </w:pPr>
      <w:r>
        <w:t>BlinkPoints dipende da regole reputazionali stabili e antifrode.</w:t>
      </w:r>
    </w:p>
    <w:p>
      <w:pPr>
        <w:pStyle w:val="ListBullet"/>
        <w:spacing w:after="30"/>
      </w:pPr>
      <w:r>
        <w:t>Blink Assistant dipende da dati puliti, policy e knowledge base versionata.</w:t>
      </w:r>
    </w:p>
    <w:p>
      <w:pPr>
        <w:pStyle w:val="ListBullet"/>
        <w:spacing w:after="30"/>
      </w:pPr>
      <w:r>
        <w:t>Internazionalizzazione dipende da modello legale e fiscale specifico per paese.</w:t>
      </w:r>
    </w:p>
    <w:p>
      <w:pPr>
        <w:pStyle w:val="ListBullet"/>
        <w:spacing w:after="30"/>
      </w:pPr>
      <w:r>
        <w:t>Integrazioni enterprise dipendono da clienti ricorrenti e processi standardizzati.</w:t>
      </w:r>
    </w:p>
    <w:p>
      <w:pPr>
        <w:pStyle w:val="ListBullet"/>
        <w:spacing w:after="30"/>
      </w:pPr>
      <w:r>
        <w:t>Ranking ML dipende da volume di eventi, outcome affidabili e review fairness.</w:t>
      </w:r>
    </w:p>
    <w:p>
      <w:pPr>
        <w:pStyle w:val="Heading1"/>
        <w:keepNext/>
        <w:widowControl/>
      </w:pPr>
      <w:r>
        <w:t>25. Strategia di Test e Qualità</w:t>
      </w:r>
    </w:p>
    <w:p>
      <w:pPr>
        <w:pStyle w:val="Heading2"/>
        <w:keepNext/>
        <w:widowControl/>
      </w:pPr>
      <w:r>
        <w:t>25.1 Livelli di test</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4986"/>
        <w:gridCol w:w="4986"/>
      </w:tblGrid>
      <w:tr>
        <w:trPr>
          <w:tblHeader w:val="true"/>
        </w:trPr>
        <w:tc>
          <w:tcPr>
            <w:tcW w:type="dxa" w:w="4986"/>
            <w:shd w:fill="1A5366"/>
            <w:vAlign w:val="center"/>
            <w:tcMar>
              <w:top w:w="70" w:type="dxa"/>
              <w:start w:w="90" w:type="dxa"/>
              <w:bottom w:w="70" w:type="dxa"/>
              <w:end w:w="90" w:type="dxa"/>
            </w:tcMar>
          </w:tcPr>
          <w:p>
            <w:pPr>
              <w:jc w:val="left"/>
            </w:pPr>
            <w:r>
              <w:rPr>
                <w:rFonts w:ascii="Arial" w:hAnsi="Arial"/>
                <w:b/>
                <w:color w:val="FFFFFF"/>
                <w:sz w:val="16"/>
              </w:rPr>
              <w:t>Livello</w:t>
            </w:r>
          </w:p>
        </w:tc>
        <w:tc>
          <w:tcPr>
            <w:tcW w:type="dxa" w:w="4986"/>
            <w:shd w:fill="1A5366"/>
            <w:vAlign w:val="center"/>
            <w:tcMar>
              <w:top w:w="70" w:type="dxa"/>
              <w:start w:w="90" w:type="dxa"/>
              <w:bottom w:w="70" w:type="dxa"/>
              <w:end w:w="90" w:type="dxa"/>
            </w:tcMar>
          </w:tcPr>
          <w:p>
            <w:pPr>
              <w:jc w:val="left"/>
            </w:pPr>
            <w:r>
              <w:rPr>
                <w:rFonts w:ascii="Arial" w:hAnsi="Arial"/>
                <w:b/>
                <w:color w:val="FFFFFF"/>
                <w:sz w:val="16"/>
              </w:rPr>
              <w:t>Copertura</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Unit test</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Regole di stato, calcolo fee, matching, validazioni, autorizzazioni.</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Integration test</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Database, queue, storage, provider mappe, notifiche e pagamenti.</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Contract test</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API client-server e webhook provider.</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End-to-end</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Registrazione -&gt; pubblicazione -&gt; conferma -&gt; esecuzione -&gt; pagamento -&gt; recensione.</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Security test</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Auth, IDOR, upload, rate limit, injection, sessione, privilegi.</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Accessibility test</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Scanner automatici e test manuali tastiera/screen reader.</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Performance test</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Feed, matching, picchi notifiche e webhook.</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Operational rehearsal</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No-show, provider down, payout fallito, disputa, data request.</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User acceptance</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Aziende e lavoratori pilot su scenari reali.</w:t>
            </w:r>
          </w:p>
        </w:tc>
      </w:tr>
    </w:tbl>
    <w:p>
      <w:pPr>
        <w:pStyle w:val="Heading2"/>
        <w:keepNext/>
        <w:widowControl/>
      </w:pPr>
      <w:r>
        <w:t>25.2 Scenari critici</w:t>
      </w:r>
    </w:p>
    <w:p>
      <w:pPr>
        <w:pStyle w:val="ListBullet"/>
        <w:spacing w:after="30"/>
      </w:pPr>
      <w:r>
        <w:t>Un’azienda modifica compenso dopo aver ricevuto candidature.</w:t>
      </w:r>
    </w:p>
    <w:p>
      <w:pPr>
        <w:pStyle w:val="ListBullet"/>
        <w:spacing w:after="30"/>
      </w:pPr>
      <w:r>
        <w:t>Due recruiter confermano contemporaneamente l’ultima posizione.</w:t>
      </w:r>
    </w:p>
    <w:p>
      <w:pPr>
        <w:pStyle w:val="ListBullet"/>
        <w:spacing w:after="30"/>
      </w:pPr>
      <w:r>
        <w:t>Il lavoratore effettua check-in offline e il dispositivo sincronizza in ritardo.</w:t>
      </w:r>
    </w:p>
    <w:p>
      <w:pPr>
        <w:pStyle w:val="ListBullet"/>
        <w:spacing w:after="30"/>
      </w:pPr>
      <w:r>
        <w:t>Il provider di pagamento invia lo stesso webhook più volte.</w:t>
      </w:r>
    </w:p>
    <w:p>
      <w:pPr>
        <w:pStyle w:val="ListBullet"/>
        <w:spacing w:after="30"/>
      </w:pPr>
      <w:r>
        <w:t>Il payout fallisce dopo che l’azienda è stata addebitata.</w:t>
      </w:r>
    </w:p>
    <w:p>
      <w:pPr>
        <w:pStyle w:val="ListBullet"/>
        <w:spacing w:after="30"/>
      </w:pPr>
      <w:r>
        <w:t>Un utente carica un file malevolo o con tipo contraffatto.</w:t>
      </w:r>
    </w:p>
    <w:p>
      <w:pPr>
        <w:pStyle w:val="ListBullet"/>
        <w:spacing w:after="30"/>
      </w:pPr>
      <w:r>
        <w:t>Un lavoratore apre disputa sulle ore mentre l’azienda tenta la chiusura.</w:t>
      </w:r>
    </w:p>
    <w:p>
      <w:pPr>
        <w:pStyle w:val="ListBullet"/>
        <w:spacing w:after="30"/>
      </w:pPr>
      <w:r>
        <w:t>Un account sospeso ha un incarico in corso.</w:t>
      </w:r>
    </w:p>
    <w:p>
      <w:pPr>
        <w:pStyle w:val="ListBullet"/>
        <w:spacing w:after="30"/>
      </w:pPr>
      <w:r>
        <w:t>Una richiesta di cancellazione dati coinvolge documenti soggetti a conservazione.</w:t>
      </w:r>
    </w:p>
    <w:p>
      <w:pPr>
        <w:pStyle w:val="ListBullet"/>
        <w:spacing w:after="30"/>
      </w:pPr>
      <w:r>
        <w:t>Il matching propone sistematicamente gli stessi profili.</w:t>
      </w:r>
    </w:p>
    <w:p>
      <w:pPr>
        <w:pStyle w:val="ListBullet"/>
        <w:spacing w:after="30"/>
      </w:pPr>
      <w:r>
        <w:t>Una notifica push espone dati sensibili su lock screen.</w:t>
      </w:r>
    </w:p>
    <w:p>
      <w:pPr>
        <w:pStyle w:val="ListBullet"/>
        <w:spacing w:after="30"/>
      </w:pPr>
      <w:r>
        <w:t>Un admin tenta un rimborso senza autorizzazione sufficiente.</w:t>
      </w:r>
    </w:p>
    <w:p>
      <w:pPr>
        <w:pStyle w:val="Heading2"/>
        <w:keepNext/>
        <w:widowControl/>
      </w:pPr>
      <w:r>
        <w:t>25.3 Release checklist</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4986"/>
        <w:gridCol w:w="4986"/>
      </w:tblGrid>
      <w:tr>
        <w:trPr>
          <w:tblHeader w:val="true"/>
        </w:trPr>
        <w:tc>
          <w:tcPr>
            <w:tcW w:type="dxa" w:w="4986"/>
            <w:shd w:fill="1A5366"/>
            <w:vAlign w:val="center"/>
            <w:tcMar>
              <w:top w:w="70" w:type="dxa"/>
              <w:start w:w="90" w:type="dxa"/>
              <w:bottom w:w="70" w:type="dxa"/>
              <w:end w:w="90" w:type="dxa"/>
            </w:tcMar>
          </w:tcPr>
          <w:p>
            <w:pPr>
              <w:jc w:val="left"/>
            </w:pPr>
            <w:r>
              <w:rPr>
                <w:rFonts w:ascii="Arial" w:hAnsi="Arial"/>
                <w:b/>
                <w:color w:val="FFFFFF"/>
                <w:sz w:val="16"/>
              </w:rPr>
              <w:t>Area</w:t>
            </w:r>
          </w:p>
        </w:tc>
        <w:tc>
          <w:tcPr>
            <w:tcW w:type="dxa" w:w="4986"/>
            <w:shd w:fill="1A5366"/>
            <w:vAlign w:val="center"/>
            <w:tcMar>
              <w:top w:w="70" w:type="dxa"/>
              <w:start w:w="90" w:type="dxa"/>
              <w:bottom w:w="70" w:type="dxa"/>
              <w:end w:w="90" w:type="dxa"/>
            </w:tcMar>
          </w:tcPr>
          <w:p>
            <w:pPr>
              <w:jc w:val="left"/>
            </w:pPr>
            <w:r>
              <w:rPr>
                <w:rFonts w:ascii="Arial" w:hAnsi="Arial"/>
                <w:b/>
                <w:color w:val="FFFFFF"/>
                <w:sz w:val="16"/>
              </w:rPr>
              <w:t>Check</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Prodotto</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Scope, copy, analytics, feature flag, rollback.</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Engineering</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Build, migrazioni, backup, monitoraggio, alert.</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QA</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Regression, critical paths, device/browser matrix.</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Security</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Dipendenze, secret, permessi, penetration findings.</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Legal/privacy</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Template, consensi, DPA, retention, informative.</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Operations</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Runbook, formazione, SLA, escalation.</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Business</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Pricing, clienti pilot, supporto commerciale.</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Comunicazione</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Release note, help center, messaggi in-app.</w:t>
            </w:r>
          </w:p>
        </w:tc>
      </w:tr>
    </w:tbl>
    <w:p>
      <w:pPr>
        <w:pStyle w:val="Heading1"/>
        <w:keepNext/>
        <w:widowControl/>
      </w:pPr>
      <w:r>
        <w:t>26. Go-to-Market e Pilot Design</w:t>
      </w:r>
    </w:p>
    <w:p>
      <w:pPr>
        <w:pStyle w:val="Heading2"/>
        <w:keepNext/>
        <w:widowControl/>
      </w:pPr>
      <w:r>
        <w:t>26.1 Scelta del mercato iniziale</w:t>
      </w:r>
    </w:p>
    <w:p>
      <w:r>
        <w:t>La selezione non deve basarsi solo sulla dimensione teorica del mercato, ma sulla possibilità di ottenere densità locale e verificare l’esito degli incarichi. Un verticale con mansioni standardizzate e domanda ricorrente è preferibile a un portafoglio troppo ampio.</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3324"/>
        <w:gridCol w:w="3324"/>
        <w:gridCol w:w="3324"/>
      </w:tblGrid>
      <w:tr>
        <w:trPr>
          <w:tblHeader w:val="true"/>
        </w:trPr>
        <w:tc>
          <w:tcPr>
            <w:tcW w:type="dxa" w:w="3324"/>
            <w:shd w:fill="1A5366"/>
            <w:vAlign w:val="center"/>
            <w:tcMar>
              <w:top w:w="70" w:type="dxa"/>
              <w:start w:w="90" w:type="dxa"/>
              <w:bottom w:w="70" w:type="dxa"/>
              <w:end w:w="90" w:type="dxa"/>
            </w:tcMar>
          </w:tcPr>
          <w:p>
            <w:pPr>
              <w:jc w:val="left"/>
            </w:pPr>
            <w:r>
              <w:rPr>
                <w:rFonts w:ascii="Arial" w:hAnsi="Arial"/>
                <w:b/>
                <w:color w:val="FFFFFF"/>
                <w:sz w:val="16"/>
              </w:rPr>
              <w:t>Criterio</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Peso indicativo</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Domanda da validare</w:t>
            </w:r>
          </w:p>
        </w:tc>
      </w:tr>
      <w:tr>
        <w:trPr>
          <w:cantSplit/>
        </w:trPr>
        <w:tc>
          <w:tcPr>
            <w:tcW w:type="dxa" w:w="3402"/>
            <w:vAlign w:val="top"/>
            <w:tcMar>
              <w:top w:w="70" w:type="dxa"/>
              <w:start w:w="90" w:type="dxa"/>
              <w:bottom w:w="70" w:type="dxa"/>
              <w:end w:w="90" w:type="dxa"/>
            </w:tcMar>
            <w:shd w:fill="F6F9FA"/>
          </w:tcPr>
          <w:p>
            <w:pPr>
              <w:pStyle w:val="TableText"/>
              <w:spacing w:after="20"/>
            </w:pPr>
            <w:r>
              <w:rPr>
                <w:rFonts w:ascii="Arial" w:hAnsi="Arial"/>
                <w:color w:val="16323B"/>
                <w:sz w:val="16"/>
              </w:rPr>
              <w:t>Frequenza bisogno</w:t>
            </w:r>
          </w:p>
        </w:tc>
        <w:tc>
          <w:tcPr>
            <w:tcW w:type="dxa" w:w="1701"/>
            <w:vAlign w:val="top"/>
            <w:tcMar>
              <w:top w:w="70" w:type="dxa"/>
              <w:start w:w="90" w:type="dxa"/>
              <w:bottom w:w="70" w:type="dxa"/>
              <w:end w:w="90" w:type="dxa"/>
            </w:tcMar>
            <w:shd w:fill="F6F9FA"/>
          </w:tcPr>
          <w:p>
            <w:pPr>
              <w:pStyle w:val="TableText"/>
              <w:spacing w:after="20"/>
            </w:pPr>
            <w:r>
              <w:rPr>
                <w:rFonts w:ascii="Arial" w:hAnsi="Arial"/>
                <w:color w:val="16323B"/>
                <w:sz w:val="16"/>
              </w:rPr>
              <w:t>25%</w:t>
            </w:r>
          </w:p>
        </w:tc>
        <w:tc>
          <w:tcPr>
            <w:tcW w:type="dxa" w:w="4535"/>
            <w:vAlign w:val="top"/>
            <w:tcMar>
              <w:top w:w="70" w:type="dxa"/>
              <w:start w:w="90" w:type="dxa"/>
              <w:bottom w:w="70" w:type="dxa"/>
              <w:end w:w="90" w:type="dxa"/>
            </w:tcMar>
            <w:shd w:fill="F6F9FA"/>
          </w:tcPr>
          <w:p>
            <w:pPr>
              <w:pStyle w:val="TableText"/>
              <w:spacing w:after="20"/>
            </w:pPr>
            <w:r>
              <w:rPr>
                <w:rFonts w:ascii="Arial" w:hAnsi="Arial"/>
                <w:color w:val="16323B"/>
                <w:sz w:val="16"/>
              </w:rPr>
              <w:t>Quante volte al mese l’azienda ha necessità?</w:t>
            </w:r>
          </w:p>
        </w:tc>
      </w:tr>
      <w:tr>
        <w:trPr>
          <w:cantSplit/>
        </w:trPr>
        <w:tc>
          <w:tcPr>
            <w:tcW w:type="dxa" w:w="3402"/>
            <w:vAlign w:val="top"/>
            <w:tcMar>
              <w:top w:w="70" w:type="dxa"/>
              <w:start w:w="90" w:type="dxa"/>
              <w:bottom w:w="70" w:type="dxa"/>
              <w:end w:w="90" w:type="dxa"/>
            </w:tcMar>
          </w:tcPr>
          <w:p>
            <w:pPr>
              <w:pStyle w:val="TableText"/>
              <w:spacing w:after="20"/>
            </w:pPr>
            <w:r>
              <w:rPr>
                <w:rFonts w:ascii="Arial" w:hAnsi="Arial"/>
                <w:color w:val="16323B"/>
                <w:sz w:val="16"/>
              </w:rPr>
              <w:t>Standardizzazione mansione</w:t>
            </w:r>
          </w:p>
        </w:tc>
        <w:tc>
          <w:tcPr>
            <w:tcW w:type="dxa" w:w="1701"/>
            <w:vAlign w:val="top"/>
            <w:tcMar>
              <w:top w:w="70" w:type="dxa"/>
              <w:start w:w="90" w:type="dxa"/>
              <w:bottom w:w="70" w:type="dxa"/>
              <w:end w:w="90" w:type="dxa"/>
            </w:tcMar>
          </w:tcPr>
          <w:p>
            <w:pPr>
              <w:pStyle w:val="TableText"/>
              <w:spacing w:after="20"/>
            </w:pPr>
            <w:r>
              <w:rPr>
                <w:rFonts w:ascii="Arial" w:hAnsi="Arial"/>
                <w:color w:val="16323B"/>
                <w:sz w:val="16"/>
              </w:rPr>
              <w:t>20%</w:t>
            </w:r>
          </w:p>
        </w:tc>
        <w:tc>
          <w:tcPr>
            <w:tcW w:type="dxa" w:w="4535"/>
            <w:vAlign w:val="top"/>
            <w:tcMar>
              <w:top w:w="70" w:type="dxa"/>
              <w:start w:w="90" w:type="dxa"/>
              <w:bottom w:w="70" w:type="dxa"/>
              <w:end w:w="90" w:type="dxa"/>
            </w:tcMar>
          </w:tcPr>
          <w:p>
            <w:pPr>
              <w:pStyle w:val="TableText"/>
              <w:spacing w:after="20"/>
            </w:pPr>
            <w:r>
              <w:rPr>
                <w:rFonts w:ascii="Arial" w:hAnsi="Arial"/>
                <w:color w:val="16323B"/>
                <w:sz w:val="16"/>
              </w:rPr>
              <w:t>Requisiti e outcome sono descrivibili e verificabili?</w:t>
            </w:r>
          </w:p>
        </w:tc>
      </w:tr>
      <w:tr>
        <w:trPr>
          <w:cantSplit/>
        </w:trPr>
        <w:tc>
          <w:tcPr>
            <w:tcW w:type="dxa" w:w="3402"/>
            <w:vAlign w:val="top"/>
            <w:tcMar>
              <w:top w:w="70" w:type="dxa"/>
              <w:start w:w="90" w:type="dxa"/>
              <w:bottom w:w="70" w:type="dxa"/>
              <w:end w:w="90" w:type="dxa"/>
            </w:tcMar>
            <w:shd w:fill="F6F9FA"/>
          </w:tcPr>
          <w:p>
            <w:pPr>
              <w:pStyle w:val="TableText"/>
              <w:spacing w:after="20"/>
            </w:pPr>
            <w:r>
              <w:rPr>
                <w:rFonts w:ascii="Arial" w:hAnsi="Arial"/>
                <w:color w:val="16323B"/>
                <w:sz w:val="16"/>
              </w:rPr>
              <w:t>Densità territoriale</w:t>
            </w:r>
          </w:p>
        </w:tc>
        <w:tc>
          <w:tcPr>
            <w:tcW w:type="dxa" w:w="1701"/>
            <w:vAlign w:val="top"/>
            <w:tcMar>
              <w:top w:w="70" w:type="dxa"/>
              <w:start w:w="90" w:type="dxa"/>
              <w:bottom w:w="70" w:type="dxa"/>
              <w:end w:w="90" w:type="dxa"/>
            </w:tcMar>
            <w:shd w:fill="F6F9FA"/>
          </w:tcPr>
          <w:p>
            <w:pPr>
              <w:pStyle w:val="TableText"/>
              <w:spacing w:after="20"/>
            </w:pPr>
            <w:r>
              <w:rPr>
                <w:rFonts w:ascii="Arial" w:hAnsi="Arial"/>
                <w:color w:val="16323B"/>
                <w:sz w:val="16"/>
              </w:rPr>
              <w:t>20%</w:t>
            </w:r>
          </w:p>
        </w:tc>
        <w:tc>
          <w:tcPr>
            <w:tcW w:type="dxa" w:w="4535"/>
            <w:vAlign w:val="top"/>
            <w:tcMar>
              <w:top w:w="70" w:type="dxa"/>
              <w:start w:w="90" w:type="dxa"/>
              <w:bottom w:w="70" w:type="dxa"/>
              <w:end w:w="90" w:type="dxa"/>
            </w:tcMar>
            <w:shd w:fill="F6F9FA"/>
          </w:tcPr>
          <w:p>
            <w:pPr>
              <w:pStyle w:val="TableText"/>
              <w:spacing w:after="20"/>
            </w:pPr>
            <w:r>
              <w:rPr>
                <w:rFonts w:ascii="Arial" w:hAnsi="Arial"/>
                <w:color w:val="16323B"/>
                <w:sz w:val="16"/>
              </w:rPr>
              <w:t>Esiste sufficiente offerta nel raggio utile?</w:t>
            </w:r>
          </w:p>
        </w:tc>
      </w:tr>
      <w:tr>
        <w:trPr>
          <w:cantSplit/>
        </w:trPr>
        <w:tc>
          <w:tcPr>
            <w:tcW w:type="dxa" w:w="3402"/>
            <w:vAlign w:val="top"/>
            <w:tcMar>
              <w:top w:w="70" w:type="dxa"/>
              <w:start w:w="90" w:type="dxa"/>
              <w:bottom w:w="70" w:type="dxa"/>
              <w:end w:w="90" w:type="dxa"/>
            </w:tcMar>
          </w:tcPr>
          <w:p>
            <w:pPr>
              <w:pStyle w:val="TableText"/>
              <w:spacing w:after="20"/>
            </w:pPr>
            <w:r>
              <w:rPr>
                <w:rFonts w:ascii="Arial" w:hAnsi="Arial"/>
                <w:color w:val="16323B"/>
                <w:sz w:val="16"/>
              </w:rPr>
              <w:t>Valore della rapidità</w:t>
            </w:r>
          </w:p>
        </w:tc>
        <w:tc>
          <w:tcPr>
            <w:tcW w:type="dxa" w:w="1701"/>
            <w:vAlign w:val="top"/>
            <w:tcMar>
              <w:top w:w="70" w:type="dxa"/>
              <w:start w:w="90" w:type="dxa"/>
              <w:bottom w:w="70" w:type="dxa"/>
              <w:end w:w="90" w:type="dxa"/>
            </w:tcMar>
          </w:tcPr>
          <w:p>
            <w:pPr>
              <w:pStyle w:val="TableText"/>
              <w:spacing w:after="20"/>
            </w:pPr>
            <w:r>
              <w:rPr>
                <w:rFonts w:ascii="Arial" w:hAnsi="Arial"/>
                <w:color w:val="16323B"/>
                <w:sz w:val="16"/>
              </w:rPr>
              <w:t>15%</w:t>
            </w:r>
          </w:p>
        </w:tc>
        <w:tc>
          <w:tcPr>
            <w:tcW w:type="dxa" w:w="4535"/>
            <w:vAlign w:val="top"/>
            <w:tcMar>
              <w:top w:w="70" w:type="dxa"/>
              <w:start w:w="90" w:type="dxa"/>
              <w:bottom w:w="70" w:type="dxa"/>
              <w:end w:w="90" w:type="dxa"/>
            </w:tcMar>
          </w:tcPr>
          <w:p>
            <w:pPr>
              <w:pStyle w:val="TableText"/>
              <w:spacing w:after="20"/>
            </w:pPr>
            <w:r>
              <w:rPr>
                <w:rFonts w:ascii="Arial" w:hAnsi="Arial"/>
                <w:color w:val="16323B"/>
                <w:sz w:val="16"/>
              </w:rPr>
              <w:t>Quanto costa non coprire il bisogno?</w:t>
            </w:r>
          </w:p>
        </w:tc>
      </w:tr>
      <w:tr>
        <w:trPr>
          <w:cantSplit/>
        </w:trPr>
        <w:tc>
          <w:tcPr>
            <w:tcW w:type="dxa" w:w="3402"/>
            <w:vAlign w:val="top"/>
            <w:tcMar>
              <w:top w:w="70" w:type="dxa"/>
              <w:start w:w="90" w:type="dxa"/>
              <w:bottom w:w="70" w:type="dxa"/>
              <w:end w:w="90" w:type="dxa"/>
            </w:tcMar>
            <w:shd w:fill="F6F9FA"/>
          </w:tcPr>
          <w:p>
            <w:pPr>
              <w:pStyle w:val="TableText"/>
              <w:spacing w:after="20"/>
            </w:pPr>
            <w:r>
              <w:rPr>
                <w:rFonts w:ascii="Arial" w:hAnsi="Arial"/>
                <w:color w:val="16323B"/>
                <w:sz w:val="16"/>
              </w:rPr>
              <w:t>Complessità legale/sicurezza</w:t>
            </w:r>
          </w:p>
        </w:tc>
        <w:tc>
          <w:tcPr>
            <w:tcW w:type="dxa" w:w="1701"/>
            <w:vAlign w:val="top"/>
            <w:tcMar>
              <w:top w:w="70" w:type="dxa"/>
              <w:start w:w="90" w:type="dxa"/>
              <w:bottom w:w="70" w:type="dxa"/>
              <w:end w:w="90" w:type="dxa"/>
            </w:tcMar>
            <w:shd w:fill="F6F9FA"/>
          </w:tcPr>
          <w:p>
            <w:pPr>
              <w:pStyle w:val="TableText"/>
              <w:spacing w:after="20"/>
            </w:pPr>
            <w:r>
              <w:rPr>
                <w:rFonts w:ascii="Arial" w:hAnsi="Arial"/>
                <w:color w:val="16323B"/>
                <w:sz w:val="16"/>
              </w:rPr>
              <w:t>10%</w:t>
            </w:r>
          </w:p>
        </w:tc>
        <w:tc>
          <w:tcPr>
            <w:tcW w:type="dxa" w:w="4535"/>
            <w:vAlign w:val="top"/>
            <w:tcMar>
              <w:top w:w="70" w:type="dxa"/>
              <w:start w:w="90" w:type="dxa"/>
              <w:bottom w:w="70" w:type="dxa"/>
              <w:end w:w="90" w:type="dxa"/>
            </w:tcMar>
            <w:shd w:fill="F6F9FA"/>
          </w:tcPr>
          <w:p>
            <w:pPr>
              <w:pStyle w:val="TableText"/>
              <w:spacing w:after="20"/>
            </w:pPr>
            <w:r>
              <w:rPr>
                <w:rFonts w:ascii="Arial" w:hAnsi="Arial"/>
                <w:color w:val="16323B"/>
                <w:sz w:val="16"/>
              </w:rPr>
              <w:t>Il verticale aumenta obblighi o rischi?</w:t>
            </w:r>
          </w:p>
        </w:tc>
      </w:tr>
      <w:tr>
        <w:trPr>
          <w:cantSplit/>
        </w:trPr>
        <w:tc>
          <w:tcPr>
            <w:tcW w:type="dxa" w:w="3402"/>
            <w:vAlign w:val="top"/>
            <w:tcMar>
              <w:top w:w="70" w:type="dxa"/>
              <w:start w:w="90" w:type="dxa"/>
              <w:bottom w:w="70" w:type="dxa"/>
              <w:end w:w="90" w:type="dxa"/>
            </w:tcMar>
          </w:tcPr>
          <w:p>
            <w:pPr>
              <w:pStyle w:val="TableText"/>
              <w:spacing w:after="20"/>
            </w:pPr>
            <w:r>
              <w:rPr>
                <w:rFonts w:ascii="Arial" w:hAnsi="Arial"/>
                <w:color w:val="16323B"/>
                <w:sz w:val="16"/>
              </w:rPr>
              <w:t>Disponibilità a pagare</w:t>
            </w:r>
          </w:p>
        </w:tc>
        <w:tc>
          <w:tcPr>
            <w:tcW w:type="dxa" w:w="1701"/>
            <w:vAlign w:val="top"/>
            <w:tcMar>
              <w:top w:w="70" w:type="dxa"/>
              <w:start w:w="90" w:type="dxa"/>
              <w:bottom w:w="70" w:type="dxa"/>
              <w:end w:w="90" w:type="dxa"/>
            </w:tcMar>
          </w:tcPr>
          <w:p>
            <w:pPr>
              <w:pStyle w:val="TableText"/>
              <w:spacing w:after="20"/>
            </w:pPr>
            <w:r>
              <w:rPr>
                <w:rFonts w:ascii="Arial" w:hAnsi="Arial"/>
                <w:color w:val="16323B"/>
                <w:sz w:val="16"/>
              </w:rPr>
              <w:t>10%</w:t>
            </w:r>
          </w:p>
        </w:tc>
        <w:tc>
          <w:tcPr>
            <w:tcW w:type="dxa" w:w="4535"/>
            <w:vAlign w:val="top"/>
            <w:tcMar>
              <w:top w:w="70" w:type="dxa"/>
              <w:start w:w="90" w:type="dxa"/>
              <w:bottom w:w="70" w:type="dxa"/>
              <w:end w:w="90" w:type="dxa"/>
            </w:tcMar>
          </w:tcPr>
          <w:p>
            <w:pPr>
              <w:pStyle w:val="TableText"/>
              <w:spacing w:after="20"/>
            </w:pPr>
            <w:r>
              <w:rPr>
                <w:rFonts w:ascii="Arial" w:hAnsi="Arial"/>
                <w:color w:val="16323B"/>
                <w:sz w:val="16"/>
              </w:rPr>
              <w:t>La fee è inferiore al costo alternativo?</w:t>
            </w:r>
          </w:p>
        </w:tc>
      </w:tr>
    </w:tbl>
    <w:p>
      <w:pPr>
        <w:pStyle w:val="Heading2"/>
        <w:keepNext/>
        <w:widowControl/>
      </w:pPr>
      <w:r>
        <w:t>26.2 Disegno pilot</w:t>
      </w:r>
    </w:p>
    <w:p>
      <w:pPr>
        <w:pStyle w:val="ListBullet"/>
        <w:spacing w:after="30"/>
      </w:pPr>
      <w:r>
        <w:t>Una città primaria e, al massimo, una seconda area comparabile.</w:t>
      </w:r>
    </w:p>
    <w:p>
      <w:pPr>
        <w:pStyle w:val="ListBullet"/>
        <w:spacing w:after="30"/>
      </w:pPr>
      <w:r>
        <w:t>Uno o due ruoli/verticali con descrizioni standard.</w:t>
      </w:r>
    </w:p>
    <w:p>
      <w:pPr>
        <w:pStyle w:val="ListBullet"/>
        <w:spacing w:after="30"/>
      </w:pPr>
      <w:r>
        <w:t>10-20 aziende selezionate con bisogno reale e referente operativo.</w:t>
      </w:r>
    </w:p>
    <w:p>
      <w:pPr>
        <w:pStyle w:val="ListBullet"/>
        <w:spacing w:after="30"/>
      </w:pPr>
      <w:r>
        <w:t>200-500 lavoratori acquisiti, ma focus su disponibilità attiva e verificata.</w:t>
      </w:r>
    </w:p>
    <w:p>
      <w:pPr>
        <w:pStyle w:val="ListBullet"/>
        <w:spacing w:after="30"/>
      </w:pPr>
      <w:r>
        <w:t>Assistenza estesa durante gli incarichi iniziali.</w:t>
      </w:r>
    </w:p>
    <w:p>
      <w:pPr>
        <w:pStyle w:val="ListBullet"/>
        <w:spacing w:after="30"/>
      </w:pPr>
      <w:r>
        <w:t>Incentivi limitati, contabilizzati separatamente dall’economia unitaria.</w:t>
      </w:r>
    </w:p>
    <w:p>
      <w:pPr>
        <w:pStyle w:val="ListBullet"/>
        <w:spacing w:after="30"/>
      </w:pPr>
      <w:r>
        <w:t>Interviste qualitative dopo candidatura, completamento e disputa.</w:t>
      </w:r>
    </w:p>
    <w:p>
      <w:pPr>
        <w:pStyle w:val="ListBullet"/>
        <w:spacing w:after="30"/>
      </w:pPr>
      <w:r>
        <w:t>Go/no-go review ogni 4 settimane.</w:t>
      </w:r>
    </w:p>
    <w:p>
      <w:pPr>
        <w:pStyle w:val="Heading2"/>
        <w:keepNext/>
        <w:widowControl/>
      </w:pPr>
      <w:r>
        <w:t>26.3 Canali</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3324"/>
        <w:gridCol w:w="3324"/>
        <w:gridCol w:w="3324"/>
      </w:tblGrid>
      <w:tr>
        <w:trPr>
          <w:tblHeader w:val="true"/>
        </w:trPr>
        <w:tc>
          <w:tcPr>
            <w:tcW w:type="dxa" w:w="3324"/>
            <w:shd w:fill="1A5366"/>
            <w:vAlign w:val="center"/>
            <w:tcMar>
              <w:top w:w="70" w:type="dxa"/>
              <w:start w:w="90" w:type="dxa"/>
              <w:bottom w:w="70" w:type="dxa"/>
              <w:end w:w="90" w:type="dxa"/>
            </w:tcMar>
          </w:tcPr>
          <w:p>
            <w:pPr>
              <w:jc w:val="left"/>
            </w:pPr>
            <w:r>
              <w:rPr>
                <w:rFonts w:ascii="Arial" w:hAnsi="Arial"/>
                <w:b/>
                <w:color w:val="FFFFFF"/>
                <w:sz w:val="16"/>
              </w:rPr>
              <w:t>Canale</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Uso</w:t>
            </w:r>
          </w:p>
        </w:tc>
        <w:tc>
          <w:tcPr>
            <w:tcW w:type="dxa" w:w="3324"/>
            <w:shd w:fill="1A5366"/>
            <w:vAlign w:val="center"/>
            <w:tcMar>
              <w:top w:w="70" w:type="dxa"/>
              <w:start w:w="90" w:type="dxa"/>
              <w:bottom w:w="70" w:type="dxa"/>
              <w:end w:w="90" w:type="dxa"/>
            </w:tcMar>
          </w:tcPr>
          <w:p>
            <w:pPr>
              <w:jc w:val="left"/>
            </w:pPr>
            <w:r>
              <w:rPr>
                <w:rFonts w:ascii="Arial" w:hAnsi="Arial"/>
                <w:b/>
                <w:color w:val="FFFFFF"/>
                <w:sz w:val="16"/>
              </w:rPr>
              <w:t>Metrica</w:t>
            </w:r>
          </w:p>
        </w:tc>
      </w:tr>
      <w:tr>
        <w:trPr>
          <w:cantSplit/>
        </w:trPr>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Outbound founder-led</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Aziende pilota e apprendimento</w:t>
            </w:r>
          </w:p>
        </w:tc>
        <w:tc>
          <w:tcPr>
            <w:tcW w:type="dxa" w:w="3118"/>
            <w:vAlign w:val="top"/>
            <w:tcMar>
              <w:top w:w="70" w:type="dxa"/>
              <w:start w:w="90" w:type="dxa"/>
              <w:bottom w:w="70" w:type="dxa"/>
              <w:end w:w="90" w:type="dxa"/>
            </w:tcMar>
            <w:shd w:fill="F6F9FA"/>
          </w:tcPr>
          <w:p>
            <w:pPr>
              <w:pStyle w:val="TableText"/>
              <w:spacing w:after="20"/>
            </w:pPr>
            <w:r>
              <w:rPr>
                <w:rFonts w:ascii="Arial" w:hAnsi="Arial"/>
                <w:color w:val="16323B"/>
                <w:sz w:val="16"/>
              </w:rPr>
              <w:t>Meeting -&gt; pilot -&gt; primo incarico.</w:t>
            </w:r>
          </w:p>
        </w:tc>
      </w:tr>
      <w:tr>
        <w:trPr>
          <w:cantSplit/>
        </w:trPr>
        <w:tc>
          <w:tcPr>
            <w:tcW w:type="dxa" w:w="2551"/>
            <w:vAlign w:val="top"/>
            <w:tcMar>
              <w:top w:w="70" w:type="dxa"/>
              <w:start w:w="90" w:type="dxa"/>
              <w:bottom w:w="70" w:type="dxa"/>
              <w:end w:w="90" w:type="dxa"/>
            </w:tcMar>
          </w:tcPr>
          <w:p>
            <w:pPr>
              <w:pStyle w:val="TableText"/>
              <w:spacing w:after="20"/>
            </w:pPr>
            <w:r>
              <w:rPr>
                <w:rFonts w:ascii="Arial" w:hAnsi="Arial"/>
                <w:color w:val="16323B"/>
                <w:sz w:val="16"/>
              </w:rPr>
              <w:t>Associazioni / enti</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6"/>
              </w:rPr>
              <w:t>Distribuzione B2B e fiducia</w:t>
            </w:r>
          </w:p>
        </w:tc>
        <w:tc>
          <w:tcPr>
            <w:tcW w:type="dxa" w:w="3118"/>
            <w:vAlign w:val="top"/>
            <w:tcMar>
              <w:top w:w="70" w:type="dxa"/>
              <w:start w:w="90" w:type="dxa"/>
              <w:bottom w:w="70" w:type="dxa"/>
              <w:end w:w="90" w:type="dxa"/>
            </w:tcMar>
          </w:tcPr>
          <w:p>
            <w:pPr>
              <w:pStyle w:val="TableText"/>
              <w:spacing w:after="20"/>
            </w:pPr>
            <w:r>
              <w:rPr>
                <w:rFonts w:ascii="Arial" w:hAnsi="Arial"/>
                <w:color w:val="16323B"/>
                <w:sz w:val="16"/>
              </w:rPr>
              <w:t>Aziende attive per partner.</w:t>
            </w:r>
          </w:p>
        </w:tc>
      </w:tr>
      <w:tr>
        <w:trPr>
          <w:cantSplit/>
        </w:trPr>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Enti formativi / università</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Offerta lavoratori</w:t>
            </w:r>
          </w:p>
        </w:tc>
        <w:tc>
          <w:tcPr>
            <w:tcW w:type="dxa" w:w="3118"/>
            <w:vAlign w:val="top"/>
            <w:tcMar>
              <w:top w:w="70" w:type="dxa"/>
              <w:start w:w="90" w:type="dxa"/>
              <w:bottom w:w="70" w:type="dxa"/>
              <w:end w:w="90" w:type="dxa"/>
            </w:tcMar>
            <w:shd w:fill="F6F9FA"/>
          </w:tcPr>
          <w:p>
            <w:pPr>
              <w:pStyle w:val="TableText"/>
              <w:spacing w:after="20"/>
            </w:pPr>
            <w:r>
              <w:rPr>
                <w:rFonts w:ascii="Arial" w:hAnsi="Arial"/>
                <w:color w:val="16323B"/>
                <w:sz w:val="16"/>
              </w:rPr>
              <w:t>Profilo attivo e primo completamento.</w:t>
            </w:r>
          </w:p>
        </w:tc>
      </w:tr>
      <w:tr>
        <w:trPr>
          <w:cantSplit/>
        </w:trPr>
        <w:tc>
          <w:tcPr>
            <w:tcW w:type="dxa" w:w="2551"/>
            <w:vAlign w:val="top"/>
            <w:tcMar>
              <w:top w:w="70" w:type="dxa"/>
              <w:start w:w="90" w:type="dxa"/>
              <w:bottom w:w="70" w:type="dxa"/>
              <w:end w:w="90" w:type="dxa"/>
            </w:tcMar>
          </w:tcPr>
          <w:p>
            <w:pPr>
              <w:pStyle w:val="TableText"/>
              <w:spacing w:after="20"/>
            </w:pPr>
            <w:r>
              <w:rPr>
                <w:rFonts w:ascii="Arial" w:hAnsi="Arial"/>
                <w:color w:val="16323B"/>
                <w:sz w:val="16"/>
              </w:rPr>
              <w:t>Referral</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6"/>
              </w:rPr>
              <w:t>Entrambi i lati</w:t>
            </w:r>
          </w:p>
        </w:tc>
        <w:tc>
          <w:tcPr>
            <w:tcW w:type="dxa" w:w="3118"/>
            <w:vAlign w:val="top"/>
            <w:tcMar>
              <w:top w:w="70" w:type="dxa"/>
              <w:start w:w="90" w:type="dxa"/>
              <w:bottom w:w="70" w:type="dxa"/>
              <w:end w:w="90" w:type="dxa"/>
            </w:tcMar>
          </w:tcPr>
          <w:p>
            <w:pPr>
              <w:pStyle w:val="TableText"/>
              <w:spacing w:after="20"/>
            </w:pPr>
            <w:r>
              <w:rPr>
                <w:rFonts w:ascii="Arial" w:hAnsi="Arial"/>
                <w:color w:val="16323B"/>
                <w:sz w:val="16"/>
              </w:rPr>
              <w:t>Costo per utente attivo e qualità.</w:t>
            </w:r>
          </w:p>
        </w:tc>
      </w:tr>
      <w:tr>
        <w:trPr>
          <w:cantSplit/>
        </w:trPr>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Ads geolocalizzate</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6"/>
              </w:rPr>
              <w:t>Test messaggio e densità</w:t>
            </w:r>
          </w:p>
        </w:tc>
        <w:tc>
          <w:tcPr>
            <w:tcW w:type="dxa" w:w="3118"/>
            <w:vAlign w:val="top"/>
            <w:tcMar>
              <w:top w:w="70" w:type="dxa"/>
              <w:start w:w="90" w:type="dxa"/>
              <w:bottom w:w="70" w:type="dxa"/>
              <w:end w:w="90" w:type="dxa"/>
            </w:tcMar>
            <w:shd w:fill="F6F9FA"/>
          </w:tcPr>
          <w:p>
            <w:pPr>
              <w:pStyle w:val="TableText"/>
              <w:spacing w:after="20"/>
            </w:pPr>
            <w:r>
              <w:rPr>
                <w:rFonts w:ascii="Arial" w:hAnsi="Arial"/>
                <w:color w:val="16323B"/>
                <w:sz w:val="16"/>
              </w:rPr>
              <w:t>Costo profilo attivo, non solo registrato.</w:t>
            </w:r>
          </w:p>
        </w:tc>
      </w:tr>
      <w:tr>
        <w:trPr>
          <w:cantSplit/>
        </w:trPr>
        <w:tc>
          <w:tcPr>
            <w:tcW w:type="dxa" w:w="2551"/>
            <w:vAlign w:val="top"/>
            <w:tcMar>
              <w:top w:w="70" w:type="dxa"/>
              <w:start w:w="90" w:type="dxa"/>
              <w:bottom w:w="70" w:type="dxa"/>
              <w:end w:w="90" w:type="dxa"/>
            </w:tcMar>
          </w:tcPr>
          <w:p>
            <w:pPr>
              <w:pStyle w:val="TableText"/>
              <w:spacing w:after="20"/>
            </w:pPr>
            <w:r>
              <w:rPr>
                <w:rFonts w:ascii="Arial" w:hAnsi="Arial"/>
                <w:color w:val="16323B"/>
                <w:sz w:val="16"/>
              </w:rPr>
              <w:t>Community locali</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6"/>
              </w:rPr>
              <w:t>Acquisizione organica</w:t>
            </w:r>
          </w:p>
        </w:tc>
        <w:tc>
          <w:tcPr>
            <w:tcW w:type="dxa" w:w="3118"/>
            <w:vAlign w:val="top"/>
            <w:tcMar>
              <w:top w:w="70" w:type="dxa"/>
              <w:start w:w="90" w:type="dxa"/>
              <w:bottom w:w="70" w:type="dxa"/>
              <w:end w:w="90" w:type="dxa"/>
            </w:tcMar>
          </w:tcPr>
          <w:p>
            <w:pPr>
              <w:pStyle w:val="TableText"/>
              <w:spacing w:after="20"/>
            </w:pPr>
            <w:r>
              <w:rPr>
                <w:rFonts w:ascii="Arial" w:hAnsi="Arial"/>
                <w:color w:val="16323B"/>
                <w:sz w:val="16"/>
              </w:rPr>
              <w:t>Attivazione e retention.</w:t>
            </w:r>
          </w:p>
        </w:tc>
      </w:tr>
    </w:tbl>
    <w:p>
      <w:pPr>
        <w:pStyle w:val="Heading1"/>
        <w:keepNext/>
        <w:widowControl/>
      </w:pPr>
      <w:r>
        <w:t>27. Rischi, Mitigazioni e Assunzioni</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1994"/>
        <w:gridCol w:w="1994"/>
        <w:gridCol w:w="1994"/>
        <w:gridCol w:w="1994"/>
        <w:gridCol w:w="1994"/>
      </w:tblGrid>
      <w:tr>
        <w:trPr>
          <w:tblHeader w:val="true"/>
        </w:trPr>
        <w:tc>
          <w:tcPr>
            <w:tcW w:type="dxa" w:w="1994"/>
            <w:shd w:fill="1A5366"/>
            <w:vAlign w:val="center"/>
            <w:tcMar>
              <w:top w:w="70" w:type="dxa"/>
              <w:start w:w="90" w:type="dxa"/>
              <w:bottom w:w="70" w:type="dxa"/>
              <w:end w:w="90" w:type="dxa"/>
            </w:tcMar>
          </w:tcPr>
          <w:p>
            <w:pPr>
              <w:jc w:val="left"/>
            </w:pPr>
            <w:r>
              <w:rPr>
                <w:rFonts w:ascii="Arial" w:hAnsi="Arial"/>
                <w:b/>
                <w:color w:val="FFFFFF"/>
                <w:sz w:val="14"/>
              </w:rPr>
              <w:t>ID</w:t>
            </w:r>
          </w:p>
        </w:tc>
        <w:tc>
          <w:tcPr>
            <w:tcW w:type="dxa" w:w="1994"/>
            <w:shd w:fill="1A5366"/>
            <w:vAlign w:val="center"/>
            <w:tcMar>
              <w:top w:w="70" w:type="dxa"/>
              <w:start w:w="90" w:type="dxa"/>
              <w:bottom w:w="70" w:type="dxa"/>
              <w:end w:w="90" w:type="dxa"/>
            </w:tcMar>
          </w:tcPr>
          <w:p>
            <w:pPr>
              <w:jc w:val="left"/>
            </w:pPr>
            <w:r>
              <w:rPr>
                <w:rFonts w:ascii="Arial" w:hAnsi="Arial"/>
                <w:b/>
                <w:color w:val="FFFFFF"/>
                <w:sz w:val="14"/>
              </w:rPr>
              <w:t>Categoria</w:t>
            </w:r>
          </w:p>
        </w:tc>
        <w:tc>
          <w:tcPr>
            <w:tcW w:type="dxa" w:w="1994"/>
            <w:shd w:fill="1A5366"/>
            <w:vAlign w:val="center"/>
            <w:tcMar>
              <w:top w:w="70" w:type="dxa"/>
              <w:start w:w="90" w:type="dxa"/>
              <w:bottom w:w="70" w:type="dxa"/>
              <w:end w:w="90" w:type="dxa"/>
            </w:tcMar>
          </w:tcPr>
          <w:p>
            <w:pPr>
              <w:jc w:val="left"/>
            </w:pPr>
            <w:r>
              <w:rPr>
                <w:rFonts w:ascii="Arial" w:hAnsi="Arial"/>
                <w:b/>
                <w:color w:val="FFFFFF"/>
                <w:sz w:val="14"/>
              </w:rPr>
              <w:t>Rischio</w:t>
            </w:r>
          </w:p>
        </w:tc>
        <w:tc>
          <w:tcPr>
            <w:tcW w:type="dxa" w:w="1994"/>
            <w:shd w:fill="1A5366"/>
            <w:vAlign w:val="center"/>
            <w:tcMar>
              <w:top w:w="70" w:type="dxa"/>
              <w:start w:w="90" w:type="dxa"/>
              <w:bottom w:w="70" w:type="dxa"/>
              <w:end w:w="90" w:type="dxa"/>
            </w:tcMar>
          </w:tcPr>
          <w:p>
            <w:pPr>
              <w:jc w:val="left"/>
            </w:pPr>
            <w:r>
              <w:rPr>
                <w:rFonts w:ascii="Arial" w:hAnsi="Arial"/>
                <w:b/>
                <w:color w:val="FFFFFF"/>
                <w:sz w:val="14"/>
              </w:rPr>
              <w:t>Impatto</w:t>
            </w:r>
          </w:p>
        </w:tc>
        <w:tc>
          <w:tcPr>
            <w:tcW w:type="dxa" w:w="1994"/>
            <w:shd w:fill="1A5366"/>
            <w:vAlign w:val="center"/>
            <w:tcMar>
              <w:top w:w="70" w:type="dxa"/>
              <w:start w:w="90" w:type="dxa"/>
              <w:bottom w:w="70" w:type="dxa"/>
              <w:end w:w="90" w:type="dxa"/>
            </w:tcMar>
          </w:tcPr>
          <w:p>
            <w:pPr>
              <w:jc w:val="left"/>
            </w:pPr>
            <w:r>
              <w:rPr>
                <w:rFonts w:ascii="Arial" w:hAnsi="Arial"/>
                <w:b/>
                <w:color w:val="FFFFFF"/>
                <w:sz w:val="14"/>
              </w:rPr>
              <w:t>Mitigazione</w:t>
            </w:r>
          </w:p>
        </w:tc>
      </w:tr>
      <w:tr>
        <w:trPr>
          <w:cantSplit/>
        </w:trPr>
        <w:tc>
          <w:tcPr>
            <w:tcW w:type="dxa" w:w="850"/>
            <w:vAlign w:val="top"/>
            <w:tcMar>
              <w:top w:w="70" w:type="dxa"/>
              <w:start w:w="90" w:type="dxa"/>
              <w:bottom w:w="70" w:type="dxa"/>
              <w:end w:w="90" w:type="dxa"/>
            </w:tcMar>
            <w:shd w:fill="F6F9FA"/>
          </w:tcPr>
          <w:p>
            <w:pPr>
              <w:pStyle w:val="TableText"/>
              <w:spacing w:after="20"/>
            </w:pPr>
            <w:r>
              <w:rPr>
                <w:rFonts w:ascii="Arial" w:hAnsi="Arial"/>
                <w:color w:val="16323B"/>
                <w:sz w:val="14"/>
              </w:rPr>
              <w:t>R-01</w:t>
            </w:r>
          </w:p>
        </w:tc>
        <w:tc>
          <w:tcPr>
            <w:tcW w:type="dxa" w:w="1531"/>
            <w:vAlign w:val="top"/>
            <w:tcMar>
              <w:top w:w="70" w:type="dxa"/>
              <w:start w:w="90" w:type="dxa"/>
              <w:bottom w:w="70" w:type="dxa"/>
              <w:end w:w="90" w:type="dxa"/>
            </w:tcMar>
            <w:shd w:fill="F6F9FA"/>
          </w:tcPr>
          <w:p>
            <w:pPr>
              <w:pStyle w:val="TableText"/>
              <w:spacing w:after="20"/>
            </w:pPr>
            <w:r>
              <w:rPr>
                <w:rFonts w:ascii="Arial" w:hAnsi="Arial"/>
                <w:color w:val="16323B"/>
                <w:sz w:val="14"/>
              </w:rPr>
              <w:t>Regolatorio</w:t>
            </w:r>
          </w:p>
        </w:tc>
        <w:tc>
          <w:tcPr>
            <w:tcW w:type="dxa" w:w="2381"/>
            <w:vAlign w:val="top"/>
            <w:tcMar>
              <w:top w:w="70" w:type="dxa"/>
              <w:start w:w="90" w:type="dxa"/>
              <w:bottom w:w="70" w:type="dxa"/>
              <w:end w:w="90" w:type="dxa"/>
            </w:tcMar>
            <w:shd w:fill="F6F9FA"/>
          </w:tcPr>
          <w:p>
            <w:pPr>
              <w:pStyle w:val="TableText"/>
              <w:spacing w:after="20"/>
            </w:pPr>
            <w:r>
              <w:rPr>
                <w:rFonts w:ascii="Arial" w:hAnsi="Arial"/>
                <w:color w:val="16323B"/>
                <w:sz w:val="14"/>
              </w:rPr>
              <w:t>Il modello può ricadere in attività regolamentate.</w:t>
            </w:r>
          </w:p>
        </w:tc>
        <w:tc>
          <w:tcPr>
            <w:tcW w:type="dxa" w:w="1191"/>
            <w:vAlign w:val="top"/>
            <w:tcMar>
              <w:top w:w="70" w:type="dxa"/>
              <w:start w:w="90" w:type="dxa"/>
              <w:bottom w:w="70" w:type="dxa"/>
              <w:end w:w="90" w:type="dxa"/>
            </w:tcMar>
            <w:shd w:fill="F6F9FA"/>
          </w:tcPr>
          <w:p>
            <w:pPr>
              <w:pStyle w:val="TableText"/>
              <w:spacing w:after="20"/>
            </w:pPr>
            <w:r>
              <w:rPr>
                <w:rFonts w:ascii="Arial" w:hAnsi="Arial"/>
                <w:color w:val="16323B"/>
                <w:sz w:val="14"/>
              </w:rPr>
              <w:t>Alto</w:t>
            </w:r>
          </w:p>
        </w:tc>
        <w:tc>
          <w:tcPr>
            <w:tcW w:type="dxa" w:w="3685"/>
            <w:vAlign w:val="top"/>
            <w:tcMar>
              <w:top w:w="70" w:type="dxa"/>
              <w:start w:w="90" w:type="dxa"/>
              <w:bottom w:w="70" w:type="dxa"/>
              <w:end w:w="90" w:type="dxa"/>
            </w:tcMar>
            <w:shd w:fill="F6F9FA"/>
          </w:tcPr>
          <w:p>
            <w:pPr>
              <w:pStyle w:val="TableText"/>
              <w:spacing w:after="20"/>
            </w:pPr>
            <w:r>
              <w:rPr>
                <w:rFonts w:ascii="Arial" w:hAnsi="Arial"/>
                <w:color w:val="16323B"/>
                <w:sz w:val="14"/>
              </w:rPr>
              <w:t>Legal discovery prima dello sviluppo dei flussi definitivi; partnership autorizzata se necessaria.</w:t>
            </w:r>
          </w:p>
        </w:tc>
      </w:tr>
      <w:tr>
        <w:trPr>
          <w:cantSplit/>
        </w:trPr>
        <w:tc>
          <w:tcPr>
            <w:tcW w:type="dxa" w:w="850"/>
            <w:vAlign w:val="top"/>
            <w:tcMar>
              <w:top w:w="70" w:type="dxa"/>
              <w:start w:w="90" w:type="dxa"/>
              <w:bottom w:w="70" w:type="dxa"/>
              <w:end w:w="90" w:type="dxa"/>
            </w:tcMar>
          </w:tcPr>
          <w:p>
            <w:pPr>
              <w:pStyle w:val="TableText"/>
              <w:spacing w:after="20"/>
            </w:pPr>
            <w:r>
              <w:rPr>
                <w:rFonts w:ascii="Arial" w:hAnsi="Arial"/>
                <w:color w:val="16323B"/>
                <w:sz w:val="14"/>
              </w:rPr>
              <w:t>R-02</w:t>
            </w:r>
          </w:p>
        </w:tc>
        <w:tc>
          <w:tcPr>
            <w:tcW w:type="dxa" w:w="1531"/>
            <w:vAlign w:val="top"/>
            <w:tcMar>
              <w:top w:w="70" w:type="dxa"/>
              <w:start w:w="90" w:type="dxa"/>
              <w:bottom w:w="70" w:type="dxa"/>
              <w:end w:w="90" w:type="dxa"/>
            </w:tcMar>
          </w:tcPr>
          <w:p>
            <w:pPr>
              <w:pStyle w:val="TableText"/>
              <w:spacing w:after="20"/>
            </w:pPr>
            <w:r>
              <w:rPr>
                <w:rFonts w:ascii="Arial" w:hAnsi="Arial"/>
                <w:color w:val="16323B"/>
                <w:sz w:val="14"/>
              </w:rPr>
              <w:t>Marketplace</w:t>
            </w:r>
          </w:p>
        </w:tc>
        <w:tc>
          <w:tcPr>
            <w:tcW w:type="dxa" w:w="2381"/>
            <w:vAlign w:val="top"/>
            <w:tcMar>
              <w:top w:w="70" w:type="dxa"/>
              <w:start w:w="90" w:type="dxa"/>
              <w:bottom w:w="70" w:type="dxa"/>
              <w:end w:w="90" w:type="dxa"/>
            </w:tcMar>
          </w:tcPr>
          <w:p>
            <w:pPr>
              <w:pStyle w:val="TableText"/>
              <w:spacing w:after="20"/>
            </w:pPr>
            <w:r>
              <w:rPr>
                <w:rFonts w:ascii="Arial" w:hAnsi="Arial"/>
                <w:color w:val="16323B"/>
                <w:sz w:val="14"/>
              </w:rPr>
              <w:t>Insufficiente densità locale.</w:t>
            </w:r>
          </w:p>
        </w:tc>
        <w:tc>
          <w:tcPr>
            <w:tcW w:type="dxa" w:w="1191"/>
            <w:vAlign w:val="top"/>
            <w:tcMar>
              <w:top w:w="70" w:type="dxa"/>
              <w:start w:w="90" w:type="dxa"/>
              <w:bottom w:w="70" w:type="dxa"/>
              <w:end w:w="90" w:type="dxa"/>
            </w:tcMar>
          </w:tcPr>
          <w:p>
            <w:pPr>
              <w:pStyle w:val="TableText"/>
              <w:spacing w:after="20"/>
            </w:pPr>
            <w:r>
              <w:rPr>
                <w:rFonts w:ascii="Arial" w:hAnsi="Arial"/>
                <w:color w:val="16323B"/>
                <w:sz w:val="14"/>
              </w:rPr>
              <w:t>Alto</w:t>
            </w:r>
          </w:p>
        </w:tc>
        <w:tc>
          <w:tcPr>
            <w:tcW w:type="dxa" w:w="3685"/>
            <w:vAlign w:val="top"/>
            <w:tcMar>
              <w:top w:w="70" w:type="dxa"/>
              <w:start w:w="90" w:type="dxa"/>
              <w:bottom w:w="70" w:type="dxa"/>
              <w:end w:w="90" w:type="dxa"/>
            </w:tcMar>
          </w:tcPr>
          <w:p>
            <w:pPr>
              <w:pStyle w:val="TableText"/>
              <w:spacing w:after="20"/>
            </w:pPr>
            <w:r>
              <w:rPr>
                <w:rFonts w:ascii="Arial" w:hAnsi="Arial"/>
                <w:color w:val="16323B"/>
                <w:sz w:val="14"/>
              </w:rPr>
              <w:t>Pilot circoscritto, supply pre-attivata, ruoli standard.</w:t>
            </w:r>
          </w:p>
        </w:tc>
      </w:tr>
      <w:tr>
        <w:trPr>
          <w:cantSplit/>
        </w:trPr>
        <w:tc>
          <w:tcPr>
            <w:tcW w:type="dxa" w:w="850"/>
            <w:vAlign w:val="top"/>
            <w:tcMar>
              <w:top w:w="70" w:type="dxa"/>
              <w:start w:w="90" w:type="dxa"/>
              <w:bottom w:w="70" w:type="dxa"/>
              <w:end w:w="90" w:type="dxa"/>
            </w:tcMar>
            <w:shd w:fill="F6F9FA"/>
          </w:tcPr>
          <w:p>
            <w:pPr>
              <w:pStyle w:val="TableText"/>
              <w:spacing w:after="20"/>
            </w:pPr>
            <w:r>
              <w:rPr>
                <w:rFonts w:ascii="Arial" w:hAnsi="Arial"/>
                <w:color w:val="16323B"/>
                <w:sz w:val="14"/>
              </w:rPr>
              <w:t>R-03</w:t>
            </w:r>
          </w:p>
        </w:tc>
        <w:tc>
          <w:tcPr>
            <w:tcW w:type="dxa" w:w="1531"/>
            <w:vAlign w:val="top"/>
            <w:tcMar>
              <w:top w:w="70" w:type="dxa"/>
              <w:start w:w="90" w:type="dxa"/>
              <w:bottom w:w="70" w:type="dxa"/>
              <w:end w:w="90" w:type="dxa"/>
            </w:tcMar>
            <w:shd w:fill="F6F9FA"/>
          </w:tcPr>
          <w:p>
            <w:pPr>
              <w:pStyle w:val="TableText"/>
              <w:spacing w:after="20"/>
            </w:pPr>
            <w:r>
              <w:rPr>
                <w:rFonts w:ascii="Arial" w:hAnsi="Arial"/>
                <w:color w:val="16323B"/>
                <w:sz w:val="14"/>
              </w:rPr>
              <w:t>Qualità</w:t>
            </w:r>
          </w:p>
        </w:tc>
        <w:tc>
          <w:tcPr>
            <w:tcW w:type="dxa" w:w="2381"/>
            <w:vAlign w:val="top"/>
            <w:tcMar>
              <w:top w:w="70" w:type="dxa"/>
              <w:start w:w="90" w:type="dxa"/>
              <w:bottom w:w="70" w:type="dxa"/>
              <w:end w:w="90" w:type="dxa"/>
            </w:tcMar>
            <w:shd w:fill="F6F9FA"/>
          </w:tcPr>
          <w:p>
            <w:pPr>
              <w:pStyle w:val="TableText"/>
              <w:spacing w:after="20"/>
            </w:pPr>
            <w:r>
              <w:rPr>
                <w:rFonts w:ascii="Arial" w:hAnsi="Arial"/>
                <w:color w:val="16323B"/>
                <w:sz w:val="14"/>
              </w:rPr>
              <w:t>No-show o prestazioni incoerenti.</w:t>
            </w:r>
          </w:p>
        </w:tc>
        <w:tc>
          <w:tcPr>
            <w:tcW w:type="dxa" w:w="1191"/>
            <w:vAlign w:val="top"/>
            <w:tcMar>
              <w:top w:w="70" w:type="dxa"/>
              <w:start w:w="90" w:type="dxa"/>
              <w:bottom w:w="70" w:type="dxa"/>
              <w:end w:w="90" w:type="dxa"/>
            </w:tcMar>
            <w:shd w:fill="F6F9FA"/>
          </w:tcPr>
          <w:p>
            <w:pPr>
              <w:pStyle w:val="TableText"/>
              <w:spacing w:after="20"/>
            </w:pPr>
            <w:r>
              <w:rPr>
                <w:rFonts w:ascii="Arial" w:hAnsi="Arial"/>
                <w:color w:val="16323B"/>
                <w:sz w:val="14"/>
              </w:rPr>
              <w:t>Alto</w:t>
            </w:r>
          </w:p>
        </w:tc>
        <w:tc>
          <w:tcPr>
            <w:tcW w:type="dxa" w:w="3685"/>
            <w:vAlign w:val="top"/>
            <w:tcMar>
              <w:top w:w="70" w:type="dxa"/>
              <w:start w:w="90" w:type="dxa"/>
              <w:bottom w:w="70" w:type="dxa"/>
              <w:end w:w="90" w:type="dxa"/>
            </w:tcMar>
            <w:shd w:fill="F6F9FA"/>
          </w:tcPr>
          <w:p>
            <w:pPr>
              <w:pStyle w:val="TableText"/>
              <w:spacing w:after="20"/>
            </w:pPr>
            <w:r>
              <w:rPr>
                <w:rFonts w:ascii="Arial" w:hAnsi="Arial"/>
                <w:color w:val="16323B"/>
                <w:sz w:val="14"/>
              </w:rPr>
              <w:t>Verifiche, reminder, lista d’attesa, metriche oggettive, supporto.</w:t>
            </w:r>
          </w:p>
        </w:tc>
      </w:tr>
      <w:tr>
        <w:trPr>
          <w:cantSplit/>
        </w:trPr>
        <w:tc>
          <w:tcPr>
            <w:tcW w:type="dxa" w:w="850"/>
            <w:vAlign w:val="top"/>
            <w:tcMar>
              <w:top w:w="70" w:type="dxa"/>
              <w:start w:w="90" w:type="dxa"/>
              <w:bottom w:w="70" w:type="dxa"/>
              <w:end w:w="90" w:type="dxa"/>
            </w:tcMar>
          </w:tcPr>
          <w:p>
            <w:pPr>
              <w:pStyle w:val="TableText"/>
              <w:spacing w:after="20"/>
            </w:pPr>
            <w:r>
              <w:rPr>
                <w:rFonts w:ascii="Arial" w:hAnsi="Arial"/>
                <w:color w:val="16323B"/>
                <w:sz w:val="14"/>
              </w:rPr>
              <w:t>R-04</w:t>
            </w:r>
          </w:p>
        </w:tc>
        <w:tc>
          <w:tcPr>
            <w:tcW w:type="dxa" w:w="1531"/>
            <w:vAlign w:val="top"/>
            <w:tcMar>
              <w:top w:w="70" w:type="dxa"/>
              <w:start w:w="90" w:type="dxa"/>
              <w:bottom w:w="70" w:type="dxa"/>
              <w:end w:w="90" w:type="dxa"/>
            </w:tcMar>
          </w:tcPr>
          <w:p>
            <w:pPr>
              <w:pStyle w:val="TableText"/>
              <w:spacing w:after="20"/>
            </w:pPr>
            <w:r>
              <w:rPr>
                <w:rFonts w:ascii="Arial" w:hAnsi="Arial"/>
                <w:color w:val="16323B"/>
                <w:sz w:val="14"/>
              </w:rPr>
              <w:t>Pagamenti</w:t>
            </w:r>
          </w:p>
        </w:tc>
        <w:tc>
          <w:tcPr>
            <w:tcW w:type="dxa" w:w="2381"/>
            <w:vAlign w:val="top"/>
            <w:tcMar>
              <w:top w:w="70" w:type="dxa"/>
              <w:start w:w="90" w:type="dxa"/>
              <w:bottom w:w="70" w:type="dxa"/>
              <w:end w:w="90" w:type="dxa"/>
            </w:tcMar>
          </w:tcPr>
          <w:p>
            <w:pPr>
              <w:pStyle w:val="TableText"/>
              <w:spacing w:after="20"/>
            </w:pPr>
            <w:r>
              <w:rPr>
                <w:rFonts w:ascii="Arial" w:hAnsi="Arial"/>
                <w:color w:val="16323B"/>
                <w:sz w:val="14"/>
              </w:rPr>
              <w:t>Payout, chargeback o riconciliazione complessi.</w:t>
            </w:r>
          </w:p>
        </w:tc>
        <w:tc>
          <w:tcPr>
            <w:tcW w:type="dxa" w:w="1191"/>
            <w:vAlign w:val="top"/>
            <w:tcMar>
              <w:top w:w="70" w:type="dxa"/>
              <w:start w:w="90" w:type="dxa"/>
              <w:bottom w:w="70" w:type="dxa"/>
              <w:end w:w="90" w:type="dxa"/>
            </w:tcMar>
          </w:tcPr>
          <w:p>
            <w:pPr>
              <w:pStyle w:val="TableText"/>
              <w:spacing w:after="20"/>
            </w:pPr>
            <w:r>
              <w:rPr>
                <w:rFonts w:ascii="Arial" w:hAnsi="Arial"/>
                <w:color w:val="16323B"/>
                <w:sz w:val="14"/>
              </w:rPr>
              <w:t>Alto</w:t>
            </w:r>
          </w:p>
        </w:tc>
        <w:tc>
          <w:tcPr>
            <w:tcW w:type="dxa" w:w="3685"/>
            <w:vAlign w:val="top"/>
            <w:tcMar>
              <w:top w:w="70" w:type="dxa"/>
              <w:start w:w="90" w:type="dxa"/>
              <w:bottom w:w="70" w:type="dxa"/>
              <w:end w:w="90" w:type="dxa"/>
            </w:tcMar>
          </w:tcPr>
          <w:p>
            <w:pPr>
              <w:pStyle w:val="TableText"/>
              <w:spacing w:after="20"/>
            </w:pPr>
            <w:r>
              <w:rPr>
                <w:rFonts w:ascii="Arial" w:hAnsi="Arial"/>
                <w:color w:val="16323B"/>
                <w:sz w:val="14"/>
              </w:rPr>
              <w:t>Provider marketplace, idempotenza, ledger e operations.</w:t>
            </w:r>
          </w:p>
        </w:tc>
      </w:tr>
      <w:tr>
        <w:trPr>
          <w:cantSplit/>
        </w:trPr>
        <w:tc>
          <w:tcPr>
            <w:tcW w:type="dxa" w:w="850"/>
            <w:vAlign w:val="top"/>
            <w:tcMar>
              <w:top w:w="70" w:type="dxa"/>
              <w:start w:w="90" w:type="dxa"/>
              <w:bottom w:w="70" w:type="dxa"/>
              <w:end w:w="90" w:type="dxa"/>
            </w:tcMar>
            <w:shd w:fill="F6F9FA"/>
          </w:tcPr>
          <w:p>
            <w:pPr>
              <w:pStyle w:val="TableText"/>
              <w:spacing w:after="20"/>
            </w:pPr>
            <w:r>
              <w:rPr>
                <w:rFonts w:ascii="Arial" w:hAnsi="Arial"/>
                <w:color w:val="16323B"/>
                <w:sz w:val="14"/>
              </w:rPr>
              <w:t>R-05</w:t>
            </w:r>
          </w:p>
        </w:tc>
        <w:tc>
          <w:tcPr>
            <w:tcW w:type="dxa" w:w="1531"/>
            <w:vAlign w:val="top"/>
            <w:tcMar>
              <w:top w:w="70" w:type="dxa"/>
              <w:start w:w="90" w:type="dxa"/>
              <w:bottom w:w="70" w:type="dxa"/>
              <w:end w:w="90" w:type="dxa"/>
            </w:tcMar>
            <w:shd w:fill="F6F9FA"/>
          </w:tcPr>
          <w:p>
            <w:pPr>
              <w:pStyle w:val="TableText"/>
              <w:spacing w:after="20"/>
            </w:pPr>
            <w:r>
              <w:rPr>
                <w:rFonts w:ascii="Arial" w:hAnsi="Arial"/>
                <w:color w:val="16323B"/>
                <w:sz w:val="14"/>
              </w:rPr>
              <w:t>Sicurezza</w:t>
            </w:r>
          </w:p>
        </w:tc>
        <w:tc>
          <w:tcPr>
            <w:tcW w:type="dxa" w:w="2381"/>
            <w:vAlign w:val="top"/>
            <w:tcMar>
              <w:top w:w="70" w:type="dxa"/>
              <w:start w:w="90" w:type="dxa"/>
              <w:bottom w:w="70" w:type="dxa"/>
              <w:end w:w="90" w:type="dxa"/>
            </w:tcMar>
            <w:shd w:fill="F6F9FA"/>
          </w:tcPr>
          <w:p>
            <w:pPr>
              <w:pStyle w:val="TableText"/>
              <w:spacing w:after="20"/>
            </w:pPr>
            <w:r>
              <w:rPr>
                <w:rFonts w:ascii="Arial" w:hAnsi="Arial"/>
                <w:color w:val="16323B"/>
                <w:sz w:val="14"/>
              </w:rPr>
              <w:t>Frode, account takeover o documenti falsi.</w:t>
            </w:r>
          </w:p>
        </w:tc>
        <w:tc>
          <w:tcPr>
            <w:tcW w:type="dxa" w:w="1191"/>
            <w:vAlign w:val="top"/>
            <w:tcMar>
              <w:top w:w="70" w:type="dxa"/>
              <w:start w:w="90" w:type="dxa"/>
              <w:bottom w:w="70" w:type="dxa"/>
              <w:end w:w="90" w:type="dxa"/>
            </w:tcMar>
            <w:shd w:fill="F6F9FA"/>
          </w:tcPr>
          <w:p>
            <w:pPr>
              <w:pStyle w:val="TableText"/>
              <w:spacing w:after="20"/>
            </w:pPr>
            <w:r>
              <w:rPr>
                <w:rFonts w:ascii="Arial" w:hAnsi="Arial"/>
                <w:color w:val="16323B"/>
                <w:sz w:val="14"/>
              </w:rPr>
              <w:t>Alto</w:t>
            </w:r>
          </w:p>
        </w:tc>
        <w:tc>
          <w:tcPr>
            <w:tcW w:type="dxa" w:w="3685"/>
            <w:vAlign w:val="top"/>
            <w:tcMar>
              <w:top w:w="70" w:type="dxa"/>
              <w:start w:w="90" w:type="dxa"/>
              <w:bottom w:w="70" w:type="dxa"/>
              <w:end w:w="90" w:type="dxa"/>
            </w:tcMar>
            <w:shd w:fill="F6F9FA"/>
          </w:tcPr>
          <w:p>
            <w:pPr>
              <w:pStyle w:val="TableText"/>
              <w:spacing w:after="20"/>
            </w:pPr>
            <w:r>
              <w:rPr>
                <w:rFonts w:ascii="Arial" w:hAnsi="Arial"/>
                <w:color w:val="16323B"/>
                <w:sz w:val="14"/>
              </w:rPr>
              <w:t>KYC/KYB, risk scoring, MFA admin, audit.</w:t>
            </w:r>
          </w:p>
        </w:tc>
      </w:tr>
      <w:tr>
        <w:trPr>
          <w:cantSplit/>
        </w:trPr>
        <w:tc>
          <w:tcPr>
            <w:tcW w:type="dxa" w:w="850"/>
            <w:vAlign w:val="top"/>
            <w:tcMar>
              <w:top w:w="70" w:type="dxa"/>
              <w:start w:w="90" w:type="dxa"/>
              <w:bottom w:w="70" w:type="dxa"/>
              <w:end w:w="90" w:type="dxa"/>
            </w:tcMar>
          </w:tcPr>
          <w:p>
            <w:pPr>
              <w:pStyle w:val="TableText"/>
              <w:spacing w:after="20"/>
            </w:pPr>
            <w:r>
              <w:rPr>
                <w:rFonts w:ascii="Arial" w:hAnsi="Arial"/>
                <w:color w:val="16323B"/>
                <w:sz w:val="14"/>
              </w:rPr>
              <w:t>R-06</w:t>
            </w:r>
          </w:p>
        </w:tc>
        <w:tc>
          <w:tcPr>
            <w:tcW w:type="dxa" w:w="1531"/>
            <w:vAlign w:val="top"/>
            <w:tcMar>
              <w:top w:w="70" w:type="dxa"/>
              <w:start w:w="90" w:type="dxa"/>
              <w:bottom w:w="70" w:type="dxa"/>
              <w:end w:w="90" w:type="dxa"/>
            </w:tcMar>
          </w:tcPr>
          <w:p>
            <w:pPr>
              <w:pStyle w:val="TableText"/>
              <w:spacing w:after="20"/>
            </w:pPr>
            <w:r>
              <w:rPr>
                <w:rFonts w:ascii="Arial" w:hAnsi="Arial"/>
                <w:color w:val="16323B"/>
                <w:sz w:val="14"/>
              </w:rPr>
              <w:t>Economia</w:t>
            </w:r>
          </w:p>
        </w:tc>
        <w:tc>
          <w:tcPr>
            <w:tcW w:type="dxa" w:w="2381"/>
            <w:vAlign w:val="top"/>
            <w:tcMar>
              <w:top w:w="70" w:type="dxa"/>
              <w:start w:w="90" w:type="dxa"/>
              <w:bottom w:w="70" w:type="dxa"/>
              <w:end w:w="90" w:type="dxa"/>
            </w:tcMar>
          </w:tcPr>
          <w:p>
            <w:pPr>
              <w:pStyle w:val="TableText"/>
              <w:spacing w:after="20"/>
            </w:pPr>
            <w:r>
              <w:rPr>
                <w:rFonts w:ascii="Arial" w:hAnsi="Arial"/>
                <w:color w:val="16323B"/>
                <w:sz w:val="14"/>
              </w:rPr>
              <w:t>Commissione insufficiente a coprire supporto e provider.</w:t>
            </w:r>
          </w:p>
        </w:tc>
        <w:tc>
          <w:tcPr>
            <w:tcW w:type="dxa" w:w="1191"/>
            <w:vAlign w:val="top"/>
            <w:tcMar>
              <w:top w:w="70" w:type="dxa"/>
              <w:start w:w="90" w:type="dxa"/>
              <w:bottom w:w="70" w:type="dxa"/>
              <w:end w:w="90" w:type="dxa"/>
            </w:tcMar>
          </w:tcPr>
          <w:p>
            <w:pPr>
              <w:pStyle w:val="TableText"/>
              <w:spacing w:after="20"/>
            </w:pPr>
            <w:r>
              <w:rPr>
                <w:rFonts w:ascii="Arial" w:hAnsi="Arial"/>
                <w:color w:val="16323B"/>
                <w:sz w:val="14"/>
              </w:rPr>
              <w:t>Medio-alto</w:t>
            </w:r>
          </w:p>
        </w:tc>
        <w:tc>
          <w:tcPr>
            <w:tcW w:type="dxa" w:w="3685"/>
            <w:vAlign w:val="top"/>
            <w:tcMar>
              <w:top w:w="70" w:type="dxa"/>
              <w:start w:w="90" w:type="dxa"/>
              <w:bottom w:w="70" w:type="dxa"/>
              <w:end w:w="90" w:type="dxa"/>
            </w:tcMar>
          </w:tcPr>
          <w:p>
            <w:pPr>
              <w:pStyle w:val="TableText"/>
              <w:spacing w:after="20"/>
            </w:pPr>
            <w:r>
              <w:rPr>
                <w:rFonts w:ascii="Arial" w:hAnsi="Arial"/>
                <w:color w:val="16323B"/>
                <w:sz w:val="14"/>
              </w:rPr>
              <w:t>Misurare contribution margin e automatizzare solo processi stabili.</w:t>
            </w:r>
          </w:p>
        </w:tc>
      </w:tr>
      <w:tr>
        <w:trPr>
          <w:cantSplit/>
        </w:trPr>
        <w:tc>
          <w:tcPr>
            <w:tcW w:type="dxa" w:w="850"/>
            <w:vAlign w:val="top"/>
            <w:tcMar>
              <w:top w:w="70" w:type="dxa"/>
              <w:start w:w="90" w:type="dxa"/>
              <w:bottom w:w="70" w:type="dxa"/>
              <w:end w:w="90" w:type="dxa"/>
            </w:tcMar>
            <w:shd w:fill="F6F9FA"/>
          </w:tcPr>
          <w:p>
            <w:pPr>
              <w:pStyle w:val="TableText"/>
              <w:spacing w:after="20"/>
            </w:pPr>
            <w:r>
              <w:rPr>
                <w:rFonts w:ascii="Arial" w:hAnsi="Arial"/>
                <w:color w:val="16323B"/>
                <w:sz w:val="14"/>
              </w:rPr>
              <w:t>R-07</w:t>
            </w:r>
          </w:p>
        </w:tc>
        <w:tc>
          <w:tcPr>
            <w:tcW w:type="dxa" w:w="1531"/>
            <w:vAlign w:val="top"/>
            <w:tcMar>
              <w:top w:w="70" w:type="dxa"/>
              <w:start w:w="90" w:type="dxa"/>
              <w:bottom w:w="70" w:type="dxa"/>
              <w:end w:w="90" w:type="dxa"/>
            </w:tcMar>
            <w:shd w:fill="F6F9FA"/>
          </w:tcPr>
          <w:p>
            <w:pPr>
              <w:pStyle w:val="TableText"/>
              <w:spacing w:after="20"/>
            </w:pPr>
            <w:r>
              <w:rPr>
                <w:rFonts w:ascii="Arial" w:hAnsi="Arial"/>
                <w:color w:val="16323B"/>
                <w:sz w:val="14"/>
              </w:rPr>
              <w:t>Adozione azienda</w:t>
            </w:r>
          </w:p>
        </w:tc>
        <w:tc>
          <w:tcPr>
            <w:tcW w:type="dxa" w:w="2381"/>
            <w:vAlign w:val="top"/>
            <w:tcMar>
              <w:top w:w="70" w:type="dxa"/>
              <w:start w:w="90" w:type="dxa"/>
              <w:bottom w:w="70" w:type="dxa"/>
              <w:end w:w="90" w:type="dxa"/>
            </w:tcMar>
            <w:shd w:fill="F6F9FA"/>
          </w:tcPr>
          <w:p>
            <w:pPr>
              <w:pStyle w:val="TableText"/>
              <w:spacing w:after="20"/>
            </w:pPr>
            <w:r>
              <w:rPr>
                <w:rFonts w:ascii="Arial" w:hAnsi="Arial"/>
                <w:color w:val="16323B"/>
                <w:sz w:val="14"/>
              </w:rPr>
              <w:t>Il processo è più complesso dei canali informali.</w:t>
            </w:r>
          </w:p>
        </w:tc>
        <w:tc>
          <w:tcPr>
            <w:tcW w:type="dxa" w:w="1191"/>
            <w:vAlign w:val="top"/>
            <w:tcMar>
              <w:top w:w="70" w:type="dxa"/>
              <w:start w:w="90" w:type="dxa"/>
              <w:bottom w:w="70" w:type="dxa"/>
              <w:end w:w="90" w:type="dxa"/>
            </w:tcMar>
            <w:shd w:fill="F6F9FA"/>
          </w:tcPr>
          <w:p>
            <w:pPr>
              <w:pStyle w:val="TableText"/>
              <w:spacing w:after="20"/>
            </w:pPr>
            <w:r>
              <w:rPr>
                <w:rFonts w:ascii="Arial" w:hAnsi="Arial"/>
                <w:color w:val="16323B"/>
                <w:sz w:val="14"/>
              </w:rPr>
              <w:t>Medio</w:t>
            </w:r>
          </w:p>
        </w:tc>
        <w:tc>
          <w:tcPr>
            <w:tcW w:type="dxa" w:w="3685"/>
            <w:vAlign w:val="top"/>
            <w:tcMar>
              <w:top w:w="70" w:type="dxa"/>
              <w:start w:w="90" w:type="dxa"/>
              <w:bottom w:w="70" w:type="dxa"/>
              <w:end w:w="90" w:type="dxa"/>
            </w:tcMar>
            <w:shd w:fill="F6F9FA"/>
          </w:tcPr>
          <w:p>
            <w:pPr>
              <w:pStyle w:val="TableText"/>
              <w:spacing w:after="20"/>
            </w:pPr>
            <w:r>
              <w:rPr>
                <w:rFonts w:ascii="Arial" w:hAnsi="Arial"/>
                <w:color w:val="16323B"/>
                <w:sz w:val="14"/>
              </w:rPr>
              <w:t>Wizard, template, supporto founder-led, valore rapidità.</w:t>
            </w:r>
          </w:p>
        </w:tc>
      </w:tr>
      <w:tr>
        <w:trPr>
          <w:cantSplit/>
        </w:trPr>
        <w:tc>
          <w:tcPr>
            <w:tcW w:type="dxa" w:w="850"/>
            <w:vAlign w:val="top"/>
            <w:tcMar>
              <w:top w:w="70" w:type="dxa"/>
              <w:start w:w="90" w:type="dxa"/>
              <w:bottom w:w="70" w:type="dxa"/>
              <w:end w:w="90" w:type="dxa"/>
            </w:tcMar>
          </w:tcPr>
          <w:p>
            <w:pPr>
              <w:pStyle w:val="TableText"/>
              <w:spacing w:after="20"/>
            </w:pPr>
            <w:r>
              <w:rPr>
                <w:rFonts w:ascii="Arial" w:hAnsi="Arial"/>
                <w:color w:val="16323B"/>
                <w:sz w:val="14"/>
              </w:rPr>
              <w:t>R-08</w:t>
            </w:r>
          </w:p>
        </w:tc>
        <w:tc>
          <w:tcPr>
            <w:tcW w:type="dxa" w:w="1531"/>
            <w:vAlign w:val="top"/>
            <w:tcMar>
              <w:top w:w="70" w:type="dxa"/>
              <w:start w:w="90" w:type="dxa"/>
              <w:bottom w:w="70" w:type="dxa"/>
              <w:end w:w="90" w:type="dxa"/>
            </w:tcMar>
          </w:tcPr>
          <w:p>
            <w:pPr>
              <w:pStyle w:val="TableText"/>
              <w:spacing w:after="20"/>
            </w:pPr>
            <w:r>
              <w:rPr>
                <w:rFonts w:ascii="Arial" w:hAnsi="Arial"/>
                <w:color w:val="16323B"/>
                <w:sz w:val="14"/>
              </w:rPr>
              <w:t>Adozione lavoratore</w:t>
            </w:r>
          </w:p>
        </w:tc>
        <w:tc>
          <w:tcPr>
            <w:tcW w:type="dxa" w:w="2381"/>
            <w:vAlign w:val="top"/>
            <w:tcMar>
              <w:top w:w="70" w:type="dxa"/>
              <w:start w:w="90" w:type="dxa"/>
              <w:bottom w:w="70" w:type="dxa"/>
              <w:end w:w="90" w:type="dxa"/>
            </w:tcMar>
          </w:tcPr>
          <w:p>
            <w:pPr>
              <w:pStyle w:val="TableText"/>
              <w:spacing w:after="20"/>
            </w:pPr>
            <w:r>
              <w:rPr>
                <w:rFonts w:ascii="Arial" w:hAnsi="Arial"/>
                <w:color w:val="16323B"/>
                <w:sz w:val="14"/>
              </w:rPr>
              <w:t>Onboarding documentale troppo pesante.</w:t>
            </w:r>
          </w:p>
        </w:tc>
        <w:tc>
          <w:tcPr>
            <w:tcW w:type="dxa" w:w="1191"/>
            <w:vAlign w:val="top"/>
            <w:tcMar>
              <w:top w:w="70" w:type="dxa"/>
              <w:start w:w="90" w:type="dxa"/>
              <w:bottom w:w="70" w:type="dxa"/>
              <w:end w:w="90" w:type="dxa"/>
            </w:tcMar>
          </w:tcPr>
          <w:p>
            <w:pPr>
              <w:pStyle w:val="TableText"/>
              <w:spacing w:after="20"/>
            </w:pPr>
            <w:r>
              <w:rPr>
                <w:rFonts w:ascii="Arial" w:hAnsi="Arial"/>
                <w:color w:val="16323B"/>
                <w:sz w:val="14"/>
              </w:rPr>
              <w:t>Medio</w:t>
            </w:r>
          </w:p>
        </w:tc>
        <w:tc>
          <w:tcPr>
            <w:tcW w:type="dxa" w:w="3685"/>
            <w:vAlign w:val="top"/>
            <w:tcMar>
              <w:top w:w="70" w:type="dxa"/>
              <w:start w:w="90" w:type="dxa"/>
              <w:bottom w:w="70" w:type="dxa"/>
              <w:end w:w="90" w:type="dxa"/>
            </w:tcMar>
          </w:tcPr>
          <w:p>
            <w:pPr>
              <w:pStyle w:val="TableText"/>
              <w:spacing w:after="20"/>
            </w:pPr>
            <w:r>
              <w:rPr>
                <w:rFonts w:ascii="Arial" w:hAnsi="Arial"/>
                <w:color w:val="16323B"/>
                <w:sz w:val="14"/>
              </w:rPr>
              <w:t>Progressive profiling e spiegazione del beneficio.</w:t>
            </w:r>
          </w:p>
        </w:tc>
      </w:tr>
      <w:tr>
        <w:trPr>
          <w:cantSplit/>
        </w:trPr>
        <w:tc>
          <w:tcPr>
            <w:tcW w:type="dxa" w:w="850"/>
            <w:vAlign w:val="top"/>
            <w:tcMar>
              <w:top w:w="70" w:type="dxa"/>
              <w:start w:w="90" w:type="dxa"/>
              <w:bottom w:w="70" w:type="dxa"/>
              <w:end w:w="90" w:type="dxa"/>
            </w:tcMar>
            <w:shd w:fill="F6F9FA"/>
          </w:tcPr>
          <w:p>
            <w:pPr>
              <w:pStyle w:val="TableText"/>
              <w:spacing w:after="20"/>
            </w:pPr>
            <w:r>
              <w:rPr>
                <w:rFonts w:ascii="Arial" w:hAnsi="Arial"/>
                <w:color w:val="16323B"/>
                <w:sz w:val="14"/>
              </w:rPr>
              <w:t>R-09</w:t>
            </w:r>
          </w:p>
        </w:tc>
        <w:tc>
          <w:tcPr>
            <w:tcW w:type="dxa" w:w="1531"/>
            <w:vAlign w:val="top"/>
            <w:tcMar>
              <w:top w:w="70" w:type="dxa"/>
              <w:start w:w="90" w:type="dxa"/>
              <w:bottom w:w="70" w:type="dxa"/>
              <w:end w:w="90" w:type="dxa"/>
            </w:tcMar>
            <w:shd w:fill="F6F9FA"/>
          </w:tcPr>
          <w:p>
            <w:pPr>
              <w:pStyle w:val="TableText"/>
              <w:spacing w:after="20"/>
            </w:pPr>
            <w:r>
              <w:rPr>
                <w:rFonts w:ascii="Arial" w:hAnsi="Arial"/>
                <w:color w:val="16323B"/>
                <w:sz w:val="14"/>
              </w:rPr>
              <w:t>Bias</w:t>
            </w:r>
          </w:p>
        </w:tc>
        <w:tc>
          <w:tcPr>
            <w:tcW w:type="dxa" w:w="2381"/>
            <w:vAlign w:val="top"/>
            <w:tcMar>
              <w:top w:w="70" w:type="dxa"/>
              <w:start w:w="90" w:type="dxa"/>
              <w:bottom w:w="70" w:type="dxa"/>
              <w:end w:w="90" w:type="dxa"/>
            </w:tcMar>
            <w:shd w:fill="F6F9FA"/>
          </w:tcPr>
          <w:p>
            <w:pPr>
              <w:pStyle w:val="TableText"/>
              <w:spacing w:after="20"/>
            </w:pPr>
            <w:r>
              <w:rPr>
                <w:rFonts w:ascii="Arial" w:hAnsi="Arial"/>
                <w:color w:val="16323B"/>
                <w:sz w:val="14"/>
              </w:rPr>
              <w:t>Ranking penalizza nuovi utenti o gruppi.</w:t>
            </w:r>
          </w:p>
        </w:tc>
        <w:tc>
          <w:tcPr>
            <w:tcW w:type="dxa" w:w="1191"/>
            <w:vAlign w:val="top"/>
            <w:tcMar>
              <w:top w:w="70" w:type="dxa"/>
              <w:start w:w="90" w:type="dxa"/>
              <w:bottom w:w="70" w:type="dxa"/>
              <w:end w:w="90" w:type="dxa"/>
            </w:tcMar>
            <w:shd w:fill="F6F9FA"/>
          </w:tcPr>
          <w:p>
            <w:pPr>
              <w:pStyle w:val="TableText"/>
              <w:spacing w:after="20"/>
            </w:pPr>
            <w:r>
              <w:rPr>
                <w:rFonts w:ascii="Arial" w:hAnsi="Arial"/>
                <w:color w:val="16323B"/>
                <w:sz w:val="14"/>
              </w:rPr>
              <w:t>Alto</w:t>
            </w:r>
          </w:p>
        </w:tc>
        <w:tc>
          <w:tcPr>
            <w:tcW w:type="dxa" w:w="3685"/>
            <w:vAlign w:val="top"/>
            <w:tcMar>
              <w:top w:w="70" w:type="dxa"/>
              <w:start w:w="90" w:type="dxa"/>
              <w:bottom w:w="70" w:type="dxa"/>
              <w:end w:w="90" w:type="dxa"/>
            </w:tcMar>
            <w:shd w:fill="F6F9FA"/>
          </w:tcPr>
          <w:p>
            <w:pPr>
              <w:pStyle w:val="TableText"/>
              <w:spacing w:after="20"/>
            </w:pPr>
            <w:r>
              <w:rPr>
                <w:rFonts w:ascii="Arial" w:hAnsi="Arial"/>
                <w:color w:val="16323B"/>
                <w:sz w:val="14"/>
              </w:rPr>
              <w:t>Motore spiegabile, audit fairness, esplorazione controllata.</w:t>
            </w:r>
          </w:p>
        </w:tc>
      </w:tr>
      <w:tr>
        <w:trPr>
          <w:cantSplit/>
        </w:trPr>
        <w:tc>
          <w:tcPr>
            <w:tcW w:type="dxa" w:w="850"/>
            <w:vAlign w:val="top"/>
            <w:tcMar>
              <w:top w:w="70" w:type="dxa"/>
              <w:start w:w="90" w:type="dxa"/>
              <w:bottom w:w="70" w:type="dxa"/>
              <w:end w:w="90" w:type="dxa"/>
            </w:tcMar>
          </w:tcPr>
          <w:p>
            <w:pPr>
              <w:pStyle w:val="TableText"/>
              <w:spacing w:after="20"/>
            </w:pPr>
            <w:r>
              <w:rPr>
                <w:rFonts w:ascii="Arial" w:hAnsi="Arial"/>
                <w:color w:val="16323B"/>
                <w:sz w:val="14"/>
              </w:rPr>
              <w:t>R-10</w:t>
            </w:r>
          </w:p>
        </w:tc>
        <w:tc>
          <w:tcPr>
            <w:tcW w:type="dxa" w:w="1531"/>
            <w:vAlign w:val="top"/>
            <w:tcMar>
              <w:top w:w="70" w:type="dxa"/>
              <w:start w:w="90" w:type="dxa"/>
              <w:bottom w:w="70" w:type="dxa"/>
              <w:end w:w="90" w:type="dxa"/>
            </w:tcMar>
          </w:tcPr>
          <w:p>
            <w:pPr>
              <w:pStyle w:val="TableText"/>
              <w:spacing w:after="20"/>
            </w:pPr>
            <w:r>
              <w:rPr>
                <w:rFonts w:ascii="Arial" w:hAnsi="Arial"/>
                <w:color w:val="16323B"/>
                <w:sz w:val="14"/>
              </w:rPr>
              <w:t>Scope creep</w:t>
            </w:r>
          </w:p>
        </w:tc>
        <w:tc>
          <w:tcPr>
            <w:tcW w:type="dxa" w:w="2381"/>
            <w:vAlign w:val="top"/>
            <w:tcMar>
              <w:top w:w="70" w:type="dxa"/>
              <w:start w:w="90" w:type="dxa"/>
              <w:bottom w:w="70" w:type="dxa"/>
              <w:end w:w="90" w:type="dxa"/>
            </w:tcMar>
          </w:tcPr>
          <w:p>
            <w:pPr>
              <w:pStyle w:val="TableText"/>
              <w:spacing w:after="20"/>
            </w:pPr>
            <w:r>
              <w:rPr>
                <w:rFonts w:ascii="Arial" w:hAnsi="Arial"/>
                <w:color w:val="16323B"/>
                <w:sz w:val="14"/>
              </w:rPr>
              <w:t>Troppe feature prima della validazione.</w:t>
            </w:r>
          </w:p>
        </w:tc>
        <w:tc>
          <w:tcPr>
            <w:tcW w:type="dxa" w:w="1191"/>
            <w:vAlign w:val="top"/>
            <w:tcMar>
              <w:top w:w="70" w:type="dxa"/>
              <w:start w:w="90" w:type="dxa"/>
              <w:bottom w:w="70" w:type="dxa"/>
              <w:end w:w="90" w:type="dxa"/>
            </w:tcMar>
          </w:tcPr>
          <w:p>
            <w:pPr>
              <w:pStyle w:val="TableText"/>
              <w:spacing w:after="20"/>
            </w:pPr>
            <w:r>
              <w:rPr>
                <w:rFonts w:ascii="Arial" w:hAnsi="Arial"/>
                <w:color w:val="16323B"/>
                <w:sz w:val="14"/>
              </w:rPr>
              <w:t>Alto</w:t>
            </w:r>
          </w:p>
        </w:tc>
        <w:tc>
          <w:tcPr>
            <w:tcW w:type="dxa" w:w="3685"/>
            <w:vAlign w:val="top"/>
            <w:tcMar>
              <w:top w:w="70" w:type="dxa"/>
              <w:start w:w="90" w:type="dxa"/>
              <w:bottom w:w="70" w:type="dxa"/>
              <w:end w:w="90" w:type="dxa"/>
            </w:tcMar>
          </w:tcPr>
          <w:p>
            <w:pPr>
              <w:pStyle w:val="TableText"/>
              <w:spacing w:after="20"/>
            </w:pPr>
            <w:r>
              <w:rPr>
                <w:rFonts w:ascii="Arial" w:hAnsi="Arial"/>
                <w:color w:val="16323B"/>
                <w:sz w:val="14"/>
              </w:rPr>
              <w:t>MoSCoW, gate e feature flags.</w:t>
            </w:r>
          </w:p>
        </w:tc>
      </w:tr>
      <w:tr>
        <w:trPr>
          <w:cantSplit/>
        </w:trPr>
        <w:tc>
          <w:tcPr>
            <w:tcW w:type="dxa" w:w="850"/>
            <w:vAlign w:val="top"/>
            <w:tcMar>
              <w:top w:w="70" w:type="dxa"/>
              <w:start w:w="90" w:type="dxa"/>
              <w:bottom w:w="70" w:type="dxa"/>
              <w:end w:w="90" w:type="dxa"/>
            </w:tcMar>
            <w:shd w:fill="F6F9FA"/>
          </w:tcPr>
          <w:p>
            <w:pPr>
              <w:pStyle w:val="TableText"/>
              <w:spacing w:after="20"/>
            </w:pPr>
            <w:r>
              <w:rPr>
                <w:rFonts w:ascii="Arial" w:hAnsi="Arial"/>
                <w:color w:val="16323B"/>
                <w:sz w:val="14"/>
              </w:rPr>
              <w:t>R-11</w:t>
            </w:r>
          </w:p>
        </w:tc>
        <w:tc>
          <w:tcPr>
            <w:tcW w:type="dxa" w:w="1531"/>
            <w:vAlign w:val="top"/>
            <w:tcMar>
              <w:top w:w="70" w:type="dxa"/>
              <w:start w:w="90" w:type="dxa"/>
              <w:bottom w:w="70" w:type="dxa"/>
              <w:end w:w="90" w:type="dxa"/>
            </w:tcMar>
            <w:shd w:fill="F6F9FA"/>
          </w:tcPr>
          <w:p>
            <w:pPr>
              <w:pStyle w:val="TableText"/>
              <w:spacing w:after="20"/>
            </w:pPr>
            <w:r>
              <w:rPr>
                <w:rFonts w:ascii="Arial" w:hAnsi="Arial"/>
                <w:color w:val="16323B"/>
                <w:sz w:val="14"/>
              </w:rPr>
              <w:t>Dipendenza provider</w:t>
            </w:r>
          </w:p>
        </w:tc>
        <w:tc>
          <w:tcPr>
            <w:tcW w:type="dxa" w:w="2381"/>
            <w:vAlign w:val="top"/>
            <w:tcMar>
              <w:top w:w="70" w:type="dxa"/>
              <w:start w:w="90" w:type="dxa"/>
              <w:bottom w:w="70" w:type="dxa"/>
              <w:end w:w="90" w:type="dxa"/>
            </w:tcMar>
            <w:shd w:fill="F6F9FA"/>
          </w:tcPr>
          <w:p>
            <w:pPr>
              <w:pStyle w:val="TableText"/>
              <w:spacing w:after="20"/>
            </w:pPr>
            <w:r>
              <w:rPr>
                <w:rFonts w:ascii="Arial" w:hAnsi="Arial"/>
                <w:color w:val="16323B"/>
                <w:sz w:val="14"/>
              </w:rPr>
              <w:t>Lock-in su mappe, auth o pagamenti.</w:t>
            </w:r>
          </w:p>
        </w:tc>
        <w:tc>
          <w:tcPr>
            <w:tcW w:type="dxa" w:w="1191"/>
            <w:vAlign w:val="top"/>
            <w:tcMar>
              <w:top w:w="70" w:type="dxa"/>
              <w:start w:w="90" w:type="dxa"/>
              <w:bottom w:w="70" w:type="dxa"/>
              <w:end w:w="90" w:type="dxa"/>
            </w:tcMar>
            <w:shd w:fill="F6F9FA"/>
          </w:tcPr>
          <w:p>
            <w:pPr>
              <w:pStyle w:val="TableText"/>
              <w:spacing w:after="20"/>
            </w:pPr>
            <w:r>
              <w:rPr>
                <w:rFonts w:ascii="Arial" w:hAnsi="Arial"/>
                <w:color w:val="16323B"/>
                <w:sz w:val="14"/>
              </w:rPr>
              <w:t>Medio</w:t>
            </w:r>
          </w:p>
        </w:tc>
        <w:tc>
          <w:tcPr>
            <w:tcW w:type="dxa" w:w="3685"/>
            <w:vAlign w:val="top"/>
            <w:tcMar>
              <w:top w:w="70" w:type="dxa"/>
              <w:start w:w="90" w:type="dxa"/>
              <w:bottom w:w="70" w:type="dxa"/>
              <w:end w:w="90" w:type="dxa"/>
            </w:tcMar>
            <w:shd w:fill="F6F9FA"/>
          </w:tcPr>
          <w:p>
            <w:pPr>
              <w:pStyle w:val="TableText"/>
              <w:spacing w:after="20"/>
            </w:pPr>
            <w:r>
              <w:rPr>
                <w:rFonts w:ascii="Arial" w:hAnsi="Arial"/>
                <w:color w:val="16323B"/>
                <w:sz w:val="14"/>
              </w:rPr>
              <w:t>Adapter, export dati, contratti e fallback.</w:t>
            </w:r>
          </w:p>
        </w:tc>
      </w:tr>
      <w:tr>
        <w:trPr>
          <w:cantSplit/>
        </w:trPr>
        <w:tc>
          <w:tcPr>
            <w:tcW w:type="dxa" w:w="850"/>
            <w:vAlign w:val="top"/>
            <w:tcMar>
              <w:top w:w="70" w:type="dxa"/>
              <w:start w:w="90" w:type="dxa"/>
              <w:bottom w:w="70" w:type="dxa"/>
              <w:end w:w="90" w:type="dxa"/>
            </w:tcMar>
          </w:tcPr>
          <w:p>
            <w:pPr>
              <w:pStyle w:val="TableText"/>
              <w:spacing w:after="20"/>
            </w:pPr>
            <w:r>
              <w:rPr>
                <w:rFonts w:ascii="Arial" w:hAnsi="Arial"/>
                <w:color w:val="16323B"/>
                <w:sz w:val="14"/>
              </w:rPr>
              <w:t>R-12</w:t>
            </w:r>
          </w:p>
        </w:tc>
        <w:tc>
          <w:tcPr>
            <w:tcW w:type="dxa" w:w="1531"/>
            <w:vAlign w:val="top"/>
            <w:tcMar>
              <w:top w:w="70" w:type="dxa"/>
              <w:start w:w="90" w:type="dxa"/>
              <w:bottom w:w="70" w:type="dxa"/>
              <w:end w:w="90" w:type="dxa"/>
            </w:tcMar>
          </w:tcPr>
          <w:p>
            <w:pPr>
              <w:pStyle w:val="TableText"/>
              <w:spacing w:after="20"/>
            </w:pPr>
            <w:r>
              <w:rPr>
                <w:rFonts w:ascii="Arial" w:hAnsi="Arial"/>
                <w:color w:val="16323B"/>
                <w:sz w:val="14"/>
              </w:rPr>
              <w:t>Sicurezza fisica</w:t>
            </w:r>
          </w:p>
        </w:tc>
        <w:tc>
          <w:tcPr>
            <w:tcW w:type="dxa" w:w="2381"/>
            <w:vAlign w:val="top"/>
            <w:tcMar>
              <w:top w:w="70" w:type="dxa"/>
              <w:start w:w="90" w:type="dxa"/>
              <w:bottom w:w="70" w:type="dxa"/>
              <w:end w:w="90" w:type="dxa"/>
            </w:tcMar>
          </w:tcPr>
          <w:p>
            <w:pPr>
              <w:pStyle w:val="TableText"/>
              <w:spacing w:after="20"/>
            </w:pPr>
            <w:r>
              <w:rPr>
                <w:rFonts w:ascii="Arial" w:hAnsi="Arial"/>
                <w:color w:val="16323B"/>
                <w:sz w:val="14"/>
              </w:rPr>
              <w:t>Incidenti sul luogo di lavoro.</w:t>
            </w:r>
          </w:p>
        </w:tc>
        <w:tc>
          <w:tcPr>
            <w:tcW w:type="dxa" w:w="1191"/>
            <w:vAlign w:val="top"/>
            <w:tcMar>
              <w:top w:w="70" w:type="dxa"/>
              <w:start w:w="90" w:type="dxa"/>
              <w:bottom w:w="70" w:type="dxa"/>
              <w:end w:w="90" w:type="dxa"/>
            </w:tcMar>
          </w:tcPr>
          <w:p>
            <w:pPr>
              <w:pStyle w:val="TableText"/>
              <w:spacing w:after="20"/>
            </w:pPr>
            <w:r>
              <w:rPr>
                <w:rFonts w:ascii="Arial" w:hAnsi="Arial"/>
                <w:color w:val="16323B"/>
                <w:sz w:val="14"/>
              </w:rPr>
              <w:t>Alto</w:t>
            </w:r>
          </w:p>
        </w:tc>
        <w:tc>
          <w:tcPr>
            <w:tcW w:type="dxa" w:w="3685"/>
            <w:vAlign w:val="top"/>
            <w:tcMar>
              <w:top w:w="70" w:type="dxa"/>
              <w:start w:w="90" w:type="dxa"/>
              <w:bottom w:w="70" w:type="dxa"/>
              <w:end w:w="90" w:type="dxa"/>
            </w:tcMar>
          </w:tcPr>
          <w:p>
            <w:pPr>
              <w:pStyle w:val="TableText"/>
              <w:spacing w:after="20"/>
            </w:pPr>
            <w:r>
              <w:rPr>
                <w:rFonts w:ascii="Arial" w:hAnsi="Arial"/>
                <w:color w:val="16323B"/>
                <w:sz w:val="14"/>
              </w:rPr>
              <w:t>Policy, verifiche, canale P1, responsabilità definite.</w:t>
            </w:r>
          </w:p>
        </w:tc>
      </w:tr>
    </w:tbl>
    <w:p>
      <w:pPr>
        <w:pStyle w:val="Heading2"/>
        <w:keepNext/>
        <w:widowControl/>
      </w:pPr>
      <w:r>
        <w:t>27.1 Assunzioni da validare</w:t>
      </w:r>
    </w:p>
    <w:p>
      <w:pPr>
        <w:pStyle w:val="ListBullet"/>
        <w:spacing w:after="30"/>
      </w:pPr>
      <w:r>
        <w:t>Le aziende sono disposte a pagare per rapidità e riduzione del carico amministrativo.</w:t>
      </w:r>
    </w:p>
    <w:p>
      <w:pPr>
        <w:pStyle w:val="ListBullet"/>
        <w:spacing w:after="30"/>
      </w:pPr>
      <w:r>
        <w:t>I lavoratori aggiornano realmente la disponibilità se ricevono opportunità pertinenti.</w:t>
      </w:r>
    </w:p>
    <w:p>
      <w:pPr>
        <w:pStyle w:val="ListBullet"/>
        <w:spacing w:after="30"/>
      </w:pPr>
      <w:r>
        <w:t>Un raggio geografico ristretto produce sufficiente liquidità nel verticale scelto.</w:t>
      </w:r>
    </w:p>
    <w:p>
      <w:pPr>
        <w:pStyle w:val="ListBullet"/>
        <w:spacing w:after="30"/>
      </w:pPr>
      <w:r>
        <w:t>Le mansioni iniziali possono essere descritte con tassonomia e requisiti standard.</w:t>
      </w:r>
    </w:p>
    <w:p>
      <w:pPr>
        <w:pStyle w:val="ListBullet"/>
        <w:spacing w:after="30"/>
      </w:pPr>
      <w:r>
        <w:t>Il provider di pagamento supporta il modello legale e i tempi desiderati.</w:t>
      </w:r>
    </w:p>
    <w:p>
      <w:pPr>
        <w:pStyle w:val="ListBullet"/>
        <w:spacing w:after="30"/>
      </w:pPr>
      <w:r>
        <w:t>Le recensioni bilaterali migliorano fiducia senza generare forte ritorsione.</w:t>
      </w:r>
    </w:p>
    <w:p>
      <w:pPr>
        <w:pStyle w:val="ListBullet"/>
        <w:spacing w:after="30"/>
      </w:pPr>
      <w:r>
        <w:t>Il presidio manuale del pilot è sostenibile e produce dati utili all’automazione.</w:t>
      </w:r>
    </w:p>
    <w:p>
      <w:pPr>
        <w:pStyle w:val="ListBullet"/>
        <w:spacing w:after="30"/>
      </w:pPr>
      <w:r>
        <w:t>Il costo di acquisizione si riduce tramite partnership e ripetizione.</w:t>
      </w:r>
    </w:p>
    <w:p>
      <w:pPr>
        <w:pStyle w:val="Heading1"/>
        <w:keepNext/>
        <w:widowControl/>
      </w:pPr>
      <w:r>
        <w:t>28. Decision Log e Questioni Aperte</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1994"/>
        <w:gridCol w:w="1994"/>
        <w:gridCol w:w="1994"/>
        <w:gridCol w:w="1994"/>
        <w:gridCol w:w="1994"/>
      </w:tblGrid>
      <w:tr>
        <w:trPr>
          <w:tblHeader w:val="true"/>
        </w:trPr>
        <w:tc>
          <w:tcPr>
            <w:tcW w:type="dxa" w:w="1994"/>
            <w:shd w:fill="1A5366"/>
            <w:vAlign w:val="center"/>
            <w:tcMar>
              <w:top w:w="70" w:type="dxa"/>
              <w:start w:w="90" w:type="dxa"/>
              <w:bottom w:w="70" w:type="dxa"/>
              <w:end w:w="90" w:type="dxa"/>
            </w:tcMar>
          </w:tcPr>
          <w:p>
            <w:pPr>
              <w:jc w:val="left"/>
            </w:pPr>
            <w:r>
              <w:rPr>
                <w:rFonts w:ascii="Arial" w:hAnsi="Arial"/>
                <w:b/>
                <w:color w:val="FFFFFF"/>
                <w:sz w:val="15"/>
              </w:rPr>
              <w:t>ID</w:t>
            </w:r>
          </w:p>
        </w:tc>
        <w:tc>
          <w:tcPr>
            <w:tcW w:type="dxa" w:w="1994"/>
            <w:shd w:fill="1A5366"/>
            <w:vAlign w:val="center"/>
            <w:tcMar>
              <w:top w:w="70" w:type="dxa"/>
              <w:start w:w="90" w:type="dxa"/>
              <w:bottom w:w="70" w:type="dxa"/>
              <w:end w:w="90" w:type="dxa"/>
            </w:tcMar>
          </w:tcPr>
          <w:p>
            <w:pPr>
              <w:jc w:val="left"/>
            </w:pPr>
            <w:r>
              <w:rPr>
                <w:rFonts w:ascii="Arial" w:hAnsi="Arial"/>
                <w:b/>
                <w:color w:val="FFFFFF"/>
                <w:sz w:val="15"/>
              </w:rPr>
              <w:t>Questione</w:t>
            </w:r>
          </w:p>
        </w:tc>
        <w:tc>
          <w:tcPr>
            <w:tcW w:type="dxa" w:w="1994"/>
            <w:shd w:fill="1A5366"/>
            <w:vAlign w:val="center"/>
            <w:tcMar>
              <w:top w:w="70" w:type="dxa"/>
              <w:start w:w="90" w:type="dxa"/>
              <w:bottom w:w="70" w:type="dxa"/>
              <w:end w:w="90" w:type="dxa"/>
            </w:tcMar>
          </w:tcPr>
          <w:p>
            <w:pPr>
              <w:jc w:val="left"/>
            </w:pPr>
            <w:r>
              <w:rPr>
                <w:rFonts w:ascii="Arial" w:hAnsi="Arial"/>
                <w:b/>
                <w:color w:val="FFFFFF"/>
                <w:sz w:val="15"/>
              </w:rPr>
              <w:t>Owner</w:t>
            </w:r>
          </w:p>
        </w:tc>
        <w:tc>
          <w:tcPr>
            <w:tcW w:type="dxa" w:w="1994"/>
            <w:shd w:fill="1A5366"/>
            <w:vAlign w:val="center"/>
            <w:tcMar>
              <w:top w:w="70" w:type="dxa"/>
              <w:start w:w="90" w:type="dxa"/>
              <w:bottom w:w="70" w:type="dxa"/>
              <w:end w:w="90" w:type="dxa"/>
            </w:tcMar>
          </w:tcPr>
          <w:p>
            <w:pPr>
              <w:jc w:val="left"/>
            </w:pPr>
            <w:r>
              <w:rPr>
                <w:rFonts w:ascii="Arial" w:hAnsi="Arial"/>
                <w:b/>
                <w:color w:val="FFFFFF"/>
                <w:sz w:val="15"/>
              </w:rPr>
              <w:t>Scadenza</w:t>
            </w:r>
          </w:p>
        </w:tc>
        <w:tc>
          <w:tcPr>
            <w:tcW w:type="dxa" w:w="1994"/>
            <w:shd w:fill="1A5366"/>
            <w:vAlign w:val="center"/>
            <w:tcMar>
              <w:top w:w="70" w:type="dxa"/>
              <w:start w:w="90" w:type="dxa"/>
              <w:bottom w:w="70" w:type="dxa"/>
              <w:end w:w="90" w:type="dxa"/>
            </w:tcMar>
          </w:tcPr>
          <w:p>
            <w:pPr>
              <w:jc w:val="left"/>
            </w:pPr>
            <w:r>
              <w:rPr>
                <w:rFonts w:ascii="Arial" w:hAnsi="Arial"/>
                <w:b/>
                <w:color w:val="FFFFFF"/>
                <w:sz w:val="15"/>
              </w:rPr>
              <w:t>Impatto</w:t>
            </w:r>
          </w:p>
        </w:tc>
      </w:tr>
      <w:tr>
        <w:trPr>
          <w:cantSplit/>
        </w:trPr>
        <w:tc>
          <w:tcPr>
            <w:tcW w:type="dxa" w:w="1020"/>
            <w:vAlign w:val="top"/>
            <w:tcMar>
              <w:top w:w="70" w:type="dxa"/>
              <w:start w:w="90" w:type="dxa"/>
              <w:bottom w:w="70" w:type="dxa"/>
              <w:end w:w="90" w:type="dxa"/>
            </w:tcMar>
            <w:shd w:fill="F6F9FA"/>
          </w:tcPr>
          <w:p>
            <w:pPr>
              <w:pStyle w:val="TableText"/>
              <w:spacing w:after="20"/>
            </w:pPr>
            <w:r>
              <w:rPr>
                <w:rFonts w:ascii="Arial" w:hAnsi="Arial"/>
                <w:color w:val="16323B"/>
                <w:sz w:val="15"/>
              </w:rPr>
              <w:t>OQ-01</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Qual è il ruolo giuridico esatto della piattaforma?</w:t>
            </w:r>
          </w:p>
        </w:tc>
        <w:tc>
          <w:tcPr>
            <w:tcW w:type="dxa" w:w="1701"/>
            <w:vAlign w:val="top"/>
            <w:tcMar>
              <w:top w:w="70" w:type="dxa"/>
              <w:start w:w="90" w:type="dxa"/>
              <w:bottom w:w="70" w:type="dxa"/>
              <w:end w:w="90" w:type="dxa"/>
            </w:tcMar>
            <w:shd w:fill="F6F9FA"/>
          </w:tcPr>
          <w:p>
            <w:pPr>
              <w:pStyle w:val="TableText"/>
              <w:spacing w:after="20"/>
            </w:pPr>
            <w:r>
              <w:rPr>
                <w:rFonts w:ascii="Arial" w:hAnsi="Arial"/>
                <w:color w:val="16323B"/>
                <w:sz w:val="15"/>
              </w:rPr>
              <w:t>Founder + legal</w:t>
            </w:r>
          </w:p>
        </w:tc>
        <w:tc>
          <w:tcPr>
            <w:tcW w:type="dxa" w:w="1701"/>
            <w:vAlign w:val="top"/>
            <w:tcMar>
              <w:top w:w="70" w:type="dxa"/>
              <w:start w:w="90" w:type="dxa"/>
              <w:bottom w:w="70" w:type="dxa"/>
              <w:end w:w="90" w:type="dxa"/>
            </w:tcMar>
            <w:shd w:fill="F6F9FA"/>
          </w:tcPr>
          <w:p>
            <w:pPr>
              <w:pStyle w:val="TableText"/>
              <w:spacing w:after="20"/>
            </w:pPr>
            <w:r>
              <w:rPr>
                <w:rFonts w:ascii="Arial" w:hAnsi="Arial"/>
                <w:color w:val="16323B"/>
                <w:sz w:val="15"/>
              </w:rPr>
              <w:t>Prima del build pagamenti</w:t>
            </w:r>
          </w:p>
        </w:tc>
        <w:tc>
          <w:tcPr>
            <w:tcW w:type="dxa" w:w="1247"/>
            <w:vAlign w:val="top"/>
            <w:tcMar>
              <w:top w:w="70" w:type="dxa"/>
              <w:start w:w="90" w:type="dxa"/>
              <w:bottom w:w="70" w:type="dxa"/>
              <w:end w:w="90" w:type="dxa"/>
            </w:tcMar>
            <w:shd w:fill="F6F9FA"/>
          </w:tcPr>
          <w:p>
            <w:pPr>
              <w:pStyle w:val="TableText"/>
              <w:spacing w:after="20"/>
            </w:pPr>
            <w:r>
              <w:rPr>
                <w:rFonts w:ascii="Arial" w:hAnsi="Arial"/>
                <w:color w:val="16323B"/>
                <w:sz w:val="15"/>
              </w:rPr>
              <w:t>Bloccante</w:t>
            </w:r>
          </w:p>
        </w:tc>
      </w:tr>
      <w:tr>
        <w:trPr>
          <w:cantSplit/>
        </w:trPr>
        <w:tc>
          <w:tcPr>
            <w:tcW w:type="dxa" w:w="1020"/>
            <w:vAlign w:val="top"/>
            <w:tcMar>
              <w:top w:w="70" w:type="dxa"/>
              <w:start w:w="90" w:type="dxa"/>
              <w:bottom w:w="70" w:type="dxa"/>
              <w:end w:w="90" w:type="dxa"/>
            </w:tcMar>
          </w:tcPr>
          <w:p>
            <w:pPr>
              <w:pStyle w:val="TableText"/>
              <w:spacing w:after="20"/>
            </w:pPr>
            <w:r>
              <w:rPr>
                <w:rFonts w:ascii="Arial" w:hAnsi="Arial"/>
                <w:color w:val="16323B"/>
                <w:sz w:val="15"/>
              </w:rPr>
              <w:t>OQ-02</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Quale verticale e città per il pilot?</w:t>
            </w:r>
          </w:p>
        </w:tc>
        <w:tc>
          <w:tcPr>
            <w:tcW w:type="dxa" w:w="1701"/>
            <w:vAlign w:val="top"/>
            <w:tcMar>
              <w:top w:w="70" w:type="dxa"/>
              <w:start w:w="90" w:type="dxa"/>
              <w:bottom w:w="70" w:type="dxa"/>
              <w:end w:w="90" w:type="dxa"/>
            </w:tcMar>
          </w:tcPr>
          <w:p>
            <w:pPr>
              <w:pStyle w:val="TableText"/>
              <w:spacing w:after="20"/>
            </w:pPr>
            <w:r>
              <w:rPr>
                <w:rFonts w:ascii="Arial" w:hAnsi="Arial"/>
                <w:color w:val="16323B"/>
                <w:sz w:val="15"/>
              </w:rPr>
              <w:t>Founder + PM</w:t>
            </w:r>
          </w:p>
        </w:tc>
        <w:tc>
          <w:tcPr>
            <w:tcW w:type="dxa" w:w="1701"/>
            <w:vAlign w:val="top"/>
            <w:tcMar>
              <w:top w:w="70" w:type="dxa"/>
              <w:start w:w="90" w:type="dxa"/>
              <w:bottom w:w="70" w:type="dxa"/>
              <w:end w:w="90" w:type="dxa"/>
            </w:tcMar>
          </w:tcPr>
          <w:p>
            <w:pPr>
              <w:pStyle w:val="TableText"/>
              <w:spacing w:after="20"/>
            </w:pPr>
            <w:r>
              <w:rPr>
                <w:rFonts w:ascii="Arial" w:hAnsi="Arial"/>
                <w:color w:val="16323B"/>
                <w:sz w:val="15"/>
              </w:rPr>
              <w:t>Discovery settimana 2</w:t>
            </w:r>
          </w:p>
        </w:tc>
        <w:tc>
          <w:tcPr>
            <w:tcW w:type="dxa" w:w="1247"/>
            <w:vAlign w:val="top"/>
            <w:tcMar>
              <w:top w:w="70" w:type="dxa"/>
              <w:start w:w="90" w:type="dxa"/>
              <w:bottom w:w="70" w:type="dxa"/>
              <w:end w:w="90" w:type="dxa"/>
            </w:tcMar>
          </w:tcPr>
          <w:p>
            <w:pPr>
              <w:pStyle w:val="TableText"/>
              <w:spacing w:after="20"/>
            </w:pPr>
            <w:r>
              <w:rPr>
                <w:rFonts w:ascii="Arial" w:hAnsi="Arial"/>
                <w:color w:val="16323B"/>
                <w:sz w:val="15"/>
              </w:rPr>
              <w:t>Bloccante</w:t>
            </w:r>
          </w:p>
        </w:tc>
      </w:tr>
      <w:tr>
        <w:trPr>
          <w:cantSplit/>
        </w:trPr>
        <w:tc>
          <w:tcPr>
            <w:tcW w:type="dxa" w:w="1020"/>
            <w:vAlign w:val="top"/>
            <w:tcMar>
              <w:top w:w="70" w:type="dxa"/>
              <w:start w:w="90" w:type="dxa"/>
              <w:bottom w:w="70" w:type="dxa"/>
              <w:end w:w="90" w:type="dxa"/>
            </w:tcMar>
            <w:shd w:fill="F6F9FA"/>
          </w:tcPr>
          <w:p>
            <w:pPr>
              <w:pStyle w:val="TableText"/>
              <w:spacing w:after="20"/>
            </w:pPr>
            <w:r>
              <w:rPr>
                <w:rFonts w:ascii="Arial" w:hAnsi="Arial"/>
                <w:color w:val="16323B"/>
                <w:sz w:val="15"/>
              </w:rPr>
              <w:t>OQ-03</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Quale modello contrattuale per i primi incarichi?</w:t>
            </w:r>
          </w:p>
        </w:tc>
        <w:tc>
          <w:tcPr>
            <w:tcW w:type="dxa" w:w="1701"/>
            <w:vAlign w:val="top"/>
            <w:tcMar>
              <w:top w:w="70" w:type="dxa"/>
              <w:start w:w="90" w:type="dxa"/>
              <w:bottom w:w="70" w:type="dxa"/>
              <w:end w:w="90" w:type="dxa"/>
            </w:tcMar>
            <w:shd w:fill="F6F9FA"/>
          </w:tcPr>
          <w:p>
            <w:pPr>
              <w:pStyle w:val="TableText"/>
              <w:spacing w:after="20"/>
            </w:pPr>
            <w:r>
              <w:rPr>
                <w:rFonts w:ascii="Arial" w:hAnsi="Arial"/>
                <w:color w:val="16323B"/>
                <w:sz w:val="15"/>
              </w:rPr>
              <w:t>Legal/lavoro</w:t>
            </w:r>
          </w:p>
        </w:tc>
        <w:tc>
          <w:tcPr>
            <w:tcW w:type="dxa" w:w="1701"/>
            <w:vAlign w:val="top"/>
            <w:tcMar>
              <w:top w:w="70" w:type="dxa"/>
              <w:start w:w="90" w:type="dxa"/>
              <w:bottom w:w="70" w:type="dxa"/>
              <w:end w:w="90" w:type="dxa"/>
            </w:tcMar>
            <w:shd w:fill="F6F9FA"/>
          </w:tcPr>
          <w:p>
            <w:pPr>
              <w:pStyle w:val="TableText"/>
              <w:spacing w:after="20"/>
            </w:pPr>
            <w:r>
              <w:rPr>
                <w:rFonts w:ascii="Arial" w:hAnsi="Arial"/>
                <w:color w:val="16323B"/>
                <w:sz w:val="15"/>
              </w:rPr>
              <w:t>Prima dei template</w:t>
            </w:r>
          </w:p>
        </w:tc>
        <w:tc>
          <w:tcPr>
            <w:tcW w:type="dxa" w:w="1247"/>
            <w:vAlign w:val="top"/>
            <w:tcMar>
              <w:top w:w="70" w:type="dxa"/>
              <w:start w:w="90" w:type="dxa"/>
              <w:bottom w:w="70" w:type="dxa"/>
              <w:end w:w="90" w:type="dxa"/>
            </w:tcMar>
            <w:shd w:fill="F6F9FA"/>
          </w:tcPr>
          <w:p>
            <w:pPr>
              <w:pStyle w:val="TableText"/>
              <w:spacing w:after="20"/>
            </w:pPr>
            <w:r>
              <w:rPr>
                <w:rFonts w:ascii="Arial" w:hAnsi="Arial"/>
                <w:color w:val="16323B"/>
                <w:sz w:val="15"/>
              </w:rPr>
              <w:t>Bloccante</w:t>
            </w:r>
          </w:p>
        </w:tc>
      </w:tr>
      <w:tr>
        <w:trPr>
          <w:cantSplit/>
        </w:trPr>
        <w:tc>
          <w:tcPr>
            <w:tcW w:type="dxa" w:w="1020"/>
            <w:vAlign w:val="top"/>
            <w:tcMar>
              <w:top w:w="70" w:type="dxa"/>
              <w:start w:w="90" w:type="dxa"/>
              <w:bottom w:w="70" w:type="dxa"/>
              <w:end w:w="90" w:type="dxa"/>
            </w:tcMar>
          </w:tcPr>
          <w:p>
            <w:pPr>
              <w:pStyle w:val="TableText"/>
              <w:spacing w:after="20"/>
            </w:pPr>
            <w:r>
              <w:rPr>
                <w:rFonts w:ascii="Arial" w:hAnsi="Arial"/>
                <w:color w:val="16323B"/>
                <w:sz w:val="15"/>
              </w:rPr>
              <w:t>OQ-04</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Quale provider marketplace payments soddisfa il modello?</w:t>
            </w:r>
          </w:p>
        </w:tc>
        <w:tc>
          <w:tcPr>
            <w:tcW w:type="dxa" w:w="1701"/>
            <w:vAlign w:val="top"/>
            <w:tcMar>
              <w:top w:w="70" w:type="dxa"/>
              <w:start w:w="90" w:type="dxa"/>
              <w:bottom w:w="70" w:type="dxa"/>
              <w:end w:w="90" w:type="dxa"/>
            </w:tcMar>
          </w:tcPr>
          <w:p>
            <w:pPr>
              <w:pStyle w:val="TableText"/>
              <w:spacing w:after="20"/>
            </w:pPr>
            <w:r>
              <w:rPr>
                <w:rFonts w:ascii="Arial" w:hAnsi="Arial"/>
                <w:color w:val="16323B"/>
                <w:sz w:val="15"/>
              </w:rPr>
              <w:t>Tech + legal</w:t>
            </w:r>
          </w:p>
        </w:tc>
        <w:tc>
          <w:tcPr>
            <w:tcW w:type="dxa" w:w="1701"/>
            <w:vAlign w:val="top"/>
            <w:tcMar>
              <w:top w:w="70" w:type="dxa"/>
              <w:start w:w="90" w:type="dxa"/>
              <w:bottom w:w="70" w:type="dxa"/>
              <w:end w:w="90" w:type="dxa"/>
            </w:tcMar>
          </w:tcPr>
          <w:p>
            <w:pPr>
              <w:pStyle w:val="TableText"/>
              <w:spacing w:after="20"/>
            </w:pPr>
            <w:r>
              <w:rPr>
                <w:rFonts w:ascii="Arial" w:hAnsi="Arial"/>
                <w:color w:val="16323B"/>
                <w:sz w:val="15"/>
              </w:rPr>
              <w:t>Technical design</w:t>
            </w:r>
          </w:p>
        </w:tc>
        <w:tc>
          <w:tcPr>
            <w:tcW w:type="dxa" w:w="1247"/>
            <w:vAlign w:val="top"/>
            <w:tcMar>
              <w:top w:w="70" w:type="dxa"/>
              <w:start w:w="90" w:type="dxa"/>
              <w:bottom w:w="70" w:type="dxa"/>
              <w:end w:w="90" w:type="dxa"/>
            </w:tcMar>
          </w:tcPr>
          <w:p>
            <w:pPr>
              <w:pStyle w:val="TableText"/>
              <w:spacing w:after="20"/>
            </w:pPr>
            <w:r>
              <w:rPr>
                <w:rFonts w:ascii="Arial" w:hAnsi="Arial"/>
                <w:color w:val="16323B"/>
                <w:sz w:val="15"/>
              </w:rPr>
              <w:t>Bloccante</w:t>
            </w:r>
          </w:p>
        </w:tc>
      </w:tr>
      <w:tr>
        <w:trPr>
          <w:cantSplit/>
        </w:trPr>
        <w:tc>
          <w:tcPr>
            <w:tcW w:type="dxa" w:w="1020"/>
            <w:vAlign w:val="top"/>
            <w:tcMar>
              <w:top w:w="70" w:type="dxa"/>
              <w:start w:w="90" w:type="dxa"/>
              <w:bottom w:w="70" w:type="dxa"/>
              <w:end w:w="90" w:type="dxa"/>
            </w:tcMar>
            <w:shd w:fill="F6F9FA"/>
          </w:tcPr>
          <w:p>
            <w:pPr>
              <w:pStyle w:val="TableText"/>
              <w:spacing w:after="20"/>
            </w:pPr>
            <w:r>
              <w:rPr>
                <w:rFonts w:ascii="Arial" w:hAnsi="Arial"/>
                <w:color w:val="16323B"/>
                <w:sz w:val="15"/>
              </w:rPr>
              <w:t>OQ-05</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Compenso mostrato lordo, netto o entrambi?</w:t>
            </w:r>
          </w:p>
        </w:tc>
        <w:tc>
          <w:tcPr>
            <w:tcW w:type="dxa" w:w="1701"/>
            <w:vAlign w:val="top"/>
            <w:tcMar>
              <w:top w:w="70" w:type="dxa"/>
              <w:start w:w="90" w:type="dxa"/>
              <w:bottom w:w="70" w:type="dxa"/>
              <w:end w:w="90" w:type="dxa"/>
            </w:tcMar>
            <w:shd w:fill="F6F9FA"/>
          </w:tcPr>
          <w:p>
            <w:pPr>
              <w:pStyle w:val="TableText"/>
              <w:spacing w:after="20"/>
            </w:pPr>
            <w:r>
              <w:rPr>
                <w:rFonts w:ascii="Arial" w:hAnsi="Arial"/>
                <w:color w:val="16323B"/>
                <w:sz w:val="15"/>
              </w:rPr>
              <w:t>Legal + product</w:t>
            </w:r>
          </w:p>
        </w:tc>
        <w:tc>
          <w:tcPr>
            <w:tcW w:type="dxa" w:w="1701"/>
            <w:vAlign w:val="top"/>
            <w:tcMar>
              <w:top w:w="70" w:type="dxa"/>
              <w:start w:w="90" w:type="dxa"/>
              <w:bottom w:w="70" w:type="dxa"/>
              <w:end w:w="90" w:type="dxa"/>
            </w:tcMar>
            <w:shd w:fill="F6F9FA"/>
          </w:tcPr>
          <w:p>
            <w:pPr>
              <w:pStyle w:val="TableText"/>
              <w:spacing w:after="20"/>
            </w:pPr>
            <w:r>
              <w:rPr>
                <w:rFonts w:ascii="Arial" w:hAnsi="Arial"/>
                <w:color w:val="16323B"/>
                <w:sz w:val="15"/>
              </w:rPr>
              <w:t>Prima UX definitiva</w:t>
            </w:r>
          </w:p>
        </w:tc>
        <w:tc>
          <w:tcPr>
            <w:tcW w:type="dxa" w:w="1247"/>
            <w:vAlign w:val="top"/>
            <w:tcMar>
              <w:top w:w="70" w:type="dxa"/>
              <w:start w:w="90" w:type="dxa"/>
              <w:bottom w:w="70" w:type="dxa"/>
              <w:end w:w="90" w:type="dxa"/>
            </w:tcMar>
            <w:shd w:fill="F6F9FA"/>
          </w:tcPr>
          <w:p>
            <w:pPr>
              <w:pStyle w:val="TableText"/>
              <w:spacing w:after="20"/>
            </w:pPr>
            <w:r>
              <w:rPr>
                <w:rFonts w:ascii="Arial" w:hAnsi="Arial"/>
                <w:color w:val="16323B"/>
                <w:sz w:val="15"/>
              </w:rPr>
              <w:t>Alto</w:t>
            </w:r>
          </w:p>
        </w:tc>
      </w:tr>
      <w:tr>
        <w:trPr>
          <w:cantSplit/>
        </w:trPr>
        <w:tc>
          <w:tcPr>
            <w:tcW w:type="dxa" w:w="1020"/>
            <w:vAlign w:val="top"/>
            <w:tcMar>
              <w:top w:w="70" w:type="dxa"/>
              <w:start w:w="90" w:type="dxa"/>
              <w:bottom w:w="70" w:type="dxa"/>
              <w:end w:w="90" w:type="dxa"/>
            </w:tcMar>
          </w:tcPr>
          <w:p>
            <w:pPr>
              <w:pStyle w:val="TableText"/>
              <w:spacing w:after="20"/>
            </w:pPr>
            <w:r>
              <w:rPr>
                <w:rFonts w:ascii="Arial" w:hAnsi="Arial"/>
                <w:color w:val="16323B"/>
                <w:sz w:val="15"/>
              </w:rPr>
              <w:t>OQ-06</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Quali documenti sono obbligatori per ciascun ruolo?</w:t>
            </w:r>
          </w:p>
        </w:tc>
        <w:tc>
          <w:tcPr>
            <w:tcW w:type="dxa" w:w="1701"/>
            <w:vAlign w:val="top"/>
            <w:tcMar>
              <w:top w:w="70" w:type="dxa"/>
              <w:start w:w="90" w:type="dxa"/>
              <w:bottom w:w="70" w:type="dxa"/>
              <w:end w:w="90" w:type="dxa"/>
            </w:tcMar>
          </w:tcPr>
          <w:p>
            <w:pPr>
              <w:pStyle w:val="TableText"/>
              <w:spacing w:after="20"/>
            </w:pPr>
            <w:r>
              <w:rPr>
                <w:rFonts w:ascii="Arial" w:hAnsi="Arial"/>
                <w:color w:val="16323B"/>
                <w:sz w:val="15"/>
              </w:rPr>
              <w:t>Operations + legal</w:t>
            </w:r>
          </w:p>
        </w:tc>
        <w:tc>
          <w:tcPr>
            <w:tcW w:type="dxa" w:w="1701"/>
            <w:vAlign w:val="top"/>
            <w:tcMar>
              <w:top w:w="70" w:type="dxa"/>
              <w:start w:w="90" w:type="dxa"/>
              <w:bottom w:w="70" w:type="dxa"/>
              <w:end w:w="90" w:type="dxa"/>
            </w:tcMar>
          </w:tcPr>
          <w:p>
            <w:pPr>
              <w:pStyle w:val="TableText"/>
              <w:spacing w:after="20"/>
            </w:pPr>
            <w:r>
              <w:rPr>
                <w:rFonts w:ascii="Arial" w:hAnsi="Arial"/>
                <w:color w:val="16323B"/>
                <w:sz w:val="15"/>
              </w:rPr>
              <w:t>Prima onboarding</w:t>
            </w:r>
          </w:p>
        </w:tc>
        <w:tc>
          <w:tcPr>
            <w:tcW w:type="dxa" w:w="1247"/>
            <w:vAlign w:val="top"/>
            <w:tcMar>
              <w:top w:w="70" w:type="dxa"/>
              <w:start w:w="90" w:type="dxa"/>
              <w:bottom w:w="70" w:type="dxa"/>
              <w:end w:w="90" w:type="dxa"/>
            </w:tcMar>
          </w:tcPr>
          <w:p>
            <w:pPr>
              <w:pStyle w:val="TableText"/>
              <w:spacing w:after="20"/>
            </w:pPr>
            <w:r>
              <w:rPr>
                <w:rFonts w:ascii="Arial" w:hAnsi="Arial"/>
                <w:color w:val="16323B"/>
                <w:sz w:val="15"/>
              </w:rPr>
              <w:t>Alto</w:t>
            </w:r>
          </w:p>
        </w:tc>
      </w:tr>
      <w:tr>
        <w:trPr>
          <w:cantSplit/>
        </w:trPr>
        <w:tc>
          <w:tcPr>
            <w:tcW w:type="dxa" w:w="1020"/>
            <w:vAlign w:val="top"/>
            <w:tcMar>
              <w:top w:w="70" w:type="dxa"/>
              <w:start w:w="90" w:type="dxa"/>
              <w:bottom w:w="70" w:type="dxa"/>
              <w:end w:w="90" w:type="dxa"/>
            </w:tcMar>
            <w:shd w:fill="F6F9FA"/>
          </w:tcPr>
          <w:p>
            <w:pPr>
              <w:pStyle w:val="TableText"/>
              <w:spacing w:after="20"/>
            </w:pPr>
            <w:r>
              <w:rPr>
                <w:rFonts w:ascii="Arial" w:hAnsi="Arial"/>
                <w:color w:val="16323B"/>
                <w:sz w:val="15"/>
              </w:rPr>
              <w:t>OQ-07</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Qual è il target di tempo per standard e BlinkNow?</w:t>
            </w:r>
          </w:p>
        </w:tc>
        <w:tc>
          <w:tcPr>
            <w:tcW w:type="dxa" w:w="1701"/>
            <w:vAlign w:val="top"/>
            <w:tcMar>
              <w:top w:w="70" w:type="dxa"/>
              <w:start w:w="90" w:type="dxa"/>
              <w:bottom w:w="70" w:type="dxa"/>
              <w:end w:w="90" w:type="dxa"/>
            </w:tcMar>
            <w:shd w:fill="F6F9FA"/>
          </w:tcPr>
          <w:p>
            <w:pPr>
              <w:pStyle w:val="TableText"/>
              <w:spacing w:after="20"/>
            </w:pPr>
            <w:r>
              <w:rPr>
                <w:rFonts w:ascii="Arial" w:hAnsi="Arial"/>
                <w:color w:val="16323B"/>
                <w:sz w:val="15"/>
              </w:rPr>
              <w:t>Product + sales</w:t>
            </w:r>
          </w:p>
        </w:tc>
        <w:tc>
          <w:tcPr>
            <w:tcW w:type="dxa" w:w="1701"/>
            <w:vAlign w:val="top"/>
            <w:tcMar>
              <w:top w:w="70" w:type="dxa"/>
              <w:start w:w="90" w:type="dxa"/>
              <w:bottom w:w="70" w:type="dxa"/>
              <w:end w:w="90" w:type="dxa"/>
            </w:tcMar>
            <w:shd w:fill="F6F9FA"/>
          </w:tcPr>
          <w:p>
            <w:pPr>
              <w:pStyle w:val="TableText"/>
              <w:spacing w:after="20"/>
            </w:pPr>
            <w:r>
              <w:rPr>
                <w:rFonts w:ascii="Arial" w:hAnsi="Arial"/>
                <w:color w:val="16323B"/>
                <w:sz w:val="15"/>
              </w:rPr>
              <w:t>Pilot design</w:t>
            </w:r>
          </w:p>
        </w:tc>
        <w:tc>
          <w:tcPr>
            <w:tcW w:type="dxa" w:w="1247"/>
            <w:vAlign w:val="top"/>
            <w:tcMar>
              <w:top w:w="70" w:type="dxa"/>
              <w:start w:w="90" w:type="dxa"/>
              <w:bottom w:w="70" w:type="dxa"/>
              <w:end w:w="90" w:type="dxa"/>
            </w:tcMar>
            <w:shd w:fill="F6F9FA"/>
          </w:tcPr>
          <w:p>
            <w:pPr>
              <w:pStyle w:val="TableText"/>
              <w:spacing w:after="20"/>
            </w:pPr>
            <w:r>
              <w:rPr>
                <w:rFonts w:ascii="Arial" w:hAnsi="Arial"/>
                <w:color w:val="16323B"/>
                <w:sz w:val="15"/>
              </w:rPr>
              <w:t>Medio</w:t>
            </w:r>
          </w:p>
        </w:tc>
      </w:tr>
      <w:tr>
        <w:trPr>
          <w:cantSplit/>
        </w:trPr>
        <w:tc>
          <w:tcPr>
            <w:tcW w:type="dxa" w:w="1020"/>
            <w:vAlign w:val="top"/>
            <w:tcMar>
              <w:top w:w="70" w:type="dxa"/>
              <w:start w:w="90" w:type="dxa"/>
              <w:bottom w:w="70" w:type="dxa"/>
              <w:end w:w="90" w:type="dxa"/>
            </w:tcMar>
          </w:tcPr>
          <w:p>
            <w:pPr>
              <w:pStyle w:val="TableText"/>
              <w:spacing w:after="20"/>
            </w:pPr>
            <w:r>
              <w:rPr>
                <w:rFonts w:ascii="Arial" w:hAnsi="Arial"/>
                <w:color w:val="16323B"/>
                <w:sz w:val="15"/>
              </w:rPr>
              <w:t>OQ-08</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Quale policy per cancellazioni e no-show?</w:t>
            </w:r>
          </w:p>
        </w:tc>
        <w:tc>
          <w:tcPr>
            <w:tcW w:type="dxa" w:w="1701"/>
            <w:vAlign w:val="top"/>
            <w:tcMar>
              <w:top w:w="70" w:type="dxa"/>
              <w:start w:w="90" w:type="dxa"/>
              <w:bottom w:w="70" w:type="dxa"/>
              <w:end w:w="90" w:type="dxa"/>
            </w:tcMar>
          </w:tcPr>
          <w:p>
            <w:pPr>
              <w:pStyle w:val="TableText"/>
              <w:spacing w:after="20"/>
            </w:pPr>
            <w:r>
              <w:rPr>
                <w:rFonts w:ascii="Arial" w:hAnsi="Arial"/>
                <w:color w:val="16323B"/>
                <w:sz w:val="15"/>
              </w:rPr>
              <w:t>Product + legal</w:t>
            </w:r>
          </w:p>
        </w:tc>
        <w:tc>
          <w:tcPr>
            <w:tcW w:type="dxa" w:w="1701"/>
            <w:vAlign w:val="top"/>
            <w:tcMar>
              <w:top w:w="70" w:type="dxa"/>
              <w:start w:w="90" w:type="dxa"/>
              <w:bottom w:w="70" w:type="dxa"/>
              <w:end w:w="90" w:type="dxa"/>
            </w:tcMar>
          </w:tcPr>
          <w:p>
            <w:pPr>
              <w:pStyle w:val="TableText"/>
              <w:spacing w:after="20"/>
            </w:pPr>
            <w:r>
              <w:rPr>
                <w:rFonts w:ascii="Arial" w:hAnsi="Arial"/>
                <w:color w:val="16323B"/>
                <w:sz w:val="15"/>
              </w:rPr>
              <w:t>Prima beta</w:t>
            </w:r>
          </w:p>
        </w:tc>
        <w:tc>
          <w:tcPr>
            <w:tcW w:type="dxa" w:w="1247"/>
            <w:vAlign w:val="top"/>
            <w:tcMar>
              <w:top w:w="70" w:type="dxa"/>
              <w:start w:w="90" w:type="dxa"/>
              <w:bottom w:w="70" w:type="dxa"/>
              <w:end w:w="90" w:type="dxa"/>
            </w:tcMar>
          </w:tcPr>
          <w:p>
            <w:pPr>
              <w:pStyle w:val="TableText"/>
              <w:spacing w:after="20"/>
            </w:pPr>
            <w:r>
              <w:rPr>
                <w:rFonts w:ascii="Arial" w:hAnsi="Arial"/>
                <w:color w:val="16323B"/>
                <w:sz w:val="15"/>
              </w:rPr>
              <w:t>Alto</w:t>
            </w:r>
          </w:p>
        </w:tc>
      </w:tr>
      <w:tr>
        <w:trPr>
          <w:cantSplit/>
        </w:trPr>
        <w:tc>
          <w:tcPr>
            <w:tcW w:type="dxa" w:w="1020"/>
            <w:vAlign w:val="top"/>
            <w:tcMar>
              <w:top w:w="70" w:type="dxa"/>
              <w:start w:w="90" w:type="dxa"/>
              <w:bottom w:w="70" w:type="dxa"/>
              <w:end w:w="90" w:type="dxa"/>
            </w:tcMar>
            <w:shd w:fill="F6F9FA"/>
          </w:tcPr>
          <w:p>
            <w:pPr>
              <w:pStyle w:val="TableText"/>
              <w:spacing w:after="20"/>
            </w:pPr>
            <w:r>
              <w:rPr>
                <w:rFonts w:ascii="Arial" w:hAnsi="Arial"/>
                <w:color w:val="16323B"/>
                <w:sz w:val="15"/>
              </w:rPr>
              <w:t>OQ-09</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Quale livello di verifica azienda/lavoratore?</w:t>
            </w:r>
          </w:p>
        </w:tc>
        <w:tc>
          <w:tcPr>
            <w:tcW w:type="dxa" w:w="1701"/>
            <w:vAlign w:val="top"/>
            <w:tcMar>
              <w:top w:w="70" w:type="dxa"/>
              <w:start w:w="90" w:type="dxa"/>
              <w:bottom w:w="70" w:type="dxa"/>
              <w:end w:w="90" w:type="dxa"/>
            </w:tcMar>
            <w:shd w:fill="F6F9FA"/>
          </w:tcPr>
          <w:p>
            <w:pPr>
              <w:pStyle w:val="TableText"/>
              <w:spacing w:after="20"/>
            </w:pPr>
            <w:r>
              <w:rPr>
                <w:rFonts w:ascii="Arial" w:hAnsi="Arial"/>
                <w:color w:val="16323B"/>
                <w:sz w:val="15"/>
              </w:rPr>
              <w:t>Trust &amp; safety</w:t>
            </w:r>
          </w:p>
        </w:tc>
        <w:tc>
          <w:tcPr>
            <w:tcW w:type="dxa" w:w="1701"/>
            <w:vAlign w:val="top"/>
            <w:tcMar>
              <w:top w:w="70" w:type="dxa"/>
              <w:start w:w="90" w:type="dxa"/>
              <w:bottom w:w="70" w:type="dxa"/>
              <w:end w:w="90" w:type="dxa"/>
            </w:tcMar>
            <w:shd w:fill="F6F9FA"/>
          </w:tcPr>
          <w:p>
            <w:pPr>
              <w:pStyle w:val="TableText"/>
              <w:spacing w:after="20"/>
            </w:pPr>
            <w:r>
              <w:rPr>
                <w:rFonts w:ascii="Arial" w:hAnsi="Arial"/>
                <w:color w:val="16323B"/>
                <w:sz w:val="15"/>
              </w:rPr>
              <w:t>Technical design</w:t>
            </w:r>
          </w:p>
        </w:tc>
        <w:tc>
          <w:tcPr>
            <w:tcW w:type="dxa" w:w="1247"/>
            <w:vAlign w:val="top"/>
            <w:tcMar>
              <w:top w:w="70" w:type="dxa"/>
              <w:start w:w="90" w:type="dxa"/>
              <w:bottom w:w="70" w:type="dxa"/>
              <w:end w:w="90" w:type="dxa"/>
            </w:tcMar>
            <w:shd w:fill="F6F9FA"/>
          </w:tcPr>
          <w:p>
            <w:pPr>
              <w:pStyle w:val="TableText"/>
              <w:spacing w:after="20"/>
            </w:pPr>
            <w:r>
              <w:rPr>
                <w:rFonts w:ascii="Arial" w:hAnsi="Arial"/>
                <w:color w:val="16323B"/>
                <w:sz w:val="15"/>
              </w:rPr>
              <w:t>Alto</w:t>
            </w:r>
          </w:p>
        </w:tc>
      </w:tr>
      <w:tr>
        <w:trPr>
          <w:cantSplit/>
        </w:trPr>
        <w:tc>
          <w:tcPr>
            <w:tcW w:type="dxa" w:w="1020"/>
            <w:vAlign w:val="top"/>
            <w:tcMar>
              <w:top w:w="70" w:type="dxa"/>
              <w:start w:w="90" w:type="dxa"/>
              <w:bottom w:w="70" w:type="dxa"/>
              <w:end w:w="90" w:type="dxa"/>
            </w:tcMar>
          </w:tcPr>
          <w:p>
            <w:pPr>
              <w:pStyle w:val="TableText"/>
              <w:spacing w:after="20"/>
            </w:pPr>
            <w:r>
              <w:rPr>
                <w:rFonts w:ascii="Arial" w:hAnsi="Arial"/>
                <w:color w:val="16323B"/>
                <w:sz w:val="15"/>
              </w:rPr>
              <w:t>OQ-10</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La chat consente scambio contatti prima della conferma?</w:t>
            </w:r>
          </w:p>
        </w:tc>
        <w:tc>
          <w:tcPr>
            <w:tcW w:type="dxa" w:w="1701"/>
            <w:vAlign w:val="top"/>
            <w:tcMar>
              <w:top w:w="70" w:type="dxa"/>
              <w:start w:w="90" w:type="dxa"/>
              <w:bottom w:w="70" w:type="dxa"/>
              <w:end w:w="90" w:type="dxa"/>
            </w:tcMar>
          </w:tcPr>
          <w:p>
            <w:pPr>
              <w:pStyle w:val="TableText"/>
              <w:spacing w:after="20"/>
            </w:pPr>
            <w:r>
              <w:rPr>
                <w:rFonts w:ascii="Arial" w:hAnsi="Arial"/>
                <w:color w:val="16323B"/>
                <w:sz w:val="15"/>
              </w:rPr>
              <w:t>Product + legal</w:t>
            </w:r>
          </w:p>
        </w:tc>
        <w:tc>
          <w:tcPr>
            <w:tcW w:type="dxa" w:w="1701"/>
            <w:vAlign w:val="top"/>
            <w:tcMar>
              <w:top w:w="70" w:type="dxa"/>
              <w:start w:w="90" w:type="dxa"/>
              <w:bottom w:w="70" w:type="dxa"/>
              <w:end w:w="90" w:type="dxa"/>
            </w:tcMar>
          </w:tcPr>
          <w:p>
            <w:pPr>
              <w:pStyle w:val="TableText"/>
              <w:spacing w:after="20"/>
            </w:pPr>
            <w:r>
              <w:rPr>
                <w:rFonts w:ascii="Arial" w:hAnsi="Arial"/>
                <w:color w:val="16323B"/>
                <w:sz w:val="15"/>
              </w:rPr>
              <w:t>Prima build chat</w:t>
            </w:r>
          </w:p>
        </w:tc>
        <w:tc>
          <w:tcPr>
            <w:tcW w:type="dxa" w:w="1247"/>
            <w:vAlign w:val="top"/>
            <w:tcMar>
              <w:top w:w="70" w:type="dxa"/>
              <w:start w:w="90" w:type="dxa"/>
              <w:bottom w:w="70" w:type="dxa"/>
              <w:end w:w="90" w:type="dxa"/>
            </w:tcMar>
          </w:tcPr>
          <w:p>
            <w:pPr>
              <w:pStyle w:val="TableText"/>
              <w:spacing w:after="20"/>
            </w:pPr>
            <w:r>
              <w:rPr>
                <w:rFonts w:ascii="Arial" w:hAnsi="Arial"/>
                <w:color w:val="16323B"/>
                <w:sz w:val="15"/>
              </w:rPr>
              <w:t>Medio</w:t>
            </w:r>
          </w:p>
        </w:tc>
      </w:tr>
      <w:tr>
        <w:trPr>
          <w:cantSplit/>
        </w:trPr>
        <w:tc>
          <w:tcPr>
            <w:tcW w:type="dxa" w:w="1020"/>
            <w:vAlign w:val="top"/>
            <w:tcMar>
              <w:top w:w="70" w:type="dxa"/>
              <w:start w:w="90" w:type="dxa"/>
              <w:bottom w:w="70" w:type="dxa"/>
              <w:end w:w="90" w:type="dxa"/>
            </w:tcMar>
            <w:shd w:fill="F6F9FA"/>
          </w:tcPr>
          <w:p>
            <w:pPr>
              <w:pStyle w:val="TableText"/>
              <w:spacing w:after="20"/>
            </w:pPr>
            <w:r>
              <w:rPr>
                <w:rFonts w:ascii="Arial" w:hAnsi="Arial"/>
                <w:color w:val="16323B"/>
                <w:sz w:val="15"/>
              </w:rPr>
              <w:t>OQ-11</w:t>
            </w:r>
          </w:p>
        </w:tc>
        <w:tc>
          <w:tcPr>
            <w:tcW w:type="dxa" w:w="3969"/>
            <w:vAlign w:val="top"/>
            <w:tcMar>
              <w:top w:w="70" w:type="dxa"/>
              <w:start w:w="90" w:type="dxa"/>
              <w:bottom w:w="70" w:type="dxa"/>
              <w:end w:w="90" w:type="dxa"/>
            </w:tcMar>
            <w:shd w:fill="F6F9FA"/>
          </w:tcPr>
          <w:p>
            <w:pPr>
              <w:pStyle w:val="TableText"/>
              <w:spacing w:after="20"/>
            </w:pPr>
            <w:r>
              <w:rPr>
                <w:rFonts w:ascii="Arial" w:hAnsi="Arial"/>
                <w:color w:val="16323B"/>
                <w:sz w:val="15"/>
              </w:rPr>
              <w:t>Chi fornisce assistenza durante incarichi serali/festivi?</w:t>
            </w:r>
          </w:p>
        </w:tc>
        <w:tc>
          <w:tcPr>
            <w:tcW w:type="dxa" w:w="1701"/>
            <w:vAlign w:val="top"/>
            <w:tcMar>
              <w:top w:w="70" w:type="dxa"/>
              <w:start w:w="90" w:type="dxa"/>
              <w:bottom w:w="70" w:type="dxa"/>
              <w:end w:w="90" w:type="dxa"/>
            </w:tcMar>
            <w:shd w:fill="F6F9FA"/>
          </w:tcPr>
          <w:p>
            <w:pPr>
              <w:pStyle w:val="TableText"/>
              <w:spacing w:after="20"/>
            </w:pPr>
            <w:r>
              <w:rPr>
                <w:rFonts w:ascii="Arial" w:hAnsi="Arial"/>
                <w:color w:val="16323B"/>
                <w:sz w:val="15"/>
              </w:rPr>
              <w:t>Operations</w:t>
            </w:r>
          </w:p>
        </w:tc>
        <w:tc>
          <w:tcPr>
            <w:tcW w:type="dxa" w:w="1701"/>
            <w:vAlign w:val="top"/>
            <w:tcMar>
              <w:top w:w="70" w:type="dxa"/>
              <w:start w:w="90" w:type="dxa"/>
              <w:bottom w:w="70" w:type="dxa"/>
              <w:end w:w="90" w:type="dxa"/>
            </w:tcMar>
            <w:shd w:fill="F6F9FA"/>
          </w:tcPr>
          <w:p>
            <w:pPr>
              <w:pStyle w:val="TableText"/>
              <w:spacing w:after="20"/>
            </w:pPr>
            <w:r>
              <w:rPr>
                <w:rFonts w:ascii="Arial" w:hAnsi="Arial"/>
                <w:color w:val="16323B"/>
                <w:sz w:val="15"/>
              </w:rPr>
              <w:t>Prima pilot</w:t>
            </w:r>
          </w:p>
        </w:tc>
        <w:tc>
          <w:tcPr>
            <w:tcW w:type="dxa" w:w="1247"/>
            <w:vAlign w:val="top"/>
            <w:tcMar>
              <w:top w:w="70" w:type="dxa"/>
              <w:start w:w="90" w:type="dxa"/>
              <w:bottom w:w="70" w:type="dxa"/>
              <w:end w:w="90" w:type="dxa"/>
            </w:tcMar>
            <w:shd w:fill="F6F9FA"/>
          </w:tcPr>
          <w:p>
            <w:pPr>
              <w:pStyle w:val="TableText"/>
              <w:spacing w:after="20"/>
            </w:pPr>
            <w:r>
              <w:rPr>
                <w:rFonts w:ascii="Arial" w:hAnsi="Arial"/>
                <w:color w:val="16323B"/>
                <w:sz w:val="15"/>
              </w:rPr>
              <w:t>Alto</w:t>
            </w:r>
          </w:p>
        </w:tc>
      </w:tr>
      <w:tr>
        <w:trPr>
          <w:cantSplit/>
        </w:trPr>
        <w:tc>
          <w:tcPr>
            <w:tcW w:type="dxa" w:w="1020"/>
            <w:vAlign w:val="top"/>
            <w:tcMar>
              <w:top w:w="70" w:type="dxa"/>
              <w:start w:w="90" w:type="dxa"/>
              <w:bottom w:w="70" w:type="dxa"/>
              <w:end w:w="90" w:type="dxa"/>
            </w:tcMar>
          </w:tcPr>
          <w:p>
            <w:pPr>
              <w:pStyle w:val="TableText"/>
              <w:spacing w:after="20"/>
            </w:pPr>
            <w:r>
              <w:rPr>
                <w:rFonts w:ascii="Arial" w:hAnsi="Arial"/>
                <w:color w:val="16323B"/>
                <w:sz w:val="15"/>
              </w:rPr>
              <w:t>OQ-12</w:t>
            </w:r>
          </w:p>
        </w:tc>
        <w:tc>
          <w:tcPr>
            <w:tcW w:type="dxa" w:w="3969"/>
            <w:vAlign w:val="top"/>
            <w:tcMar>
              <w:top w:w="70" w:type="dxa"/>
              <w:start w:w="90" w:type="dxa"/>
              <w:bottom w:w="70" w:type="dxa"/>
              <w:end w:w="90" w:type="dxa"/>
            </w:tcMar>
          </w:tcPr>
          <w:p>
            <w:pPr>
              <w:pStyle w:val="TableText"/>
              <w:spacing w:after="20"/>
            </w:pPr>
            <w:r>
              <w:rPr>
                <w:rFonts w:ascii="Arial" w:hAnsi="Arial"/>
                <w:color w:val="16323B"/>
                <w:sz w:val="15"/>
              </w:rPr>
              <w:t>Quali metriche determinano il go/no-go dopo 8 settimane?</w:t>
            </w:r>
          </w:p>
        </w:tc>
        <w:tc>
          <w:tcPr>
            <w:tcW w:type="dxa" w:w="1701"/>
            <w:vAlign w:val="top"/>
            <w:tcMar>
              <w:top w:w="70" w:type="dxa"/>
              <w:start w:w="90" w:type="dxa"/>
              <w:bottom w:w="70" w:type="dxa"/>
              <w:end w:w="90" w:type="dxa"/>
            </w:tcMar>
          </w:tcPr>
          <w:p>
            <w:pPr>
              <w:pStyle w:val="TableText"/>
              <w:spacing w:after="20"/>
            </w:pPr>
            <w:r>
              <w:rPr>
                <w:rFonts w:ascii="Arial" w:hAnsi="Arial"/>
                <w:color w:val="16323B"/>
                <w:sz w:val="15"/>
              </w:rPr>
              <w:t>Founder + PM</w:t>
            </w:r>
          </w:p>
        </w:tc>
        <w:tc>
          <w:tcPr>
            <w:tcW w:type="dxa" w:w="1701"/>
            <w:vAlign w:val="top"/>
            <w:tcMar>
              <w:top w:w="70" w:type="dxa"/>
              <w:start w:w="90" w:type="dxa"/>
              <w:bottom w:w="70" w:type="dxa"/>
              <w:end w:w="90" w:type="dxa"/>
            </w:tcMar>
          </w:tcPr>
          <w:p>
            <w:pPr>
              <w:pStyle w:val="TableText"/>
              <w:spacing w:after="20"/>
            </w:pPr>
            <w:r>
              <w:rPr>
                <w:rFonts w:ascii="Arial" w:hAnsi="Arial"/>
                <w:color w:val="16323B"/>
                <w:sz w:val="15"/>
              </w:rPr>
              <w:t>Prima pilot</w:t>
            </w:r>
          </w:p>
        </w:tc>
        <w:tc>
          <w:tcPr>
            <w:tcW w:type="dxa" w:w="1247"/>
            <w:vAlign w:val="top"/>
            <w:tcMar>
              <w:top w:w="70" w:type="dxa"/>
              <w:start w:w="90" w:type="dxa"/>
              <w:bottom w:w="70" w:type="dxa"/>
              <w:end w:w="90" w:type="dxa"/>
            </w:tcMar>
          </w:tcPr>
          <w:p>
            <w:pPr>
              <w:pStyle w:val="TableText"/>
              <w:spacing w:after="20"/>
            </w:pPr>
            <w:r>
              <w:rPr>
                <w:rFonts w:ascii="Arial" w:hAnsi="Arial"/>
                <w:color w:val="16323B"/>
                <w:sz w:val="15"/>
              </w:rPr>
              <w:t>Alto</w:t>
            </w:r>
          </w:p>
        </w:tc>
      </w:tr>
    </w:tbl>
    <w:p>
      <w:pPr>
        <w:pStyle w:val="Heading2"/>
        <w:keepNext/>
        <w:widowControl/>
      </w:pPr>
      <w:r>
        <w:t>28.1 Decisioni già consolidate nel PRD</w:t>
      </w:r>
    </w:p>
    <w:p>
      <w:pPr>
        <w:pStyle w:val="ListBullet"/>
        <w:spacing w:after="30"/>
      </w:pPr>
      <w:r>
        <w:t>BlinkJob è il nome di lavoro corrente; JobSpot resta riferimento storico.</w:t>
      </w:r>
    </w:p>
    <w:p>
      <w:pPr>
        <w:pStyle w:val="ListBullet"/>
        <w:spacing w:after="30"/>
      </w:pPr>
      <w:r>
        <w:t>Il prodotto è un marketplace operativo, non una bacheca generica.</w:t>
      </w:r>
    </w:p>
    <w:p>
      <w:pPr>
        <w:pStyle w:val="ListBullet"/>
        <w:spacing w:after="30"/>
      </w:pPr>
      <w:r>
        <w:t>L’MVP è geolocalizzato, assistito e limitato per verticale/territorio.</w:t>
      </w:r>
    </w:p>
    <w:p>
      <w:pPr>
        <w:pStyle w:val="ListBullet"/>
        <w:spacing w:after="30"/>
      </w:pPr>
      <w:r>
        <w:t>Il matching iniziale è deterministico e spiegabile.</w:t>
      </w:r>
    </w:p>
    <w:p>
      <w:pPr>
        <w:pStyle w:val="ListBullet"/>
        <w:spacing w:after="30"/>
      </w:pPr>
      <w:r>
        <w:t>BlinkNow, Blink Assistant, BlinkPoints e personalizzazione avanzata sono post-MVP.</w:t>
      </w:r>
    </w:p>
    <w:p>
      <w:pPr>
        <w:pStyle w:val="ListBullet"/>
        <w:spacing w:after="30"/>
      </w:pPr>
      <w:r>
        <w:t>Pagamenti, contratti e ruolo della piattaforma dipendono dalla validazione legale.</w:t>
      </w:r>
    </w:p>
    <w:p>
      <w:pPr>
        <w:pStyle w:val="ListBullet"/>
        <w:spacing w:after="30"/>
      </w:pPr>
      <w:r>
        <w:t>La reputazione combina recensioni e segnali oggettivi.</w:t>
      </w:r>
    </w:p>
    <w:p>
      <w:pPr>
        <w:pStyle w:val="ListBullet"/>
        <w:spacing w:after="30"/>
      </w:pPr>
      <w:r>
        <w:t>La console admin e le operations sono parti del prodotto, non attività esterne improvvisate.</w:t>
      </w:r>
    </w:p>
    <w:p>
      <w:pPr>
        <w:pStyle w:val="Heading1"/>
        <w:keepNext/>
        <w:widowControl/>
      </w:pPr>
      <w:r>
        <w:t>29. Criteri di Accettazione del Prodotto MVP</w:t>
      </w:r>
    </w:p>
    <w:p>
      <w:r>
        <w:t>L’MVP può entrare in closed pilot solo quando tutti i criteri bloccanti seguenti sono soddisfatti.</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4986"/>
        <w:gridCol w:w="4986"/>
      </w:tblGrid>
      <w:tr>
        <w:trPr>
          <w:tblHeader w:val="true"/>
        </w:trPr>
        <w:tc>
          <w:tcPr>
            <w:tcW w:type="dxa" w:w="4986"/>
            <w:shd w:fill="1A5366"/>
            <w:vAlign w:val="center"/>
            <w:tcMar>
              <w:top w:w="70" w:type="dxa"/>
              <w:start w:w="90" w:type="dxa"/>
              <w:bottom w:w="70" w:type="dxa"/>
              <w:end w:w="90" w:type="dxa"/>
            </w:tcMar>
          </w:tcPr>
          <w:p>
            <w:pPr>
              <w:jc w:val="left"/>
            </w:pPr>
            <w:r>
              <w:rPr>
                <w:rFonts w:ascii="Arial" w:hAnsi="Arial"/>
                <w:b/>
                <w:color w:val="FFFFFF"/>
                <w:sz w:val="16"/>
              </w:rPr>
              <w:t>Area</w:t>
            </w:r>
          </w:p>
        </w:tc>
        <w:tc>
          <w:tcPr>
            <w:tcW w:type="dxa" w:w="4986"/>
            <w:shd w:fill="1A5366"/>
            <w:vAlign w:val="center"/>
            <w:tcMar>
              <w:top w:w="70" w:type="dxa"/>
              <w:start w:w="90" w:type="dxa"/>
              <w:bottom w:w="70" w:type="dxa"/>
              <w:end w:w="90" w:type="dxa"/>
            </w:tcMar>
          </w:tcPr>
          <w:p>
            <w:pPr>
              <w:jc w:val="left"/>
            </w:pPr>
            <w:r>
              <w:rPr>
                <w:rFonts w:ascii="Arial" w:hAnsi="Arial"/>
                <w:b/>
                <w:color w:val="FFFFFF"/>
                <w:sz w:val="16"/>
              </w:rPr>
              <w:t>Criterio bloccante</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Legal</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Modello operativo, contratti, privacy e pagamenti approvati per il perimetro pilot.</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Identity</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Azienda e lavoratore possono essere verificati secondo policy.</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Job flow</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Un incarico completo attraversa tutti gli stati senza interventi database manuali.</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Matching</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Hard filter e ranking restituiscono risultati ricostruibili e testati.</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Confirmation</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Le condizioni finali sono accettate e versionate da entrambe le parti.</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Execution</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Check-in/out, anomalie e completamento funzionano su dispositivi supportati.</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Payment</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Addebito/payout o flusso pilot è testato con riconciliazione e rimborsi.</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Support</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Admin può gestire verifica, no-show, disputa e blocco account.</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Security</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Threat model, test critici, MFA admin, log e backup verificati.</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Analytics</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Funnel e KPI core sono misurabili con dati affidabili.</w:t>
            </w:r>
          </w:p>
        </w:tc>
      </w:tr>
      <w:tr>
        <w:trPr>
          <w:cantSplit/>
        </w:trPr>
        <w:tc>
          <w:tcPr>
            <w:tcW w:type="dxa" w:w="2268"/>
            <w:vAlign w:val="top"/>
            <w:tcMar>
              <w:top w:w="70" w:type="dxa"/>
              <w:start w:w="90" w:type="dxa"/>
              <w:bottom w:w="70" w:type="dxa"/>
              <w:end w:w="90" w:type="dxa"/>
            </w:tcMar>
            <w:shd w:fill="F6F9FA"/>
          </w:tcPr>
          <w:p>
            <w:pPr>
              <w:pStyle w:val="TableText"/>
              <w:spacing w:after="20"/>
            </w:pPr>
            <w:r>
              <w:rPr>
                <w:rFonts w:ascii="Arial" w:hAnsi="Arial"/>
                <w:color w:val="16323B"/>
                <w:sz w:val="16"/>
              </w:rPr>
              <w:t>Accessibility</w:t>
            </w:r>
          </w:p>
        </w:tc>
        <w:tc>
          <w:tcPr>
            <w:tcW w:type="dxa" w:w="7370"/>
            <w:vAlign w:val="top"/>
            <w:tcMar>
              <w:top w:w="70" w:type="dxa"/>
              <w:start w:w="90" w:type="dxa"/>
              <w:bottom w:w="70" w:type="dxa"/>
              <w:end w:w="90" w:type="dxa"/>
            </w:tcMar>
            <w:shd w:fill="F6F9FA"/>
          </w:tcPr>
          <w:p>
            <w:pPr>
              <w:pStyle w:val="TableText"/>
              <w:spacing w:after="20"/>
            </w:pPr>
            <w:r>
              <w:rPr>
                <w:rFonts w:ascii="Arial" w:hAnsi="Arial"/>
                <w:color w:val="16323B"/>
                <w:sz w:val="16"/>
              </w:rPr>
              <w:t>Flussi core testati per tastiera, contrasto, label e screen reader.</w:t>
            </w:r>
          </w:p>
        </w:tc>
      </w:tr>
      <w:tr>
        <w:trPr>
          <w:cantSplit/>
        </w:trPr>
        <w:tc>
          <w:tcPr>
            <w:tcW w:type="dxa" w:w="2268"/>
            <w:vAlign w:val="top"/>
            <w:tcMar>
              <w:top w:w="70" w:type="dxa"/>
              <w:start w:w="90" w:type="dxa"/>
              <w:bottom w:w="70" w:type="dxa"/>
              <w:end w:w="90" w:type="dxa"/>
            </w:tcMar>
          </w:tcPr>
          <w:p>
            <w:pPr>
              <w:pStyle w:val="TableText"/>
              <w:spacing w:after="20"/>
            </w:pPr>
            <w:r>
              <w:rPr>
                <w:rFonts w:ascii="Arial" w:hAnsi="Arial"/>
                <w:color w:val="16323B"/>
                <w:sz w:val="16"/>
              </w:rPr>
              <w:t>Operations</w:t>
            </w:r>
          </w:p>
        </w:tc>
        <w:tc>
          <w:tcPr>
            <w:tcW w:type="dxa" w:w="7370"/>
            <w:vAlign w:val="top"/>
            <w:tcMar>
              <w:top w:w="70" w:type="dxa"/>
              <w:start w:w="90" w:type="dxa"/>
              <w:bottom w:w="70" w:type="dxa"/>
              <w:end w:w="90" w:type="dxa"/>
            </w:tcMar>
          </w:tcPr>
          <w:p>
            <w:pPr>
              <w:pStyle w:val="TableText"/>
              <w:spacing w:after="20"/>
            </w:pPr>
            <w:r>
              <w:rPr>
                <w:rFonts w:ascii="Arial" w:hAnsi="Arial"/>
                <w:color w:val="16323B"/>
                <w:sz w:val="16"/>
              </w:rPr>
              <w:t>Runbook e turni di supporto definiti per gli incarichi pilot.</w:t>
            </w:r>
          </w:p>
        </w:tc>
      </w:tr>
    </w:tbl>
    <w:p>
      <w:pPr>
        <w:pStyle w:val="Heading1"/>
        <w:keepNext/>
        <w:widowControl/>
      </w:pPr>
      <w:r>
        <w:t>30. Appendice A - Esempio di Scheda Incarico</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4986"/>
        <w:gridCol w:w="4986"/>
      </w:tblGrid>
      <w:tr>
        <w:trPr>
          <w:tblHeader w:val="true"/>
        </w:trPr>
        <w:tc>
          <w:tcPr>
            <w:tcW w:type="dxa" w:w="4986"/>
            <w:shd w:fill="1A5366"/>
            <w:vAlign w:val="center"/>
            <w:tcMar>
              <w:top w:w="70" w:type="dxa"/>
              <w:start w:w="90" w:type="dxa"/>
              <w:bottom w:w="70" w:type="dxa"/>
              <w:end w:w="90" w:type="dxa"/>
            </w:tcMar>
          </w:tcPr>
          <w:p>
            <w:pPr>
              <w:jc w:val="left"/>
            </w:pPr>
            <w:r>
              <w:rPr>
                <w:rFonts w:ascii="Arial" w:hAnsi="Arial"/>
                <w:b/>
                <w:color w:val="FFFFFF"/>
                <w:sz w:val="16"/>
              </w:rPr>
              <w:t>Campo</w:t>
            </w:r>
          </w:p>
        </w:tc>
        <w:tc>
          <w:tcPr>
            <w:tcW w:type="dxa" w:w="4986"/>
            <w:shd w:fill="1A5366"/>
            <w:vAlign w:val="center"/>
            <w:tcMar>
              <w:top w:w="70" w:type="dxa"/>
              <w:start w:w="90" w:type="dxa"/>
              <w:bottom w:w="70" w:type="dxa"/>
              <w:end w:w="90" w:type="dxa"/>
            </w:tcMar>
          </w:tcPr>
          <w:p>
            <w:pPr>
              <w:jc w:val="left"/>
            </w:pPr>
            <w:r>
              <w:rPr>
                <w:rFonts w:ascii="Arial" w:hAnsi="Arial"/>
                <w:b/>
                <w:color w:val="FFFFFF"/>
                <w:sz w:val="16"/>
              </w:rPr>
              <w:t>Esempio</w:t>
            </w:r>
          </w:p>
        </w:tc>
      </w:tr>
      <w:tr>
        <w:trPr>
          <w:cantSplit/>
        </w:trPr>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Titolo</w:t>
            </w:r>
          </w:p>
        </w:tc>
        <w:tc>
          <w:tcPr>
            <w:tcW w:type="dxa" w:w="7087"/>
            <w:vAlign w:val="top"/>
            <w:tcMar>
              <w:top w:w="70" w:type="dxa"/>
              <w:start w:w="90" w:type="dxa"/>
              <w:bottom w:w="70" w:type="dxa"/>
              <w:end w:w="90" w:type="dxa"/>
            </w:tcMar>
            <w:shd w:fill="F6F9FA"/>
          </w:tcPr>
          <w:p>
            <w:pPr>
              <w:pStyle w:val="TableText"/>
              <w:spacing w:after="20"/>
            </w:pPr>
            <w:r>
              <w:rPr>
                <w:rFonts w:ascii="Arial" w:hAnsi="Arial"/>
                <w:color w:val="16323B"/>
                <w:sz w:val="16"/>
              </w:rPr>
              <w:t>Addetto allestimento punto vendita - 2 giornate</w:t>
            </w:r>
          </w:p>
        </w:tc>
      </w:tr>
      <w:tr>
        <w:trPr>
          <w:cantSplit/>
        </w:trPr>
        <w:tc>
          <w:tcPr>
            <w:tcW w:type="dxa" w:w="2551"/>
            <w:vAlign w:val="top"/>
            <w:tcMar>
              <w:top w:w="70" w:type="dxa"/>
              <w:start w:w="90" w:type="dxa"/>
              <w:bottom w:w="70" w:type="dxa"/>
              <w:end w:w="90" w:type="dxa"/>
            </w:tcMar>
          </w:tcPr>
          <w:p>
            <w:pPr>
              <w:pStyle w:val="TableText"/>
              <w:spacing w:after="20"/>
            </w:pPr>
            <w:r>
              <w:rPr>
                <w:rFonts w:ascii="Arial" w:hAnsi="Arial"/>
                <w:color w:val="16323B"/>
                <w:sz w:val="16"/>
              </w:rPr>
              <w:t>Azienda</w:t>
            </w:r>
          </w:p>
        </w:tc>
        <w:tc>
          <w:tcPr>
            <w:tcW w:type="dxa" w:w="7087"/>
            <w:vAlign w:val="top"/>
            <w:tcMar>
              <w:top w:w="70" w:type="dxa"/>
              <w:start w:w="90" w:type="dxa"/>
              <w:bottom w:w="70" w:type="dxa"/>
              <w:end w:w="90" w:type="dxa"/>
            </w:tcMar>
          </w:tcPr>
          <w:p>
            <w:pPr>
              <w:pStyle w:val="TableText"/>
              <w:spacing w:after="20"/>
            </w:pPr>
            <w:r>
              <w:rPr>
                <w:rFonts w:ascii="Arial" w:hAnsi="Arial"/>
                <w:color w:val="16323B"/>
                <w:sz w:val="16"/>
              </w:rPr>
              <w:t>RetailCo S.r.l. - profilo verificato</w:t>
            </w:r>
          </w:p>
        </w:tc>
      </w:tr>
      <w:tr>
        <w:trPr>
          <w:cantSplit/>
        </w:trPr>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Luogo</w:t>
            </w:r>
          </w:p>
        </w:tc>
        <w:tc>
          <w:tcPr>
            <w:tcW w:type="dxa" w:w="7087"/>
            <w:vAlign w:val="top"/>
            <w:tcMar>
              <w:top w:w="70" w:type="dxa"/>
              <w:start w:w="90" w:type="dxa"/>
              <w:bottom w:w="70" w:type="dxa"/>
              <w:end w:w="90" w:type="dxa"/>
            </w:tcMar>
            <w:shd w:fill="F6F9FA"/>
          </w:tcPr>
          <w:p>
            <w:pPr>
              <w:pStyle w:val="TableText"/>
              <w:spacing w:after="20"/>
            </w:pPr>
            <w:r>
              <w:rPr>
                <w:rFonts w:ascii="Arial" w:hAnsi="Arial"/>
                <w:color w:val="16323B"/>
                <w:sz w:val="16"/>
              </w:rPr>
              <w:t>Pescara, zona centro commerciale; indirizzo completo dopo conferma</w:t>
            </w:r>
          </w:p>
        </w:tc>
      </w:tr>
      <w:tr>
        <w:trPr>
          <w:cantSplit/>
        </w:trPr>
        <w:tc>
          <w:tcPr>
            <w:tcW w:type="dxa" w:w="2551"/>
            <w:vAlign w:val="top"/>
            <w:tcMar>
              <w:top w:w="70" w:type="dxa"/>
              <w:start w:w="90" w:type="dxa"/>
              <w:bottom w:w="70" w:type="dxa"/>
              <w:end w:w="90" w:type="dxa"/>
            </w:tcMar>
          </w:tcPr>
          <w:p>
            <w:pPr>
              <w:pStyle w:val="TableText"/>
              <w:spacing w:after="20"/>
            </w:pPr>
            <w:r>
              <w:rPr>
                <w:rFonts w:ascii="Arial" w:hAnsi="Arial"/>
                <w:color w:val="16323B"/>
                <w:sz w:val="16"/>
              </w:rPr>
              <w:t>Date/orari</w:t>
            </w:r>
          </w:p>
        </w:tc>
        <w:tc>
          <w:tcPr>
            <w:tcW w:type="dxa" w:w="7087"/>
            <w:vAlign w:val="top"/>
            <w:tcMar>
              <w:top w:w="70" w:type="dxa"/>
              <w:start w:w="90" w:type="dxa"/>
              <w:bottom w:w="70" w:type="dxa"/>
              <w:end w:w="90" w:type="dxa"/>
            </w:tcMar>
          </w:tcPr>
          <w:p>
            <w:pPr>
              <w:pStyle w:val="TableText"/>
              <w:spacing w:after="20"/>
            </w:pPr>
            <w:r>
              <w:rPr>
                <w:rFonts w:ascii="Arial" w:hAnsi="Arial"/>
                <w:color w:val="16323B"/>
                <w:sz w:val="16"/>
              </w:rPr>
              <w:t>3 settembre 2026, 08:00-17:00; 4 settembre 2026, 08:00-14:00</w:t>
            </w:r>
          </w:p>
        </w:tc>
      </w:tr>
      <w:tr>
        <w:trPr>
          <w:cantSplit/>
        </w:trPr>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Compenso</w:t>
            </w:r>
          </w:p>
        </w:tc>
        <w:tc>
          <w:tcPr>
            <w:tcW w:type="dxa" w:w="7087"/>
            <w:vAlign w:val="top"/>
            <w:tcMar>
              <w:top w:w="70" w:type="dxa"/>
              <w:start w:w="90" w:type="dxa"/>
              <w:bottom w:w="70" w:type="dxa"/>
              <w:end w:w="90" w:type="dxa"/>
            </w:tcMar>
            <w:shd w:fill="F6F9FA"/>
          </w:tcPr>
          <w:p>
            <w:pPr>
              <w:pStyle w:val="TableText"/>
              <w:spacing w:after="20"/>
            </w:pPr>
            <w:r>
              <w:rPr>
                <w:rFonts w:ascii="Arial" w:hAnsi="Arial"/>
                <w:color w:val="16323B"/>
                <w:sz w:val="16"/>
              </w:rPr>
              <w:t>Importo totale e dettaglio ore/fee mostrati secondo modello approvato</w:t>
            </w:r>
          </w:p>
        </w:tc>
      </w:tr>
      <w:tr>
        <w:trPr>
          <w:cantSplit/>
        </w:trPr>
        <w:tc>
          <w:tcPr>
            <w:tcW w:type="dxa" w:w="2551"/>
            <w:vAlign w:val="top"/>
            <w:tcMar>
              <w:top w:w="70" w:type="dxa"/>
              <w:start w:w="90" w:type="dxa"/>
              <w:bottom w:w="70" w:type="dxa"/>
              <w:end w:w="90" w:type="dxa"/>
            </w:tcMar>
          </w:tcPr>
          <w:p>
            <w:pPr>
              <w:pStyle w:val="TableText"/>
              <w:spacing w:after="20"/>
            </w:pPr>
            <w:r>
              <w:rPr>
                <w:rFonts w:ascii="Arial" w:hAnsi="Arial"/>
                <w:color w:val="16323B"/>
                <w:sz w:val="16"/>
              </w:rPr>
              <w:t>Posizioni</w:t>
            </w:r>
          </w:p>
        </w:tc>
        <w:tc>
          <w:tcPr>
            <w:tcW w:type="dxa" w:w="7087"/>
            <w:vAlign w:val="top"/>
            <w:tcMar>
              <w:top w:w="70" w:type="dxa"/>
              <w:start w:w="90" w:type="dxa"/>
              <w:bottom w:w="70" w:type="dxa"/>
              <w:end w:w="90" w:type="dxa"/>
            </w:tcMar>
          </w:tcPr>
          <w:p>
            <w:pPr>
              <w:pStyle w:val="TableText"/>
              <w:spacing w:after="20"/>
            </w:pPr>
            <w:r>
              <w:rPr>
                <w:rFonts w:ascii="Arial" w:hAnsi="Arial"/>
                <w:color w:val="16323B"/>
                <w:sz w:val="16"/>
              </w:rPr>
              <w:t>3</w:t>
            </w:r>
          </w:p>
        </w:tc>
      </w:tr>
      <w:tr>
        <w:trPr>
          <w:cantSplit/>
        </w:trPr>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Mansioni</w:t>
            </w:r>
          </w:p>
        </w:tc>
        <w:tc>
          <w:tcPr>
            <w:tcW w:type="dxa" w:w="7087"/>
            <w:vAlign w:val="top"/>
            <w:tcMar>
              <w:top w:w="70" w:type="dxa"/>
              <w:start w:w="90" w:type="dxa"/>
              <w:bottom w:w="70" w:type="dxa"/>
              <w:end w:w="90" w:type="dxa"/>
            </w:tcMar>
            <w:shd w:fill="F6F9FA"/>
          </w:tcPr>
          <w:p>
            <w:pPr>
              <w:pStyle w:val="TableText"/>
              <w:spacing w:after="20"/>
            </w:pPr>
            <w:r>
              <w:rPr>
                <w:rFonts w:ascii="Arial" w:hAnsi="Arial"/>
                <w:color w:val="16323B"/>
                <w:sz w:val="16"/>
              </w:rPr>
              <w:t>Movimentazione leggera, montaggio espositori, etichettatura</w:t>
            </w:r>
          </w:p>
        </w:tc>
      </w:tr>
      <w:tr>
        <w:trPr>
          <w:cantSplit/>
        </w:trPr>
        <w:tc>
          <w:tcPr>
            <w:tcW w:type="dxa" w:w="2551"/>
            <w:vAlign w:val="top"/>
            <w:tcMar>
              <w:top w:w="70" w:type="dxa"/>
              <w:start w:w="90" w:type="dxa"/>
              <w:bottom w:w="70" w:type="dxa"/>
              <w:end w:w="90" w:type="dxa"/>
            </w:tcMar>
          </w:tcPr>
          <w:p>
            <w:pPr>
              <w:pStyle w:val="TableText"/>
              <w:spacing w:after="20"/>
            </w:pPr>
            <w:r>
              <w:rPr>
                <w:rFonts w:ascii="Arial" w:hAnsi="Arial"/>
                <w:color w:val="16323B"/>
                <w:sz w:val="16"/>
              </w:rPr>
              <w:t>Requisiti obbligatori</w:t>
            </w:r>
          </w:p>
        </w:tc>
        <w:tc>
          <w:tcPr>
            <w:tcW w:type="dxa" w:w="7087"/>
            <w:vAlign w:val="top"/>
            <w:tcMar>
              <w:top w:w="70" w:type="dxa"/>
              <w:start w:w="90" w:type="dxa"/>
              <w:bottom w:w="70" w:type="dxa"/>
              <w:end w:w="90" w:type="dxa"/>
            </w:tcMar>
          </w:tcPr>
          <w:p>
            <w:pPr>
              <w:pStyle w:val="TableText"/>
              <w:spacing w:after="20"/>
            </w:pPr>
            <w:r>
              <w:rPr>
                <w:rFonts w:ascii="Arial" w:hAnsi="Arial"/>
                <w:color w:val="16323B"/>
                <w:sz w:val="16"/>
              </w:rPr>
              <w:t>Disponibilità completa; capacità di movimentazione; documento valido</w:t>
            </w:r>
          </w:p>
        </w:tc>
      </w:tr>
      <w:tr>
        <w:trPr>
          <w:cantSplit/>
        </w:trPr>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Preferenze</w:t>
            </w:r>
          </w:p>
        </w:tc>
        <w:tc>
          <w:tcPr>
            <w:tcW w:type="dxa" w:w="7087"/>
            <w:vAlign w:val="top"/>
            <w:tcMar>
              <w:top w:w="70" w:type="dxa"/>
              <w:start w:w="90" w:type="dxa"/>
              <w:bottom w:w="70" w:type="dxa"/>
              <w:end w:w="90" w:type="dxa"/>
            </w:tcMar>
            <w:shd w:fill="F6F9FA"/>
          </w:tcPr>
          <w:p>
            <w:pPr>
              <w:pStyle w:val="TableText"/>
              <w:spacing w:after="20"/>
            </w:pPr>
            <w:r>
              <w:rPr>
                <w:rFonts w:ascii="Arial" w:hAnsi="Arial"/>
                <w:color w:val="16323B"/>
                <w:sz w:val="16"/>
              </w:rPr>
              <w:t>Esperienza retail/allestimenti</w:t>
            </w:r>
          </w:p>
        </w:tc>
      </w:tr>
      <w:tr>
        <w:trPr>
          <w:cantSplit/>
        </w:trPr>
        <w:tc>
          <w:tcPr>
            <w:tcW w:type="dxa" w:w="2551"/>
            <w:vAlign w:val="top"/>
            <w:tcMar>
              <w:top w:w="70" w:type="dxa"/>
              <w:start w:w="90" w:type="dxa"/>
              <w:bottom w:w="70" w:type="dxa"/>
              <w:end w:w="90" w:type="dxa"/>
            </w:tcMar>
          </w:tcPr>
          <w:p>
            <w:pPr>
              <w:pStyle w:val="TableText"/>
              <w:spacing w:after="20"/>
            </w:pPr>
            <w:r>
              <w:rPr>
                <w:rFonts w:ascii="Arial" w:hAnsi="Arial"/>
                <w:color w:val="16323B"/>
                <w:sz w:val="16"/>
              </w:rPr>
              <w:t>Cosa portare</w:t>
            </w:r>
          </w:p>
        </w:tc>
        <w:tc>
          <w:tcPr>
            <w:tcW w:type="dxa" w:w="7087"/>
            <w:vAlign w:val="top"/>
            <w:tcMar>
              <w:top w:w="70" w:type="dxa"/>
              <w:start w:w="90" w:type="dxa"/>
              <w:bottom w:w="70" w:type="dxa"/>
              <w:end w:w="90" w:type="dxa"/>
            </w:tcMar>
          </w:tcPr>
          <w:p>
            <w:pPr>
              <w:pStyle w:val="TableText"/>
              <w:spacing w:after="20"/>
            </w:pPr>
            <w:r>
              <w:rPr>
                <w:rFonts w:ascii="Arial" w:hAnsi="Arial"/>
                <w:color w:val="16323B"/>
                <w:sz w:val="16"/>
              </w:rPr>
              <w:t>Scarpe chiuse; ulteriori DPI forniti dall’azienda secondo policy</w:t>
            </w:r>
          </w:p>
        </w:tc>
      </w:tr>
      <w:tr>
        <w:trPr>
          <w:cantSplit/>
        </w:trPr>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Responsabile</w:t>
            </w:r>
          </w:p>
        </w:tc>
        <w:tc>
          <w:tcPr>
            <w:tcW w:type="dxa" w:w="7087"/>
            <w:vAlign w:val="top"/>
            <w:tcMar>
              <w:top w:w="70" w:type="dxa"/>
              <w:start w:w="90" w:type="dxa"/>
              <w:bottom w:w="70" w:type="dxa"/>
              <w:end w:w="90" w:type="dxa"/>
            </w:tcMar>
            <w:shd w:fill="F6F9FA"/>
          </w:tcPr>
          <w:p>
            <w:pPr>
              <w:pStyle w:val="TableText"/>
              <w:spacing w:after="20"/>
            </w:pPr>
            <w:r>
              <w:rPr>
                <w:rFonts w:ascii="Arial" w:hAnsi="Arial"/>
                <w:color w:val="16323B"/>
                <w:sz w:val="16"/>
              </w:rPr>
              <w:t>Nome e contatto visibili dopo conferma</w:t>
            </w:r>
          </w:p>
        </w:tc>
      </w:tr>
      <w:tr>
        <w:trPr>
          <w:cantSplit/>
        </w:trPr>
        <w:tc>
          <w:tcPr>
            <w:tcW w:type="dxa" w:w="2551"/>
            <w:vAlign w:val="top"/>
            <w:tcMar>
              <w:top w:w="70" w:type="dxa"/>
              <w:start w:w="90" w:type="dxa"/>
              <w:bottom w:w="70" w:type="dxa"/>
              <w:end w:w="90" w:type="dxa"/>
            </w:tcMar>
          </w:tcPr>
          <w:p>
            <w:pPr>
              <w:pStyle w:val="TableText"/>
              <w:spacing w:after="20"/>
            </w:pPr>
            <w:r>
              <w:rPr>
                <w:rFonts w:ascii="Arial" w:hAnsi="Arial"/>
                <w:color w:val="16323B"/>
                <w:sz w:val="16"/>
              </w:rPr>
              <w:t>Cancellazione</w:t>
            </w:r>
          </w:p>
        </w:tc>
        <w:tc>
          <w:tcPr>
            <w:tcW w:type="dxa" w:w="7087"/>
            <w:vAlign w:val="top"/>
            <w:tcMar>
              <w:top w:w="70" w:type="dxa"/>
              <w:start w:w="90" w:type="dxa"/>
              <w:bottom w:w="70" w:type="dxa"/>
              <w:end w:w="90" w:type="dxa"/>
            </w:tcMar>
          </w:tcPr>
          <w:p>
            <w:pPr>
              <w:pStyle w:val="TableText"/>
              <w:spacing w:after="20"/>
            </w:pPr>
            <w:r>
              <w:rPr>
                <w:rFonts w:ascii="Arial" w:hAnsi="Arial"/>
                <w:color w:val="16323B"/>
                <w:sz w:val="16"/>
              </w:rPr>
              <w:t>Policy sintetica con eventuali compensazioni</w:t>
            </w:r>
          </w:p>
        </w:tc>
      </w:tr>
      <w:tr>
        <w:trPr>
          <w:cantSplit/>
        </w:trPr>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Scadenza candidatura</w:t>
            </w:r>
          </w:p>
        </w:tc>
        <w:tc>
          <w:tcPr>
            <w:tcW w:type="dxa" w:w="7087"/>
            <w:vAlign w:val="top"/>
            <w:tcMar>
              <w:top w:w="70" w:type="dxa"/>
              <w:start w:w="90" w:type="dxa"/>
              <w:bottom w:w="70" w:type="dxa"/>
              <w:end w:w="90" w:type="dxa"/>
            </w:tcMar>
            <w:shd w:fill="F6F9FA"/>
          </w:tcPr>
          <w:p>
            <w:pPr>
              <w:pStyle w:val="TableText"/>
              <w:spacing w:after="20"/>
            </w:pPr>
            <w:r>
              <w:rPr>
                <w:rFonts w:ascii="Arial" w:hAnsi="Arial"/>
                <w:color w:val="16323B"/>
                <w:sz w:val="16"/>
              </w:rPr>
              <w:t>48 ore prima dell’inizio</w:t>
            </w:r>
          </w:p>
        </w:tc>
      </w:tr>
      <w:tr>
        <w:trPr>
          <w:cantSplit/>
        </w:trPr>
        <w:tc>
          <w:tcPr>
            <w:tcW w:type="dxa" w:w="2551"/>
            <w:vAlign w:val="top"/>
            <w:tcMar>
              <w:top w:w="70" w:type="dxa"/>
              <w:start w:w="90" w:type="dxa"/>
              <w:bottom w:w="70" w:type="dxa"/>
              <w:end w:w="90" w:type="dxa"/>
            </w:tcMar>
          </w:tcPr>
          <w:p>
            <w:pPr>
              <w:pStyle w:val="TableText"/>
              <w:spacing w:after="20"/>
            </w:pPr>
            <w:r>
              <w:rPr>
                <w:rFonts w:ascii="Arial" w:hAnsi="Arial"/>
                <w:color w:val="16323B"/>
                <w:sz w:val="16"/>
              </w:rPr>
              <w:t>Motivi del match</w:t>
            </w:r>
          </w:p>
        </w:tc>
        <w:tc>
          <w:tcPr>
            <w:tcW w:type="dxa" w:w="7087"/>
            <w:vAlign w:val="top"/>
            <w:tcMar>
              <w:top w:w="70" w:type="dxa"/>
              <w:start w:w="90" w:type="dxa"/>
              <w:bottom w:w="70" w:type="dxa"/>
              <w:end w:w="90" w:type="dxa"/>
            </w:tcMar>
          </w:tcPr>
          <w:p>
            <w:pPr>
              <w:pStyle w:val="TableText"/>
              <w:spacing w:after="20"/>
            </w:pPr>
            <w:r>
              <w:rPr>
                <w:rFonts w:ascii="Arial" w:hAnsi="Arial"/>
                <w:color w:val="16323B"/>
                <w:sz w:val="16"/>
              </w:rPr>
              <w:t>8 km, disponibile, 2 skill pertinenti, rating affidabilità</w:t>
            </w:r>
          </w:p>
        </w:tc>
      </w:tr>
    </w:tbl>
    <w:p>
      <w:pPr>
        <w:pStyle w:val="Heading1"/>
        <w:keepNext/>
        <w:widowControl/>
      </w:pPr>
      <w:r>
        <w:t>31. Appendice B - Esempio di Casi Limite</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4986"/>
        <w:gridCol w:w="4986"/>
      </w:tblGrid>
      <w:tr>
        <w:trPr>
          <w:tblHeader w:val="true"/>
        </w:trPr>
        <w:tc>
          <w:tcPr>
            <w:tcW w:type="dxa" w:w="4986"/>
            <w:shd w:fill="1A5366"/>
            <w:vAlign w:val="center"/>
            <w:tcMar>
              <w:top w:w="70" w:type="dxa"/>
              <w:start w:w="90" w:type="dxa"/>
              <w:bottom w:w="70" w:type="dxa"/>
              <w:end w:w="90" w:type="dxa"/>
            </w:tcMar>
          </w:tcPr>
          <w:p>
            <w:pPr>
              <w:jc w:val="left"/>
            </w:pPr>
            <w:r>
              <w:rPr>
                <w:rFonts w:ascii="Arial" w:hAnsi="Arial"/>
                <w:b/>
                <w:color w:val="FFFFFF"/>
                <w:sz w:val="16"/>
              </w:rPr>
              <w:t>Caso</w:t>
            </w:r>
          </w:p>
        </w:tc>
        <w:tc>
          <w:tcPr>
            <w:tcW w:type="dxa" w:w="4986"/>
            <w:shd w:fill="1A5366"/>
            <w:vAlign w:val="center"/>
            <w:tcMar>
              <w:top w:w="70" w:type="dxa"/>
              <w:start w:w="90" w:type="dxa"/>
              <w:bottom w:w="70" w:type="dxa"/>
              <w:end w:w="90" w:type="dxa"/>
            </w:tcMar>
          </w:tcPr>
          <w:p>
            <w:pPr>
              <w:jc w:val="left"/>
            </w:pPr>
            <w:r>
              <w:rPr>
                <w:rFonts w:ascii="Arial" w:hAnsi="Arial"/>
                <w:b/>
                <w:color w:val="FFFFFF"/>
                <w:sz w:val="16"/>
              </w:rPr>
              <w:t>Comportamento atteso</w:t>
            </w:r>
          </w:p>
        </w:tc>
      </w:tr>
      <w:tr>
        <w:trPr>
          <w:cantSplit/>
        </w:trPr>
        <w:tc>
          <w:tcPr>
            <w:tcW w:type="dxa" w:w="2835"/>
            <w:vAlign w:val="top"/>
            <w:tcMar>
              <w:top w:w="70" w:type="dxa"/>
              <w:start w:w="90" w:type="dxa"/>
              <w:bottom w:w="70" w:type="dxa"/>
              <w:end w:w="90" w:type="dxa"/>
            </w:tcMar>
            <w:shd w:fill="F6F9FA"/>
          </w:tcPr>
          <w:p>
            <w:pPr>
              <w:pStyle w:val="TableText"/>
              <w:spacing w:after="20"/>
            </w:pPr>
            <w:r>
              <w:rPr>
                <w:rFonts w:ascii="Arial" w:hAnsi="Arial"/>
                <w:color w:val="16323B"/>
                <w:sz w:val="16"/>
              </w:rPr>
              <w:t>Cambio sede dopo conferma</w:t>
            </w:r>
          </w:p>
        </w:tc>
        <w:tc>
          <w:tcPr>
            <w:tcW w:type="dxa" w:w="6803"/>
            <w:vAlign w:val="top"/>
            <w:tcMar>
              <w:top w:w="70" w:type="dxa"/>
              <w:start w:w="90" w:type="dxa"/>
              <w:bottom w:w="70" w:type="dxa"/>
              <w:end w:w="90" w:type="dxa"/>
            </w:tcMar>
            <w:shd w:fill="F6F9FA"/>
          </w:tcPr>
          <w:p>
            <w:pPr>
              <w:pStyle w:val="TableText"/>
              <w:spacing w:after="20"/>
            </w:pPr>
            <w:r>
              <w:rPr>
                <w:rFonts w:ascii="Arial" w:hAnsi="Arial"/>
                <w:color w:val="16323B"/>
                <w:sz w:val="16"/>
              </w:rPr>
              <w:t>Nuova distanza e raggiungibilità; richiesta nuova accettazione; possibile rifiuto senza penalità.</w:t>
            </w:r>
          </w:p>
        </w:tc>
      </w:tr>
      <w:tr>
        <w:trPr>
          <w:cantSplit/>
        </w:trPr>
        <w:tc>
          <w:tcPr>
            <w:tcW w:type="dxa" w:w="2835"/>
            <w:vAlign w:val="top"/>
            <w:tcMar>
              <w:top w:w="70" w:type="dxa"/>
              <w:start w:w="90" w:type="dxa"/>
              <w:bottom w:w="70" w:type="dxa"/>
              <w:end w:w="90" w:type="dxa"/>
            </w:tcMar>
          </w:tcPr>
          <w:p>
            <w:pPr>
              <w:pStyle w:val="TableText"/>
              <w:spacing w:after="20"/>
            </w:pPr>
            <w:r>
              <w:rPr>
                <w:rFonts w:ascii="Arial" w:hAnsi="Arial"/>
                <w:color w:val="16323B"/>
                <w:sz w:val="16"/>
              </w:rPr>
              <w:t>Riduzione ore</w:t>
            </w:r>
          </w:p>
        </w:tc>
        <w:tc>
          <w:tcPr>
            <w:tcW w:type="dxa" w:w="6803"/>
            <w:vAlign w:val="top"/>
            <w:tcMar>
              <w:top w:w="70" w:type="dxa"/>
              <w:start w:w="90" w:type="dxa"/>
              <w:bottom w:w="70" w:type="dxa"/>
              <w:end w:w="90" w:type="dxa"/>
            </w:tcMar>
          </w:tcPr>
          <w:p>
            <w:pPr>
              <w:pStyle w:val="TableText"/>
              <w:spacing w:after="20"/>
            </w:pPr>
            <w:r>
              <w:rPr>
                <w:rFonts w:ascii="Arial" w:hAnsi="Arial"/>
                <w:color w:val="16323B"/>
                <w:sz w:val="16"/>
              </w:rPr>
              <w:t>Ricalcolo importo e nuova accettazione; applicazione policy se tardiva.</w:t>
            </w:r>
          </w:p>
        </w:tc>
      </w:tr>
      <w:tr>
        <w:trPr>
          <w:cantSplit/>
        </w:trPr>
        <w:tc>
          <w:tcPr>
            <w:tcW w:type="dxa" w:w="2835"/>
            <w:vAlign w:val="top"/>
            <w:tcMar>
              <w:top w:w="70" w:type="dxa"/>
              <w:start w:w="90" w:type="dxa"/>
              <w:bottom w:w="70" w:type="dxa"/>
              <w:end w:w="90" w:type="dxa"/>
            </w:tcMar>
            <w:shd w:fill="F6F9FA"/>
          </w:tcPr>
          <w:p>
            <w:pPr>
              <w:pStyle w:val="TableText"/>
              <w:spacing w:after="20"/>
            </w:pPr>
            <w:r>
              <w:rPr>
                <w:rFonts w:ascii="Arial" w:hAnsi="Arial"/>
                <w:color w:val="16323B"/>
                <w:sz w:val="16"/>
              </w:rPr>
              <w:t>Aumento posizioni</w:t>
            </w:r>
          </w:p>
        </w:tc>
        <w:tc>
          <w:tcPr>
            <w:tcW w:type="dxa" w:w="6803"/>
            <w:vAlign w:val="top"/>
            <w:tcMar>
              <w:top w:w="70" w:type="dxa"/>
              <w:start w:w="90" w:type="dxa"/>
              <w:bottom w:w="70" w:type="dxa"/>
              <w:end w:w="90" w:type="dxa"/>
            </w:tcMar>
            <w:shd w:fill="F6F9FA"/>
          </w:tcPr>
          <w:p>
            <w:pPr>
              <w:pStyle w:val="TableText"/>
              <w:spacing w:after="20"/>
            </w:pPr>
            <w:r>
              <w:rPr>
                <w:rFonts w:ascii="Arial" w:hAnsi="Arial"/>
                <w:color w:val="16323B"/>
                <w:sz w:val="16"/>
              </w:rPr>
              <w:t>Nuova capacità di candidature senza alterare assignment esistenti.</w:t>
            </w:r>
          </w:p>
        </w:tc>
      </w:tr>
      <w:tr>
        <w:trPr>
          <w:cantSplit/>
        </w:trPr>
        <w:tc>
          <w:tcPr>
            <w:tcW w:type="dxa" w:w="2835"/>
            <w:vAlign w:val="top"/>
            <w:tcMar>
              <w:top w:w="70" w:type="dxa"/>
              <w:start w:w="90" w:type="dxa"/>
              <w:bottom w:w="70" w:type="dxa"/>
              <w:end w:w="90" w:type="dxa"/>
            </w:tcMar>
          </w:tcPr>
          <w:p>
            <w:pPr>
              <w:pStyle w:val="TableText"/>
              <w:spacing w:after="20"/>
            </w:pPr>
            <w:r>
              <w:rPr>
                <w:rFonts w:ascii="Arial" w:hAnsi="Arial"/>
                <w:color w:val="16323B"/>
                <w:sz w:val="16"/>
              </w:rPr>
              <w:t>Lavoratore minorenne</w:t>
            </w:r>
          </w:p>
        </w:tc>
        <w:tc>
          <w:tcPr>
            <w:tcW w:type="dxa" w:w="6803"/>
            <w:vAlign w:val="top"/>
            <w:tcMar>
              <w:top w:w="70" w:type="dxa"/>
              <w:start w:w="90" w:type="dxa"/>
              <w:bottom w:w="70" w:type="dxa"/>
              <w:end w:w="90" w:type="dxa"/>
            </w:tcMar>
          </w:tcPr>
          <w:p>
            <w:pPr>
              <w:pStyle w:val="TableText"/>
              <w:spacing w:after="20"/>
            </w:pPr>
            <w:r>
              <w:rPr>
                <w:rFonts w:ascii="Arial" w:hAnsi="Arial"/>
                <w:color w:val="16323B"/>
                <w:sz w:val="16"/>
              </w:rPr>
              <w:t>Bloccato nell’MVP salvo progetto dedicato approvato.</w:t>
            </w:r>
          </w:p>
        </w:tc>
      </w:tr>
      <w:tr>
        <w:trPr>
          <w:cantSplit/>
        </w:trPr>
        <w:tc>
          <w:tcPr>
            <w:tcW w:type="dxa" w:w="2835"/>
            <w:vAlign w:val="top"/>
            <w:tcMar>
              <w:top w:w="70" w:type="dxa"/>
              <w:start w:w="90" w:type="dxa"/>
              <w:bottom w:w="70" w:type="dxa"/>
              <w:end w:w="90" w:type="dxa"/>
            </w:tcMar>
            <w:shd w:fill="F6F9FA"/>
          </w:tcPr>
          <w:p>
            <w:pPr>
              <w:pStyle w:val="TableText"/>
              <w:spacing w:after="20"/>
            </w:pPr>
            <w:r>
              <w:rPr>
                <w:rFonts w:ascii="Arial" w:hAnsi="Arial"/>
                <w:color w:val="16323B"/>
                <w:sz w:val="16"/>
              </w:rPr>
              <w:t>Due account stesso documento</w:t>
            </w:r>
          </w:p>
        </w:tc>
        <w:tc>
          <w:tcPr>
            <w:tcW w:type="dxa" w:w="6803"/>
            <w:vAlign w:val="top"/>
            <w:tcMar>
              <w:top w:w="70" w:type="dxa"/>
              <w:start w:w="90" w:type="dxa"/>
              <w:bottom w:w="70" w:type="dxa"/>
              <w:end w:w="90" w:type="dxa"/>
            </w:tcMar>
            <w:shd w:fill="F6F9FA"/>
          </w:tcPr>
          <w:p>
            <w:pPr>
              <w:pStyle w:val="TableText"/>
              <w:spacing w:after="20"/>
            </w:pPr>
            <w:r>
              <w:rPr>
                <w:rFonts w:ascii="Arial" w:hAnsi="Arial"/>
                <w:color w:val="16323B"/>
                <w:sz w:val="16"/>
              </w:rPr>
              <w:t>Coda antifrode e limitazione temporanea.</w:t>
            </w:r>
          </w:p>
        </w:tc>
      </w:tr>
      <w:tr>
        <w:trPr>
          <w:cantSplit/>
        </w:trPr>
        <w:tc>
          <w:tcPr>
            <w:tcW w:type="dxa" w:w="2835"/>
            <w:vAlign w:val="top"/>
            <w:tcMar>
              <w:top w:w="70" w:type="dxa"/>
              <w:start w:w="90" w:type="dxa"/>
              <w:bottom w:w="70" w:type="dxa"/>
              <w:end w:w="90" w:type="dxa"/>
            </w:tcMar>
          </w:tcPr>
          <w:p>
            <w:pPr>
              <w:pStyle w:val="TableText"/>
              <w:spacing w:after="20"/>
            </w:pPr>
            <w:r>
              <w:rPr>
                <w:rFonts w:ascii="Arial" w:hAnsi="Arial"/>
                <w:color w:val="16323B"/>
                <w:sz w:val="16"/>
              </w:rPr>
              <w:t>Azienda non paga</w:t>
            </w:r>
          </w:p>
        </w:tc>
        <w:tc>
          <w:tcPr>
            <w:tcW w:type="dxa" w:w="6803"/>
            <w:vAlign w:val="top"/>
            <w:tcMar>
              <w:top w:w="70" w:type="dxa"/>
              <w:start w:w="90" w:type="dxa"/>
              <w:bottom w:w="70" w:type="dxa"/>
              <w:end w:w="90" w:type="dxa"/>
            </w:tcMar>
          </w:tcPr>
          <w:p>
            <w:pPr>
              <w:pStyle w:val="TableText"/>
              <w:spacing w:after="20"/>
            </w:pPr>
            <w:r>
              <w:rPr>
                <w:rFonts w:ascii="Arial" w:hAnsi="Arial"/>
                <w:color w:val="16323B"/>
                <w:sz w:val="16"/>
              </w:rPr>
              <w:t>Blocco nuovi incarichi, retry provider, escalation e protezioni definite.</w:t>
            </w:r>
          </w:p>
        </w:tc>
      </w:tr>
      <w:tr>
        <w:trPr>
          <w:cantSplit/>
        </w:trPr>
        <w:tc>
          <w:tcPr>
            <w:tcW w:type="dxa" w:w="2835"/>
            <w:vAlign w:val="top"/>
            <w:tcMar>
              <w:top w:w="70" w:type="dxa"/>
              <w:start w:w="90" w:type="dxa"/>
              <w:bottom w:w="70" w:type="dxa"/>
              <w:end w:w="90" w:type="dxa"/>
            </w:tcMar>
            <w:shd w:fill="F6F9FA"/>
          </w:tcPr>
          <w:p>
            <w:pPr>
              <w:pStyle w:val="TableText"/>
              <w:spacing w:after="20"/>
            </w:pPr>
            <w:r>
              <w:rPr>
                <w:rFonts w:ascii="Arial" w:hAnsi="Arial"/>
                <w:color w:val="16323B"/>
                <w:sz w:val="16"/>
              </w:rPr>
              <w:t>No-show azienda / sede chiusa</w:t>
            </w:r>
          </w:p>
        </w:tc>
        <w:tc>
          <w:tcPr>
            <w:tcW w:type="dxa" w:w="6803"/>
            <w:vAlign w:val="top"/>
            <w:tcMar>
              <w:top w:w="70" w:type="dxa"/>
              <w:start w:w="90" w:type="dxa"/>
              <w:bottom w:w="70" w:type="dxa"/>
              <w:end w:w="90" w:type="dxa"/>
            </w:tcMar>
            <w:shd w:fill="F6F9FA"/>
          </w:tcPr>
          <w:p>
            <w:pPr>
              <w:pStyle w:val="TableText"/>
              <w:spacing w:after="20"/>
            </w:pPr>
            <w:r>
              <w:rPr>
                <w:rFonts w:ascii="Arial" w:hAnsi="Arial"/>
                <w:color w:val="16323B"/>
                <w:sz w:val="16"/>
              </w:rPr>
              <w:t>Check-in prova, supporto, compensazione secondo policy.</w:t>
            </w:r>
          </w:p>
        </w:tc>
      </w:tr>
      <w:tr>
        <w:trPr>
          <w:cantSplit/>
        </w:trPr>
        <w:tc>
          <w:tcPr>
            <w:tcW w:type="dxa" w:w="2835"/>
            <w:vAlign w:val="top"/>
            <w:tcMar>
              <w:top w:w="70" w:type="dxa"/>
              <w:start w:w="90" w:type="dxa"/>
              <w:bottom w:w="70" w:type="dxa"/>
              <w:end w:w="90" w:type="dxa"/>
            </w:tcMar>
          </w:tcPr>
          <w:p>
            <w:pPr>
              <w:pStyle w:val="TableText"/>
              <w:spacing w:after="20"/>
            </w:pPr>
            <w:r>
              <w:rPr>
                <w:rFonts w:ascii="Arial" w:hAnsi="Arial"/>
                <w:color w:val="16323B"/>
                <w:sz w:val="16"/>
              </w:rPr>
              <w:t>Emergenza sicurezza</w:t>
            </w:r>
          </w:p>
        </w:tc>
        <w:tc>
          <w:tcPr>
            <w:tcW w:type="dxa" w:w="6803"/>
            <w:vAlign w:val="top"/>
            <w:tcMar>
              <w:top w:w="70" w:type="dxa"/>
              <w:start w:w="90" w:type="dxa"/>
              <w:bottom w:w="70" w:type="dxa"/>
              <w:end w:w="90" w:type="dxa"/>
            </w:tcMar>
          </w:tcPr>
          <w:p>
            <w:pPr>
              <w:pStyle w:val="TableText"/>
              <w:spacing w:after="20"/>
            </w:pPr>
            <w:r>
              <w:rPr>
                <w:rFonts w:ascii="Arial" w:hAnsi="Arial"/>
                <w:color w:val="16323B"/>
                <w:sz w:val="16"/>
              </w:rPr>
              <w:t>Interrompi incarico, contatto emergenza, P1, conservazione prove minima.</w:t>
            </w:r>
          </w:p>
        </w:tc>
      </w:tr>
      <w:tr>
        <w:trPr>
          <w:cantSplit/>
        </w:trPr>
        <w:tc>
          <w:tcPr>
            <w:tcW w:type="dxa" w:w="2835"/>
            <w:vAlign w:val="top"/>
            <w:tcMar>
              <w:top w:w="70" w:type="dxa"/>
              <w:start w:w="90" w:type="dxa"/>
              <w:bottom w:w="70" w:type="dxa"/>
              <w:end w:w="90" w:type="dxa"/>
            </w:tcMar>
            <w:shd w:fill="F6F9FA"/>
          </w:tcPr>
          <w:p>
            <w:pPr>
              <w:pStyle w:val="TableText"/>
              <w:spacing w:after="20"/>
            </w:pPr>
            <w:r>
              <w:rPr>
                <w:rFonts w:ascii="Arial" w:hAnsi="Arial"/>
                <w:color w:val="16323B"/>
                <w:sz w:val="16"/>
              </w:rPr>
              <w:t>Recensione diffamatoria</w:t>
            </w:r>
          </w:p>
        </w:tc>
        <w:tc>
          <w:tcPr>
            <w:tcW w:type="dxa" w:w="6803"/>
            <w:vAlign w:val="top"/>
            <w:tcMar>
              <w:top w:w="70" w:type="dxa"/>
              <w:start w:w="90" w:type="dxa"/>
              <w:bottom w:w="70" w:type="dxa"/>
              <w:end w:w="90" w:type="dxa"/>
            </w:tcMar>
            <w:shd w:fill="F6F9FA"/>
          </w:tcPr>
          <w:p>
            <w:pPr>
              <w:pStyle w:val="TableText"/>
              <w:spacing w:after="20"/>
            </w:pPr>
            <w:r>
              <w:rPr>
                <w:rFonts w:ascii="Arial" w:hAnsi="Arial"/>
                <w:color w:val="16323B"/>
                <w:sz w:val="16"/>
              </w:rPr>
              <w:t>Nascondi in revisione, modera, comunica esito.</w:t>
            </w:r>
          </w:p>
        </w:tc>
      </w:tr>
      <w:tr>
        <w:trPr>
          <w:cantSplit/>
        </w:trPr>
        <w:tc>
          <w:tcPr>
            <w:tcW w:type="dxa" w:w="2835"/>
            <w:vAlign w:val="top"/>
            <w:tcMar>
              <w:top w:w="70" w:type="dxa"/>
              <w:start w:w="90" w:type="dxa"/>
              <w:bottom w:w="70" w:type="dxa"/>
              <w:end w:w="90" w:type="dxa"/>
            </w:tcMar>
          </w:tcPr>
          <w:p>
            <w:pPr>
              <w:pStyle w:val="TableText"/>
              <w:spacing w:after="20"/>
            </w:pPr>
            <w:r>
              <w:rPr>
                <w:rFonts w:ascii="Arial" w:hAnsi="Arial"/>
                <w:color w:val="16323B"/>
                <w:sz w:val="16"/>
              </w:rPr>
              <w:t>Disputa dopo payout</w:t>
            </w:r>
          </w:p>
        </w:tc>
        <w:tc>
          <w:tcPr>
            <w:tcW w:type="dxa" w:w="6803"/>
            <w:vAlign w:val="top"/>
            <w:tcMar>
              <w:top w:w="70" w:type="dxa"/>
              <w:start w:w="90" w:type="dxa"/>
              <w:bottom w:w="70" w:type="dxa"/>
              <w:end w:w="90" w:type="dxa"/>
            </w:tcMar>
          </w:tcPr>
          <w:p>
            <w:pPr>
              <w:pStyle w:val="TableText"/>
              <w:spacing w:after="20"/>
            </w:pPr>
            <w:r>
              <w:rPr>
                <w:rFonts w:ascii="Arial" w:hAnsi="Arial"/>
                <w:color w:val="16323B"/>
                <w:sz w:val="16"/>
              </w:rPr>
              <w:t>Workflow chargeback/recupero secondo provider e policy.</w:t>
            </w:r>
          </w:p>
        </w:tc>
      </w:tr>
      <w:tr>
        <w:trPr>
          <w:cantSplit/>
        </w:trPr>
        <w:tc>
          <w:tcPr>
            <w:tcW w:type="dxa" w:w="2835"/>
            <w:vAlign w:val="top"/>
            <w:tcMar>
              <w:top w:w="70" w:type="dxa"/>
              <w:start w:w="90" w:type="dxa"/>
              <w:bottom w:w="70" w:type="dxa"/>
              <w:end w:w="90" w:type="dxa"/>
            </w:tcMar>
            <w:shd w:fill="F6F9FA"/>
          </w:tcPr>
          <w:p>
            <w:pPr>
              <w:pStyle w:val="TableText"/>
              <w:spacing w:after="20"/>
            </w:pPr>
            <w:r>
              <w:rPr>
                <w:rFonts w:ascii="Arial" w:hAnsi="Arial"/>
                <w:color w:val="16323B"/>
                <w:sz w:val="16"/>
              </w:rPr>
              <w:t>Errore mappe</w:t>
            </w:r>
          </w:p>
        </w:tc>
        <w:tc>
          <w:tcPr>
            <w:tcW w:type="dxa" w:w="6803"/>
            <w:vAlign w:val="top"/>
            <w:tcMar>
              <w:top w:w="70" w:type="dxa"/>
              <w:start w:w="90" w:type="dxa"/>
              <w:bottom w:w="70" w:type="dxa"/>
              <w:end w:w="90" w:type="dxa"/>
            </w:tcMar>
            <w:shd w:fill="F6F9FA"/>
          </w:tcPr>
          <w:p>
            <w:pPr>
              <w:pStyle w:val="TableText"/>
              <w:spacing w:after="20"/>
            </w:pPr>
            <w:r>
              <w:rPr>
                <w:rFonts w:ascii="Arial" w:hAnsi="Arial"/>
                <w:color w:val="16323B"/>
                <w:sz w:val="16"/>
              </w:rPr>
              <w:t>Conferma indirizzo manuale e segnalazione; non bloccare se verificabile.</w:t>
            </w:r>
          </w:p>
        </w:tc>
      </w:tr>
      <w:tr>
        <w:trPr>
          <w:cantSplit/>
        </w:trPr>
        <w:tc>
          <w:tcPr>
            <w:tcW w:type="dxa" w:w="2835"/>
            <w:vAlign w:val="top"/>
            <w:tcMar>
              <w:top w:w="70" w:type="dxa"/>
              <w:start w:w="90" w:type="dxa"/>
              <w:bottom w:w="70" w:type="dxa"/>
              <w:end w:w="90" w:type="dxa"/>
            </w:tcMar>
          </w:tcPr>
          <w:p>
            <w:pPr>
              <w:pStyle w:val="TableText"/>
              <w:spacing w:after="20"/>
            </w:pPr>
            <w:r>
              <w:rPr>
                <w:rFonts w:ascii="Arial" w:hAnsi="Arial"/>
                <w:color w:val="16323B"/>
                <w:sz w:val="16"/>
              </w:rPr>
              <w:t>Connessione assente</w:t>
            </w:r>
          </w:p>
        </w:tc>
        <w:tc>
          <w:tcPr>
            <w:tcW w:type="dxa" w:w="6803"/>
            <w:vAlign w:val="top"/>
            <w:tcMar>
              <w:top w:w="70" w:type="dxa"/>
              <w:start w:w="90" w:type="dxa"/>
              <w:bottom w:w="70" w:type="dxa"/>
              <w:end w:w="90" w:type="dxa"/>
            </w:tcMar>
          </w:tcPr>
          <w:p>
            <w:pPr>
              <w:pStyle w:val="TableText"/>
              <w:spacing w:after="20"/>
            </w:pPr>
            <w:r>
              <w:rPr>
                <w:rFonts w:ascii="Arial" w:hAnsi="Arial"/>
                <w:color w:val="16323B"/>
                <w:sz w:val="16"/>
              </w:rPr>
              <w:t>Cache dettagli, check-in/out accodato, canale alternativo.</w:t>
            </w:r>
          </w:p>
        </w:tc>
      </w:tr>
      <w:tr>
        <w:trPr>
          <w:cantSplit/>
        </w:trPr>
        <w:tc>
          <w:tcPr>
            <w:tcW w:type="dxa" w:w="2835"/>
            <w:vAlign w:val="top"/>
            <w:tcMar>
              <w:top w:w="70" w:type="dxa"/>
              <w:start w:w="90" w:type="dxa"/>
              <w:bottom w:w="70" w:type="dxa"/>
              <w:end w:w="90" w:type="dxa"/>
            </w:tcMar>
            <w:shd w:fill="F6F9FA"/>
          </w:tcPr>
          <w:p>
            <w:pPr>
              <w:pStyle w:val="TableText"/>
              <w:spacing w:after="20"/>
            </w:pPr>
            <w:r>
              <w:rPr>
                <w:rFonts w:ascii="Arial" w:hAnsi="Arial"/>
                <w:color w:val="16323B"/>
                <w:sz w:val="16"/>
              </w:rPr>
              <w:t>Timezone/ora legale</w:t>
            </w:r>
          </w:p>
        </w:tc>
        <w:tc>
          <w:tcPr>
            <w:tcW w:type="dxa" w:w="6803"/>
            <w:vAlign w:val="top"/>
            <w:tcMar>
              <w:top w:w="70" w:type="dxa"/>
              <w:start w:w="90" w:type="dxa"/>
              <w:bottom w:w="70" w:type="dxa"/>
              <w:end w:w="90" w:type="dxa"/>
            </w:tcMar>
            <w:shd w:fill="F6F9FA"/>
          </w:tcPr>
          <w:p>
            <w:pPr>
              <w:pStyle w:val="TableText"/>
              <w:spacing w:after="20"/>
            </w:pPr>
            <w:r>
              <w:rPr>
                <w:rFonts w:ascii="Arial" w:hAnsi="Arial"/>
                <w:color w:val="16323B"/>
                <w:sz w:val="16"/>
              </w:rPr>
              <w:t>Conservazione UTC e visualizzazione locale; test su cambi ora.</w:t>
            </w:r>
          </w:p>
        </w:tc>
      </w:tr>
      <w:tr>
        <w:trPr>
          <w:cantSplit/>
        </w:trPr>
        <w:tc>
          <w:tcPr>
            <w:tcW w:type="dxa" w:w="2835"/>
            <w:vAlign w:val="top"/>
            <w:tcMar>
              <w:top w:w="70" w:type="dxa"/>
              <w:start w:w="90" w:type="dxa"/>
              <w:bottom w:w="70" w:type="dxa"/>
              <w:end w:w="90" w:type="dxa"/>
            </w:tcMar>
          </w:tcPr>
          <w:p>
            <w:pPr>
              <w:pStyle w:val="TableText"/>
              <w:spacing w:after="20"/>
            </w:pPr>
            <w:r>
              <w:rPr>
                <w:rFonts w:ascii="Arial" w:hAnsi="Arial"/>
                <w:color w:val="16323B"/>
                <w:sz w:val="16"/>
              </w:rPr>
              <w:t>Documento scade tra conferma e inizio</w:t>
            </w:r>
          </w:p>
        </w:tc>
        <w:tc>
          <w:tcPr>
            <w:tcW w:type="dxa" w:w="6803"/>
            <w:vAlign w:val="top"/>
            <w:tcMar>
              <w:top w:w="70" w:type="dxa"/>
              <w:start w:w="90" w:type="dxa"/>
              <w:bottom w:w="70" w:type="dxa"/>
              <w:end w:w="90" w:type="dxa"/>
            </w:tcMar>
          </w:tcPr>
          <w:p>
            <w:pPr>
              <w:pStyle w:val="TableText"/>
              <w:spacing w:after="20"/>
            </w:pPr>
            <w:r>
              <w:rPr>
                <w:rFonts w:ascii="Arial" w:hAnsi="Arial"/>
                <w:color w:val="16323B"/>
                <w:sz w:val="16"/>
              </w:rPr>
              <w:t>Alert e sostituzione/blocco secondo requisito.</w:t>
            </w:r>
          </w:p>
        </w:tc>
      </w:tr>
      <w:tr>
        <w:trPr>
          <w:cantSplit/>
        </w:trPr>
        <w:tc>
          <w:tcPr>
            <w:tcW w:type="dxa" w:w="2835"/>
            <w:vAlign w:val="top"/>
            <w:tcMar>
              <w:top w:w="70" w:type="dxa"/>
              <w:start w:w="90" w:type="dxa"/>
              <w:bottom w:w="70" w:type="dxa"/>
              <w:end w:w="90" w:type="dxa"/>
            </w:tcMar>
            <w:shd w:fill="F6F9FA"/>
          </w:tcPr>
          <w:p>
            <w:pPr>
              <w:pStyle w:val="TableText"/>
              <w:spacing w:after="20"/>
            </w:pPr>
            <w:r>
              <w:rPr>
                <w:rFonts w:ascii="Arial" w:hAnsi="Arial"/>
                <w:color w:val="16323B"/>
                <w:sz w:val="16"/>
              </w:rPr>
              <w:t>Candidato nuovo senza rating</w:t>
            </w:r>
          </w:p>
        </w:tc>
        <w:tc>
          <w:tcPr>
            <w:tcW w:type="dxa" w:w="6803"/>
            <w:vAlign w:val="top"/>
            <w:tcMar>
              <w:top w:w="70" w:type="dxa"/>
              <w:start w:w="90" w:type="dxa"/>
              <w:bottom w:w="70" w:type="dxa"/>
              <w:end w:w="90" w:type="dxa"/>
            </w:tcMar>
            <w:shd w:fill="F6F9FA"/>
          </w:tcPr>
          <w:p>
            <w:pPr>
              <w:pStyle w:val="TableText"/>
              <w:spacing w:after="20"/>
            </w:pPr>
            <w:r>
              <w:rPr>
                <w:rFonts w:ascii="Arial" w:hAnsi="Arial"/>
                <w:color w:val="16323B"/>
                <w:sz w:val="16"/>
              </w:rPr>
              <w:t>Non penalizzarlo eccessivamente; usare segnali di completezza/verifica.</w:t>
            </w:r>
          </w:p>
        </w:tc>
      </w:tr>
    </w:tbl>
    <w:p>
      <w:pPr>
        <w:pStyle w:val="Heading1"/>
        <w:keepNext/>
        <w:widowControl/>
      </w:pPr>
      <w:r>
        <w:t>32. Appendice C - Prompt Operativo per AI Builder</w:t>
      </w:r>
    </w:p>
    <w:p>
      <w:r>
        <w:t>Il seguente prompt non sostituisce le specifiche tecniche. Serve come bootstrap per un ambiente di sviluppo assistito e deve essere utilizzato insieme al presente PRD.</w:t>
      </w:r>
    </w:p>
    <w:tbl>
      <w:tblPr>
        <w:tblW w:type="auto" w:w="0"/>
        <w:jc w:val="center"/>
        <w:tblLook w:firstColumn="1" w:firstRow="1" w:lastColumn="0" w:lastRow="0" w:noHBand="0" w:noVBand="1" w:val="04A0"/>
        <w:tblBorders>
          <w:top w:val="single" w:sz="6" w:space="0" w:color="1A5366"/>
          <w:left w:val="single" w:sz="6" w:space="0" w:color="1A5366"/>
          <w:bottom w:val="single" w:sz="6" w:space="0" w:color="1A5366"/>
          <w:right w:val="single" w:sz="6" w:space="0" w:color="1A5366"/>
          <w:insideH w:val="single" w:sz="6" w:space="0" w:color="1A5366"/>
          <w:insideV w:val="single" w:sz="6" w:space="0" w:color="1A5366"/>
        </w:tblBorders>
      </w:tblPr>
      <w:tblGrid>
        <w:gridCol w:w="9972"/>
      </w:tblGrid>
      <w:tr>
        <w:tc>
          <w:tcPr>
            <w:tcW w:type="dxa" w:w="9972"/>
            <w:shd w:fill="EAF3F7"/>
            <w:tcMar>
              <w:top w:w="110" w:type="dxa"/>
              <w:start w:w="140" w:type="dxa"/>
              <w:bottom w:w="110" w:type="dxa"/>
              <w:end w:w="140" w:type="dxa"/>
            </w:tcMar>
          </w:tcPr>
          <w:p>
            <w:r>
              <w:rPr>
                <w:rFonts w:ascii="Arial" w:hAnsi="Arial"/>
                <w:b/>
                <w:color w:val="1A5366"/>
                <w:sz w:val="20"/>
              </w:rPr>
              <w:t>Prompt</w:t>
              <w:br/>
            </w:r>
            <w:r>
              <w:rPr>
                <w:rFonts w:ascii="Arial" w:hAnsi="Arial"/>
                <w:color w:val="16323B"/>
                <w:sz w:val="18"/>
              </w:rPr>
              <w:t>Costruisci un MVP di BlinkJob, marketplace geolocalizzato per incarichi temporanei. Usa una web app azienda/admin e un’app mobile lavoratore. Implementa account e ruoli, profili verificabili, disponibilità, sedi, creazione incarico, feed e matching deterministico, candidature/inviti, conferma con snapshot condizioni, check-in/out, completamento, pagamenti tramite adapter provider, recensioni bilaterali, dispute, notifiche, audit e analytics. Usa PostgreSQL/PostGIS, TypeScript, API versionate e idempotenti. Applica RBAC, cifratura, minimizzazione dati, feature flag e logging strutturato. Non implementare selezione autonoma IA, pay-to-rank o payroll completo. Ogni azione finanziaria e modifica materiale deve essere auditata. Genera prima schema dati, API OpenAPI, state machine, test critici e runbook, poi il codice.</w:t>
            </w:r>
          </w:p>
        </w:tc>
        <w:trPr>
          <w:tblHeader/>
        </w:trPr>
      </w:tr>
    </w:tbl>
    <w:p>
      <w:pPr>
        <w:pStyle w:val="Heading2"/>
        <w:keepNext/>
        <w:widowControl/>
      </w:pPr>
      <w:r>
        <w:t>32.1 Output richiesti all’AI builder</w:t>
      </w:r>
    </w:p>
    <w:p>
      <w:pPr>
        <w:spacing w:after="30"/>
        <w:ind w:left="312" w:hanging="312"/>
      </w:pPr>
      <w:r>
        <w:rPr>
          <w:b/>
        </w:rPr>
        <w:t xml:space="preserve">1. </w:t>
      </w:r>
      <w:r>
        <w:t>Mappa moduli e ADR delle decisioni principali.</w:t>
      </w:r>
    </w:p>
    <w:p>
      <w:pPr>
        <w:spacing w:after="30"/>
        <w:ind w:left="312" w:hanging="312"/>
      </w:pPr>
      <w:r>
        <w:rPr>
          <w:b/>
        </w:rPr>
        <w:t xml:space="preserve">2. </w:t>
      </w:r>
      <w:r>
        <w:t>Schema database con migrazioni e seed non sensibili.</w:t>
      </w:r>
    </w:p>
    <w:p>
      <w:pPr>
        <w:spacing w:after="30"/>
        <w:ind w:left="312" w:hanging="312"/>
      </w:pPr>
      <w:r>
        <w:rPr>
          <w:b/>
        </w:rPr>
        <w:t xml:space="preserve">3. </w:t>
      </w:r>
      <w:r>
        <w:t>OpenAPI per endpoint core.</w:t>
      </w:r>
    </w:p>
    <w:p>
      <w:pPr>
        <w:spacing w:after="30"/>
        <w:ind w:left="312" w:hanging="312"/>
      </w:pPr>
      <w:r>
        <w:rPr>
          <w:b/>
        </w:rPr>
        <w:t xml:space="preserve">4. </w:t>
      </w:r>
      <w:r>
        <w:t>Componenti UI con design tokens e accessibilità.</w:t>
      </w:r>
    </w:p>
    <w:p>
      <w:pPr>
        <w:spacing w:after="30"/>
        <w:ind w:left="312" w:hanging="312"/>
      </w:pPr>
      <w:r>
        <w:rPr>
          <w:b/>
        </w:rPr>
        <w:t xml:space="preserve">5. </w:t>
      </w:r>
      <w:r>
        <w:t>Test unitari, integrazione ed end-to-end per happy path e casi critici.</w:t>
      </w:r>
    </w:p>
    <w:p>
      <w:pPr>
        <w:spacing w:after="30"/>
        <w:ind w:left="312" w:hanging="312"/>
      </w:pPr>
      <w:r>
        <w:rPr>
          <w:b/>
        </w:rPr>
        <w:t xml:space="preserve">6. </w:t>
      </w:r>
      <w:r>
        <w:t>Docker/dev environment e pipeline CI.</w:t>
      </w:r>
    </w:p>
    <w:p>
      <w:pPr>
        <w:spacing w:after="30"/>
        <w:ind w:left="312" w:hanging="312"/>
      </w:pPr>
      <w:r>
        <w:rPr>
          <w:b/>
        </w:rPr>
        <w:t xml:space="preserve">7. </w:t>
      </w:r>
      <w:r>
        <w:t>Feature flags e configurazione ambienti.</w:t>
      </w:r>
    </w:p>
    <w:p>
      <w:pPr>
        <w:spacing w:after="30"/>
        <w:ind w:left="312" w:hanging="312"/>
      </w:pPr>
      <w:r>
        <w:rPr>
          <w:b/>
        </w:rPr>
        <w:t xml:space="preserve">8. </w:t>
      </w:r>
      <w:r>
        <w:t>Runbook per pagamenti, dispute, notifiche e rollback.</w:t>
      </w:r>
    </w:p>
    <w:p>
      <w:pPr>
        <w:spacing w:after="30"/>
        <w:ind w:left="312" w:hanging="312"/>
      </w:pPr>
      <w:r>
        <w:rPr>
          <w:b/>
        </w:rPr>
        <w:t xml:space="preserve">9. </w:t>
      </w:r>
      <w:r>
        <w:t>Documentazione dei limiti e delle assunzioni non implementate.</w:t>
      </w:r>
    </w:p>
    <w:p>
      <w:pPr>
        <w:pStyle w:val="Heading1"/>
        <w:keepNext/>
        <w:widowControl/>
      </w:pPr>
      <w:r>
        <w:t>33. Appendice D - Glossario</w:t>
      </w:r>
    </w:p>
    <w:tbl>
      <w:tblPr>
        <w:tblW w:type="auto" w:w="0"/>
        <w:jc w:val="center"/>
        <w:tblLayout w:type="autofit"/>
        <w:tblLook w:firstColumn="1" w:firstRow="1" w:lastColumn="0" w:lastRow="0" w:noHBand="0" w:noVBand="1" w:val="04A0"/>
        <w:tblBorders>
          <w:top w:val="single" w:sz="4" w:space="0" w:color="B7C8CE"/>
          <w:left w:val="single" w:sz="4" w:space="0" w:color="B7C8CE"/>
          <w:bottom w:val="single" w:sz="4" w:space="0" w:color="B7C8CE"/>
          <w:right w:val="single" w:sz="4" w:space="0" w:color="B7C8CE"/>
          <w:insideH w:val="single" w:sz="4" w:space="0" w:color="B7C8CE"/>
          <w:insideV w:val="single" w:sz="4" w:space="0" w:color="B7C8CE"/>
        </w:tblBorders>
      </w:tblPr>
      <w:tblGrid>
        <w:gridCol w:w="4986"/>
        <w:gridCol w:w="4986"/>
      </w:tblGrid>
      <w:tr>
        <w:trPr>
          <w:tblHeader w:val="true"/>
        </w:trPr>
        <w:tc>
          <w:tcPr>
            <w:tcW w:type="dxa" w:w="4986"/>
            <w:shd w:fill="1A5366"/>
            <w:vAlign w:val="center"/>
            <w:tcMar>
              <w:top w:w="70" w:type="dxa"/>
              <w:start w:w="90" w:type="dxa"/>
              <w:bottom w:w="70" w:type="dxa"/>
              <w:end w:w="90" w:type="dxa"/>
            </w:tcMar>
          </w:tcPr>
          <w:p>
            <w:pPr>
              <w:jc w:val="left"/>
            </w:pPr>
            <w:r>
              <w:rPr>
                <w:rFonts w:ascii="Arial" w:hAnsi="Arial"/>
                <w:b/>
                <w:color w:val="FFFFFF"/>
                <w:sz w:val="16"/>
              </w:rPr>
              <w:t>Termine</w:t>
            </w:r>
          </w:p>
        </w:tc>
        <w:tc>
          <w:tcPr>
            <w:tcW w:type="dxa" w:w="4986"/>
            <w:shd w:fill="1A5366"/>
            <w:vAlign w:val="center"/>
            <w:tcMar>
              <w:top w:w="70" w:type="dxa"/>
              <w:start w:w="90" w:type="dxa"/>
              <w:bottom w:w="70" w:type="dxa"/>
              <w:end w:w="90" w:type="dxa"/>
            </w:tcMar>
          </w:tcPr>
          <w:p>
            <w:pPr>
              <w:jc w:val="left"/>
            </w:pPr>
            <w:r>
              <w:rPr>
                <w:rFonts w:ascii="Arial" w:hAnsi="Arial"/>
                <w:b/>
                <w:color w:val="FFFFFF"/>
                <w:sz w:val="16"/>
              </w:rPr>
              <w:t>Definizione</w:t>
            </w:r>
          </w:p>
        </w:tc>
      </w:tr>
      <w:tr>
        <w:trPr>
          <w:cantSplit/>
        </w:trPr>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Assignment</w:t>
            </w:r>
          </w:p>
        </w:tc>
        <w:tc>
          <w:tcPr>
            <w:tcW w:type="dxa" w:w="7087"/>
            <w:vAlign w:val="top"/>
            <w:tcMar>
              <w:top w:w="70" w:type="dxa"/>
              <w:start w:w="90" w:type="dxa"/>
              <w:bottom w:w="70" w:type="dxa"/>
              <w:end w:w="90" w:type="dxa"/>
            </w:tcMar>
            <w:shd w:fill="F6F9FA"/>
          </w:tcPr>
          <w:p>
            <w:pPr>
              <w:pStyle w:val="TableText"/>
              <w:spacing w:after="20"/>
            </w:pPr>
            <w:r>
              <w:rPr>
                <w:rFonts w:ascii="Arial" w:hAnsi="Arial"/>
                <w:color w:val="16323B"/>
                <w:sz w:val="16"/>
              </w:rPr>
              <w:t>Assegnazione confermata di un lavoratore a una posizione di un incarico.</w:t>
            </w:r>
          </w:p>
        </w:tc>
      </w:tr>
      <w:tr>
        <w:trPr>
          <w:cantSplit/>
        </w:trPr>
        <w:tc>
          <w:tcPr>
            <w:tcW w:type="dxa" w:w="2551"/>
            <w:vAlign w:val="top"/>
            <w:tcMar>
              <w:top w:w="70" w:type="dxa"/>
              <w:start w:w="90" w:type="dxa"/>
              <w:bottom w:w="70" w:type="dxa"/>
              <w:end w:w="90" w:type="dxa"/>
            </w:tcMar>
          </w:tcPr>
          <w:p>
            <w:pPr>
              <w:pStyle w:val="TableText"/>
              <w:spacing w:after="20"/>
            </w:pPr>
            <w:r>
              <w:rPr>
                <w:rFonts w:ascii="Arial" w:hAnsi="Arial"/>
                <w:color w:val="16323B"/>
                <w:sz w:val="16"/>
              </w:rPr>
              <w:t>BlinkNow</w:t>
            </w:r>
          </w:p>
        </w:tc>
        <w:tc>
          <w:tcPr>
            <w:tcW w:type="dxa" w:w="7087"/>
            <w:vAlign w:val="top"/>
            <w:tcMar>
              <w:top w:w="70" w:type="dxa"/>
              <w:start w:w="90" w:type="dxa"/>
              <w:bottom w:w="70" w:type="dxa"/>
              <w:end w:w="90" w:type="dxa"/>
            </w:tcMar>
          </w:tcPr>
          <w:p>
            <w:pPr>
              <w:pStyle w:val="TableText"/>
              <w:spacing w:after="20"/>
            </w:pPr>
            <w:r>
              <w:rPr>
                <w:rFonts w:ascii="Arial" w:hAnsi="Arial"/>
                <w:color w:val="16323B"/>
                <w:sz w:val="16"/>
              </w:rPr>
              <w:t>Modalità premium per richieste urgenti con distribuzione e SLA dedicati.</w:t>
            </w:r>
          </w:p>
        </w:tc>
      </w:tr>
      <w:tr>
        <w:trPr>
          <w:cantSplit/>
        </w:trPr>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Blink Assistant</w:t>
            </w:r>
          </w:p>
        </w:tc>
        <w:tc>
          <w:tcPr>
            <w:tcW w:type="dxa" w:w="7087"/>
            <w:vAlign w:val="top"/>
            <w:tcMar>
              <w:top w:w="70" w:type="dxa"/>
              <w:start w:w="90" w:type="dxa"/>
              <w:bottom w:w="70" w:type="dxa"/>
              <w:end w:w="90" w:type="dxa"/>
            </w:tcMar>
            <w:shd w:fill="F6F9FA"/>
          </w:tcPr>
          <w:p>
            <w:pPr>
              <w:pStyle w:val="TableText"/>
              <w:spacing w:after="20"/>
            </w:pPr>
            <w:r>
              <w:rPr>
                <w:rFonts w:ascii="Arial" w:hAnsi="Arial"/>
                <w:color w:val="16323B"/>
                <w:sz w:val="16"/>
              </w:rPr>
              <w:t>Assistenza contestuale basata su IA con supervisione umana.</w:t>
            </w:r>
          </w:p>
        </w:tc>
      </w:tr>
      <w:tr>
        <w:trPr>
          <w:cantSplit/>
        </w:trPr>
        <w:tc>
          <w:tcPr>
            <w:tcW w:type="dxa" w:w="2551"/>
            <w:vAlign w:val="top"/>
            <w:tcMar>
              <w:top w:w="70" w:type="dxa"/>
              <w:start w:w="90" w:type="dxa"/>
              <w:bottom w:w="70" w:type="dxa"/>
              <w:end w:w="90" w:type="dxa"/>
            </w:tcMar>
          </w:tcPr>
          <w:p>
            <w:pPr>
              <w:pStyle w:val="TableText"/>
              <w:spacing w:after="20"/>
            </w:pPr>
            <w:r>
              <w:rPr>
                <w:rFonts w:ascii="Arial" w:hAnsi="Arial"/>
                <w:color w:val="16323B"/>
                <w:sz w:val="16"/>
              </w:rPr>
              <w:t>BlinkPoints</w:t>
            </w:r>
          </w:p>
        </w:tc>
        <w:tc>
          <w:tcPr>
            <w:tcW w:type="dxa" w:w="7087"/>
            <w:vAlign w:val="top"/>
            <w:tcMar>
              <w:top w:w="70" w:type="dxa"/>
              <w:start w:w="90" w:type="dxa"/>
              <w:bottom w:w="70" w:type="dxa"/>
              <w:end w:w="90" w:type="dxa"/>
            </w:tcMar>
          </w:tcPr>
          <w:p>
            <w:pPr>
              <w:pStyle w:val="TableText"/>
              <w:spacing w:after="20"/>
            </w:pPr>
            <w:r>
              <w:rPr>
                <w:rFonts w:ascii="Arial" w:hAnsi="Arial"/>
                <w:color w:val="16323B"/>
                <w:sz w:val="16"/>
              </w:rPr>
              <w:t>Sistema futuro di punti e badge per comportamenti verificabili.</w:t>
            </w:r>
          </w:p>
        </w:tc>
      </w:tr>
      <w:tr>
        <w:trPr>
          <w:cantSplit/>
        </w:trPr>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Company owner</w:t>
            </w:r>
          </w:p>
        </w:tc>
        <w:tc>
          <w:tcPr>
            <w:tcW w:type="dxa" w:w="7087"/>
            <w:vAlign w:val="top"/>
            <w:tcMar>
              <w:top w:w="70" w:type="dxa"/>
              <w:start w:w="90" w:type="dxa"/>
              <w:bottom w:w="70" w:type="dxa"/>
              <w:end w:w="90" w:type="dxa"/>
            </w:tcMar>
            <w:shd w:fill="F6F9FA"/>
          </w:tcPr>
          <w:p>
            <w:pPr>
              <w:pStyle w:val="TableText"/>
              <w:spacing w:after="20"/>
            </w:pPr>
            <w:r>
              <w:rPr>
                <w:rFonts w:ascii="Arial" w:hAnsi="Arial"/>
                <w:color w:val="16323B"/>
                <w:sz w:val="16"/>
              </w:rPr>
              <w:t>Utente con responsabilità su dati legali, billing e team aziendale.</w:t>
            </w:r>
          </w:p>
        </w:tc>
      </w:tr>
      <w:tr>
        <w:trPr>
          <w:cantSplit/>
        </w:trPr>
        <w:tc>
          <w:tcPr>
            <w:tcW w:type="dxa" w:w="2551"/>
            <w:vAlign w:val="top"/>
            <w:tcMar>
              <w:top w:w="70" w:type="dxa"/>
              <w:start w:w="90" w:type="dxa"/>
              <w:bottom w:w="70" w:type="dxa"/>
              <w:end w:w="90" w:type="dxa"/>
            </w:tcMar>
          </w:tcPr>
          <w:p>
            <w:pPr>
              <w:pStyle w:val="TableText"/>
              <w:spacing w:after="20"/>
            </w:pPr>
            <w:r>
              <w:rPr>
                <w:rFonts w:ascii="Arial" w:hAnsi="Arial"/>
                <w:color w:val="16323B"/>
                <w:sz w:val="16"/>
              </w:rPr>
              <w:t>Fill rate</w:t>
            </w:r>
          </w:p>
        </w:tc>
        <w:tc>
          <w:tcPr>
            <w:tcW w:type="dxa" w:w="7087"/>
            <w:vAlign w:val="top"/>
            <w:tcMar>
              <w:top w:w="70" w:type="dxa"/>
              <w:start w:w="90" w:type="dxa"/>
              <w:bottom w:w="70" w:type="dxa"/>
              <w:end w:w="90" w:type="dxa"/>
            </w:tcMar>
          </w:tcPr>
          <w:p>
            <w:pPr>
              <w:pStyle w:val="TableText"/>
              <w:spacing w:after="20"/>
            </w:pPr>
            <w:r>
              <w:rPr>
                <w:rFonts w:ascii="Arial" w:hAnsi="Arial"/>
                <w:color w:val="16323B"/>
                <w:sz w:val="16"/>
              </w:rPr>
              <w:t>Quota di posizioni coperte sul totale idoneo pubblicato.</w:t>
            </w:r>
          </w:p>
        </w:tc>
      </w:tr>
      <w:tr>
        <w:trPr>
          <w:cantSplit/>
        </w:trPr>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GMV</w:t>
            </w:r>
          </w:p>
        </w:tc>
        <w:tc>
          <w:tcPr>
            <w:tcW w:type="dxa" w:w="7087"/>
            <w:vAlign w:val="top"/>
            <w:tcMar>
              <w:top w:w="70" w:type="dxa"/>
              <w:start w:w="90" w:type="dxa"/>
              <w:bottom w:w="70" w:type="dxa"/>
              <w:end w:w="90" w:type="dxa"/>
            </w:tcMar>
            <w:shd w:fill="F6F9FA"/>
          </w:tcPr>
          <w:p>
            <w:pPr>
              <w:pStyle w:val="TableText"/>
              <w:spacing w:after="20"/>
            </w:pPr>
            <w:r>
              <w:rPr>
                <w:rFonts w:ascii="Arial" w:hAnsi="Arial"/>
                <w:color w:val="16323B"/>
                <w:sz w:val="16"/>
              </w:rPr>
              <w:t>Valore lordo degli incarichi completati.</w:t>
            </w:r>
          </w:p>
        </w:tc>
      </w:tr>
      <w:tr>
        <w:trPr>
          <w:cantSplit/>
        </w:trPr>
        <w:tc>
          <w:tcPr>
            <w:tcW w:type="dxa" w:w="2551"/>
            <w:vAlign w:val="top"/>
            <w:tcMar>
              <w:top w:w="70" w:type="dxa"/>
              <w:start w:w="90" w:type="dxa"/>
              <w:bottom w:w="70" w:type="dxa"/>
              <w:end w:w="90" w:type="dxa"/>
            </w:tcMar>
          </w:tcPr>
          <w:p>
            <w:pPr>
              <w:pStyle w:val="TableText"/>
              <w:spacing w:after="20"/>
            </w:pPr>
            <w:r>
              <w:rPr>
                <w:rFonts w:ascii="Arial" w:hAnsi="Arial"/>
                <w:color w:val="16323B"/>
                <w:sz w:val="16"/>
              </w:rPr>
              <w:t>Hard filter</w:t>
            </w:r>
          </w:p>
        </w:tc>
        <w:tc>
          <w:tcPr>
            <w:tcW w:type="dxa" w:w="7087"/>
            <w:vAlign w:val="top"/>
            <w:tcMar>
              <w:top w:w="70" w:type="dxa"/>
              <w:start w:w="90" w:type="dxa"/>
              <w:bottom w:w="70" w:type="dxa"/>
              <w:end w:w="90" w:type="dxa"/>
            </w:tcMar>
          </w:tcPr>
          <w:p>
            <w:pPr>
              <w:pStyle w:val="TableText"/>
              <w:spacing w:after="20"/>
            </w:pPr>
            <w:r>
              <w:rPr>
                <w:rFonts w:ascii="Arial" w:hAnsi="Arial"/>
                <w:color w:val="16323B"/>
                <w:sz w:val="16"/>
              </w:rPr>
              <w:t>Condizione che esclude dal matching.</w:t>
            </w:r>
          </w:p>
        </w:tc>
      </w:tr>
      <w:tr>
        <w:trPr>
          <w:cantSplit/>
        </w:trPr>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Idempotenza</w:t>
            </w:r>
          </w:p>
        </w:tc>
        <w:tc>
          <w:tcPr>
            <w:tcW w:type="dxa" w:w="7087"/>
            <w:vAlign w:val="top"/>
            <w:tcMar>
              <w:top w:w="70" w:type="dxa"/>
              <w:start w:w="90" w:type="dxa"/>
              <w:bottom w:w="70" w:type="dxa"/>
              <w:end w:w="90" w:type="dxa"/>
            </w:tcMar>
            <w:shd w:fill="F6F9FA"/>
          </w:tcPr>
          <w:p>
            <w:pPr>
              <w:pStyle w:val="TableText"/>
              <w:spacing w:after="20"/>
            </w:pPr>
            <w:r>
              <w:rPr>
                <w:rFonts w:ascii="Arial" w:hAnsi="Arial"/>
                <w:color w:val="16323B"/>
                <w:sz w:val="16"/>
              </w:rPr>
              <w:t>Proprietà per cui ripetere la stessa richiesta non duplica l’effetto.</w:t>
            </w:r>
          </w:p>
        </w:tc>
      </w:tr>
      <w:tr>
        <w:trPr>
          <w:cantSplit/>
        </w:trPr>
        <w:tc>
          <w:tcPr>
            <w:tcW w:type="dxa" w:w="2551"/>
            <w:vAlign w:val="top"/>
            <w:tcMar>
              <w:top w:w="70" w:type="dxa"/>
              <w:start w:w="90" w:type="dxa"/>
              <w:bottom w:w="70" w:type="dxa"/>
              <w:end w:w="90" w:type="dxa"/>
            </w:tcMar>
          </w:tcPr>
          <w:p>
            <w:pPr>
              <w:pStyle w:val="TableText"/>
              <w:spacing w:after="20"/>
            </w:pPr>
            <w:r>
              <w:rPr>
                <w:rFonts w:ascii="Arial" w:hAnsi="Arial"/>
                <w:color w:val="16323B"/>
                <w:sz w:val="16"/>
              </w:rPr>
              <w:t>Incarico</w:t>
            </w:r>
          </w:p>
        </w:tc>
        <w:tc>
          <w:tcPr>
            <w:tcW w:type="dxa" w:w="7087"/>
            <w:vAlign w:val="top"/>
            <w:tcMar>
              <w:top w:w="70" w:type="dxa"/>
              <w:start w:w="90" w:type="dxa"/>
              <w:bottom w:w="70" w:type="dxa"/>
              <w:end w:w="90" w:type="dxa"/>
            </w:tcMar>
          </w:tcPr>
          <w:p>
            <w:pPr>
              <w:pStyle w:val="TableText"/>
              <w:spacing w:after="20"/>
            </w:pPr>
            <w:r>
              <w:rPr>
                <w:rFonts w:ascii="Arial" w:hAnsi="Arial"/>
                <w:color w:val="16323B"/>
                <w:sz w:val="16"/>
              </w:rPr>
              <w:t>Richiesta aziendale con luogo, tempo, mansione, compenso e requisiti.</w:t>
            </w:r>
          </w:p>
        </w:tc>
      </w:tr>
      <w:tr>
        <w:trPr>
          <w:cantSplit/>
        </w:trPr>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Liquidità marketplace</w:t>
            </w:r>
          </w:p>
        </w:tc>
        <w:tc>
          <w:tcPr>
            <w:tcW w:type="dxa" w:w="7087"/>
            <w:vAlign w:val="top"/>
            <w:tcMar>
              <w:top w:w="70" w:type="dxa"/>
              <w:start w:w="90" w:type="dxa"/>
              <w:bottom w:w="70" w:type="dxa"/>
              <w:end w:w="90" w:type="dxa"/>
            </w:tcMar>
            <w:shd w:fill="F6F9FA"/>
          </w:tcPr>
          <w:p>
            <w:pPr>
              <w:pStyle w:val="TableText"/>
              <w:spacing w:after="20"/>
            </w:pPr>
            <w:r>
              <w:rPr>
                <w:rFonts w:ascii="Arial" w:hAnsi="Arial"/>
                <w:color w:val="16323B"/>
                <w:sz w:val="16"/>
              </w:rPr>
              <w:t>Capacità di far incontrare domanda e offerta in tempi utili.</w:t>
            </w:r>
          </w:p>
        </w:tc>
      </w:tr>
      <w:tr>
        <w:trPr>
          <w:cantSplit/>
        </w:trPr>
        <w:tc>
          <w:tcPr>
            <w:tcW w:type="dxa" w:w="2551"/>
            <w:vAlign w:val="top"/>
            <w:tcMar>
              <w:top w:w="70" w:type="dxa"/>
              <w:start w:w="90" w:type="dxa"/>
              <w:bottom w:w="70" w:type="dxa"/>
              <w:end w:w="90" w:type="dxa"/>
            </w:tcMar>
          </w:tcPr>
          <w:p>
            <w:pPr>
              <w:pStyle w:val="TableText"/>
              <w:spacing w:after="20"/>
            </w:pPr>
            <w:r>
              <w:rPr>
                <w:rFonts w:ascii="Arial" w:hAnsi="Arial"/>
                <w:color w:val="16323B"/>
                <w:sz w:val="16"/>
              </w:rPr>
              <w:t>No-show</w:t>
            </w:r>
          </w:p>
        </w:tc>
        <w:tc>
          <w:tcPr>
            <w:tcW w:type="dxa" w:w="7087"/>
            <w:vAlign w:val="top"/>
            <w:tcMar>
              <w:top w:w="70" w:type="dxa"/>
              <w:start w:w="90" w:type="dxa"/>
              <w:bottom w:w="70" w:type="dxa"/>
              <w:end w:w="90" w:type="dxa"/>
            </w:tcMar>
          </w:tcPr>
          <w:p>
            <w:pPr>
              <w:pStyle w:val="TableText"/>
              <w:spacing w:after="20"/>
            </w:pPr>
            <w:r>
              <w:rPr>
                <w:rFonts w:ascii="Arial" w:hAnsi="Arial"/>
                <w:color w:val="16323B"/>
                <w:sz w:val="16"/>
              </w:rPr>
              <w:t>Assenza non concordata all’incarico confermato.</w:t>
            </w:r>
          </w:p>
        </w:tc>
      </w:tr>
      <w:tr>
        <w:trPr>
          <w:cantSplit/>
        </w:trPr>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Payout</w:t>
            </w:r>
          </w:p>
        </w:tc>
        <w:tc>
          <w:tcPr>
            <w:tcW w:type="dxa" w:w="7087"/>
            <w:vAlign w:val="top"/>
            <w:tcMar>
              <w:top w:w="70" w:type="dxa"/>
              <w:start w:w="90" w:type="dxa"/>
              <w:bottom w:w="70" w:type="dxa"/>
              <w:end w:w="90" w:type="dxa"/>
            </w:tcMar>
            <w:shd w:fill="F6F9FA"/>
          </w:tcPr>
          <w:p>
            <w:pPr>
              <w:pStyle w:val="TableText"/>
              <w:spacing w:after="20"/>
            </w:pPr>
            <w:r>
              <w:rPr>
                <w:rFonts w:ascii="Arial" w:hAnsi="Arial"/>
                <w:color w:val="16323B"/>
                <w:sz w:val="16"/>
              </w:rPr>
              <w:t>Trasferimento del compenso al lavoratore.</w:t>
            </w:r>
          </w:p>
        </w:tc>
      </w:tr>
      <w:tr>
        <w:trPr>
          <w:cantSplit/>
        </w:trPr>
        <w:tc>
          <w:tcPr>
            <w:tcW w:type="dxa" w:w="2551"/>
            <w:vAlign w:val="top"/>
            <w:tcMar>
              <w:top w:w="70" w:type="dxa"/>
              <w:start w:w="90" w:type="dxa"/>
              <w:bottom w:w="70" w:type="dxa"/>
              <w:end w:w="90" w:type="dxa"/>
            </w:tcMar>
          </w:tcPr>
          <w:p>
            <w:pPr>
              <w:pStyle w:val="TableText"/>
              <w:spacing w:after="20"/>
            </w:pPr>
            <w:r>
              <w:rPr>
                <w:rFonts w:ascii="Arial" w:hAnsi="Arial"/>
                <w:color w:val="16323B"/>
                <w:sz w:val="16"/>
              </w:rPr>
              <w:t>PSP</w:t>
            </w:r>
          </w:p>
        </w:tc>
        <w:tc>
          <w:tcPr>
            <w:tcW w:type="dxa" w:w="7087"/>
            <w:vAlign w:val="top"/>
            <w:tcMar>
              <w:top w:w="70" w:type="dxa"/>
              <w:start w:w="90" w:type="dxa"/>
              <w:bottom w:w="70" w:type="dxa"/>
              <w:end w:w="90" w:type="dxa"/>
            </w:tcMar>
          </w:tcPr>
          <w:p>
            <w:pPr>
              <w:pStyle w:val="TableText"/>
              <w:spacing w:after="20"/>
            </w:pPr>
            <w:r>
              <w:rPr>
                <w:rFonts w:ascii="Arial" w:hAnsi="Arial"/>
                <w:color w:val="16323B"/>
                <w:sz w:val="16"/>
              </w:rPr>
              <w:t>Payment Service Provider.</w:t>
            </w:r>
          </w:p>
        </w:tc>
      </w:tr>
      <w:tr>
        <w:trPr>
          <w:cantSplit/>
        </w:trPr>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RAG</w:t>
            </w:r>
          </w:p>
        </w:tc>
        <w:tc>
          <w:tcPr>
            <w:tcW w:type="dxa" w:w="7087"/>
            <w:vAlign w:val="top"/>
            <w:tcMar>
              <w:top w:w="70" w:type="dxa"/>
              <w:start w:w="90" w:type="dxa"/>
              <w:bottom w:w="70" w:type="dxa"/>
              <w:end w:w="90" w:type="dxa"/>
            </w:tcMar>
            <w:shd w:fill="F6F9FA"/>
          </w:tcPr>
          <w:p>
            <w:pPr>
              <w:pStyle w:val="TableText"/>
              <w:spacing w:after="20"/>
            </w:pPr>
            <w:r>
              <w:rPr>
                <w:rFonts w:ascii="Arial" w:hAnsi="Arial"/>
                <w:color w:val="16323B"/>
                <w:sz w:val="16"/>
              </w:rPr>
              <w:t>Generazione assistita da recupero di contenuti da una knowledge base.</w:t>
            </w:r>
          </w:p>
        </w:tc>
      </w:tr>
      <w:tr>
        <w:trPr>
          <w:cantSplit/>
        </w:trPr>
        <w:tc>
          <w:tcPr>
            <w:tcW w:type="dxa" w:w="2551"/>
            <w:vAlign w:val="top"/>
            <w:tcMar>
              <w:top w:w="70" w:type="dxa"/>
              <w:start w:w="90" w:type="dxa"/>
              <w:bottom w:w="70" w:type="dxa"/>
              <w:end w:w="90" w:type="dxa"/>
            </w:tcMar>
          </w:tcPr>
          <w:p>
            <w:pPr>
              <w:pStyle w:val="TableText"/>
              <w:spacing w:after="20"/>
            </w:pPr>
            <w:r>
              <w:rPr>
                <w:rFonts w:ascii="Arial" w:hAnsi="Arial"/>
                <w:color w:val="16323B"/>
                <w:sz w:val="16"/>
              </w:rPr>
              <w:t>Take rate</w:t>
            </w:r>
          </w:p>
        </w:tc>
        <w:tc>
          <w:tcPr>
            <w:tcW w:type="dxa" w:w="7087"/>
            <w:vAlign w:val="top"/>
            <w:tcMar>
              <w:top w:w="70" w:type="dxa"/>
              <w:start w:w="90" w:type="dxa"/>
              <w:bottom w:w="70" w:type="dxa"/>
              <w:end w:w="90" w:type="dxa"/>
            </w:tcMar>
          </w:tcPr>
          <w:p>
            <w:pPr>
              <w:pStyle w:val="TableText"/>
              <w:spacing w:after="20"/>
            </w:pPr>
            <w:r>
              <w:rPr>
                <w:rFonts w:ascii="Arial" w:hAnsi="Arial"/>
                <w:color w:val="16323B"/>
                <w:sz w:val="16"/>
              </w:rPr>
              <w:t>Ricavi del marketplace come percentuale del GMV.</w:t>
            </w:r>
          </w:p>
        </w:tc>
      </w:tr>
      <w:tr>
        <w:trPr>
          <w:cantSplit/>
        </w:trPr>
        <w:tc>
          <w:tcPr>
            <w:tcW w:type="dxa" w:w="2551"/>
            <w:vAlign w:val="top"/>
            <w:tcMar>
              <w:top w:w="70" w:type="dxa"/>
              <w:start w:w="90" w:type="dxa"/>
              <w:bottom w:w="70" w:type="dxa"/>
              <w:end w:w="90" w:type="dxa"/>
            </w:tcMar>
            <w:shd w:fill="F6F9FA"/>
          </w:tcPr>
          <w:p>
            <w:pPr>
              <w:pStyle w:val="TableText"/>
              <w:spacing w:after="20"/>
            </w:pPr>
            <w:r>
              <w:rPr>
                <w:rFonts w:ascii="Arial" w:hAnsi="Arial"/>
                <w:color w:val="16323B"/>
                <w:sz w:val="16"/>
              </w:rPr>
              <w:t>Trust &amp; Safety</w:t>
            </w:r>
          </w:p>
        </w:tc>
        <w:tc>
          <w:tcPr>
            <w:tcW w:type="dxa" w:w="7087"/>
            <w:vAlign w:val="top"/>
            <w:tcMar>
              <w:top w:w="70" w:type="dxa"/>
              <w:start w:w="90" w:type="dxa"/>
              <w:bottom w:w="70" w:type="dxa"/>
              <w:end w:w="90" w:type="dxa"/>
            </w:tcMar>
            <w:shd w:fill="F6F9FA"/>
          </w:tcPr>
          <w:p>
            <w:pPr>
              <w:pStyle w:val="TableText"/>
              <w:spacing w:after="20"/>
            </w:pPr>
            <w:r>
              <w:rPr>
                <w:rFonts w:ascii="Arial" w:hAnsi="Arial"/>
                <w:color w:val="16323B"/>
                <w:sz w:val="16"/>
              </w:rPr>
              <w:t>Processi di verifica, prevenzione abusi, moderazione e sicurezza.</w:t>
            </w:r>
          </w:p>
        </w:tc>
      </w:tr>
      <w:tr>
        <w:trPr>
          <w:cantSplit/>
        </w:trPr>
        <w:tc>
          <w:tcPr>
            <w:tcW w:type="dxa" w:w="2551"/>
            <w:vAlign w:val="top"/>
            <w:tcMar>
              <w:top w:w="70" w:type="dxa"/>
              <w:start w:w="90" w:type="dxa"/>
              <w:bottom w:w="70" w:type="dxa"/>
              <w:end w:w="90" w:type="dxa"/>
            </w:tcMar>
          </w:tcPr>
          <w:p>
            <w:pPr>
              <w:pStyle w:val="TableText"/>
              <w:spacing w:after="20"/>
            </w:pPr>
            <w:r>
              <w:rPr>
                <w:rFonts w:ascii="Arial" w:hAnsi="Arial"/>
                <w:color w:val="16323B"/>
                <w:sz w:val="16"/>
              </w:rPr>
              <w:t>Worker</w:t>
            </w:r>
          </w:p>
        </w:tc>
        <w:tc>
          <w:tcPr>
            <w:tcW w:type="dxa" w:w="7087"/>
            <w:vAlign w:val="top"/>
            <w:tcMar>
              <w:top w:w="70" w:type="dxa"/>
              <w:start w:w="90" w:type="dxa"/>
              <w:bottom w:w="70" w:type="dxa"/>
              <w:end w:w="90" w:type="dxa"/>
            </w:tcMar>
          </w:tcPr>
          <w:p>
            <w:pPr>
              <w:pStyle w:val="TableText"/>
              <w:spacing w:after="20"/>
            </w:pPr>
            <w:r>
              <w:rPr>
                <w:rFonts w:ascii="Arial" w:hAnsi="Arial"/>
                <w:color w:val="16323B"/>
                <w:sz w:val="16"/>
              </w:rPr>
              <w:t>Utente lavoratore della piattaforma.</w:t>
            </w:r>
          </w:p>
        </w:tc>
      </w:tr>
    </w:tbl>
    <w:p>
      <w:pPr>
        <w:pStyle w:val="Heading1"/>
        <w:keepNext/>
        <w:widowControl/>
      </w:pPr>
      <w:r>
        <w:t>34. Conclusione e Raccomandazione Esecutiva</w:t>
      </w:r>
    </w:p>
    <w:p>
      <w:r>
        <w:t>BlinkJob è fattibile come prodotto, ma la sua difficoltà principale non è la realizzazione dell’interfaccia: è l’orchestrazione affidabile di identità, matching, vincoli contrattuali, esecuzione sul territorio, pagamenti e supporto. Per questo il pilot deve essere intenzionalmente ristretto e assistito.</w:t>
      </w:r>
    </w:p>
    <w:p>
      <w:r>
        <w:t>La raccomandazione è avviare immediatamente una fase di discovery legale e commerciale di 3-5 settimane, scegliere un verticale e una città, prototipare i flussi con utenti reali e soltanto dopo congelare i template contrattuali e il provider di pagamento. Lo sviluppo dell’MVP può quindi procedere per circa 12-16 settimane con un closed pilot successivo. BlinkNow, Blink Assistant, BlinkPoints e la personalizzazione avanzata restano nella roadmap, ma non devono rallentare la validazione del ciclo core.</w:t>
      </w:r>
    </w:p>
    <w:tbl>
      <w:tblPr>
        <w:tblW w:type="auto" w:w="0"/>
        <w:jc w:val="center"/>
        <w:tblLook w:firstColumn="1" w:firstRow="1" w:lastColumn="0" w:lastRow="0" w:noHBand="0" w:noVBand="1" w:val="04A0"/>
        <w:tblBorders>
          <w:top w:val="single" w:sz="6" w:space="0" w:color="1A5366"/>
          <w:left w:val="single" w:sz="6" w:space="0" w:color="1A5366"/>
          <w:bottom w:val="single" w:sz="6" w:space="0" w:color="1A5366"/>
          <w:right w:val="single" w:sz="6" w:space="0" w:color="1A5366"/>
          <w:insideH w:val="single" w:sz="6" w:space="0" w:color="1A5366"/>
          <w:insideV w:val="single" w:sz="6" w:space="0" w:color="1A5366"/>
        </w:tblBorders>
      </w:tblPr>
      <w:tblGrid>
        <w:gridCol w:w="9972"/>
      </w:tblGrid>
      <w:tr>
        <w:tc>
          <w:tcPr>
            <w:tcW w:type="dxa" w:w="9972"/>
            <w:shd w:fill="EAF3F7"/>
            <w:tcMar>
              <w:top w:w="110" w:type="dxa"/>
              <w:start w:w="140" w:type="dxa"/>
              <w:bottom w:w="110" w:type="dxa"/>
              <w:end w:w="140" w:type="dxa"/>
            </w:tcMar>
          </w:tcPr>
          <w:p>
            <w:r>
              <w:rPr>
                <w:rFonts w:ascii="Arial" w:hAnsi="Arial"/>
                <w:b/>
                <w:color w:val="1A5366"/>
                <w:sz w:val="20"/>
              </w:rPr>
              <w:t>Decisione richiesta al founder</w:t>
              <w:br/>
            </w:r>
            <w:r>
              <w:rPr>
                <w:rFonts w:ascii="Arial" w:hAnsi="Arial"/>
                <w:color w:val="16323B"/>
                <w:sz w:val="18"/>
              </w:rPr>
              <w:t>Approvare il perimetro MVP, nominare i consulenti per il modello legale/fiscale, selezionare il verticale e identificare almeno 5-10 aziende disponibili a partecipare alla discovery e al pilot.</w:t>
            </w:r>
          </w:p>
        </w:tc>
        <w:trPr>
          <w:tblHeader/>
        </w:trPr>
      </w:tr>
    </w:tbl>
    <w:p>
      <w:r>
        <w:br w:type="page"/>
      </w:r>
    </w:p>
    <w:p>
      <w:pPr>
        <w:jc w:val="center"/>
      </w:pPr>
      <w:r>
        <w:rPr>
          <w:b/>
          <w:color w:val="1A5366"/>
          <w:sz w:val="32"/>
        </w:rPr>
        <w:t>PARTE II</w:t>
      </w:r>
    </w:p>
    <w:p>
      <w:pPr>
        <w:jc w:val="center"/>
      </w:pPr>
      <w:r>
        <w:rPr>
          <w:b/>
          <w:color w:val="16323B"/>
          <w:sz w:val="50"/>
        </w:rPr>
        <w:t>Integrazioni strategiche, regolatorie e operative</w:t>
      </w:r>
    </w:p>
    <w:p>
      <w:pPr>
        <w:jc w:val="center"/>
      </w:pPr>
      <w:r>
        <w:rPr>
          <w:i/>
          <w:sz w:val="22"/>
        </w:rPr>
        <w:t>Ricerca aggiornata al 23 luglio 2026</w:t>
      </w:r>
    </w:p>
    <w:tbl>
      <w:tblPr>
        <w:tblW w:type="auto" w:w="0"/>
        <w:jc w:val="center"/>
        <w:tblLook w:firstColumn="1" w:firstRow="1" w:lastColumn="0" w:lastRow="0" w:noHBand="0" w:noVBand="1" w:val="04A0"/>
      </w:tblPr>
      <w:tblGrid>
        <w:gridCol w:w="9972"/>
      </w:tblGrid>
      <w:tr>
        <w:tc>
          <w:tcPr>
            <w:tcW w:type="dxa" w:w="9972"/>
            <w:shd w:fill="E9F1F4"/>
            <w:tcMar>
              <w:top w:w="130" w:type="dxa"/>
              <w:start w:w="140" w:type="dxa"/>
              <w:bottom w:w="130" w:type="dxa"/>
              <w:end w:w="140" w:type="dxa"/>
            </w:tcMar>
          </w:tcPr>
          <w:p>
            <w:r>
              <w:rPr>
                <w:b/>
                <w:color w:val="16323B"/>
                <w:sz w:val="20"/>
              </w:rPr>
              <w:t>Scopo della Parte II</w:t>
              <w:br/>
            </w:r>
            <w:r>
              <w:rPr>
                <w:sz w:val="19"/>
              </w:rPr>
              <w:t>Colmare le aree che rendono un PRD realmente utilizzabile non solo dallo sviluppo, ma anche da consulenti del lavoro, legali, fiscalisti, DPO, responsabili sicurezza, provider di pagamento, operations, partner autorizzati, investitori e soggetti finanziatori. Le indicazioni normative sono una mappa di decisione e non sostituiscono un parere professionale.</w:t>
            </w:r>
          </w:p>
        </w:tc>
        <w:trPr>
          <w:tblHeader/>
        </w:trPr>
      </w:tr>
    </w:tbl>
    <w:p/>
    <w:p>
      <w:r>
        <w:br w:type="page"/>
      </w:r>
    </w:p>
    <w:p>
      <w:pPr>
        <w:pStyle w:val="Heading1"/>
        <w:keepNext/>
        <w:widowControl/>
      </w:pPr>
      <w:r>
        <w:t>35. Gap Analysis e Readiness del Progetto</w:t>
      </w:r>
    </w:p>
    <w:p>
      <w:pPr>
        <w:spacing w:after="120"/>
      </w:pPr>
      <w:r>
        <w:rPr>
          <w:i w:val="0"/>
        </w:rPr>
        <w:t>La versione 1.0 definiva in modo solido prodotto, flussi, requisiti e architettura. Restavano tuttavia sottodimensionate le decisioni che, in un marketplace del lavoro, determinano la fattibilità reale: ruolo giuridico della piattaforma, responsabilità sul rapporto di lavoro, salute e sicurezza, fiscalità, flusso dei fondi, qualità del marketplace, gestione algoritmica e capacità operativa locale.</w:t>
      </w:r>
    </w:p>
    <w:p>
      <w:pPr>
        <w:pStyle w:val="Heading2"/>
        <w:keepNext/>
        <w:widowControl/>
      </w:pPr>
      <w:r>
        <w:t>35.1 Valutazione sintetica</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1944"/>
            <w:tcMar>
              <w:top w:w="90" w:type="dxa"/>
              <w:start w:w="90" w:type="dxa"/>
              <w:bottom w:w="90" w:type="dxa"/>
              <w:end w:w="90" w:type="dxa"/>
            </w:tcMar>
            <w:vAlign w:val="center"/>
            <w:shd w:fill="DCE8EC"/>
          </w:tcPr>
          <w:p>
            <w:pPr>
              <w:spacing w:after="40"/>
            </w:pPr>
            <w:r>
              <w:rPr>
                <w:rFonts w:ascii="Arial" w:hAnsi="Arial"/>
                <w:b/>
                <w:color w:val="16323B"/>
                <w:sz w:val="17"/>
              </w:rPr>
              <w:t>Area</w:t>
            </w:r>
          </w:p>
        </w:tc>
        <w:tc>
          <w:tcPr>
            <w:tcW w:type="dxa" w:w="1584"/>
            <w:tcMar>
              <w:top w:w="90" w:type="dxa"/>
              <w:start w:w="90" w:type="dxa"/>
              <w:bottom w:w="90" w:type="dxa"/>
              <w:end w:w="90" w:type="dxa"/>
            </w:tcMar>
            <w:vAlign w:val="center"/>
            <w:shd w:fill="DCE8EC"/>
          </w:tcPr>
          <w:p>
            <w:pPr>
              <w:spacing w:after="40"/>
            </w:pPr>
            <w:r>
              <w:rPr>
                <w:rFonts w:ascii="Arial" w:hAnsi="Arial"/>
                <w:b/>
                <w:color w:val="16323B"/>
                <w:sz w:val="17"/>
              </w:rPr>
              <w:t>Copertura v1.0</w:t>
            </w:r>
          </w:p>
        </w:tc>
        <w:tc>
          <w:tcPr>
            <w:tcW w:type="dxa" w:w="1944"/>
            <w:tcMar>
              <w:top w:w="90" w:type="dxa"/>
              <w:start w:w="90" w:type="dxa"/>
              <w:bottom w:w="90" w:type="dxa"/>
              <w:end w:w="90" w:type="dxa"/>
            </w:tcMar>
            <w:vAlign w:val="center"/>
            <w:shd w:fill="DCE8EC"/>
          </w:tcPr>
          <w:p>
            <w:pPr>
              <w:spacing w:after="40"/>
            </w:pPr>
            <w:r>
              <w:rPr>
                <w:rFonts w:ascii="Arial" w:hAnsi="Arial"/>
                <w:b/>
                <w:color w:val="16323B"/>
                <w:sz w:val="17"/>
              </w:rPr>
              <w:t>Readiness attuale</w:t>
            </w:r>
          </w:p>
        </w:tc>
        <w:tc>
          <w:tcPr>
            <w:tcW w:type="dxa" w:w="4464"/>
            <w:tcMar>
              <w:top w:w="90" w:type="dxa"/>
              <w:start w:w="90" w:type="dxa"/>
              <w:bottom w:w="90" w:type="dxa"/>
              <w:end w:w="90" w:type="dxa"/>
            </w:tcMar>
            <w:vAlign w:val="center"/>
            <w:shd w:fill="DCE8EC"/>
          </w:tcPr>
          <w:p>
            <w:pPr>
              <w:spacing w:after="40"/>
            </w:pPr>
            <w:r>
              <w:rPr>
                <w:rFonts w:ascii="Arial" w:hAnsi="Arial"/>
                <w:b/>
                <w:color w:val="16323B"/>
                <w:sz w:val="17"/>
              </w:rPr>
              <w:t>Intervento introdotto</w:t>
            </w:r>
          </w:p>
        </w:tc>
        <w:trPr>
          <w:tblHeader/>
        </w:trPr>
      </w:tr>
      <w:tr>
        <w:tc>
          <w:tcPr>
            <w:tcW w:type="dxa" w:w="1944"/>
            <w:tcMar>
              <w:top w:w="90" w:type="dxa"/>
              <w:start w:w="90" w:type="dxa"/>
              <w:bottom w:w="90" w:type="dxa"/>
              <w:end w:w="90" w:type="dxa"/>
            </w:tcMar>
            <w:vAlign w:val="center"/>
          </w:tcPr>
          <w:p>
            <w:pPr>
              <w:spacing w:after="40"/>
            </w:pPr>
            <w:r>
              <w:rPr>
                <w:rFonts w:ascii="Arial" w:hAnsi="Arial"/>
                <w:sz w:val="17"/>
              </w:rPr>
              <w:t>Problema, UX e MVP</w:t>
            </w:r>
          </w:p>
        </w:tc>
        <w:tc>
          <w:tcPr>
            <w:tcW w:type="dxa" w:w="1584"/>
            <w:tcMar>
              <w:top w:w="90" w:type="dxa"/>
              <w:start w:w="90" w:type="dxa"/>
              <w:bottom w:w="90" w:type="dxa"/>
              <w:end w:w="90" w:type="dxa"/>
            </w:tcMar>
            <w:vAlign w:val="center"/>
          </w:tcPr>
          <w:p>
            <w:pPr>
              <w:spacing w:after="40"/>
            </w:pPr>
            <w:r>
              <w:rPr>
                <w:rFonts w:ascii="Arial" w:hAnsi="Arial"/>
                <w:sz w:val="17"/>
              </w:rPr>
              <w:t>Alta</w:t>
            </w:r>
          </w:p>
        </w:tc>
        <w:tc>
          <w:tcPr>
            <w:tcW w:type="dxa" w:w="1944"/>
            <w:tcMar>
              <w:top w:w="90" w:type="dxa"/>
              <w:start w:w="90" w:type="dxa"/>
              <w:bottom w:w="90" w:type="dxa"/>
              <w:end w:w="90" w:type="dxa"/>
            </w:tcMar>
            <w:vAlign w:val="center"/>
          </w:tcPr>
          <w:p>
            <w:pPr>
              <w:spacing w:after="40"/>
            </w:pPr>
            <w:r>
              <w:rPr>
                <w:rFonts w:ascii="Arial" w:hAnsi="Arial"/>
                <w:sz w:val="17"/>
              </w:rPr>
              <w:t>Pronto per discovery</w:t>
            </w:r>
          </w:p>
        </w:tc>
        <w:tc>
          <w:tcPr>
            <w:tcW w:type="dxa" w:w="4464"/>
            <w:tcMar>
              <w:top w:w="90" w:type="dxa"/>
              <w:start w:w="90" w:type="dxa"/>
              <w:bottom w:w="90" w:type="dxa"/>
              <w:end w:w="90" w:type="dxa"/>
            </w:tcMar>
            <w:vAlign w:val="center"/>
          </w:tcPr>
          <w:p>
            <w:pPr>
              <w:spacing w:after="40"/>
            </w:pPr>
            <w:r>
              <w:rPr>
                <w:rFonts w:ascii="Arial" w:hAnsi="Arial"/>
                <w:sz w:val="17"/>
              </w:rPr>
              <w:t>Confermata la baseline; aggiunti esperimenti e gate.</w:t>
            </w:r>
          </w:p>
        </w:tc>
      </w:tr>
      <w:tr>
        <w:tc>
          <w:tcPr>
            <w:tcW w:type="dxa" w:w="1944"/>
            <w:tcMar>
              <w:top w:w="90" w:type="dxa"/>
              <w:start w:w="90" w:type="dxa"/>
              <w:bottom w:w="90" w:type="dxa"/>
              <w:end w:w="90" w:type="dxa"/>
            </w:tcMar>
            <w:vAlign w:val="center"/>
            <w:shd w:fill="F4F7F8"/>
          </w:tcPr>
          <w:p>
            <w:pPr>
              <w:spacing w:after="40"/>
            </w:pPr>
            <w:r>
              <w:rPr>
                <w:rFonts w:ascii="Arial" w:hAnsi="Arial"/>
                <w:sz w:val="17"/>
              </w:rPr>
              <w:t>Architettura e requisiti</w:t>
            </w:r>
          </w:p>
        </w:tc>
        <w:tc>
          <w:tcPr>
            <w:tcW w:type="dxa" w:w="1584"/>
            <w:tcMar>
              <w:top w:w="90" w:type="dxa"/>
              <w:start w:w="90" w:type="dxa"/>
              <w:bottom w:w="90" w:type="dxa"/>
              <w:end w:w="90" w:type="dxa"/>
            </w:tcMar>
            <w:vAlign w:val="center"/>
            <w:shd w:fill="F4F7F8"/>
          </w:tcPr>
          <w:p>
            <w:pPr>
              <w:spacing w:after="40"/>
            </w:pPr>
            <w:r>
              <w:rPr>
                <w:rFonts w:ascii="Arial" w:hAnsi="Arial"/>
                <w:sz w:val="17"/>
              </w:rPr>
              <w:t>Medio-alta</w:t>
            </w:r>
          </w:p>
        </w:tc>
        <w:tc>
          <w:tcPr>
            <w:tcW w:type="dxa" w:w="1944"/>
            <w:tcMar>
              <w:top w:w="90" w:type="dxa"/>
              <w:start w:w="90" w:type="dxa"/>
              <w:bottom w:w="90" w:type="dxa"/>
              <w:end w:w="90" w:type="dxa"/>
            </w:tcMar>
            <w:vAlign w:val="center"/>
            <w:shd w:fill="F4F7F8"/>
          </w:tcPr>
          <w:p>
            <w:pPr>
              <w:spacing w:after="40"/>
            </w:pPr>
            <w:r>
              <w:rPr>
                <w:rFonts w:ascii="Arial" w:hAnsi="Arial"/>
                <w:sz w:val="17"/>
              </w:rPr>
              <w:t>Pronto per technical design</w:t>
            </w:r>
          </w:p>
        </w:tc>
        <w:tc>
          <w:tcPr>
            <w:tcW w:type="dxa" w:w="4464"/>
            <w:tcMar>
              <w:top w:w="90" w:type="dxa"/>
              <w:start w:w="90" w:type="dxa"/>
              <w:bottom w:w="90" w:type="dxa"/>
              <w:end w:w="90" w:type="dxa"/>
            </w:tcMar>
            <w:vAlign w:val="center"/>
            <w:shd w:fill="F4F7F8"/>
          </w:tcPr>
          <w:p>
            <w:pPr>
              <w:spacing w:after="40"/>
            </w:pPr>
            <w:r>
              <w:rPr>
                <w:rFonts w:ascii="Arial" w:hAnsi="Arial"/>
                <w:sz w:val="17"/>
              </w:rPr>
              <w:t>Aggiunti ledger, integrazioni, observability e operating model cloud.</w:t>
            </w:r>
          </w:p>
        </w:tc>
      </w:tr>
      <w:tr>
        <w:tc>
          <w:tcPr>
            <w:tcW w:type="dxa" w:w="1944"/>
            <w:tcMar>
              <w:top w:w="90" w:type="dxa"/>
              <w:start w:w="90" w:type="dxa"/>
              <w:bottom w:w="90" w:type="dxa"/>
              <w:end w:w="90" w:type="dxa"/>
            </w:tcMar>
            <w:vAlign w:val="center"/>
          </w:tcPr>
          <w:p>
            <w:pPr>
              <w:spacing w:after="40"/>
            </w:pPr>
            <w:r>
              <w:rPr>
                <w:rFonts w:ascii="Arial" w:hAnsi="Arial"/>
                <w:sz w:val="17"/>
              </w:rPr>
              <w:t>Mercato e competitor</w:t>
            </w:r>
          </w:p>
        </w:tc>
        <w:tc>
          <w:tcPr>
            <w:tcW w:type="dxa" w:w="1584"/>
            <w:tcMar>
              <w:top w:w="90" w:type="dxa"/>
              <w:start w:w="90" w:type="dxa"/>
              <w:bottom w:w="90" w:type="dxa"/>
              <w:end w:w="90" w:type="dxa"/>
            </w:tcMar>
            <w:vAlign w:val="center"/>
          </w:tcPr>
          <w:p>
            <w:pPr>
              <w:spacing w:after="40"/>
            </w:pPr>
            <w:r>
              <w:rPr>
                <w:rFonts w:ascii="Arial" w:hAnsi="Arial"/>
                <w:sz w:val="17"/>
              </w:rPr>
              <w:t>Bassa</w:t>
            </w:r>
          </w:p>
        </w:tc>
        <w:tc>
          <w:tcPr>
            <w:tcW w:type="dxa" w:w="1944"/>
            <w:tcMar>
              <w:top w:w="90" w:type="dxa"/>
              <w:start w:w="90" w:type="dxa"/>
              <w:bottom w:w="90" w:type="dxa"/>
              <w:end w:w="90" w:type="dxa"/>
            </w:tcMar>
            <w:vAlign w:val="center"/>
          </w:tcPr>
          <w:p>
            <w:pPr>
              <w:spacing w:after="40"/>
            </w:pPr>
            <w:r>
              <w:rPr>
                <w:rFonts w:ascii="Arial" w:hAnsi="Arial"/>
                <w:sz w:val="17"/>
              </w:rPr>
              <w:t>Non sufficiente per fundraising</w:t>
            </w:r>
          </w:p>
        </w:tc>
        <w:tc>
          <w:tcPr>
            <w:tcW w:type="dxa" w:w="4464"/>
            <w:tcMar>
              <w:top w:w="90" w:type="dxa"/>
              <w:start w:w="90" w:type="dxa"/>
              <w:bottom w:w="90" w:type="dxa"/>
              <w:end w:w="90" w:type="dxa"/>
            </w:tcMar>
            <w:vAlign w:val="center"/>
          </w:tcPr>
          <w:p>
            <w:pPr>
              <w:spacing w:after="40"/>
            </w:pPr>
            <w:r>
              <w:rPr>
                <w:rFonts w:ascii="Arial" w:hAnsi="Arial"/>
                <w:sz w:val="17"/>
              </w:rPr>
              <w:t>Aggiunti evidence, sizing bottom-up, benchmark e moat.</w:t>
            </w:r>
          </w:p>
        </w:tc>
      </w:tr>
      <w:tr>
        <w:tc>
          <w:tcPr>
            <w:tcW w:type="dxa" w:w="1944"/>
            <w:tcMar>
              <w:top w:w="90" w:type="dxa"/>
              <w:start w:w="90" w:type="dxa"/>
              <w:bottom w:w="90" w:type="dxa"/>
              <w:end w:w="90" w:type="dxa"/>
            </w:tcMar>
            <w:vAlign w:val="center"/>
            <w:shd w:fill="F4F7F8"/>
          </w:tcPr>
          <w:p>
            <w:pPr>
              <w:spacing w:after="40"/>
            </w:pPr>
            <w:r>
              <w:rPr>
                <w:rFonts w:ascii="Arial" w:hAnsi="Arial"/>
                <w:sz w:val="17"/>
              </w:rPr>
              <w:t>Regolatorio lavoro</w:t>
            </w:r>
          </w:p>
        </w:tc>
        <w:tc>
          <w:tcPr>
            <w:tcW w:type="dxa" w:w="1584"/>
            <w:tcMar>
              <w:top w:w="90" w:type="dxa"/>
              <w:start w:w="90" w:type="dxa"/>
              <w:bottom w:w="90" w:type="dxa"/>
              <w:end w:w="90" w:type="dxa"/>
            </w:tcMar>
            <w:vAlign w:val="center"/>
            <w:shd w:fill="F4F7F8"/>
          </w:tcPr>
          <w:p>
            <w:pPr>
              <w:spacing w:after="40"/>
            </w:pPr>
            <w:r>
              <w:rPr>
                <w:rFonts w:ascii="Arial" w:hAnsi="Arial"/>
                <w:sz w:val="17"/>
              </w:rPr>
              <w:t>Media</w:t>
            </w:r>
          </w:p>
        </w:tc>
        <w:tc>
          <w:tcPr>
            <w:tcW w:type="dxa" w:w="1944"/>
            <w:tcMar>
              <w:top w:w="90" w:type="dxa"/>
              <w:start w:w="90" w:type="dxa"/>
              <w:bottom w:w="90" w:type="dxa"/>
              <w:end w:w="90" w:type="dxa"/>
            </w:tcMar>
            <w:vAlign w:val="center"/>
            <w:shd w:fill="F4F7F8"/>
          </w:tcPr>
          <w:p>
            <w:pPr>
              <w:spacing w:after="40"/>
            </w:pPr>
            <w:r>
              <w:rPr>
                <w:rFonts w:ascii="Arial" w:hAnsi="Arial"/>
                <w:sz w:val="17"/>
              </w:rPr>
              <w:t>Bloccante prima del pilot</w:t>
            </w:r>
          </w:p>
        </w:tc>
        <w:tc>
          <w:tcPr>
            <w:tcW w:type="dxa" w:w="4464"/>
            <w:tcMar>
              <w:top w:w="90" w:type="dxa"/>
              <w:start w:w="90" w:type="dxa"/>
              <w:bottom w:w="90" w:type="dxa"/>
              <w:end w:w="90" w:type="dxa"/>
            </w:tcMar>
            <w:vAlign w:val="center"/>
            <w:shd w:fill="F4F7F8"/>
          </w:tcPr>
          <w:p>
            <w:pPr>
              <w:spacing w:after="40"/>
            </w:pPr>
            <w:r>
              <w:rPr>
                <w:rFonts w:ascii="Arial" w:hAnsi="Arial"/>
                <w:sz w:val="17"/>
              </w:rPr>
              <w:t>Aggiunte opzioni operative, decision tree e checklist autorizzativa.</w:t>
            </w:r>
          </w:p>
        </w:tc>
      </w:tr>
      <w:tr>
        <w:tc>
          <w:tcPr>
            <w:tcW w:type="dxa" w:w="1944"/>
            <w:tcMar>
              <w:top w:w="90" w:type="dxa"/>
              <w:start w:w="90" w:type="dxa"/>
              <w:bottom w:w="90" w:type="dxa"/>
              <w:end w:w="90" w:type="dxa"/>
            </w:tcMar>
            <w:vAlign w:val="center"/>
          </w:tcPr>
          <w:p>
            <w:pPr>
              <w:spacing w:after="40"/>
            </w:pPr>
            <w:r>
              <w:rPr>
                <w:rFonts w:ascii="Arial" w:hAnsi="Arial"/>
                <w:sz w:val="17"/>
              </w:rPr>
              <w:t>Sicurezza e assicurazione</w:t>
            </w:r>
          </w:p>
        </w:tc>
        <w:tc>
          <w:tcPr>
            <w:tcW w:type="dxa" w:w="1584"/>
            <w:tcMar>
              <w:top w:w="90" w:type="dxa"/>
              <w:start w:w="90" w:type="dxa"/>
              <w:bottom w:w="90" w:type="dxa"/>
              <w:end w:w="90" w:type="dxa"/>
            </w:tcMar>
            <w:vAlign w:val="center"/>
          </w:tcPr>
          <w:p>
            <w:pPr>
              <w:spacing w:after="40"/>
            </w:pPr>
            <w:r>
              <w:rPr>
                <w:rFonts w:ascii="Arial" w:hAnsi="Arial"/>
                <w:sz w:val="17"/>
              </w:rPr>
              <w:t>Bassa</w:t>
            </w:r>
          </w:p>
        </w:tc>
        <w:tc>
          <w:tcPr>
            <w:tcW w:type="dxa" w:w="1944"/>
            <w:tcMar>
              <w:top w:w="90" w:type="dxa"/>
              <w:start w:w="90" w:type="dxa"/>
              <w:bottom w:w="90" w:type="dxa"/>
              <w:end w:w="90" w:type="dxa"/>
            </w:tcMar>
            <w:vAlign w:val="center"/>
          </w:tcPr>
          <w:p>
            <w:pPr>
              <w:spacing w:after="40"/>
            </w:pPr>
            <w:r>
              <w:rPr>
                <w:rFonts w:ascii="Arial" w:hAnsi="Arial"/>
                <w:sz w:val="17"/>
              </w:rPr>
              <w:t>Bloccante per ruoli operativi</w:t>
            </w:r>
          </w:p>
        </w:tc>
        <w:tc>
          <w:tcPr>
            <w:tcW w:type="dxa" w:w="4464"/>
            <w:tcMar>
              <w:top w:w="90" w:type="dxa"/>
              <w:start w:w="90" w:type="dxa"/>
              <w:bottom w:w="90" w:type="dxa"/>
              <w:end w:w="90" w:type="dxa"/>
            </w:tcMar>
            <w:vAlign w:val="center"/>
          </w:tcPr>
          <w:p>
            <w:pPr>
              <w:spacing w:after="40"/>
            </w:pPr>
            <w:r>
              <w:rPr>
                <w:rFonts w:ascii="Arial" w:hAnsi="Arial"/>
                <w:sz w:val="17"/>
              </w:rPr>
              <w:t>Aggiunti workflow HSE, incidenti, formazione e perimetro esclusioni.</w:t>
            </w:r>
          </w:p>
        </w:tc>
      </w:tr>
      <w:tr>
        <w:tc>
          <w:tcPr>
            <w:tcW w:type="dxa" w:w="1944"/>
            <w:tcMar>
              <w:top w:w="90" w:type="dxa"/>
              <w:start w:w="90" w:type="dxa"/>
              <w:bottom w:w="90" w:type="dxa"/>
              <w:end w:w="90" w:type="dxa"/>
            </w:tcMar>
            <w:vAlign w:val="center"/>
            <w:shd w:fill="F4F7F8"/>
          </w:tcPr>
          <w:p>
            <w:pPr>
              <w:spacing w:after="40"/>
            </w:pPr>
            <w:r>
              <w:rPr>
                <w:rFonts w:ascii="Arial" w:hAnsi="Arial"/>
                <w:sz w:val="17"/>
              </w:rPr>
              <w:t>Pagamenti e fiscalità</w:t>
            </w:r>
          </w:p>
        </w:tc>
        <w:tc>
          <w:tcPr>
            <w:tcW w:type="dxa" w:w="1584"/>
            <w:tcMar>
              <w:top w:w="90" w:type="dxa"/>
              <w:start w:w="90" w:type="dxa"/>
              <w:bottom w:w="90" w:type="dxa"/>
              <w:end w:w="90" w:type="dxa"/>
            </w:tcMar>
            <w:vAlign w:val="center"/>
            <w:shd w:fill="F4F7F8"/>
          </w:tcPr>
          <w:p>
            <w:pPr>
              <w:spacing w:after="40"/>
            </w:pPr>
            <w:r>
              <w:rPr>
                <w:rFonts w:ascii="Arial" w:hAnsi="Arial"/>
                <w:sz w:val="17"/>
              </w:rPr>
              <w:t>Media</w:t>
            </w:r>
          </w:p>
        </w:tc>
        <w:tc>
          <w:tcPr>
            <w:tcW w:type="dxa" w:w="1944"/>
            <w:tcMar>
              <w:top w:w="90" w:type="dxa"/>
              <w:start w:w="90" w:type="dxa"/>
              <w:bottom w:w="90" w:type="dxa"/>
              <w:end w:w="90" w:type="dxa"/>
            </w:tcMar>
            <w:vAlign w:val="center"/>
            <w:shd w:fill="F4F7F8"/>
          </w:tcPr>
          <w:p>
            <w:pPr>
              <w:spacing w:after="40"/>
            </w:pPr>
            <w:r>
              <w:rPr>
                <w:rFonts w:ascii="Arial" w:hAnsi="Arial"/>
                <w:sz w:val="17"/>
              </w:rPr>
              <w:t>Da validare con PSP e fiscalista</w:t>
            </w:r>
          </w:p>
        </w:tc>
        <w:tc>
          <w:tcPr>
            <w:tcW w:type="dxa" w:w="4464"/>
            <w:tcMar>
              <w:top w:w="90" w:type="dxa"/>
              <w:start w:w="90" w:type="dxa"/>
              <w:bottom w:w="90" w:type="dxa"/>
              <w:end w:w="90" w:type="dxa"/>
            </w:tcMar>
            <w:vAlign w:val="center"/>
            <w:shd w:fill="F4F7F8"/>
          </w:tcPr>
          <w:p>
            <w:pPr>
              <w:spacing w:after="40"/>
            </w:pPr>
            <w:r>
              <w:rPr>
                <w:rFonts w:ascii="Arial" w:hAnsi="Arial"/>
                <w:sz w:val="17"/>
              </w:rPr>
              <w:t>Aggiunto modello contabile, money flow e provider due diligence.</w:t>
            </w:r>
          </w:p>
        </w:tc>
      </w:tr>
      <w:tr>
        <w:tc>
          <w:tcPr>
            <w:tcW w:type="dxa" w:w="1944"/>
            <w:tcMar>
              <w:top w:w="90" w:type="dxa"/>
              <w:start w:w="90" w:type="dxa"/>
              <w:bottom w:w="90" w:type="dxa"/>
              <w:end w:w="90" w:type="dxa"/>
            </w:tcMar>
            <w:vAlign w:val="center"/>
          </w:tcPr>
          <w:p>
            <w:pPr>
              <w:spacing w:after="40"/>
            </w:pPr>
            <w:r>
              <w:rPr>
                <w:rFonts w:ascii="Arial" w:hAnsi="Arial"/>
                <w:sz w:val="17"/>
              </w:rPr>
              <w:t>AI e gestione algoritmica</w:t>
            </w:r>
          </w:p>
        </w:tc>
        <w:tc>
          <w:tcPr>
            <w:tcW w:type="dxa" w:w="1584"/>
            <w:tcMar>
              <w:top w:w="90" w:type="dxa"/>
              <w:start w:w="90" w:type="dxa"/>
              <w:bottom w:w="90" w:type="dxa"/>
              <w:end w:w="90" w:type="dxa"/>
            </w:tcMar>
            <w:vAlign w:val="center"/>
          </w:tcPr>
          <w:p>
            <w:pPr>
              <w:spacing w:after="40"/>
            </w:pPr>
            <w:r>
              <w:rPr>
                <w:rFonts w:ascii="Arial" w:hAnsi="Arial"/>
                <w:sz w:val="17"/>
              </w:rPr>
              <w:t>Media</w:t>
            </w:r>
          </w:p>
        </w:tc>
        <w:tc>
          <w:tcPr>
            <w:tcW w:type="dxa" w:w="1944"/>
            <w:tcMar>
              <w:top w:w="90" w:type="dxa"/>
              <w:start w:w="90" w:type="dxa"/>
              <w:bottom w:w="90" w:type="dxa"/>
              <w:end w:w="90" w:type="dxa"/>
            </w:tcMar>
            <w:vAlign w:val="center"/>
          </w:tcPr>
          <w:p>
            <w:pPr>
              <w:spacing w:after="40"/>
            </w:pPr>
            <w:r>
              <w:rPr>
                <w:rFonts w:ascii="Arial" w:hAnsi="Arial"/>
                <w:sz w:val="17"/>
              </w:rPr>
              <w:t>Da governare prima di scoring avanzato</w:t>
            </w:r>
          </w:p>
        </w:tc>
        <w:tc>
          <w:tcPr>
            <w:tcW w:type="dxa" w:w="4464"/>
            <w:tcMar>
              <w:top w:w="90" w:type="dxa"/>
              <w:start w:w="90" w:type="dxa"/>
              <w:bottom w:w="90" w:type="dxa"/>
              <w:end w:w="90" w:type="dxa"/>
            </w:tcMar>
            <w:vAlign w:val="center"/>
          </w:tcPr>
          <w:p>
            <w:pPr>
              <w:spacing w:after="40"/>
            </w:pPr>
            <w:r>
              <w:rPr>
                <w:rFonts w:ascii="Arial" w:hAnsi="Arial"/>
                <w:sz w:val="17"/>
              </w:rPr>
              <w:t>Aggiunti AI inventory, human oversight, fairness e audit.</w:t>
            </w:r>
          </w:p>
        </w:tc>
      </w:tr>
      <w:tr>
        <w:tc>
          <w:tcPr>
            <w:tcW w:type="dxa" w:w="1944"/>
            <w:tcMar>
              <w:top w:w="90" w:type="dxa"/>
              <w:start w:w="90" w:type="dxa"/>
              <w:bottom w:w="90" w:type="dxa"/>
              <w:end w:w="90" w:type="dxa"/>
            </w:tcMar>
            <w:vAlign w:val="center"/>
            <w:shd w:fill="F4F7F8"/>
          </w:tcPr>
          <w:p>
            <w:pPr>
              <w:spacing w:after="40"/>
            </w:pPr>
            <w:r>
              <w:rPr>
                <w:rFonts w:ascii="Arial" w:hAnsi="Arial"/>
                <w:sz w:val="17"/>
              </w:rPr>
              <w:t>Operations e liquidità</w:t>
            </w:r>
          </w:p>
        </w:tc>
        <w:tc>
          <w:tcPr>
            <w:tcW w:type="dxa" w:w="1584"/>
            <w:tcMar>
              <w:top w:w="90" w:type="dxa"/>
              <w:start w:w="90" w:type="dxa"/>
              <w:bottom w:w="90" w:type="dxa"/>
              <w:end w:w="90" w:type="dxa"/>
            </w:tcMar>
            <w:vAlign w:val="center"/>
            <w:shd w:fill="F4F7F8"/>
          </w:tcPr>
          <w:p>
            <w:pPr>
              <w:spacing w:after="40"/>
            </w:pPr>
            <w:r>
              <w:rPr>
                <w:rFonts w:ascii="Arial" w:hAnsi="Arial"/>
                <w:sz w:val="17"/>
              </w:rPr>
              <w:t>Media</w:t>
            </w:r>
          </w:p>
        </w:tc>
        <w:tc>
          <w:tcPr>
            <w:tcW w:type="dxa" w:w="1944"/>
            <w:tcMar>
              <w:top w:w="90" w:type="dxa"/>
              <w:start w:w="90" w:type="dxa"/>
              <w:bottom w:w="90" w:type="dxa"/>
              <w:end w:w="90" w:type="dxa"/>
            </w:tcMar>
            <w:vAlign w:val="center"/>
            <w:shd w:fill="F4F7F8"/>
          </w:tcPr>
          <w:p>
            <w:pPr>
              <w:spacing w:after="40"/>
            </w:pPr>
            <w:r>
              <w:rPr>
                <w:rFonts w:ascii="Arial" w:hAnsi="Arial"/>
                <w:sz w:val="17"/>
              </w:rPr>
              <w:t>Critico per pilot</w:t>
            </w:r>
          </w:p>
        </w:tc>
        <w:tc>
          <w:tcPr>
            <w:tcW w:type="dxa" w:w="4464"/>
            <w:tcMar>
              <w:top w:w="90" w:type="dxa"/>
              <w:start w:w="90" w:type="dxa"/>
              <w:bottom w:w="90" w:type="dxa"/>
              <w:end w:w="90" w:type="dxa"/>
            </w:tcMar>
            <w:vAlign w:val="center"/>
            <w:shd w:fill="F4F7F8"/>
          </w:tcPr>
          <w:p>
            <w:pPr>
              <w:spacing w:after="40"/>
            </w:pPr>
            <w:r>
              <w:rPr>
                <w:rFonts w:ascii="Arial" w:hAnsi="Arial"/>
                <w:sz w:val="17"/>
              </w:rPr>
              <w:t>Aggiunti launch cell, backup pool, SLA e playbook.</w:t>
            </w:r>
          </w:p>
        </w:tc>
      </w:tr>
      <w:tr>
        <w:tc>
          <w:tcPr>
            <w:tcW w:type="dxa" w:w="1944"/>
            <w:tcMar>
              <w:top w:w="90" w:type="dxa"/>
              <w:start w:w="90" w:type="dxa"/>
              <w:bottom w:w="90" w:type="dxa"/>
              <w:end w:w="90" w:type="dxa"/>
            </w:tcMar>
            <w:vAlign w:val="center"/>
          </w:tcPr>
          <w:p>
            <w:pPr>
              <w:spacing w:after="40"/>
            </w:pPr>
            <w:r>
              <w:rPr>
                <w:rFonts w:ascii="Arial" w:hAnsi="Arial"/>
                <w:sz w:val="17"/>
              </w:rPr>
              <w:t>Economics e funding</w:t>
            </w:r>
          </w:p>
        </w:tc>
        <w:tc>
          <w:tcPr>
            <w:tcW w:type="dxa" w:w="1584"/>
            <w:tcMar>
              <w:top w:w="90" w:type="dxa"/>
              <w:start w:w="90" w:type="dxa"/>
              <w:bottom w:w="90" w:type="dxa"/>
              <w:end w:w="90" w:type="dxa"/>
            </w:tcMar>
            <w:vAlign w:val="center"/>
          </w:tcPr>
          <w:p>
            <w:pPr>
              <w:spacing w:after="40"/>
            </w:pPr>
            <w:r>
              <w:rPr>
                <w:rFonts w:ascii="Arial" w:hAnsi="Arial"/>
                <w:sz w:val="17"/>
              </w:rPr>
              <w:t>Bassa</w:t>
            </w:r>
          </w:p>
        </w:tc>
        <w:tc>
          <w:tcPr>
            <w:tcW w:type="dxa" w:w="1944"/>
            <w:tcMar>
              <w:top w:w="90" w:type="dxa"/>
              <w:start w:w="90" w:type="dxa"/>
              <w:bottom w:w="90" w:type="dxa"/>
              <w:end w:w="90" w:type="dxa"/>
            </w:tcMar>
            <w:vAlign w:val="center"/>
          </w:tcPr>
          <w:p>
            <w:pPr>
              <w:spacing w:after="40"/>
            </w:pPr>
            <w:r>
              <w:rPr>
                <w:rFonts w:ascii="Arial" w:hAnsi="Arial"/>
                <w:sz w:val="17"/>
              </w:rPr>
              <w:t>Non investibile senza ipotesi esplicite</w:t>
            </w:r>
          </w:p>
        </w:tc>
        <w:tc>
          <w:tcPr>
            <w:tcW w:type="dxa" w:w="4464"/>
            <w:tcMar>
              <w:top w:w="90" w:type="dxa"/>
              <w:start w:w="90" w:type="dxa"/>
              <w:bottom w:w="90" w:type="dxa"/>
              <w:end w:w="90" w:type="dxa"/>
            </w:tcMar>
            <w:vAlign w:val="center"/>
          </w:tcPr>
          <w:p>
            <w:pPr>
              <w:spacing w:after="40"/>
            </w:pPr>
            <w:r>
              <w:rPr>
                <w:rFonts w:ascii="Arial" w:hAnsi="Arial"/>
                <w:sz w:val="17"/>
              </w:rPr>
              <w:t>Aggiunti pricing, unit economics e budget per livelli.</w:t>
            </w:r>
          </w:p>
        </w:tc>
      </w:tr>
    </w:tbl>
    <w:p/>
    <w:p>
      <w:pPr>
        <w:pStyle w:val="Heading2"/>
        <w:keepNext/>
        <w:widowControl/>
      </w:pPr>
      <w:r>
        <w:t>35.2 Decisioni bloccanti e owner</w:t>
      </w:r>
    </w:p>
    <w:tbl>
      <w:tblPr>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2304"/>
            <w:tcMar>
              <w:top w:w="90" w:type="dxa"/>
              <w:start w:w="90" w:type="dxa"/>
              <w:bottom w:w="90" w:type="dxa"/>
              <w:end w:w="90" w:type="dxa"/>
            </w:tcMar>
            <w:vAlign w:val="center"/>
            <w:shd w:fill="DCE8EC"/>
          </w:tcPr>
          <w:p>
            <w:pPr>
              <w:spacing w:after="40"/>
            </w:pPr>
            <w:r>
              <w:rPr>
                <w:rFonts w:ascii="Arial" w:hAnsi="Arial"/>
                <w:b/>
                <w:color w:val="16323B"/>
                <w:sz w:val="17"/>
              </w:rPr>
              <w:t>Decisione</w:t>
            </w:r>
          </w:p>
        </w:tc>
        <w:tc>
          <w:tcPr>
            <w:tcW w:type="dxa" w:w="1800"/>
            <w:tcMar>
              <w:top w:w="90" w:type="dxa"/>
              <w:start w:w="90" w:type="dxa"/>
              <w:bottom w:w="90" w:type="dxa"/>
              <w:end w:w="90" w:type="dxa"/>
            </w:tcMar>
            <w:vAlign w:val="center"/>
            <w:shd w:fill="DCE8EC"/>
          </w:tcPr>
          <w:p>
            <w:pPr>
              <w:spacing w:after="40"/>
            </w:pPr>
            <w:r>
              <w:rPr>
                <w:rFonts w:ascii="Arial" w:hAnsi="Arial"/>
                <w:b/>
                <w:color w:val="16323B"/>
                <w:sz w:val="17"/>
              </w:rPr>
              <w:t>Owner primario</w:t>
            </w:r>
          </w:p>
        </w:tc>
        <w:tc>
          <w:tcPr>
            <w:tcW w:type="dxa" w:w="2232"/>
            <w:tcMar>
              <w:top w:w="90" w:type="dxa"/>
              <w:start w:w="90" w:type="dxa"/>
              <w:bottom w:w="90" w:type="dxa"/>
              <w:end w:w="90" w:type="dxa"/>
            </w:tcMar>
            <w:vAlign w:val="center"/>
            <w:shd w:fill="DCE8EC"/>
          </w:tcPr>
          <w:p>
            <w:pPr>
              <w:spacing w:after="40"/>
            </w:pPr>
            <w:r>
              <w:rPr>
                <w:rFonts w:ascii="Arial" w:hAnsi="Arial"/>
                <w:b/>
                <w:color w:val="16323B"/>
                <w:sz w:val="17"/>
              </w:rPr>
              <w:t>Coinvolti</w:t>
            </w:r>
          </w:p>
        </w:tc>
        <w:tc>
          <w:tcPr>
            <w:tcW w:type="dxa" w:w="1296"/>
            <w:tcMar>
              <w:top w:w="90" w:type="dxa"/>
              <w:start w:w="90" w:type="dxa"/>
              <w:bottom w:w="90" w:type="dxa"/>
              <w:end w:w="90" w:type="dxa"/>
            </w:tcMar>
            <w:vAlign w:val="center"/>
            <w:shd w:fill="DCE8EC"/>
          </w:tcPr>
          <w:p>
            <w:pPr>
              <w:spacing w:after="40"/>
            </w:pPr>
            <w:r>
              <w:rPr>
                <w:rFonts w:ascii="Arial" w:hAnsi="Arial"/>
                <w:b/>
                <w:color w:val="16323B"/>
                <w:sz w:val="17"/>
              </w:rPr>
              <w:t>Scadenza</w:t>
            </w:r>
          </w:p>
        </w:tc>
        <w:tc>
          <w:tcPr>
            <w:tcW w:type="dxa" w:w="2880"/>
            <w:tcMar>
              <w:top w:w="90" w:type="dxa"/>
              <w:start w:w="90" w:type="dxa"/>
              <w:bottom w:w="90" w:type="dxa"/>
              <w:end w:w="90" w:type="dxa"/>
            </w:tcMar>
            <w:vAlign w:val="center"/>
            <w:shd w:fill="DCE8EC"/>
          </w:tcPr>
          <w:p>
            <w:pPr>
              <w:spacing w:after="40"/>
            </w:pPr>
            <w:r>
              <w:rPr>
                <w:rFonts w:ascii="Arial" w:hAnsi="Arial"/>
                <w:b/>
                <w:color w:val="16323B"/>
                <w:sz w:val="17"/>
              </w:rPr>
              <w:t>Output</w:t>
            </w:r>
          </w:p>
        </w:tc>
        <w:trPr>
          <w:tblHeader/>
        </w:trPr>
      </w:tr>
      <w:tr>
        <w:tc>
          <w:tcPr>
            <w:tcW w:type="dxa" w:w="2304"/>
            <w:tcMar>
              <w:top w:w="90" w:type="dxa"/>
              <w:start w:w="90" w:type="dxa"/>
              <w:bottom w:w="90" w:type="dxa"/>
              <w:end w:w="90" w:type="dxa"/>
            </w:tcMar>
            <w:vAlign w:val="center"/>
          </w:tcPr>
          <w:p>
            <w:pPr>
              <w:spacing w:after="40"/>
            </w:pPr>
            <w:r>
              <w:rPr>
                <w:rFonts w:ascii="Arial" w:hAnsi="Arial"/>
                <w:sz w:val="17"/>
              </w:rPr>
              <w:t>Ruolo giuridico di BlinkJob</w:t>
            </w:r>
          </w:p>
        </w:tc>
        <w:tc>
          <w:tcPr>
            <w:tcW w:type="dxa" w:w="1800"/>
            <w:tcMar>
              <w:top w:w="90" w:type="dxa"/>
              <w:start w:w="90" w:type="dxa"/>
              <w:bottom w:w="90" w:type="dxa"/>
              <w:end w:w="90" w:type="dxa"/>
            </w:tcMar>
            <w:vAlign w:val="center"/>
          </w:tcPr>
          <w:p>
            <w:pPr>
              <w:spacing w:after="40"/>
            </w:pPr>
            <w:r>
              <w:rPr>
                <w:rFonts w:ascii="Arial" w:hAnsi="Arial"/>
                <w:sz w:val="17"/>
              </w:rPr>
              <w:t>Founder + legale lavoro</w:t>
            </w:r>
          </w:p>
        </w:tc>
        <w:tc>
          <w:tcPr>
            <w:tcW w:type="dxa" w:w="2232"/>
            <w:tcMar>
              <w:top w:w="90" w:type="dxa"/>
              <w:start w:w="90" w:type="dxa"/>
              <w:bottom w:w="90" w:type="dxa"/>
              <w:end w:w="90" w:type="dxa"/>
            </w:tcMar>
            <w:vAlign w:val="center"/>
          </w:tcPr>
          <w:p>
            <w:pPr>
              <w:spacing w:after="40"/>
            </w:pPr>
            <w:r>
              <w:rPr>
                <w:rFonts w:ascii="Arial" w:hAnsi="Arial"/>
                <w:sz w:val="17"/>
              </w:rPr>
              <w:t>Consulente del lavoro, APL partner</w:t>
            </w:r>
          </w:p>
        </w:tc>
        <w:tc>
          <w:tcPr>
            <w:tcW w:type="dxa" w:w="1296"/>
            <w:tcMar>
              <w:top w:w="90" w:type="dxa"/>
              <w:start w:w="90" w:type="dxa"/>
              <w:bottom w:w="90" w:type="dxa"/>
              <w:end w:w="90" w:type="dxa"/>
            </w:tcMar>
            <w:vAlign w:val="center"/>
          </w:tcPr>
          <w:p>
            <w:pPr>
              <w:spacing w:after="40"/>
            </w:pPr>
            <w:r>
              <w:rPr>
                <w:rFonts w:ascii="Arial" w:hAnsi="Arial"/>
                <w:sz w:val="17"/>
              </w:rPr>
              <w:t>Prima del design contratti</w:t>
            </w:r>
          </w:p>
        </w:tc>
        <w:tc>
          <w:tcPr>
            <w:tcW w:type="dxa" w:w="2880"/>
            <w:tcMar>
              <w:top w:w="90" w:type="dxa"/>
              <w:start w:w="90" w:type="dxa"/>
              <w:bottom w:w="90" w:type="dxa"/>
              <w:end w:w="90" w:type="dxa"/>
            </w:tcMar>
            <w:vAlign w:val="center"/>
          </w:tcPr>
          <w:p>
            <w:pPr>
              <w:spacing w:after="40"/>
            </w:pPr>
            <w:r>
              <w:rPr>
                <w:rFonts w:ascii="Arial" w:hAnsi="Arial"/>
                <w:sz w:val="17"/>
              </w:rPr>
              <w:t>Legal memo e operating model approvato</w:t>
            </w:r>
          </w:p>
        </w:tc>
      </w:tr>
      <w:tr>
        <w:tc>
          <w:tcPr>
            <w:tcW w:type="dxa" w:w="2304"/>
            <w:tcMar>
              <w:top w:w="90" w:type="dxa"/>
              <w:start w:w="90" w:type="dxa"/>
              <w:bottom w:w="90" w:type="dxa"/>
              <w:end w:w="90" w:type="dxa"/>
            </w:tcMar>
            <w:vAlign w:val="center"/>
            <w:shd w:fill="F4F7F8"/>
          </w:tcPr>
          <w:p>
            <w:pPr>
              <w:spacing w:after="40"/>
            </w:pPr>
            <w:r>
              <w:rPr>
                <w:rFonts w:ascii="Arial" w:hAnsi="Arial"/>
                <w:sz w:val="17"/>
              </w:rPr>
              <w:t>Rapporti ammessi nel pilot</w:t>
            </w:r>
          </w:p>
        </w:tc>
        <w:tc>
          <w:tcPr>
            <w:tcW w:type="dxa" w:w="1800"/>
            <w:tcMar>
              <w:top w:w="90" w:type="dxa"/>
              <w:start w:w="90" w:type="dxa"/>
              <w:bottom w:w="90" w:type="dxa"/>
              <w:end w:w="90" w:type="dxa"/>
            </w:tcMar>
            <w:vAlign w:val="center"/>
            <w:shd w:fill="F4F7F8"/>
          </w:tcPr>
          <w:p>
            <w:pPr>
              <w:spacing w:after="40"/>
            </w:pPr>
            <w:r>
              <w:rPr>
                <w:rFonts w:ascii="Arial" w:hAnsi="Arial"/>
                <w:sz w:val="17"/>
              </w:rPr>
              <w:t>Consulente del lavoro</w:t>
            </w:r>
          </w:p>
        </w:tc>
        <w:tc>
          <w:tcPr>
            <w:tcW w:type="dxa" w:w="2232"/>
            <w:tcMar>
              <w:top w:w="90" w:type="dxa"/>
              <w:start w:w="90" w:type="dxa"/>
              <w:bottom w:w="90" w:type="dxa"/>
              <w:end w:w="90" w:type="dxa"/>
            </w:tcMar>
            <w:vAlign w:val="center"/>
            <w:shd w:fill="F4F7F8"/>
          </w:tcPr>
          <w:p>
            <w:pPr>
              <w:spacing w:after="40"/>
            </w:pPr>
            <w:r>
              <w:rPr>
                <w:rFonts w:ascii="Arial" w:hAnsi="Arial"/>
                <w:sz w:val="17"/>
              </w:rPr>
              <w:t>Fiscalista, HSE, product</w:t>
            </w:r>
          </w:p>
        </w:tc>
        <w:tc>
          <w:tcPr>
            <w:tcW w:type="dxa" w:w="1296"/>
            <w:tcMar>
              <w:top w:w="90" w:type="dxa"/>
              <w:start w:w="90" w:type="dxa"/>
              <w:bottom w:w="90" w:type="dxa"/>
              <w:end w:w="90" w:type="dxa"/>
            </w:tcMar>
            <w:vAlign w:val="center"/>
            <w:shd w:fill="F4F7F8"/>
          </w:tcPr>
          <w:p>
            <w:pPr>
              <w:spacing w:after="40"/>
            </w:pPr>
            <w:r>
              <w:rPr>
                <w:rFonts w:ascii="Arial" w:hAnsi="Arial"/>
                <w:sz w:val="17"/>
              </w:rPr>
              <w:t>Settimana 2 discovery</w:t>
            </w:r>
          </w:p>
        </w:tc>
        <w:tc>
          <w:tcPr>
            <w:tcW w:type="dxa" w:w="2880"/>
            <w:tcMar>
              <w:top w:w="90" w:type="dxa"/>
              <w:start w:w="90" w:type="dxa"/>
              <w:bottom w:w="90" w:type="dxa"/>
              <w:end w:w="90" w:type="dxa"/>
            </w:tcMar>
            <w:vAlign w:val="center"/>
            <w:shd w:fill="F4F7F8"/>
          </w:tcPr>
          <w:p>
            <w:pPr>
              <w:spacing w:after="40"/>
            </w:pPr>
            <w:r>
              <w:rPr>
                <w:rFonts w:ascii="Arial" w:hAnsi="Arial"/>
                <w:sz w:val="17"/>
              </w:rPr>
              <w:t>Matrice contrattuale e flussi separati</w:t>
            </w:r>
          </w:p>
        </w:tc>
      </w:tr>
      <w:tr>
        <w:tc>
          <w:tcPr>
            <w:tcW w:type="dxa" w:w="2304"/>
            <w:tcMar>
              <w:top w:w="90" w:type="dxa"/>
              <w:start w:w="90" w:type="dxa"/>
              <w:bottom w:w="90" w:type="dxa"/>
              <w:end w:w="90" w:type="dxa"/>
            </w:tcMar>
            <w:vAlign w:val="center"/>
          </w:tcPr>
          <w:p>
            <w:pPr>
              <w:spacing w:after="40"/>
            </w:pPr>
            <w:r>
              <w:rPr>
                <w:rFonts w:ascii="Arial" w:hAnsi="Arial"/>
                <w:sz w:val="17"/>
              </w:rPr>
              <w:t>Responsabilità su salute e sicurezza</w:t>
            </w:r>
          </w:p>
        </w:tc>
        <w:tc>
          <w:tcPr>
            <w:tcW w:type="dxa" w:w="1800"/>
            <w:tcMar>
              <w:top w:w="90" w:type="dxa"/>
              <w:start w:w="90" w:type="dxa"/>
              <w:bottom w:w="90" w:type="dxa"/>
              <w:end w:w="90" w:type="dxa"/>
            </w:tcMar>
            <w:vAlign w:val="center"/>
          </w:tcPr>
          <w:p>
            <w:pPr>
              <w:spacing w:after="40"/>
            </w:pPr>
            <w:r>
              <w:rPr>
                <w:rFonts w:ascii="Arial" w:hAnsi="Arial"/>
                <w:sz w:val="17"/>
              </w:rPr>
              <w:t>HSE / RSPP consulente</w:t>
            </w:r>
          </w:p>
        </w:tc>
        <w:tc>
          <w:tcPr>
            <w:tcW w:type="dxa" w:w="2232"/>
            <w:tcMar>
              <w:top w:w="90" w:type="dxa"/>
              <w:start w:w="90" w:type="dxa"/>
              <w:bottom w:w="90" w:type="dxa"/>
              <w:end w:w="90" w:type="dxa"/>
            </w:tcMar>
            <w:vAlign w:val="center"/>
          </w:tcPr>
          <w:p>
            <w:pPr>
              <w:spacing w:after="40"/>
            </w:pPr>
            <w:r>
              <w:rPr>
                <w:rFonts w:ascii="Arial" w:hAnsi="Arial"/>
                <w:sz w:val="17"/>
              </w:rPr>
              <w:t>APL/azienda, legal, operations</w:t>
            </w:r>
          </w:p>
        </w:tc>
        <w:tc>
          <w:tcPr>
            <w:tcW w:type="dxa" w:w="1296"/>
            <w:tcMar>
              <w:top w:w="90" w:type="dxa"/>
              <w:start w:w="90" w:type="dxa"/>
              <w:bottom w:w="90" w:type="dxa"/>
              <w:end w:w="90" w:type="dxa"/>
            </w:tcMar>
            <w:vAlign w:val="center"/>
          </w:tcPr>
          <w:p>
            <w:pPr>
              <w:spacing w:after="40"/>
            </w:pPr>
            <w:r>
              <w:rPr>
                <w:rFonts w:ascii="Arial" w:hAnsi="Arial"/>
                <w:sz w:val="17"/>
              </w:rPr>
              <w:t>Prima onboarding aziende</w:t>
            </w:r>
          </w:p>
        </w:tc>
        <w:tc>
          <w:tcPr>
            <w:tcW w:type="dxa" w:w="2880"/>
            <w:tcMar>
              <w:top w:w="90" w:type="dxa"/>
              <w:start w:w="90" w:type="dxa"/>
              <w:bottom w:w="90" w:type="dxa"/>
              <w:end w:w="90" w:type="dxa"/>
            </w:tcMar>
            <w:vAlign w:val="center"/>
          </w:tcPr>
          <w:p>
            <w:pPr>
              <w:spacing w:after="40"/>
            </w:pPr>
            <w:r>
              <w:rPr>
                <w:rFonts w:ascii="Arial" w:hAnsi="Arial"/>
                <w:sz w:val="17"/>
              </w:rPr>
              <w:t>Policy HSE e requisiti mansione</w:t>
            </w:r>
          </w:p>
        </w:tc>
      </w:tr>
      <w:tr>
        <w:tc>
          <w:tcPr>
            <w:tcW w:type="dxa" w:w="2304"/>
            <w:tcMar>
              <w:top w:w="90" w:type="dxa"/>
              <w:start w:w="90" w:type="dxa"/>
              <w:bottom w:w="90" w:type="dxa"/>
              <w:end w:w="90" w:type="dxa"/>
            </w:tcMar>
            <w:vAlign w:val="center"/>
            <w:shd w:fill="F4F7F8"/>
          </w:tcPr>
          <w:p>
            <w:pPr>
              <w:spacing w:after="40"/>
            </w:pPr>
            <w:r>
              <w:rPr>
                <w:rFonts w:ascii="Arial" w:hAnsi="Arial"/>
                <w:sz w:val="17"/>
              </w:rPr>
              <w:t>Merchant of record e flusso fondi</w:t>
            </w:r>
          </w:p>
        </w:tc>
        <w:tc>
          <w:tcPr>
            <w:tcW w:type="dxa" w:w="1800"/>
            <w:tcMar>
              <w:top w:w="90" w:type="dxa"/>
              <w:start w:w="90" w:type="dxa"/>
              <w:bottom w:w="90" w:type="dxa"/>
              <w:end w:w="90" w:type="dxa"/>
            </w:tcMar>
            <w:vAlign w:val="center"/>
            <w:shd w:fill="F4F7F8"/>
          </w:tcPr>
          <w:p>
            <w:pPr>
              <w:spacing w:after="40"/>
            </w:pPr>
            <w:r>
              <w:rPr>
                <w:rFonts w:ascii="Arial" w:hAnsi="Arial"/>
                <w:sz w:val="17"/>
              </w:rPr>
              <w:t>CFO/fiscalista</w:t>
            </w:r>
          </w:p>
        </w:tc>
        <w:tc>
          <w:tcPr>
            <w:tcW w:type="dxa" w:w="2232"/>
            <w:tcMar>
              <w:top w:w="90" w:type="dxa"/>
              <w:start w:w="90" w:type="dxa"/>
              <w:bottom w:w="90" w:type="dxa"/>
              <w:end w:w="90" w:type="dxa"/>
            </w:tcMar>
            <w:vAlign w:val="center"/>
            <w:shd w:fill="F4F7F8"/>
          </w:tcPr>
          <w:p>
            <w:pPr>
              <w:spacing w:after="40"/>
            </w:pPr>
            <w:r>
              <w:rPr>
                <w:rFonts w:ascii="Arial" w:hAnsi="Arial"/>
                <w:sz w:val="17"/>
              </w:rPr>
              <w:t>PSP, legal, product, engineering</w:t>
            </w:r>
          </w:p>
        </w:tc>
        <w:tc>
          <w:tcPr>
            <w:tcW w:type="dxa" w:w="1296"/>
            <w:tcMar>
              <w:top w:w="90" w:type="dxa"/>
              <w:start w:w="90" w:type="dxa"/>
              <w:bottom w:w="90" w:type="dxa"/>
              <w:end w:w="90" w:type="dxa"/>
            </w:tcMar>
            <w:vAlign w:val="center"/>
            <w:shd w:fill="F4F7F8"/>
          </w:tcPr>
          <w:p>
            <w:pPr>
              <w:spacing w:after="40"/>
            </w:pPr>
            <w:r>
              <w:rPr>
                <w:rFonts w:ascii="Arial" w:hAnsi="Arial"/>
                <w:sz w:val="17"/>
              </w:rPr>
              <w:t>Prima integrazione payment</w:t>
            </w:r>
          </w:p>
        </w:tc>
        <w:tc>
          <w:tcPr>
            <w:tcW w:type="dxa" w:w="2880"/>
            <w:tcMar>
              <w:top w:w="90" w:type="dxa"/>
              <w:start w:w="90" w:type="dxa"/>
              <w:bottom w:w="90" w:type="dxa"/>
              <w:end w:w="90" w:type="dxa"/>
            </w:tcMar>
            <w:vAlign w:val="center"/>
            <w:shd w:fill="F4F7F8"/>
          </w:tcPr>
          <w:p>
            <w:pPr>
              <w:spacing w:after="40"/>
            </w:pPr>
            <w:r>
              <w:rPr>
                <w:rFonts w:ascii="Arial" w:hAnsi="Arial"/>
                <w:sz w:val="17"/>
              </w:rPr>
              <w:t>Money flow, ledger, fatture e rimborsi</w:t>
            </w:r>
          </w:p>
        </w:tc>
      </w:tr>
      <w:tr>
        <w:tc>
          <w:tcPr>
            <w:tcW w:type="dxa" w:w="2304"/>
            <w:tcMar>
              <w:top w:w="90" w:type="dxa"/>
              <w:start w:w="90" w:type="dxa"/>
              <w:bottom w:w="90" w:type="dxa"/>
              <w:end w:w="90" w:type="dxa"/>
            </w:tcMar>
            <w:vAlign w:val="center"/>
          </w:tcPr>
          <w:p>
            <w:pPr>
              <w:spacing w:after="40"/>
            </w:pPr>
            <w:r>
              <w:rPr>
                <w:rFonts w:ascii="Arial" w:hAnsi="Arial"/>
                <w:sz w:val="17"/>
              </w:rPr>
              <w:t>Verticale e cella territoriale</w:t>
            </w:r>
          </w:p>
        </w:tc>
        <w:tc>
          <w:tcPr>
            <w:tcW w:type="dxa" w:w="1800"/>
            <w:tcMar>
              <w:top w:w="90" w:type="dxa"/>
              <w:start w:w="90" w:type="dxa"/>
              <w:bottom w:w="90" w:type="dxa"/>
              <w:end w:w="90" w:type="dxa"/>
            </w:tcMar>
            <w:vAlign w:val="center"/>
          </w:tcPr>
          <w:p>
            <w:pPr>
              <w:spacing w:after="40"/>
            </w:pPr>
            <w:r>
              <w:rPr>
                <w:rFonts w:ascii="Arial" w:hAnsi="Arial"/>
                <w:sz w:val="17"/>
              </w:rPr>
              <w:t>Founder + PM</w:t>
            </w:r>
          </w:p>
        </w:tc>
        <w:tc>
          <w:tcPr>
            <w:tcW w:type="dxa" w:w="2232"/>
            <w:tcMar>
              <w:top w:w="90" w:type="dxa"/>
              <w:start w:w="90" w:type="dxa"/>
              <w:bottom w:w="90" w:type="dxa"/>
              <w:end w:w="90" w:type="dxa"/>
            </w:tcMar>
            <w:vAlign w:val="center"/>
          </w:tcPr>
          <w:p>
            <w:pPr>
              <w:spacing w:after="40"/>
            </w:pPr>
            <w:r>
              <w:rPr>
                <w:rFonts w:ascii="Arial" w:hAnsi="Arial"/>
                <w:sz w:val="17"/>
              </w:rPr>
              <w:t>Sales, ops, aziende pilota</w:t>
            </w:r>
          </w:p>
        </w:tc>
        <w:tc>
          <w:tcPr>
            <w:tcW w:type="dxa" w:w="1296"/>
            <w:tcMar>
              <w:top w:w="90" w:type="dxa"/>
              <w:start w:w="90" w:type="dxa"/>
              <w:bottom w:w="90" w:type="dxa"/>
              <w:end w:w="90" w:type="dxa"/>
            </w:tcMar>
            <w:vAlign w:val="center"/>
          </w:tcPr>
          <w:p>
            <w:pPr>
              <w:spacing w:after="40"/>
            </w:pPr>
            <w:r>
              <w:rPr>
                <w:rFonts w:ascii="Arial" w:hAnsi="Arial"/>
                <w:sz w:val="17"/>
              </w:rPr>
              <w:t>Settimana 2 discovery</w:t>
            </w:r>
          </w:p>
        </w:tc>
        <w:tc>
          <w:tcPr>
            <w:tcW w:type="dxa" w:w="2880"/>
            <w:tcMar>
              <w:top w:w="90" w:type="dxa"/>
              <w:start w:w="90" w:type="dxa"/>
              <w:bottom w:w="90" w:type="dxa"/>
              <w:end w:w="90" w:type="dxa"/>
            </w:tcMar>
            <w:vAlign w:val="center"/>
          </w:tcPr>
          <w:p>
            <w:pPr>
              <w:spacing w:after="40"/>
            </w:pPr>
            <w:r>
              <w:rPr>
                <w:rFonts w:ascii="Arial" w:hAnsi="Arial"/>
                <w:sz w:val="17"/>
              </w:rPr>
              <w:t>One-cell launch brief</w:t>
            </w:r>
          </w:p>
        </w:tc>
      </w:tr>
      <w:tr>
        <w:tc>
          <w:tcPr>
            <w:tcW w:type="dxa" w:w="2304"/>
            <w:tcMar>
              <w:top w:w="90" w:type="dxa"/>
              <w:start w:w="90" w:type="dxa"/>
              <w:bottom w:w="90" w:type="dxa"/>
              <w:end w:w="90" w:type="dxa"/>
            </w:tcMar>
            <w:vAlign w:val="center"/>
            <w:shd w:fill="F4F7F8"/>
          </w:tcPr>
          <w:p>
            <w:pPr>
              <w:spacing w:after="40"/>
            </w:pPr>
            <w:r>
              <w:rPr>
                <w:rFonts w:ascii="Arial" w:hAnsi="Arial"/>
                <w:sz w:val="17"/>
              </w:rPr>
              <w:t>Scoring e AI consentiti</w:t>
            </w:r>
          </w:p>
        </w:tc>
        <w:tc>
          <w:tcPr>
            <w:tcW w:type="dxa" w:w="1800"/>
            <w:tcMar>
              <w:top w:w="90" w:type="dxa"/>
              <w:start w:w="90" w:type="dxa"/>
              <w:bottom w:w="90" w:type="dxa"/>
              <w:end w:w="90" w:type="dxa"/>
            </w:tcMar>
            <w:vAlign w:val="center"/>
            <w:shd w:fill="F4F7F8"/>
          </w:tcPr>
          <w:p>
            <w:pPr>
              <w:spacing w:after="40"/>
            </w:pPr>
            <w:r>
              <w:rPr>
                <w:rFonts w:ascii="Arial" w:hAnsi="Arial"/>
                <w:sz w:val="17"/>
              </w:rPr>
              <w:t>DPO + AI owner</w:t>
            </w:r>
          </w:p>
        </w:tc>
        <w:tc>
          <w:tcPr>
            <w:tcW w:type="dxa" w:w="2232"/>
            <w:tcMar>
              <w:top w:w="90" w:type="dxa"/>
              <w:start w:w="90" w:type="dxa"/>
              <w:bottom w:w="90" w:type="dxa"/>
              <w:end w:w="90" w:type="dxa"/>
            </w:tcMar>
            <w:vAlign w:val="center"/>
            <w:shd w:fill="F4F7F8"/>
          </w:tcPr>
          <w:p>
            <w:pPr>
              <w:spacing w:after="40"/>
            </w:pPr>
            <w:r>
              <w:rPr>
                <w:rFonts w:ascii="Arial" w:hAnsi="Arial"/>
                <w:sz w:val="17"/>
              </w:rPr>
              <w:t>Legal, product, data</w:t>
            </w:r>
          </w:p>
        </w:tc>
        <w:tc>
          <w:tcPr>
            <w:tcW w:type="dxa" w:w="1296"/>
            <w:tcMar>
              <w:top w:w="90" w:type="dxa"/>
              <w:start w:w="90" w:type="dxa"/>
              <w:bottom w:w="90" w:type="dxa"/>
              <w:end w:w="90" w:type="dxa"/>
            </w:tcMar>
            <w:vAlign w:val="center"/>
            <w:shd w:fill="F4F7F8"/>
          </w:tcPr>
          <w:p>
            <w:pPr>
              <w:spacing w:after="40"/>
            </w:pPr>
            <w:r>
              <w:rPr>
                <w:rFonts w:ascii="Arial" w:hAnsi="Arial"/>
                <w:sz w:val="17"/>
              </w:rPr>
              <w:t>Prima del ranking v2</w:t>
            </w:r>
          </w:p>
        </w:tc>
        <w:tc>
          <w:tcPr>
            <w:tcW w:type="dxa" w:w="2880"/>
            <w:tcMar>
              <w:top w:w="90" w:type="dxa"/>
              <w:start w:w="90" w:type="dxa"/>
              <w:bottom w:w="90" w:type="dxa"/>
              <w:end w:w="90" w:type="dxa"/>
            </w:tcMar>
            <w:vAlign w:val="center"/>
            <w:shd w:fill="F4F7F8"/>
          </w:tcPr>
          <w:p>
            <w:pPr>
              <w:spacing w:after="40"/>
            </w:pPr>
            <w:r>
              <w:rPr>
                <w:rFonts w:ascii="Arial" w:hAnsi="Arial"/>
                <w:sz w:val="17"/>
              </w:rPr>
              <w:t>AI system inventory e risk assessment</w:t>
            </w:r>
          </w:p>
        </w:tc>
      </w:tr>
      <w:tr>
        <w:tc>
          <w:tcPr>
            <w:tcW w:type="dxa" w:w="2304"/>
            <w:tcMar>
              <w:top w:w="90" w:type="dxa"/>
              <w:start w:w="90" w:type="dxa"/>
              <w:bottom w:w="90" w:type="dxa"/>
              <w:end w:w="90" w:type="dxa"/>
            </w:tcMar>
            <w:vAlign w:val="center"/>
          </w:tcPr>
          <w:p>
            <w:pPr>
              <w:spacing w:after="40"/>
            </w:pPr>
            <w:r>
              <w:rPr>
                <w:rFonts w:ascii="Arial" w:hAnsi="Arial"/>
                <w:sz w:val="17"/>
              </w:rPr>
              <w:t>Budget e milestone di raccolta</w:t>
            </w:r>
          </w:p>
        </w:tc>
        <w:tc>
          <w:tcPr>
            <w:tcW w:type="dxa" w:w="1800"/>
            <w:tcMar>
              <w:top w:w="90" w:type="dxa"/>
              <w:start w:w="90" w:type="dxa"/>
              <w:bottom w:w="90" w:type="dxa"/>
              <w:end w:w="90" w:type="dxa"/>
            </w:tcMar>
            <w:vAlign w:val="center"/>
          </w:tcPr>
          <w:p>
            <w:pPr>
              <w:spacing w:after="40"/>
            </w:pPr>
            <w:r>
              <w:rPr>
                <w:rFonts w:ascii="Arial" w:hAnsi="Arial"/>
                <w:sz w:val="17"/>
              </w:rPr>
              <w:t>Founder + finance</w:t>
            </w:r>
          </w:p>
        </w:tc>
        <w:tc>
          <w:tcPr>
            <w:tcW w:type="dxa" w:w="2232"/>
            <w:tcMar>
              <w:top w:w="90" w:type="dxa"/>
              <w:start w:w="90" w:type="dxa"/>
              <w:bottom w:w="90" w:type="dxa"/>
              <w:end w:w="90" w:type="dxa"/>
            </w:tcMar>
            <w:vAlign w:val="center"/>
          </w:tcPr>
          <w:p>
            <w:pPr>
              <w:spacing w:after="40"/>
            </w:pPr>
            <w:r>
              <w:rPr>
                <w:rFonts w:ascii="Arial" w:hAnsi="Arial"/>
                <w:sz w:val="17"/>
              </w:rPr>
              <w:t>CTO, PM, advisor</w:t>
            </w:r>
          </w:p>
        </w:tc>
        <w:tc>
          <w:tcPr>
            <w:tcW w:type="dxa" w:w="1296"/>
            <w:tcMar>
              <w:top w:w="90" w:type="dxa"/>
              <w:start w:w="90" w:type="dxa"/>
              <w:bottom w:w="90" w:type="dxa"/>
              <w:end w:w="90" w:type="dxa"/>
            </w:tcMar>
            <w:vAlign w:val="center"/>
          </w:tcPr>
          <w:p>
            <w:pPr>
              <w:spacing w:after="40"/>
            </w:pPr>
            <w:r>
              <w:rPr>
                <w:rFonts w:ascii="Arial" w:hAnsi="Arial"/>
                <w:sz w:val="17"/>
              </w:rPr>
              <w:t>Prima di fundraising</w:t>
            </w:r>
          </w:p>
        </w:tc>
        <w:tc>
          <w:tcPr>
            <w:tcW w:type="dxa" w:w="2880"/>
            <w:tcMar>
              <w:top w:w="90" w:type="dxa"/>
              <w:start w:w="90" w:type="dxa"/>
              <w:bottom w:w="90" w:type="dxa"/>
              <w:end w:w="90" w:type="dxa"/>
            </w:tcMar>
            <w:vAlign w:val="center"/>
          </w:tcPr>
          <w:p>
            <w:pPr>
              <w:spacing w:after="40"/>
            </w:pPr>
            <w:r>
              <w:rPr>
                <w:rFonts w:ascii="Arial" w:hAnsi="Arial"/>
                <w:sz w:val="17"/>
              </w:rPr>
              <w:t>Use of funds e milestone financing</w:t>
            </w:r>
          </w:p>
        </w:tc>
      </w:tr>
    </w:tbl>
    <w:p/>
    <w:p>
      <w:pPr>
        <w:pStyle w:val="Heading2"/>
        <w:keepNext/>
        <w:widowControl/>
      </w:pPr>
      <w:r>
        <w:t>35.3 Stakeholder esterni indispensabili</w:t>
      </w:r>
    </w:p>
    <w:p>
      <w:pPr>
        <w:pStyle w:val="ListBullet"/>
      </w:pPr>
      <w:r>
        <w:t>Legale specializzato in diritto del lavoro e autorizzazioni per servizi al lavoro.</w:t>
      </w:r>
    </w:p>
    <w:p>
      <w:pPr>
        <w:pStyle w:val="ListBullet"/>
      </w:pPr>
      <w:r>
        <w:t>Consulente del lavoro per contratti, comunicazioni, limiti economici e adempimenti.</w:t>
      </w:r>
    </w:p>
    <w:p>
      <w:pPr>
        <w:pStyle w:val="ListBullet"/>
      </w:pPr>
      <w:r>
        <w:t>Partner Agenzia per il Lavoro autorizzata, qualora il pilot includa attività di intermediazione o somministrazione.</w:t>
      </w:r>
    </w:p>
    <w:p>
      <w:pPr>
        <w:pStyle w:val="ListBullet"/>
      </w:pPr>
      <w:r>
        <w:t>Fiscalista/CFO per IVA, fatturazione, commissioni, ritenute, riconciliazione e riserve.</w:t>
      </w:r>
    </w:p>
    <w:p>
      <w:pPr>
        <w:pStyle w:val="ListBullet"/>
      </w:pPr>
      <w:r>
        <w:t>DPO o privacy counsel per DPIA, geolocalizzazione, profiling e data retention.</w:t>
      </w:r>
    </w:p>
    <w:p>
      <w:pPr>
        <w:pStyle w:val="ListBullet"/>
      </w:pPr>
      <w:r>
        <w:t>Consulente salute e sicurezza/RSPP per classificare mansioni, formazione, DPI, incidenti e responsabilità.</w:t>
      </w:r>
    </w:p>
    <w:p>
      <w:pPr>
        <w:pStyle w:val="ListBullet"/>
      </w:pPr>
      <w:r>
        <w:t>PSP marketplace e consulente pagamenti per KYC/KYB, payout, chargeback e segregazione dei fondi.</w:t>
      </w:r>
    </w:p>
    <w:p>
      <w:pPr>
        <w:pStyle w:val="ListBullet"/>
      </w:pPr>
      <w:r>
        <w:t>Broker assicurativo per RC professionale/piattaforma, cyber, infortuni e coperture accessorie.</w:t>
      </w:r>
    </w:p>
    <w:p>
      <w:pPr>
        <w:pStyle w:val="ListBullet"/>
      </w:pPr>
      <w:r>
        <w:t>Esperto marketplace operations per liquidità locale, no-show e supporto durante gli incarichi.</w:t>
      </w:r>
    </w:p>
    <w:tbl>
      <w:tblPr>
        <w:tblW w:type="auto" w:w="0"/>
        <w:jc w:val="center"/>
        <w:tblLook w:firstColumn="1" w:firstRow="1" w:lastColumn="0" w:lastRow="0" w:noHBand="0" w:noVBand="1" w:val="04A0"/>
      </w:tblPr>
      <w:tblGrid>
        <w:gridCol w:w="9972"/>
      </w:tblGrid>
      <w:tr>
        <w:tc>
          <w:tcPr>
            <w:tcW w:type="dxa" w:w="9972"/>
            <w:shd w:fill="E9F1F4"/>
            <w:tcMar>
              <w:top w:w="130" w:type="dxa"/>
              <w:start w:w="140" w:type="dxa"/>
              <w:bottom w:w="130" w:type="dxa"/>
              <w:end w:w="140" w:type="dxa"/>
            </w:tcMar>
          </w:tcPr>
          <w:p>
            <w:r>
              <w:rPr>
                <w:b/>
                <w:color w:val="16323B"/>
                <w:sz w:val="20"/>
              </w:rPr>
              <w:t>Valutazione esecutiva</w:t>
              <w:br/>
            </w:r>
            <w:r>
              <w:rPr>
                <w:sz w:val="19"/>
              </w:rPr>
              <w:t>Il progetto non è “scarno” sul prodotto; era incompleto sulle dipendenze esterne. Il rischio principale non è tecnico, ma costruire una UX elegante prima di avere deciso chi assume, chi intermedia, chi paga, chi forma e chi risponde in caso di incidente.</w:t>
            </w:r>
          </w:p>
        </w:tc>
        <w:trPr>
          <w:tblHeader/>
        </w:trPr>
      </w:tr>
    </w:tbl>
    <w:p/>
    <w:p>
      <w:r>
        <w:br w:type="page"/>
      </w:r>
    </w:p>
    <w:p>
      <w:pPr>
        <w:pStyle w:val="Heading1"/>
        <w:keepNext/>
        <w:widowControl/>
      </w:pPr>
      <w:r>
        <w:t>36. Evidence di Mercato e Market Sizing</w:t>
      </w:r>
    </w:p>
    <w:p>
      <w:pPr>
        <w:spacing w:after="120"/>
      </w:pPr>
      <w:r>
        <w:rPr>
          <w:i w:val="0"/>
        </w:rPr>
        <w:t>La tesi di mercato deve essere formulata con precisione. I dati più recenti non sostengono una narrazione generica secondo cui “il lavoro a termine cresce sempre”: nel 2025 i dipendenti a termine sono diminuiti, mentre sono cresciuti lavoro intermittente, fabbisogni operativi e difficoltà di reperimento. BlinkJob deve quindi vendere riduzione del tempo di copertura, affidabilità e gestione dell’eccezione, non la semplice crescita della gig economy. [S08][S09][S10]</w:t>
      </w:r>
    </w:p>
    <w:p>
      <w:pPr>
        <w:pStyle w:val="Heading2"/>
        <w:keepNext/>
        <w:widowControl/>
      </w:pPr>
      <w:r>
        <w:t>36.1 Evidence aggiornata</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232"/>
            <w:tcMar>
              <w:top w:w="90" w:type="dxa"/>
              <w:start w:w="90" w:type="dxa"/>
              <w:bottom w:w="90" w:type="dxa"/>
              <w:end w:w="90" w:type="dxa"/>
            </w:tcMar>
            <w:vAlign w:val="center"/>
            <w:shd w:fill="DCE8EC"/>
          </w:tcPr>
          <w:p>
            <w:pPr>
              <w:spacing w:after="40"/>
            </w:pPr>
            <w:r>
              <w:rPr>
                <w:rFonts w:ascii="Arial" w:hAnsi="Arial"/>
                <w:b/>
                <w:color w:val="16323B"/>
                <w:sz w:val="17"/>
              </w:rPr>
              <w:t>Indicatore</w:t>
            </w:r>
          </w:p>
        </w:tc>
        <w:tc>
          <w:tcPr>
            <w:tcW w:type="dxa" w:w="2016"/>
            <w:tcMar>
              <w:top w:w="90" w:type="dxa"/>
              <w:start w:w="90" w:type="dxa"/>
              <w:bottom w:w="90" w:type="dxa"/>
              <w:end w:w="90" w:type="dxa"/>
            </w:tcMar>
            <w:vAlign w:val="center"/>
            <w:shd w:fill="DCE8EC"/>
          </w:tcPr>
          <w:p>
            <w:pPr>
              <w:spacing w:after="40"/>
            </w:pPr>
            <w:r>
              <w:rPr>
                <w:rFonts w:ascii="Arial" w:hAnsi="Arial"/>
                <w:b/>
                <w:color w:val="16323B"/>
                <w:sz w:val="17"/>
              </w:rPr>
              <w:t>Dato / segnale</w:t>
            </w:r>
          </w:p>
        </w:tc>
        <w:tc>
          <w:tcPr>
            <w:tcW w:type="dxa" w:w="4032"/>
            <w:tcMar>
              <w:top w:w="90" w:type="dxa"/>
              <w:start w:w="90" w:type="dxa"/>
              <w:bottom w:w="90" w:type="dxa"/>
              <w:end w:w="90" w:type="dxa"/>
            </w:tcMar>
            <w:vAlign w:val="center"/>
            <w:shd w:fill="DCE8EC"/>
          </w:tcPr>
          <w:p>
            <w:pPr>
              <w:spacing w:after="40"/>
            </w:pPr>
            <w:r>
              <w:rPr>
                <w:rFonts w:ascii="Arial" w:hAnsi="Arial"/>
                <w:b/>
                <w:color w:val="16323B"/>
                <w:sz w:val="17"/>
              </w:rPr>
              <w:t>Lettura per BlinkJob</w:t>
            </w:r>
          </w:p>
        </w:tc>
        <w:tc>
          <w:tcPr>
            <w:tcW w:type="dxa" w:w="864"/>
            <w:tcMar>
              <w:top w:w="90" w:type="dxa"/>
              <w:start w:w="90" w:type="dxa"/>
              <w:bottom w:w="90" w:type="dxa"/>
              <w:end w:w="90" w:type="dxa"/>
            </w:tcMar>
            <w:vAlign w:val="center"/>
            <w:shd w:fill="DCE8EC"/>
          </w:tcPr>
          <w:p>
            <w:pPr>
              <w:spacing w:after="40"/>
            </w:pPr>
            <w:r>
              <w:rPr>
                <w:rFonts w:ascii="Arial" w:hAnsi="Arial"/>
                <w:b/>
                <w:color w:val="16323B"/>
                <w:sz w:val="17"/>
              </w:rPr>
              <w:t>Fonte</w:t>
            </w:r>
          </w:p>
        </w:tc>
        <w:trPr>
          <w:tblHeader/>
        </w:trPr>
      </w:tr>
      <w:tr>
        <w:tc>
          <w:tcPr>
            <w:tcW w:type="dxa" w:w="2232"/>
            <w:tcMar>
              <w:top w:w="90" w:type="dxa"/>
              <w:start w:w="90" w:type="dxa"/>
              <w:bottom w:w="90" w:type="dxa"/>
              <w:end w:w="90" w:type="dxa"/>
            </w:tcMar>
            <w:vAlign w:val="center"/>
          </w:tcPr>
          <w:p>
            <w:pPr>
              <w:spacing w:after="40"/>
            </w:pPr>
            <w:r>
              <w:rPr>
                <w:rFonts w:ascii="Arial" w:hAnsi="Arial"/>
                <w:sz w:val="17"/>
              </w:rPr>
              <w:t>Occupati Italia Q4 2025</w:t>
            </w:r>
          </w:p>
        </w:tc>
        <w:tc>
          <w:tcPr>
            <w:tcW w:type="dxa" w:w="2016"/>
            <w:tcMar>
              <w:top w:w="90" w:type="dxa"/>
              <w:start w:w="90" w:type="dxa"/>
              <w:bottom w:w="90" w:type="dxa"/>
              <w:end w:w="90" w:type="dxa"/>
            </w:tcMar>
            <w:vAlign w:val="center"/>
          </w:tcPr>
          <w:p>
            <w:pPr>
              <w:spacing w:after="40"/>
            </w:pPr>
            <w:r>
              <w:rPr>
                <w:rFonts w:ascii="Arial" w:hAnsi="Arial"/>
                <w:sz w:val="17"/>
              </w:rPr>
              <w:t>24,121 milioni</w:t>
            </w:r>
          </w:p>
        </w:tc>
        <w:tc>
          <w:tcPr>
            <w:tcW w:type="dxa" w:w="4032"/>
            <w:tcMar>
              <w:top w:w="90" w:type="dxa"/>
              <w:start w:w="90" w:type="dxa"/>
              <w:bottom w:w="90" w:type="dxa"/>
              <w:end w:w="90" w:type="dxa"/>
            </w:tcMar>
            <w:vAlign w:val="center"/>
          </w:tcPr>
          <w:p>
            <w:pPr>
              <w:spacing w:after="40"/>
            </w:pPr>
            <w:r>
              <w:rPr>
                <w:rFonts w:ascii="Arial" w:hAnsi="Arial"/>
                <w:sz w:val="17"/>
              </w:rPr>
              <w:t>Ampio bacino, ma non equivale al mercato indirizzabile.</w:t>
            </w:r>
          </w:p>
        </w:tc>
        <w:tc>
          <w:tcPr>
            <w:tcW w:type="dxa" w:w="864"/>
            <w:tcMar>
              <w:top w:w="90" w:type="dxa"/>
              <w:start w:w="90" w:type="dxa"/>
              <w:bottom w:w="90" w:type="dxa"/>
              <w:end w:w="90" w:type="dxa"/>
            </w:tcMar>
            <w:vAlign w:val="center"/>
          </w:tcPr>
          <w:p>
            <w:pPr>
              <w:spacing w:after="40"/>
            </w:pPr>
            <w:r>
              <w:rPr>
                <w:rFonts w:ascii="Arial" w:hAnsi="Arial"/>
                <w:sz w:val="17"/>
              </w:rPr>
              <w:t>S08</w:t>
            </w:r>
          </w:p>
        </w:tc>
      </w:tr>
      <w:tr>
        <w:tc>
          <w:tcPr>
            <w:tcW w:type="dxa" w:w="2232"/>
            <w:tcMar>
              <w:top w:w="90" w:type="dxa"/>
              <w:start w:w="90" w:type="dxa"/>
              <w:bottom w:w="90" w:type="dxa"/>
              <w:end w:w="90" w:type="dxa"/>
            </w:tcMar>
            <w:vAlign w:val="center"/>
            <w:shd w:fill="F4F7F8"/>
          </w:tcPr>
          <w:p>
            <w:pPr>
              <w:spacing w:after="40"/>
            </w:pPr>
            <w:r>
              <w:rPr>
                <w:rFonts w:ascii="Arial" w:hAnsi="Arial"/>
                <w:sz w:val="17"/>
              </w:rPr>
              <w:t>Dipendenti a termine dicembre 2025</w:t>
            </w:r>
          </w:p>
        </w:tc>
        <w:tc>
          <w:tcPr>
            <w:tcW w:type="dxa" w:w="2016"/>
            <w:tcMar>
              <w:top w:w="90" w:type="dxa"/>
              <w:start w:w="90" w:type="dxa"/>
              <w:bottom w:w="90" w:type="dxa"/>
              <w:end w:w="90" w:type="dxa"/>
            </w:tcMar>
            <w:vAlign w:val="center"/>
            <w:shd w:fill="F4F7F8"/>
          </w:tcPr>
          <w:p>
            <w:pPr>
              <w:spacing w:after="40"/>
            </w:pPr>
            <w:r>
              <w:rPr>
                <w:rFonts w:ascii="Arial" w:hAnsi="Arial"/>
                <w:sz w:val="17"/>
              </w:rPr>
              <w:t>2,405 milioni</w:t>
            </w:r>
          </w:p>
        </w:tc>
        <w:tc>
          <w:tcPr>
            <w:tcW w:type="dxa" w:w="4032"/>
            <w:tcMar>
              <w:top w:w="90" w:type="dxa"/>
              <w:start w:w="90" w:type="dxa"/>
              <w:bottom w:w="90" w:type="dxa"/>
              <w:end w:w="90" w:type="dxa"/>
            </w:tcMar>
            <w:vAlign w:val="center"/>
            <w:shd w:fill="F4F7F8"/>
          </w:tcPr>
          <w:p>
            <w:pPr>
              <w:spacing w:after="40"/>
            </w:pPr>
            <w:r>
              <w:rPr>
                <w:rFonts w:ascii="Arial" w:hAnsi="Arial"/>
                <w:sz w:val="17"/>
              </w:rPr>
              <w:t>Segmento rilevante, in calo annuo: evitare claim di crescita indiscriminata.</w:t>
            </w:r>
          </w:p>
        </w:tc>
        <w:tc>
          <w:tcPr>
            <w:tcW w:type="dxa" w:w="864"/>
            <w:tcMar>
              <w:top w:w="90" w:type="dxa"/>
              <w:start w:w="90" w:type="dxa"/>
              <w:bottom w:w="90" w:type="dxa"/>
              <w:end w:w="90" w:type="dxa"/>
            </w:tcMar>
            <w:vAlign w:val="center"/>
            <w:shd w:fill="F4F7F8"/>
          </w:tcPr>
          <w:p>
            <w:pPr>
              <w:spacing w:after="40"/>
            </w:pPr>
            <w:r>
              <w:rPr>
                <w:rFonts w:ascii="Arial" w:hAnsi="Arial"/>
                <w:sz w:val="17"/>
              </w:rPr>
              <w:t>S09</w:t>
            </w:r>
          </w:p>
        </w:tc>
      </w:tr>
      <w:tr>
        <w:tc>
          <w:tcPr>
            <w:tcW w:type="dxa" w:w="2232"/>
            <w:tcMar>
              <w:top w:w="90" w:type="dxa"/>
              <w:start w:w="90" w:type="dxa"/>
              <w:bottom w:w="90" w:type="dxa"/>
              <w:end w:w="90" w:type="dxa"/>
            </w:tcMar>
            <w:vAlign w:val="center"/>
          </w:tcPr>
          <w:p>
            <w:pPr>
              <w:spacing w:after="40"/>
            </w:pPr>
            <w:r>
              <w:rPr>
                <w:rFonts w:ascii="Arial" w:hAnsi="Arial"/>
                <w:sz w:val="17"/>
              </w:rPr>
              <w:t>Lavoro intermittente Q4 2025</w:t>
            </w:r>
          </w:p>
        </w:tc>
        <w:tc>
          <w:tcPr>
            <w:tcW w:type="dxa" w:w="2016"/>
            <w:tcMar>
              <w:top w:w="90" w:type="dxa"/>
              <w:start w:w="90" w:type="dxa"/>
              <w:bottom w:w="90" w:type="dxa"/>
              <w:end w:w="90" w:type="dxa"/>
            </w:tcMar>
            <w:vAlign w:val="center"/>
          </w:tcPr>
          <w:p>
            <w:pPr>
              <w:spacing w:after="40"/>
            </w:pPr>
            <w:r>
              <w:rPr>
                <w:rFonts w:ascii="Arial" w:hAnsi="Arial"/>
                <w:sz w:val="17"/>
              </w:rPr>
              <w:t>Domanda +5,7% a/a</w:t>
            </w:r>
          </w:p>
        </w:tc>
        <w:tc>
          <w:tcPr>
            <w:tcW w:type="dxa" w:w="4032"/>
            <w:tcMar>
              <w:top w:w="90" w:type="dxa"/>
              <w:start w:w="90" w:type="dxa"/>
              <w:bottom w:w="90" w:type="dxa"/>
              <w:end w:w="90" w:type="dxa"/>
            </w:tcMar>
            <w:vAlign w:val="center"/>
          </w:tcPr>
          <w:p>
            <w:pPr>
              <w:spacing w:after="40"/>
            </w:pPr>
            <w:r>
              <w:rPr>
                <w:rFonts w:ascii="Arial" w:hAnsi="Arial"/>
                <w:sz w:val="17"/>
              </w:rPr>
              <w:t>Segnale coerente con fabbisogni discontinui e operativi.</w:t>
            </w:r>
          </w:p>
        </w:tc>
        <w:tc>
          <w:tcPr>
            <w:tcW w:type="dxa" w:w="864"/>
            <w:tcMar>
              <w:top w:w="90" w:type="dxa"/>
              <w:start w:w="90" w:type="dxa"/>
              <w:bottom w:w="90" w:type="dxa"/>
              <w:end w:w="90" w:type="dxa"/>
            </w:tcMar>
            <w:vAlign w:val="center"/>
          </w:tcPr>
          <w:p>
            <w:pPr>
              <w:spacing w:after="40"/>
            </w:pPr>
            <w:r>
              <w:rPr>
                <w:rFonts w:ascii="Arial" w:hAnsi="Arial"/>
                <w:sz w:val="17"/>
              </w:rPr>
              <w:t>S08</w:t>
            </w:r>
          </w:p>
        </w:tc>
      </w:tr>
      <w:tr>
        <w:tc>
          <w:tcPr>
            <w:tcW w:type="dxa" w:w="2232"/>
            <w:tcMar>
              <w:top w:w="90" w:type="dxa"/>
              <w:start w:w="90" w:type="dxa"/>
              <w:bottom w:w="90" w:type="dxa"/>
              <w:end w:w="90" w:type="dxa"/>
            </w:tcMar>
            <w:vAlign w:val="center"/>
            <w:shd w:fill="F4F7F8"/>
          </w:tcPr>
          <w:p>
            <w:pPr>
              <w:spacing w:after="40"/>
            </w:pPr>
            <w:r>
              <w:rPr>
                <w:rFonts w:ascii="Arial" w:hAnsi="Arial"/>
                <w:sz w:val="17"/>
              </w:rPr>
              <w:t>Tasso posti vacanti Q4 2025</w:t>
            </w:r>
          </w:p>
        </w:tc>
        <w:tc>
          <w:tcPr>
            <w:tcW w:type="dxa" w:w="2016"/>
            <w:tcMar>
              <w:top w:w="90" w:type="dxa"/>
              <w:start w:w="90" w:type="dxa"/>
              <w:bottom w:w="90" w:type="dxa"/>
              <w:end w:w="90" w:type="dxa"/>
            </w:tcMar>
            <w:vAlign w:val="center"/>
            <w:shd w:fill="F4F7F8"/>
          </w:tcPr>
          <w:p>
            <w:pPr>
              <w:spacing w:after="40"/>
            </w:pPr>
            <w:r>
              <w:rPr>
                <w:rFonts w:ascii="Arial" w:hAnsi="Arial"/>
                <w:sz w:val="17"/>
              </w:rPr>
              <w:t>1,9%</w:t>
            </w:r>
          </w:p>
        </w:tc>
        <w:tc>
          <w:tcPr>
            <w:tcW w:type="dxa" w:w="4032"/>
            <w:tcMar>
              <w:top w:w="90" w:type="dxa"/>
              <w:start w:w="90" w:type="dxa"/>
              <w:bottom w:w="90" w:type="dxa"/>
              <w:end w:w="90" w:type="dxa"/>
            </w:tcMar>
            <w:vAlign w:val="center"/>
            <w:shd w:fill="F4F7F8"/>
          </w:tcPr>
          <w:p>
            <w:pPr>
              <w:spacing w:after="40"/>
            </w:pPr>
            <w:r>
              <w:rPr>
                <w:rFonts w:ascii="Arial" w:hAnsi="Arial"/>
                <w:sz w:val="17"/>
              </w:rPr>
              <w:t>Conferma una domanda non coperta, da leggere per settore e territorio.</w:t>
            </w:r>
          </w:p>
        </w:tc>
        <w:tc>
          <w:tcPr>
            <w:tcW w:type="dxa" w:w="864"/>
            <w:tcMar>
              <w:top w:w="90" w:type="dxa"/>
              <w:start w:w="90" w:type="dxa"/>
              <w:bottom w:w="90" w:type="dxa"/>
              <w:end w:w="90" w:type="dxa"/>
            </w:tcMar>
            <w:vAlign w:val="center"/>
            <w:shd w:fill="F4F7F8"/>
          </w:tcPr>
          <w:p>
            <w:pPr>
              <w:spacing w:after="40"/>
            </w:pPr>
            <w:r>
              <w:rPr>
                <w:rFonts w:ascii="Arial" w:hAnsi="Arial"/>
                <w:sz w:val="17"/>
              </w:rPr>
              <w:t>S08</w:t>
            </w:r>
          </w:p>
        </w:tc>
      </w:tr>
      <w:tr>
        <w:tc>
          <w:tcPr>
            <w:tcW w:type="dxa" w:w="2232"/>
            <w:tcMar>
              <w:top w:w="90" w:type="dxa"/>
              <w:start w:w="90" w:type="dxa"/>
              <w:bottom w:w="90" w:type="dxa"/>
              <w:end w:w="90" w:type="dxa"/>
            </w:tcMar>
            <w:vAlign w:val="center"/>
          </w:tcPr>
          <w:p>
            <w:pPr>
              <w:spacing w:after="40"/>
            </w:pPr>
            <w:r>
              <w:rPr>
                <w:rFonts w:ascii="Arial" w:hAnsi="Arial"/>
                <w:sz w:val="17"/>
              </w:rPr>
              <w:t>Difficoltà di reperimento 2025</w:t>
            </w:r>
          </w:p>
        </w:tc>
        <w:tc>
          <w:tcPr>
            <w:tcW w:type="dxa" w:w="2016"/>
            <w:tcMar>
              <w:top w:w="90" w:type="dxa"/>
              <w:start w:w="90" w:type="dxa"/>
              <w:bottom w:w="90" w:type="dxa"/>
              <w:end w:w="90" w:type="dxa"/>
            </w:tcMar>
            <w:vAlign w:val="center"/>
          </w:tcPr>
          <w:p>
            <w:pPr>
              <w:spacing w:after="40"/>
            </w:pPr>
            <w:r>
              <w:rPr>
                <w:rFonts w:ascii="Arial" w:hAnsi="Arial"/>
                <w:sz w:val="17"/>
              </w:rPr>
              <w:t>Circa 47% dei profili programmati</w:t>
            </w:r>
          </w:p>
        </w:tc>
        <w:tc>
          <w:tcPr>
            <w:tcW w:type="dxa" w:w="4032"/>
            <w:tcMar>
              <w:top w:w="90" w:type="dxa"/>
              <w:start w:w="90" w:type="dxa"/>
              <w:bottom w:w="90" w:type="dxa"/>
              <w:end w:w="90" w:type="dxa"/>
            </w:tcMar>
            <w:vAlign w:val="center"/>
          </w:tcPr>
          <w:p>
            <w:pPr>
              <w:spacing w:after="40"/>
            </w:pPr>
            <w:r>
              <w:rPr>
                <w:rFonts w:ascii="Arial" w:hAnsi="Arial"/>
                <w:sz w:val="17"/>
              </w:rPr>
              <w:t>Il valore può essere qualità del match, non solo velocità.</w:t>
            </w:r>
          </w:p>
        </w:tc>
        <w:tc>
          <w:tcPr>
            <w:tcW w:type="dxa" w:w="864"/>
            <w:tcMar>
              <w:top w:w="90" w:type="dxa"/>
              <w:start w:w="90" w:type="dxa"/>
              <w:bottom w:w="90" w:type="dxa"/>
              <w:end w:w="90" w:type="dxa"/>
            </w:tcMar>
            <w:vAlign w:val="center"/>
          </w:tcPr>
          <w:p>
            <w:pPr>
              <w:spacing w:after="40"/>
            </w:pPr>
            <w:r>
              <w:rPr>
                <w:rFonts w:ascii="Arial" w:hAnsi="Arial"/>
                <w:sz w:val="17"/>
              </w:rPr>
              <w:t>S10</w:t>
            </w:r>
          </w:p>
        </w:tc>
      </w:tr>
      <w:tr>
        <w:tc>
          <w:tcPr>
            <w:tcW w:type="dxa" w:w="2232"/>
            <w:tcMar>
              <w:top w:w="90" w:type="dxa"/>
              <w:start w:w="90" w:type="dxa"/>
              <w:bottom w:w="90" w:type="dxa"/>
              <w:end w:w="90" w:type="dxa"/>
            </w:tcMar>
            <w:vAlign w:val="center"/>
            <w:shd w:fill="F4F7F8"/>
          </w:tcPr>
          <w:p>
            <w:pPr>
              <w:spacing w:after="40"/>
            </w:pPr>
            <w:r>
              <w:rPr>
                <w:rFonts w:ascii="Arial" w:hAnsi="Arial"/>
                <w:sz w:val="17"/>
              </w:rPr>
              <w:t>Entrate IeFP ristorazione / logistica</w:t>
            </w:r>
          </w:p>
        </w:tc>
        <w:tc>
          <w:tcPr>
            <w:tcW w:type="dxa" w:w="2016"/>
            <w:tcMar>
              <w:top w:w="90" w:type="dxa"/>
              <w:start w:w="90" w:type="dxa"/>
              <w:bottom w:w="90" w:type="dxa"/>
              <w:end w:w="90" w:type="dxa"/>
            </w:tcMar>
            <w:vAlign w:val="center"/>
            <w:shd w:fill="F4F7F8"/>
          </w:tcPr>
          <w:p>
            <w:pPr>
              <w:spacing w:after="40"/>
            </w:pPr>
            <w:r>
              <w:rPr>
                <w:rFonts w:ascii="Arial" w:hAnsi="Arial"/>
                <w:sz w:val="17"/>
              </w:rPr>
              <w:t>452 mila / 265 mila nel 2025</w:t>
            </w:r>
          </w:p>
        </w:tc>
        <w:tc>
          <w:tcPr>
            <w:tcW w:type="dxa" w:w="4032"/>
            <w:tcMar>
              <w:top w:w="90" w:type="dxa"/>
              <w:start w:w="90" w:type="dxa"/>
              <w:bottom w:w="90" w:type="dxa"/>
              <w:end w:w="90" w:type="dxa"/>
            </w:tcMar>
            <w:vAlign w:val="center"/>
            <w:shd w:fill="F4F7F8"/>
          </w:tcPr>
          <w:p>
            <w:pPr>
              <w:spacing w:after="40"/>
            </w:pPr>
            <w:r>
              <w:rPr>
                <w:rFonts w:ascii="Arial" w:hAnsi="Arial"/>
                <w:sz w:val="17"/>
              </w:rPr>
              <w:t>Verticali con volume, ma da validare per durata, normativa e frequenza.</w:t>
            </w:r>
          </w:p>
        </w:tc>
        <w:tc>
          <w:tcPr>
            <w:tcW w:type="dxa" w:w="864"/>
            <w:tcMar>
              <w:top w:w="90" w:type="dxa"/>
              <w:start w:w="90" w:type="dxa"/>
              <w:bottom w:w="90" w:type="dxa"/>
              <w:end w:w="90" w:type="dxa"/>
            </w:tcMar>
            <w:vAlign w:val="center"/>
            <w:shd w:fill="F4F7F8"/>
          </w:tcPr>
          <w:p>
            <w:pPr>
              <w:spacing w:after="40"/>
            </w:pPr>
            <w:r>
              <w:rPr>
                <w:rFonts w:ascii="Arial" w:hAnsi="Arial"/>
                <w:sz w:val="17"/>
              </w:rPr>
              <w:t>S10</w:t>
            </w:r>
          </w:p>
        </w:tc>
      </w:tr>
      <w:tr>
        <w:tc>
          <w:tcPr>
            <w:tcW w:type="dxa" w:w="2232"/>
            <w:tcMar>
              <w:top w:w="90" w:type="dxa"/>
              <w:start w:w="90" w:type="dxa"/>
              <w:bottom w:w="90" w:type="dxa"/>
              <w:end w:w="90" w:type="dxa"/>
            </w:tcMar>
            <w:vAlign w:val="center"/>
          </w:tcPr>
          <w:p>
            <w:pPr>
              <w:spacing w:after="40"/>
            </w:pPr>
            <w:r>
              <w:rPr>
                <w:rFonts w:ascii="Arial" w:hAnsi="Arial"/>
                <w:sz w:val="17"/>
              </w:rPr>
              <w:t>Temporary employment Eurostat</w:t>
            </w:r>
          </w:p>
        </w:tc>
        <w:tc>
          <w:tcPr>
            <w:tcW w:type="dxa" w:w="2016"/>
            <w:tcMar>
              <w:top w:w="90" w:type="dxa"/>
              <w:start w:w="90" w:type="dxa"/>
              <w:bottom w:w="90" w:type="dxa"/>
              <w:end w:w="90" w:type="dxa"/>
            </w:tcMar>
            <w:vAlign w:val="center"/>
          </w:tcPr>
          <w:p>
            <w:pPr>
              <w:spacing w:after="40"/>
            </w:pPr>
            <w:r>
              <w:rPr>
                <w:rFonts w:ascii="Arial" w:hAnsi="Arial"/>
                <w:sz w:val="17"/>
              </w:rPr>
              <w:t>Serie aggiornata al 2025</w:t>
            </w:r>
          </w:p>
        </w:tc>
        <w:tc>
          <w:tcPr>
            <w:tcW w:type="dxa" w:w="4032"/>
            <w:tcMar>
              <w:top w:w="90" w:type="dxa"/>
              <w:start w:w="90" w:type="dxa"/>
              <w:bottom w:w="90" w:type="dxa"/>
              <w:end w:w="90" w:type="dxa"/>
            </w:tcMar>
            <w:vAlign w:val="center"/>
          </w:tcPr>
          <w:p>
            <w:pPr>
              <w:spacing w:after="40"/>
            </w:pPr>
            <w:r>
              <w:rPr>
                <w:rFonts w:ascii="Arial" w:hAnsi="Arial"/>
                <w:sz w:val="17"/>
              </w:rPr>
              <w:t>Benchmark europeo e trend comparabile; usare nel pitch con estrazione puntuale.</w:t>
            </w:r>
          </w:p>
        </w:tc>
        <w:tc>
          <w:tcPr>
            <w:tcW w:type="dxa" w:w="864"/>
            <w:tcMar>
              <w:top w:w="90" w:type="dxa"/>
              <w:start w:w="90" w:type="dxa"/>
              <w:bottom w:w="90" w:type="dxa"/>
              <w:end w:w="90" w:type="dxa"/>
            </w:tcMar>
            <w:vAlign w:val="center"/>
          </w:tcPr>
          <w:p>
            <w:pPr>
              <w:spacing w:after="40"/>
            </w:pPr>
            <w:r>
              <w:rPr>
                <w:rFonts w:ascii="Arial" w:hAnsi="Arial"/>
                <w:sz w:val="17"/>
              </w:rPr>
              <w:t>S11</w:t>
            </w:r>
          </w:p>
        </w:tc>
      </w:tr>
    </w:tbl>
    <w:p/>
    <w:p>
      <w:pPr>
        <w:pStyle w:val="Heading2"/>
        <w:keepNext/>
        <w:widowControl/>
      </w:pPr>
      <w:r>
        <w:t>36.2 Correzione delle proxy del business plan</w:t>
      </w:r>
    </w:p>
    <w:tbl>
      <w:tblPr>
        <w:tblW w:type="auto" w:w="0"/>
        <w:jc w:val="center"/>
        <w:tblLayout w:type="autofit"/>
        <w:tblLook w:firstColumn="1" w:firstRow="1" w:lastColumn="0" w:lastRow="0" w:noHBand="0" w:noVBand="1" w:val="04A0"/>
      </w:tblPr>
      <w:tblGrid>
        <w:gridCol w:w="3324"/>
        <w:gridCol w:w="3324"/>
        <w:gridCol w:w="3324"/>
      </w:tblGrid>
      <w:tr>
        <w:tc>
          <w:tcPr>
            <w:tcW w:type="dxa" w:w="2592"/>
            <w:tcMar>
              <w:top w:w="90" w:type="dxa"/>
              <w:start w:w="90" w:type="dxa"/>
              <w:bottom w:w="90" w:type="dxa"/>
              <w:end w:w="90" w:type="dxa"/>
            </w:tcMar>
            <w:vAlign w:val="center"/>
            <w:shd w:fill="DCE8EC"/>
          </w:tcPr>
          <w:p>
            <w:pPr>
              <w:spacing w:after="40"/>
            </w:pPr>
            <w:r>
              <w:rPr>
                <w:rFonts w:ascii="Arial" w:hAnsi="Arial"/>
                <w:b/>
                <w:color w:val="16323B"/>
                <w:sz w:val="17"/>
              </w:rPr>
              <w:t>Proxy iniziale</w:t>
            </w:r>
          </w:p>
        </w:tc>
        <w:tc>
          <w:tcPr>
            <w:tcW w:type="dxa" w:w="3312"/>
            <w:tcMar>
              <w:top w:w="90" w:type="dxa"/>
              <w:start w:w="90" w:type="dxa"/>
              <w:bottom w:w="90" w:type="dxa"/>
              <w:end w:w="90" w:type="dxa"/>
            </w:tcMar>
            <w:vAlign w:val="center"/>
            <w:shd w:fill="DCE8EC"/>
          </w:tcPr>
          <w:p>
            <w:pPr>
              <w:spacing w:after="40"/>
            </w:pPr>
            <w:r>
              <w:rPr>
                <w:rFonts w:ascii="Arial" w:hAnsi="Arial"/>
                <w:b/>
                <w:color w:val="16323B"/>
                <w:sz w:val="17"/>
              </w:rPr>
              <w:t>Problema</w:t>
            </w:r>
          </w:p>
        </w:tc>
        <w:tc>
          <w:tcPr>
            <w:tcW w:type="dxa" w:w="4320"/>
            <w:tcMar>
              <w:top w:w="90" w:type="dxa"/>
              <w:start w:w="90" w:type="dxa"/>
              <w:bottom w:w="90" w:type="dxa"/>
              <w:end w:w="90" w:type="dxa"/>
            </w:tcMar>
            <w:vAlign w:val="center"/>
            <w:shd w:fill="DCE8EC"/>
          </w:tcPr>
          <w:p>
            <w:pPr>
              <w:spacing w:after="40"/>
            </w:pPr>
            <w:r>
              <w:rPr>
                <w:rFonts w:ascii="Arial" w:hAnsi="Arial"/>
                <w:b/>
                <w:color w:val="16323B"/>
                <w:sz w:val="17"/>
              </w:rPr>
              <w:t>Sostituzione raccomandata</w:t>
            </w:r>
          </w:p>
        </w:tc>
        <w:trPr>
          <w:tblHeader/>
        </w:trPr>
      </w:tr>
      <w:tr>
        <w:tc>
          <w:tcPr>
            <w:tcW w:type="dxa" w:w="2592"/>
            <w:tcMar>
              <w:top w:w="90" w:type="dxa"/>
              <w:start w:w="90" w:type="dxa"/>
              <w:bottom w:w="90" w:type="dxa"/>
              <w:end w:w="90" w:type="dxa"/>
            </w:tcMar>
            <w:vAlign w:val="center"/>
          </w:tcPr>
          <w:p>
            <w:pPr>
              <w:spacing w:after="40"/>
            </w:pPr>
            <w:r>
              <w:rPr>
                <w:rFonts w:ascii="Arial" w:hAnsi="Arial"/>
                <w:sz w:val="17"/>
              </w:rPr>
              <w:t>“Oltre 6 milioni di partite IVA”</w:t>
            </w:r>
          </w:p>
        </w:tc>
        <w:tc>
          <w:tcPr>
            <w:tcW w:type="dxa" w:w="3312"/>
            <w:tcMar>
              <w:top w:w="90" w:type="dxa"/>
              <w:start w:w="90" w:type="dxa"/>
              <w:bottom w:w="90" w:type="dxa"/>
              <w:end w:w="90" w:type="dxa"/>
            </w:tcMar>
            <w:vAlign w:val="center"/>
          </w:tcPr>
          <w:p>
            <w:pPr>
              <w:spacing w:after="40"/>
            </w:pPr>
            <w:r>
              <w:rPr>
                <w:rFonts w:ascii="Arial" w:hAnsi="Arial"/>
                <w:sz w:val="17"/>
              </w:rPr>
              <w:t>Include soggetti non disponibili, non locali e non pertinenti; confonde offerta professionale e lavoro operativo.</w:t>
            </w:r>
          </w:p>
        </w:tc>
        <w:tc>
          <w:tcPr>
            <w:tcW w:type="dxa" w:w="4320"/>
            <w:tcMar>
              <w:top w:w="90" w:type="dxa"/>
              <w:start w:w="90" w:type="dxa"/>
              <w:bottom w:w="90" w:type="dxa"/>
              <w:end w:w="90" w:type="dxa"/>
            </w:tcMar>
            <w:vAlign w:val="center"/>
          </w:tcPr>
          <w:p>
            <w:pPr>
              <w:spacing w:after="40"/>
            </w:pPr>
            <w:r>
              <w:rPr>
                <w:rFonts w:ascii="Arial" w:hAnsi="Arial"/>
                <w:sz w:val="17"/>
              </w:rPr>
              <w:t>Numero di lavoratori verificabili nella cella città-ruolo-orario, tasso di disponibilità e acceptance rate.</w:t>
            </w:r>
          </w:p>
        </w:tc>
      </w:tr>
      <w:tr>
        <w:tc>
          <w:tcPr>
            <w:tcW w:type="dxa" w:w="2592"/>
            <w:tcMar>
              <w:top w:w="90" w:type="dxa"/>
              <w:start w:w="90" w:type="dxa"/>
              <w:bottom w:w="90" w:type="dxa"/>
              <w:end w:w="90" w:type="dxa"/>
            </w:tcMar>
            <w:vAlign w:val="center"/>
            <w:shd w:fill="F4F7F8"/>
          </w:tcPr>
          <w:p>
            <w:pPr>
              <w:spacing w:after="40"/>
            </w:pPr>
            <w:r>
              <w:rPr>
                <w:rFonts w:ascii="Arial" w:hAnsi="Arial"/>
                <w:sz w:val="17"/>
              </w:rPr>
              <w:t>“Mercato del lavoro temporaneo in forte crescita”</w:t>
            </w:r>
          </w:p>
        </w:tc>
        <w:tc>
          <w:tcPr>
            <w:tcW w:type="dxa" w:w="3312"/>
            <w:tcMar>
              <w:top w:w="90" w:type="dxa"/>
              <w:start w:w="90" w:type="dxa"/>
              <w:bottom w:w="90" w:type="dxa"/>
              <w:end w:w="90" w:type="dxa"/>
            </w:tcMar>
            <w:vAlign w:val="center"/>
            <w:shd w:fill="F4F7F8"/>
          </w:tcPr>
          <w:p>
            <w:pPr>
              <w:spacing w:after="40"/>
            </w:pPr>
            <w:r>
              <w:rPr>
                <w:rFonts w:ascii="Arial" w:hAnsi="Arial"/>
                <w:sz w:val="17"/>
              </w:rPr>
              <w:t>Non sempre confermato dai dati recenti; eccessivamente generale.</w:t>
            </w:r>
          </w:p>
        </w:tc>
        <w:tc>
          <w:tcPr>
            <w:tcW w:type="dxa" w:w="4320"/>
            <w:tcMar>
              <w:top w:w="90" w:type="dxa"/>
              <w:start w:w="90" w:type="dxa"/>
              <w:bottom w:w="90" w:type="dxa"/>
              <w:end w:w="90" w:type="dxa"/>
            </w:tcMar>
            <w:vAlign w:val="center"/>
            <w:shd w:fill="F4F7F8"/>
          </w:tcPr>
          <w:p>
            <w:pPr>
              <w:spacing w:after="40"/>
            </w:pPr>
            <w:r>
              <w:rPr>
                <w:rFonts w:ascii="Arial" w:hAnsi="Arial"/>
                <w:sz w:val="17"/>
              </w:rPr>
              <w:t>Volatilità della domanda, lavoro intermittente, vacancy, mismatch e costi di mancata copertura.</w:t>
            </w:r>
          </w:p>
        </w:tc>
      </w:tr>
      <w:tr>
        <w:tc>
          <w:tcPr>
            <w:tcW w:type="dxa" w:w="2592"/>
            <w:tcMar>
              <w:top w:w="90" w:type="dxa"/>
              <w:start w:w="90" w:type="dxa"/>
              <w:bottom w:w="90" w:type="dxa"/>
              <w:end w:w="90" w:type="dxa"/>
            </w:tcMar>
            <w:vAlign w:val="center"/>
          </w:tcPr>
          <w:p>
            <w:pPr>
              <w:spacing w:after="40"/>
            </w:pPr>
            <w:r>
              <w:rPr>
                <w:rFonts w:ascii="Arial" w:hAnsi="Arial"/>
                <w:sz w:val="17"/>
              </w:rPr>
              <w:t>“500 aziende e 5.000 lavoratori = ROI 12-15 mesi”</w:t>
            </w:r>
          </w:p>
        </w:tc>
        <w:tc>
          <w:tcPr>
            <w:tcW w:type="dxa" w:w="3312"/>
            <w:tcMar>
              <w:top w:w="90" w:type="dxa"/>
              <w:start w:w="90" w:type="dxa"/>
              <w:bottom w:w="90" w:type="dxa"/>
              <w:end w:w="90" w:type="dxa"/>
            </w:tcMar>
            <w:vAlign w:val="center"/>
          </w:tcPr>
          <w:p>
            <w:pPr>
              <w:spacing w:after="40"/>
            </w:pPr>
            <w:r>
              <w:rPr>
                <w:rFonts w:ascii="Arial" w:hAnsi="Arial"/>
                <w:sz w:val="17"/>
              </w:rPr>
              <w:t>Manca frequenza, GMV, take rate, cost-to-serve e churn.</w:t>
            </w:r>
          </w:p>
        </w:tc>
        <w:tc>
          <w:tcPr>
            <w:tcW w:type="dxa" w:w="4320"/>
            <w:tcMar>
              <w:top w:w="90" w:type="dxa"/>
              <w:start w:w="90" w:type="dxa"/>
              <w:bottom w:w="90" w:type="dxa"/>
              <w:end w:w="90" w:type="dxa"/>
            </w:tcMar>
            <w:vAlign w:val="center"/>
          </w:tcPr>
          <w:p>
            <w:pPr>
              <w:spacing w:after="40"/>
            </w:pPr>
            <w:r>
              <w:rPr>
                <w:rFonts w:ascii="Arial" w:hAnsi="Arial"/>
                <w:sz w:val="17"/>
              </w:rPr>
              <w:t>Cohort model: aziende attive × incarichi/mese × valore incarico × take rate - costi variabili.</w:t>
            </w:r>
          </w:p>
        </w:tc>
      </w:tr>
    </w:tbl>
    <w:p/>
    <w:p>
      <w:pPr>
        <w:pStyle w:val="Heading2"/>
        <w:keepNext/>
        <w:widowControl/>
      </w:pPr>
      <w:r>
        <w:t>36.3 TAM, SAM e SOM bottom-up</w:t>
      </w:r>
    </w:p>
    <w:p>
      <w:pPr>
        <w:spacing w:after="120"/>
      </w:pPr>
      <w:r>
        <w:rPr>
          <w:i w:val="0"/>
        </w:rPr>
        <w:t>Il sizing va costruito per “cella di liquidità”: città × verticale × ruolo × fascia oraria. Il mercato teorico nazionale è meno utile del volume realisticamente servibile in una singola area.</w:t>
      </w:r>
    </w:p>
    <w:tbl>
      <w:tblPr>
        <w:tblW w:type="auto" w:w="0"/>
        <w:jc w:val="center"/>
        <w:tblLook w:firstColumn="1" w:firstRow="1" w:lastColumn="0" w:lastRow="0" w:noHBand="0" w:noVBand="1" w:val="04A0"/>
      </w:tblPr>
      <w:tblGrid>
        <w:gridCol w:w="9972"/>
      </w:tblGrid>
      <w:tr>
        <w:tc>
          <w:tcPr>
            <w:tcW w:type="dxa" w:w="9972"/>
            <w:shd w:fill="E9F1F4"/>
            <w:tcMar>
              <w:top w:w="130" w:type="dxa"/>
              <w:start w:w="140" w:type="dxa"/>
              <w:bottom w:w="130" w:type="dxa"/>
              <w:end w:w="140" w:type="dxa"/>
            </w:tcMar>
          </w:tcPr>
          <w:p>
            <w:r>
              <w:rPr>
                <w:b/>
                <w:color w:val="16323B"/>
                <w:sz w:val="20"/>
              </w:rPr>
              <w:t>Formula di base</w:t>
              <w:br/>
            </w:r>
            <w:r>
              <w:rPr>
                <w:sz w:val="19"/>
              </w:rPr>
              <w:t>GMV annuo servibile = aziende attive nella cella × incarichi medi per azienda/mese × compenso lordo medio per incarico × 12. Ricavi piattaforma = GMV × take rate + ricavi ricorrenti + servizi gestiti.</w:t>
            </w:r>
          </w:p>
        </w:tc>
        <w:trPr>
          <w:tblHeader/>
        </w:trPr>
      </w:tr>
    </w:tbl>
    <w:p/>
    <w:tbl>
      <w:tblPr>
        <w:tblW w:type="auto" w:w="0"/>
        <w:jc w:val="center"/>
        <w:tblLayout w:type="autofit"/>
        <w:tblLook w:firstColumn="1" w:firstRow="1" w:lastColumn="0" w:lastRow="0" w:noHBand="0" w:noVBand="1" w:val="04A0"/>
      </w:tblPr>
      <w:tblGrid>
        <w:gridCol w:w="1425"/>
        <w:gridCol w:w="1425"/>
        <w:gridCol w:w="1425"/>
        <w:gridCol w:w="1425"/>
        <w:gridCol w:w="1425"/>
        <w:gridCol w:w="1425"/>
        <w:gridCol w:w="1425"/>
      </w:tblGrid>
      <w:tr>
        <w:tc>
          <w:tcPr>
            <w:tcW w:type="dxa" w:w="2160"/>
            <w:tcMar>
              <w:top w:w="90" w:type="dxa"/>
              <w:start w:w="90" w:type="dxa"/>
              <w:bottom w:w="90" w:type="dxa"/>
              <w:end w:w="90" w:type="dxa"/>
            </w:tcMar>
            <w:vAlign w:val="center"/>
            <w:shd w:fill="DCE8EC"/>
          </w:tcPr>
          <w:p>
            <w:pPr>
              <w:spacing w:after="40"/>
            </w:pPr>
            <w:r>
              <w:rPr>
                <w:rFonts w:ascii="Arial" w:hAnsi="Arial"/>
                <w:b/>
                <w:color w:val="16323B"/>
                <w:sz w:val="17"/>
              </w:rPr>
              <w:t>Scenario illustrativo</w:t>
            </w:r>
          </w:p>
        </w:tc>
        <w:tc>
          <w:tcPr>
            <w:tcW w:type="dxa" w:w="1152"/>
            <w:tcMar>
              <w:top w:w="90" w:type="dxa"/>
              <w:start w:w="90" w:type="dxa"/>
              <w:bottom w:w="90" w:type="dxa"/>
              <w:end w:w="90" w:type="dxa"/>
            </w:tcMar>
            <w:vAlign w:val="center"/>
            <w:shd w:fill="DCE8EC"/>
          </w:tcPr>
          <w:p>
            <w:pPr>
              <w:spacing w:after="40"/>
            </w:pPr>
            <w:r>
              <w:rPr>
                <w:rFonts w:ascii="Arial" w:hAnsi="Arial"/>
                <w:b/>
                <w:color w:val="16323B"/>
                <w:sz w:val="17"/>
              </w:rPr>
              <w:t>Aziende attive</w:t>
            </w:r>
          </w:p>
        </w:tc>
        <w:tc>
          <w:tcPr>
            <w:tcW w:type="dxa" w:w="1296"/>
            <w:tcMar>
              <w:top w:w="90" w:type="dxa"/>
              <w:start w:w="90" w:type="dxa"/>
              <w:bottom w:w="90" w:type="dxa"/>
              <w:end w:w="90" w:type="dxa"/>
            </w:tcMar>
            <w:vAlign w:val="center"/>
            <w:shd w:fill="DCE8EC"/>
          </w:tcPr>
          <w:p>
            <w:pPr>
              <w:spacing w:after="40"/>
            </w:pPr>
            <w:r>
              <w:rPr>
                <w:rFonts w:ascii="Arial" w:hAnsi="Arial"/>
                <w:b/>
                <w:color w:val="16323B"/>
                <w:sz w:val="17"/>
              </w:rPr>
              <w:t>Incarichi/mese</w:t>
            </w:r>
          </w:p>
        </w:tc>
        <w:tc>
          <w:tcPr>
            <w:tcW w:type="dxa" w:w="1440"/>
            <w:tcMar>
              <w:top w:w="90" w:type="dxa"/>
              <w:start w:w="90" w:type="dxa"/>
              <w:bottom w:w="90" w:type="dxa"/>
              <w:end w:w="90" w:type="dxa"/>
            </w:tcMar>
            <w:vAlign w:val="center"/>
            <w:shd w:fill="DCE8EC"/>
          </w:tcPr>
          <w:p>
            <w:pPr>
              <w:spacing w:after="40"/>
            </w:pPr>
            <w:r>
              <w:rPr>
                <w:rFonts w:ascii="Arial" w:hAnsi="Arial"/>
                <w:b/>
                <w:color w:val="16323B"/>
                <w:sz w:val="17"/>
              </w:rPr>
              <w:t>Valore medio</w:t>
            </w:r>
          </w:p>
        </w:tc>
        <w:tc>
          <w:tcPr>
            <w:tcW w:type="dxa" w:w="1656"/>
            <w:tcMar>
              <w:top w:w="90" w:type="dxa"/>
              <w:start w:w="90" w:type="dxa"/>
              <w:bottom w:w="90" w:type="dxa"/>
              <w:end w:w="90" w:type="dxa"/>
            </w:tcMar>
            <w:vAlign w:val="center"/>
            <w:shd w:fill="DCE8EC"/>
          </w:tcPr>
          <w:p>
            <w:pPr>
              <w:spacing w:after="40"/>
            </w:pPr>
            <w:r>
              <w:rPr>
                <w:rFonts w:ascii="Arial" w:hAnsi="Arial"/>
                <w:b/>
                <w:color w:val="16323B"/>
                <w:sz w:val="17"/>
              </w:rPr>
              <w:t>GMV annuo</w:t>
            </w:r>
          </w:p>
        </w:tc>
        <w:tc>
          <w:tcPr>
            <w:tcW w:type="dxa" w:w="1080"/>
            <w:tcMar>
              <w:top w:w="90" w:type="dxa"/>
              <w:start w:w="90" w:type="dxa"/>
              <w:bottom w:w="90" w:type="dxa"/>
              <w:end w:w="90" w:type="dxa"/>
            </w:tcMar>
            <w:vAlign w:val="center"/>
            <w:shd w:fill="DCE8EC"/>
          </w:tcPr>
          <w:p>
            <w:pPr>
              <w:spacing w:after="40"/>
            </w:pPr>
            <w:r>
              <w:rPr>
                <w:rFonts w:ascii="Arial" w:hAnsi="Arial"/>
                <w:b/>
                <w:color w:val="16323B"/>
                <w:sz w:val="17"/>
              </w:rPr>
              <w:t>Take rate</w:t>
            </w:r>
          </w:p>
        </w:tc>
        <w:tc>
          <w:tcPr>
            <w:tcW w:type="dxa" w:w="1800"/>
            <w:tcMar>
              <w:top w:w="90" w:type="dxa"/>
              <w:start w:w="90" w:type="dxa"/>
              <w:bottom w:w="90" w:type="dxa"/>
              <w:end w:w="90" w:type="dxa"/>
            </w:tcMar>
            <w:vAlign w:val="center"/>
            <w:shd w:fill="DCE8EC"/>
          </w:tcPr>
          <w:p>
            <w:pPr>
              <w:spacing w:after="40"/>
            </w:pPr>
            <w:r>
              <w:rPr>
                <w:rFonts w:ascii="Arial" w:hAnsi="Arial"/>
                <w:b/>
                <w:color w:val="16323B"/>
                <w:sz w:val="17"/>
              </w:rPr>
              <w:t>Ricavo transazionale</w:t>
            </w:r>
          </w:p>
        </w:tc>
        <w:trPr>
          <w:tblHeader/>
        </w:trPr>
      </w:tr>
      <w:tr>
        <w:tc>
          <w:tcPr>
            <w:tcW w:type="dxa" w:w="2160"/>
            <w:tcMar>
              <w:top w:w="90" w:type="dxa"/>
              <w:start w:w="90" w:type="dxa"/>
              <w:bottom w:w="90" w:type="dxa"/>
              <w:end w:w="90" w:type="dxa"/>
            </w:tcMar>
            <w:vAlign w:val="center"/>
          </w:tcPr>
          <w:p>
            <w:pPr>
              <w:spacing w:after="40"/>
            </w:pPr>
            <w:r>
              <w:rPr>
                <w:rFonts w:ascii="Arial" w:hAnsi="Arial"/>
                <w:sz w:val="17"/>
              </w:rPr>
              <w:t>Pilot conservativo</w:t>
            </w:r>
          </w:p>
        </w:tc>
        <w:tc>
          <w:tcPr>
            <w:tcW w:type="dxa" w:w="1152"/>
            <w:tcMar>
              <w:top w:w="90" w:type="dxa"/>
              <w:start w:w="90" w:type="dxa"/>
              <w:bottom w:w="90" w:type="dxa"/>
              <w:end w:w="90" w:type="dxa"/>
            </w:tcMar>
            <w:vAlign w:val="center"/>
          </w:tcPr>
          <w:p>
            <w:pPr>
              <w:spacing w:after="40"/>
            </w:pPr>
            <w:r>
              <w:rPr>
                <w:rFonts w:ascii="Arial" w:hAnsi="Arial"/>
                <w:sz w:val="17"/>
              </w:rPr>
              <w:t>25</w:t>
            </w:r>
          </w:p>
        </w:tc>
        <w:tc>
          <w:tcPr>
            <w:tcW w:type="dxa" w:w="1296"/>
            <w:tcMar>
              <w:top w:w="90" w:type="dxa"/>
              <w:start w:w="90" w:type="dxa"/>
              <w:bottom w:w="90" w:type="dxa"/>
              <w:end w:w="90" w:type="dxa"/>
            </w:tcMar>
            <w:vAlign w:val="center"/>
          </w:tcPr>
          <w:p>
            <w:pPr>
              <w:spacing w:after="40"/>
            </w:pPr>
            <w:r>
              <w:rPr>
                <w:rFonts w:ascii="Arial" w:hAnsi="Arial"/>
                <w:sz w:val="17"/>
              </w:rPr>
              <w:t>2</w:t>
            </w:r>
          </w:p>
        </w:tc>
        <w:tc>
          <w:tcPr>
            <w:tcW w:type="dxa" w:w="1440"/>
            <w:tcMar>
              <w:top w:w="90" w:type="dxa"/>
              <w:start w:w="90" w:type="dxa"/>
              <w:bottom w:w="90" w:type="dxa"/>
              <w:end w:w="90" w:type="dxa"/>
            </w:tcMar>
            <w:vAlign w:val="center"/>
          </w:tcPr>
          <w:p>
            <w:pPr>
              <w:spacing w:after="40"/>
            </w:pPr>
            <w:r>
              <w:rPr>
                <w:rFonts w:ascii="Arial" w:hAnsi="Arial"/>
                <w:sz w:val="17"/>
              </w:rPr>
              <w:t>€120</w:t>
            </w:r>
          </w:p>
        </w:tc>
        <w:tc>
          <w:tcPr>
            <w:tcW w:type="dxa" w:w="1656"/>
            <w:tcMar>
              <w:top w:w="90" w:type="dxa"/>
              <w:start w:w="90" w:type="dxa"/>
              <w:bottom w:w="90" w:type="dxa"/>
              <w:end w:w="90" w:type="dxa"/>
            </w:tcMar>
            <w:vAlign w:val="center"/>
          </w:tcPr>
          <w:p>
            <w:pPr>
              <w:spacing w:after="40"/>
            </w:pPr>
            <w:r>
              <w:rPr>
                <w:rFonts w:ascii="Arial" w:hAnsi="Arial"/>
                <w:sz w:val="17"/>
              </w:rPr>
              <w:t>€72.000</w:t>
            </w:r>
          </w:p>
        </w:tc>
        <w:tc>
          <w:tcPr>
            <w:tcW w:type="dxa" w:w="1080"/>
            <w:tcMar>
              <w:top w:w="90" w:type="dxa"/>
              <w:start w:w="90" w:type="dxa"/>
              <w:bottom w:w="90" w:type="dxa"/>
              <w:end w:w="90" w:type="dxa"/>
            </w:tcMar>
            <w:vAlign w:val="center"/>
          </w:tcPr>
          <w:p>
            <w:pPr>
              <w:spacing w:after="40"/>
            </w:pPr>
            <w:r>
              <w:rPr>
                <w:rFonts w:ascii="Arial" w:hAnsi="Arial"/>
                <w:sz w:val="17"/>
              </w:rPr>
              <w:t>10%</w:t>
            </w:r>
          </w:p>
        </w:tc>
        <w:tc>
          <w:tcPr>
            <w:tcW w:type="dxa" w:w="1800"/>
            <w:tcMar>
              <w:top w:w="90" w:type="dxa"/>
              <w:start w:w="90" w:type="dxa"/>
              <w:bottom w:w="90" w:type="dxa"/>
              <w:end w:w="90" w:type="dxa"/>
            </w:tcMar>
            <w:vAlign w:val="center"/>
          </w:tcPr>
          <w:p>
            <w:pPr>
              <w:spacing w:after="40"/>
            </w:pPr>
            <w:r>
              <w:rPr>
                <w:rFonts w:ascii="Arial" w:hAnsi="Arial"/>
                <w:sz w:val="17"/>
              </w:rPr>
              <w:t>€7.200</w:t>
            </w:r>
          </w:p>
        </w:tc>
      </w:tr>
      <w:tr>
        <w:tc>
          <w:tcPr>
            <w:tcW w:type="dxa" w:w="2160"/>
            <w:tcMar>
              <w:top w:w="90" w:type="dxa"/>
              <w:start w:w="90" w:type="dxa"/>
              <w:bottom w:w="90" w:type="dxa"/>
              <w:end w:w="90" w:type="dxa"/>
            </w:tcMar>
            <w:vAlign w:val="center"/>
            <w:shd w:fill="F4F7F8"/>
          </w:tcPr>
          <w:p>
            <w:pPr>
              <w:spacing w:after="40"/>
            </w:pPr>
            <w:r>
              <w:rPr>
                <w:rFonts w:ascii="Arial" w:hAnsi="Arial"/>
                <w:sz w:val="17"/>
              </w:rPr>
              <w:t>Cella validata</w:t>
            </w:r>
          </w:p>
        </w:tc>
        <w:tc>
          <w:tcPr>
            <w:tcW w:type="dxa" w:w="1152"/>
            <w:tcMar>
              <w:top w:w="90" w:type="dxa"/>
              <w:start w:w="90" w:type="dxa"/>
              <w:bottom w:w="90" w:type="dxa"/>
              <w:end w:w="90" w:type="dxa"/>
            </w:tcMar>
            <w:vAlign w:val="center"/>
            <w:shd w:fill="F4F7F8"/>
          </w:tcPr>
          <w:p>
            <w:pPr>
              <w:spacing w:after="40"/>
            </w:pPr>
            <w:r>
              <w:rPr>
                <w:rFonts w:ascii="Arial" w:hAnsi="Arial"/>
                <w:sz w:val="17"/>
              </w:rPr>
              <w:t>100</w:t>
            </w:r>
          </w:p>
        </w:tc>
        <w:tc>
          <w:tcPr>
            <w:tcW w:type="dxa" w:w="1296"/>
            <w:tcMar>
              <w:top w:w="90" w:type="dxa"/>
              <w:start w:w="90" w:type="dxa"/>
              <w:bottom w:w="90" w:type="dxa"/>
              <w:end w:w="90" w:type="dxa"/>
            </w:tcMar>
            <w:vAlign w:val="center"/>
            <w:shd w:fill="F4F7F8"/>
          </w:tcPr>
          <w:p>
            <w:pPr>
              <w:spacing w:after="40"/>
            </w:pPr>
            <w:r>
              <w:rPr>
                <w:rFonts w:ascii="Arial" w:hAnsi="Arial"/>
                <w:sz w:val="17"/>
              </w:rPr>
              <w:t>4</w:t>
            </w:r>
          </w:p>
        </w:tc>
        <w:tc>
          <w:tcPr>
            <w:tcW w:type="dxa" w:w="1440"/>
            <w:tcMar>
              <w:top w:w="90" w:type="dxa"/>
              <w:start w:w="90" w:type="dxa"/>
              <w:bottom w:w="90" w:type="dxa"/>
              <w:end w:w="90" w:type="dxa"/>
            </w:tcMar>
            <w:vAlign w:val="center"/>
            <w:shd w:fill="F4F7F8"/>
          </w:tcPr>
          <w:p>
            <w:pPr>
              <w:spacing w:after="40"/>
            </w:pPr>
            <w:r>
              <w:rPr>
                <w:rFonts w:ascii="Arial" w:hAnsi="Arial"/>
                <w:sz w:val="17"/>
              </w:rPr>
              <w:t>€150</w:t>
            </w:r>
          </w:p>
        </w:tc>
        <w:tc>
          <w:tcPr>
            <w:tcW w:type="dxa" w:w="1656"/>
            <w:tcMar>
              <w:top w:w="90" w:type="dxa"/>
              <w:start w:w="90" w:type="dxa"/>
              <w:bottom w:w="90" w:type="dxa"/>
              <w:end w:w="90" w:type="dxa"/>
            </w:tcMar>
            <w:vAlign w:val="center"/>
            <w:shd w:fill="F4F7F8"/>
          </w:tcPr>
          <w:p>
            <w:pPr>
              <w:spacing w:after="40"/>
            </w:pPr>
            <w:r>
              <w:rPr>
                <w:rFonts w:ascii="Arial" w:hAnsi="Arial"/>
                <w:sz w:val="17"/>
              </w:rPr>
              <w:t>€720.000</w:t>
            </w:r>
          </w:p>
        </w:tc>
        <w:tc>
          <w:tcPr>
            <w:tcW w:type="dxa" w:w="1080"/>
            <w:tcMar>
              <w:top w:w="90" w:type="dxa"/>
              <w:start w:w="90" w:type="dxa"/>
              <w:bottom w:w="90" w:type="dxa"/>
              <w:end w:w="90" w:type="dxa"/>
            </w:tcMar>
            <w:vAlign w:val="center"/>
            <w:shd w:fill="F4F7F8"/>
          </w:tcPr>
          <w:p>
            <w:pPr>
              <w:spacing w:after="40"/>
            </w:pPr>
            <w:r>
              <w:rPr>
                <w:rFonts w:ascii="Arial" w:hAnsi="Arial"/>
                <w:sz w:val="17"/>
              </w:rPr>
              <w:t>12%</w:t>
            </w:r>
          </w:p>
        </w:tc>
        <w:tc>
          <w:tcPr>
            <w:tcW w:type="dxa" w:w="1800"/>
            <w:tcMar>
              <w:top w:w="90" w:type="dxa"/>
              <w:start w:w="90" w:type="dxa"/>
              <w:bottom w:w="90" w:type="dxa"/>
              <w:end w:w="90" w:type="dxa"/>
            </w:tcMar>
            <w:vAlign w:val="center"/>
            <w:shd w:fill="F4F7F8"/>
          </w:tcPr>
          <w:p>
            <w:pPr>
              <w:spacing w:after="40"/>
            </w:pPr>
            <w:r>
              <w:rPr>
                <w:rFonts w:ascii="Arial" w:hAnsi="Arial"/>
                <w:sz w:val="17"/>
              </w:rPr>
              <w:t>€86.400</w:t>
            </w:r>
          </w:p>
        </w:tc>
      </w:tr>
      <w:tr>
        <w:tc>
          <w:tcPr>
            <w:tcW w:type="dxa" w:w="2160"/>
            <w:tcMar>
              <w:top w:w="90" w:type="dxa"/>
              <w:start w:w="90" w:type="dxa"/>
              <w:bottom w:w="90" w:type="dxa"/>
              <w:end w:w="90" w:type="dxa"/>
            </w:tcMar>
            <w:vAlign w:val="center"/>
          </w:tcPr>
          <w:p>
            <w:pPr>
              <w:spacing w:after="40"/>
            </w:pPr>
            <w:r>
              <w:rPr>
                <w:rFonts w:ascii="Arial" w:hAnsi="Arial"/>
                <w:sz w:val="17"/>
              </w:rPr>
              <w:t>Tre celle mature</w:t>
            </w:r>
          </w:p>
        </w:tc>
        <w:tc>
          <w:tcPr>
            <w:tcW w:type="dxa" w:w="1152"/>
            <w:tcMar>
              <w:top w:w="90" w:type="dxa"/>
              <w:start w:w="90" w:type="dxa"/>
              <w:bottom w:w="90" w:type="dxa"/>
              <w:end w:w="90" w:type="dxa"/>
            </w:tcMar>
            <w:vAlign w:val="center"/>
          </w:tcPr>
          <w:p>
            <w:pPr>
              <w:spacing w:after="40"/>
            </w:pPr>
            <w:r>
              <w:rPr>
                <w:rFonts w:ascii="Arial" w:hAnsi="Arial"/>
                <w:sz w:val="17"/>
              </w:rPr>
              <w:t>300</w:t>
            </w:r>
          </w:p>
        </w:tc>
        <w:tc>
          <w:tcPr>
            <w:tcW w:type="dxa" w:w="1296"/>
            <w:tcMar>
              <w:top w:w="90" w:type="dxa"/>
              <w:start w:w="90" w:type="dxa"/>
              <w:bottom w:w="90" w:type="dxa"/>
              <w:end w:w="90" w:type="dxa"/>
            </w:tcMar>
            <w:vAlign w:val="center"/>
          </w:tcPr>
          <w:p>
            <w:pPr>
              <w:spacing w:after="40"/>
            </w:pPr>
            <w:r>
              <w:rPr>
                <w:rFonts w:ascii="Arial" w:hAnsi="Arial"/>
                <w:sz w:val="17"/>
              </w:rPr>
              <w:t>5</w:t>
            </w:r>
          </w:p>
        </w:tc>
        <w:tc>
          <w:tcPr>
            <w:tcW w:type="dxa" w:w="1440"/>
            <w:tcMar>
              <w:top w:w="90" w:type="dxa"/>
              <w:start w:w="90" w:type="dxa"/>
              <w:bottom w:w="90" w:type="dxa"/>
              <w:end w:w="90" w:type="dxa"/>
            </w:tcMar>
            <w:vAlign w:val="center"/>
          </w:tcPr>
          <w:p>
            <w:pPr>
              <w:spacing w:after="40"/>
            </w:pPr>
            <w:r>
              <w:rPr>
                <w:rFonts w:ascii="Arial" w:hAnsi="Arial"/>
                <w:sz w:val="17"/>
              </w:rPr>
              <w:t>€170</w:t>
            </w:r>
          </w:p>
        </w:tc>
        <w:tc>
          <w:tcPr>
            <w:tcW w:type="dxa" w:w="1656"/>
            <w:tcMar>
              <w:top w:w="90" w:type="dxa"/>
              <w:start w:w="90" w:type="dxa"/>
              <w:bottom w:w="90" w:type="dxa"/>
              <w:end w:w="90" w:type="dxa"/>
            </w:tcMar>
            <w:vAlign w:val="center"/>
          </w:tcPr>
          <w:p>
            <w:pPr>
              <w:spacing w:after="40"/>
            </w:pPr>
            <w:r>
              <w:rPr>
                <w:rFonts w:ascii="Arial" w:hAnsi="Arial"/>
                <w:sz w:val="17"/>
              </w:rPr>
              <w:t>€3.060.000</w:t>
            </w:r>
          </w:p>
        </w:tc>
        <w:tc>
          <w:tcPr>
            <w:tcW w:type="dxa" w:w="1080"/>
            <w:tcMar>
              <w:top w:w="90" w:type="dxa"/>
              <w:start w:w="90" w:type="dxa"/>
              <w:bottom w:w="90" w:type="dxa"/>
              <w:end w:w="90" w:type="dxa"/>
            </w:tcMar>
            <w:vAlign w:val="center"/>
          </w:tcPr>
          <w:p>
            <w:pPr>
              <w:spacing w:after="40"/>
            </w:pPr>
            <w:r>
              <w:rPr>
                <w:rFonts w:ascii="Arial" w:hAnsi="Arial"/>
                <w:sz w:val="17"/>
              </w:rPr>
              <w:t>12%</w:t>
            </w:r>
          </w:p>
        </w:tc>
        <w:tc>
          <w:tcPr>
            <w:tcW w:type="dxa" w:w="1800"/>
            <w:tcMar>
              <w:top w:w="90" w:type="dxa"/>
              <w:start w:w="90" w:type="dxa"/>
              <w:bottom w:w="90" w:type="dxa"/>
              <w:end w:w="90" w:type="dxa"/>
            </w:tcMar>
            <w:vAlign w:val="center"/>
          </w:tcPr>
          <w:p>
            <w:pPr>
              <w:spacing w:after="40"/>
            </w:pPr>
            <w:r>
              <w:rPr>
                <w:rFonts w:ascii="Arial" w:hAnsi="Arial"/>
                <w:sz w:val="17"/>
              </w:rPr>
              <w:t>€367.200</w:t>
            </w:r>
          </w:p>
        </w:tc>
      </w:tr>
    </w:tbl>
    <w:p/>
    <w:p>
      <w:pPr>
        <w:spacing w:after="120"/>
      </w:pPr>
      <w:r>
        <w:rPr>
          <w:i w:val="0"/>
        </w:rPr>
        <w:t>Gli scenari sono esempi matematici, non previsioni. Devono essere sostituiti con dati osservati dopo almeno 50 incarichi completati e tre coorti mensili.</w:t>
      </w:r>
    </w:p>
    <w:p>
      <w:pPr>
        <w:pStyle w:val="Heading2"/>
        <w:keepNext/>
        <w:widowControl/>
      </w:pPr>
      <w:r>
        <w:t>36.4 Piano di ricerca mercato</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1872"/>
            <w:tcMar>
              <w:top w:w="90" w:type="dxa"/>
              <w:start w:w="90" w:type="dxa"/>
              <w:bottom w:w="90" w:type="dxa"/>
              <w:end w:w="90" w:type="dxa"/>
            </w:tcMar>
            <w:vAlign w:val="center"/>
            <w:shd w:fill="DCE8EC"/>
          </w:tcPr>
          <w:p>
            <w:pPr>
              <w:spacing w:after="40"/>
            </w:pPr>
            <w:r>
              <w:rPr>
                <w:rFonts w:ascii="Arial" w:hAnsi="Arial"/>
                <w:b/>
                <w:color w:val="16323B"/>
                <w:sz w:val="17"/>
              </w:rPr>
              <w:t>Campione</w:t>
            </w:r>
          </w:p>
        </w:tc>
        <w:tc>
          <w:tcPr>
            <w:tcW w:type="dxa" w:w="1296"/>
            <w:tcMar>
              <w:top w:w="90" w:type="dxa"/>
              <w:start w:w="90" w:type="dxa"/>
              <w:bottom w:w="90" w:type="dxa"/>
              <w:end w:w="90" w:type="dxa"/>
            </w:tcMar>
            <w:vAlign w:val="center"/>
            <w:shd w:fill="DCE8EC"/>
          </w:tcPr>
          <w:p>
            <w:pPr>
              <w:spacing w:after="40"/>
            </w:pPr>
            <w:r>
              <w:rPr>
                <w:rFonts w:ascii="Arial" w:hAnsi="Arial"/>
                <w:b/>
                <w:color w:val="16323B"/>
                <w:sz w:val="17"/>
              </w:rPr>
              <w:t>Numero minimo</w:t>
            </w:r>
          </w:p>
        </w:tc>
        <w:tc>
          <w:tcPr>
            <w:tcW w:type="dxa" w:w="2880"/>
            <w:tcMar>
              <w:top w:w="90" w:type="dxa"/>
              <w:start w:w="90" w:type="dxa"/>
              <w:bottom w:w="90" w:type="dxa"/>
              <w:end w:w="90" w:type="dxa"/>
            </w:tcMar>
            <w:vAlign w:val="center"/>
            <w:shd w:fill="DCE8EC"/>
          </w:tcPr>
          <w:p>
            <w:pPr>
              <w:spacing w:after="40"/>
            </w:pPr>
            <w:r>
              <w:rPr>
                <w:rFonts w:ascii="Arial" w:hAnsi="Arial"/>
                <w:b/>
                <w:color w:val="16323B"/>
                <w:sz w:val="17"/>
              </w:rPr>
              <w:t>Obiettivo</w:t>
            </w:r>
          </w:p>
        </w:tc>
        <w:tc>
          <w:tcPr>
            <w:tcW w:type="dxa" w:w="4608"/>
            <w:tcMar>
              <w:top w:w="90" w:type="dxa"/>
              <w:start w:w="90" w:type="dxa"/>
              <w:bottom w:w="90" w:type="dxa"/>
              <w:end w:w="90" w:type="dxa"/>
            </w:tcMar>
            <w:vAlign w:val="center"/>
            <w:shd w:fill="DCE8EC"/>
          </w:tcPr>
          <w:p>
            <w:pPr>
              <w:spacing w:after="40"/>
            </w:pPr>
            <w:r>
              <w:rPr>
                <w:rFonts w:ascii="Arial" w:hAnsi="Arial"/>
                <w:b/>
                <w:color w:val="16323B"/>
                <w:sz w:val="17"/>
              </w:rPr>
              <w:t>Evidenza richiesta</w:t>
            </w:r>
          </w:p>
        </w:tc>
        <w:trPr>
          <w:tblHeader/>
        </w:trPr>
      </w:tr>
      <w:tr>
        <w:tc>
          <w:tcPr>
            <w:tcW w:type="dxa" w:w="1872"/>
            <w:tcMar>
              <w:top w:w="90" w:type="dxa"/>
              <w:start w:w="90" w:type="dxa"/>
              <w:bottom w:w="90" w:type="dxa"/>
              <w:end w:w="90" w:type="dxa"/>
            </w:tcMar>
            <w:vAlign w:val="center"/>
          </w:tcPr>
          <w:p>
            <w:pPr>
              <w:spacing w:after="40"/>
            </w:pPr>
            <w:r>
              <w:rPr>
                <w:rFonts w:ascii="Arial" w:hAnsi="Arial"/>
                <w:sz w:val="17"/>
              </w:rPr>
              <w:t>Aziende target</w:t>
            </w:r>
          </w:p>
        </w:tc>
        <w:tc>
          <w:tcPr>
            <w:tcW w:type="dxa" w:w="1296"/>
            <w:tcMar>
              <w:top w:w="90" w:type="dxa"/>
              <w:start w:w="90" w:type="dxa"/>
              <w:bottom w:w="90" w:type="dxa"/>
              <w:end w:w="90" w:type="dxa"/>
            </w:tcMar>
            <w:vAlign w:val="center"/>
          </w:tcPr>
          <w:p>
            <w:pPr>
              <w:spacing w:after="40"/>
            </w:pPr>
            <w:r>
              <w:rPr>
                <w:rFonts w:ascii="Arial" w:hAnsi="Arial"/>
                <w:sz w:val="17"/>
              </w:rPr>
              <w:t>30</w:t>
            </w:r>
          </w:p>
        </w:tc>
        <w:tc>
          <w:tcPr>
            <w:tcW w:type="dxa" w:w="2880"/>
            <w:tcMar>
              <w:top w:w="90" w:type="dxa"/>
              <w:start w:w="90" w:type="dxa"/>
              <w:bottom w:w="90" w:type="dxa"/>
              <w:end w:w="90" w:type="dxa"/>
            </w:tcMar>
            <w:vAlign w:val="center"/>
          </w:tcPr>
          <w:p>
            <w:pPr>
              <w:spacing w:after="40"/>
            </w:pPr>
            <w:r>
              <w:rPr>
                <w:rFonts w:ascii="Arial" w:hAnsi="Arial"/>
                <w:sz w:val="17"/>
              </w:rPr>
              <w:t>Frequenza e costo del problema</w:t>
            </w:r>
          </w:p>
        </w:tc>
        <w:tc>
          <w:tcPr>
            <w:tcW w:type="dxa" w:w="4608"/>
            <w:tcMar>
              <w:top w:w="90" w:type="dxa"/>
              <w:start w:w="90" w:type="dxa"/>
              <w:bottom w:w="90" w:type="dxa"/>
              <w:end w:w="90" w:type="dxa"/>
            </w:tcMar>
            <w:vAlign w:val="center"/>
          </w:tcPr>
          <w:p>
            <w:pPr>
              <w:spacing w:after="40"/>
            </w:pPr>
            <w:r>
              <w:rPr>
                <w:rFonts w:ascii="Arial" w:hAnsi="Arial"/>
                <w:sz w:val="17"/>
              </w:rPr>
              <w:t>Ultimi 3 casi reali, tempi, canali usati e costo del mancato fill.</w:t>
            </w:r>
          </w:p>
        </w:tc>
      </w:tr>
      <w:tr>
        <w:tc>
          <w:tcPr>
            <w:tcW w:type="dxa" w:w="1872"/>
            <w:tcMar>
              <w:top w:w="90" w:type="dxa"/>
              <w:start w:w="90" w:type="dxa"/>
              <w:bottom w:w="90" w:type="dxa"/>
              <w:end w:w="90" w:type="dxa"/>
            </w:tcMar>
            <w:vAlign w:val="center"/>
            <w:shd w:fill="F4F7F8"/>
          </w:tcPr>
          <w:p>
            <w:pPr>
              <w:spacing w:after="40"/>
            </w:pPr>
            <w:r>
              <w:rPr>
                <w:rFonts w:ascii="Arial" w:hAnsi="Arial"/>
                <w:sz w:val="17"/>
              </w:rPr>
              <w:t>Lavoratori</w:t>
            </w:r>
          </w:p>
        </w:tc>
        <w:tc>
          <w:tcPr>
            <w:tcW w:type="dxa" w:w="1296"/>
            <w:tcMar>
              <w:top w:w="90" w:type="dxa"/>
              <w:start w:w="90" w:type="dxa"/>
              <w:bottom w:w="90" w:type="dxa"/>
              <w:end w:w="90" w:type="dxa"/>
            </w:tcMar>
            <w:vAlign w:val="center"/>
            <w:shd w:fill="F4F7F8"/>
          </w:tcPr>
          <w:p>
            <w:pPr>
              <w:spacing w:after="40"/>
            </w:pPr>
            <w:r>
              <w:rPr>
                <w:rFonts w:ascii="Arial" w:hAnsi="Arial"/>
                <w:sz w:val="17"/>
              </w:rPr>
              <w:t>50</w:t>
            </w:r>
          </w:p>
        </w:tc>
        <w:tc>
          <w:tcPr>
            <w:tcW w:type="dxa" w:w="2880"/>
            <w:tcMar>
              <w:top w:w="90" w:type="dxa"/>
              <w:start w:w="90" w:type="dxa"/>
              <w:bottom w:w="90" w:type="dxa"/>
              <w:end w:w="90" w:type="dxa"/>
            </w:tcMar>
            <w:vAlign w:val="center"/>
            <w:shd w:fill="F4F7F8"/>
          </w:tcPr>
          <w:p>
            <w:pPr>
              <w:spacing w:after="40"/>
            </w:pPr>
            <w:r>
              <w:rPr>
                <w:rFonts w:ascii="Arial" w:hAnsi="Arial"/>
                <w:sz w:val="17"/>
              </w:rPr>
              <w:t>Disponibilità reale e vincoli</w:t>
            </w:r>
          </w:p>
        </w:tc>
        <w:tc>
          <w:tcPr>
            <w:tcW w:type="dxa" w:w="4608"/>
            <w:tcMar>
              <w:top w:w="90" w:type="dxa"/>
              <w:start w:w="90" w:type="dxa"/>
              <w:bottom w:w="90" w:type="dxa"/>
              <w:end w:w="90" w:type="dxa"/>
            </w:tcMar>
            <w:vAlign w:val="center"/>
            <w:shd w:fill="F4F7F8"/>
          </w:tcPr>
          <w:p>
            <w:pPr>
              <w:spacing w:after="40"/>
            </w:pPr>
            <w:r>
              <w:rPr>
                <w:rFonts w:ascii="Arial" w:hAnsi="Arial"/>
                <w:sz w:val="17"/>
              </w:rPr>
              <w:t>Orari, raggio, compenso minimo, documenti, preferenze e motivi di rifiuto.</w:t>
            </w:r>
          </w:p>
        </w:tc>
      </w:tr>
      <w:tr>
        <w:tc>
          <w:tcPr>
            <w:tcW w:type="dxa" w:w="1872"/>
            <w:tcMar>
              <w:top w:w="90" w:type="dxa"/>
              <w:start w:w="90" w:type="dxa"/>
              <w:bottom w:w="90" w:type="dxa"/>
              <w:end w:w="90" w:type="dxa"/>
            </w:tcMar>
            <w:vAlign w:val="center"/>
          </w:tcPr>
          <w:p>
            <w:pPr>
              <w:spacing w:after="40"/>
            </w:pPr>
            <w:r>
              <w:rPr>
                <w:rFonts w:ascii="Arial" w:hAnsi="Arial"/>
                <w:sz w:val="17"/>
              </w:rPr>
              <w:t>APL / consulenti</w:t>
            </w:r>
          </w:p>
        </w:tc>
        <w:tc>
          <w:tcPr>
            <w:tcW w:type="dxa" w:w="1296"/>
            <w:tcMar>
              <w:top w:w="90" w:type="dxa"/>
              <w:start w:w="90" w:type="dxa"/>
              <w:bottom w:w="90" w:type="dxa"/>
              <w:end w:w="90" w:type="dxa"/>
            </w:tcMar>
            <w:vAlign w:val="center"/>
          </w:tcPr>
          <w:p>
            <w:pPr>
              <w:spacing w:after="40"/>
            </w:pPr>
            <w:r>
              <w:rPr>
                <w:rFonts w:ascii="Arial" w:hAnsi="Arial"/>
                <w:sz w:val="17"/>
              </w:rPr>
              <w:t>5</w:t>
            </w:r>
          </w:p>
        </w:tc>
        <w:tc>
          <w:tcPr>
            <w:tcW w:type="dxa" w:w="2880"/>
            <w:tcMar>
              <w:top w:w="90" w:type="dxa"/>
              <w:start w:w="90" w:type="dxa"/>
              <w:bottom w:w="90" w:type="dxa"/>
              <w:end w:w="90" w:type="dxa"/>
            </w:tcMar>
            <w:vAlign w:val="center"/>
          </w:tcPr>
          <w:p>
            <w:pPr>
              <w:spacing w:after="40"/>
            </w:pPr>
            <w:r>
              <w:rPr>
                <w:rFonts w:ascii="Arial" w:hAnsi="Arial"/>
                <w:sz w:val="17"/>
              </w:rPr>
              <w:t>Fattibilità del modello</w:t>
            </w:r>
          </w:p>
        </w:tc>
        <w:tc>
          <w:tcPr>
            <w:tcW w:type="dxa" w:w="4608"/>
            <w:tcMar>
              <w:top w:w="90" w:type="dxa"/>
              <w:start w:w="90" w:type="dxa"/>
              <w:bottom w:w="90" w:type="dxa"/>
              <w:end w:w="90" w:type="dxa"/>
            </w:tcMar>
            <w:vAlign w:val="center"/>
          </w:tcPr>
          <w:p>
            <w:pPr>
              <w:spacing w:after="40"/>
            </w:pPr>
            <w:r>
              <w:rPr>
                <w:rFonts w:ascii="Arial" w:hAnsi="Arial"/>
                <w:sz w:val="17"/>
              </w:rPr>
              <w:t>Ruoli, responsabilità, partnership, margini e integrazioni.</w:t>
            </w:r>
          </w:p>
        </w:tc>
      </w:tr>
      <w:tr>
        <w:tc>
          <w:tcPr>
            <w:tcW w:type="dxa" w:w="1872"/>
            <w:tcMar>
              <w:top w:w="90" w:type="dxa"/>
              <w:start w:w="90" w:type="dxa"/>
              <w:bottom w:w="90" w:type="dxa"/>
              <w:end w:w="90" w:type="dxa"/>
            </w:tcMar>
            <w:vAlign w:val="center"/>
            <w:shd w:fill="F4F7F8"/>
          </w:tcPr>
          <w:p>
            <w:pPr>
              <w:spacing w:after="40"/>
            </w:pPr>
            <w:r>
              <w:rPr>
                <w:rFonts w:ascii="Arial" w:hAnsi="Arial"/>
                <w:sz w:val="17"/>
              </w:rPr>
              <w:t>Responsabili HSE</w:t>
            </w:r>
          </w:p>
        </w:tc>
        <w:tc>
          <w:tcPr>
            <w:tcW w:type="dxa" w:w="1296"/>
            <w:tcMar>
              <w:top w:w="90" w:type="dxa"/>
              <w:start w:w="90" w:type="dxa"/>
              <w:bottom w:w="90" w:type="dxa"/>
              <w:end w:w="90" w:type="dxa"/>
            </w:tcMar>
            <w:vAlign w:val="center"/>
            <w:shd w:fill="F4F7F8"/>
          </w:tcPr>
          <w:p>
            <w:pPr>
              <w:spacing w:after="40"/>
            </w:pPr>
            <w:r>
              <w:rPr>
                <w:rFonts w:ascii="Arial" w:hAnsi="Arial"/>
                <w:sz w:val="17"/>
              </w:rPr>
              <w:t>5</w:t>
            </w:r>
          </w:p>
        </w:tc>
        <w:tc>
          <w:tcPr>
            <w:tcW w:type="dxa" w:w="2880"/>
            <w:tcMar>
              <w:top w:w="90" w:type="dxa"/>
              <w:start w:w="90" w:type="dxa"/>
              <w:bottom w:w="90" w:type="dxa"/>
              <w:end w:w="90" w:type="dxa"/>
            </w:tcMar>
            <w:vAlign w:val="center"/>
            <w:shd w:fill="F4F7F8"/>
          </w:tcPr>
          <w:p>
            <w:pPr>
              <w:spacing w:after="40"/>
            </w:pPr>
            <w:r>
              <w:rPr>
                <w:rFonts w:ascii="Arial" w:hAnsi="Arial"/>
                <w:sz w:val="17"/>
              </w:rPr>
              <w:t>Perimetro mansioni sicure</w:t>
            </w:r>
          </w:p>
        </w:tc>
        <w:tc>
          <w:tcPr>
            <w:tcW w:type="dxa" w:w="4608"/>
            <w:tcMar>
              <w:top w:w="90" w:type="dxa"/>
              <w:start w:w="90" w:type="dxa"/>
              <w:bottom w:w="90" w:type="dxa"/>
              <w:end w:w="90" w:type="dxa"/>
            </w:tcMar>
            <w:vAlign w:val="center"/>
            <w:shd w:fill="F4F7F8"/>
          </w:tcPr>
          <w:p>
            <w:pPr>
              <w:spacing w:after="40"/>
            </w:pPr>
            <w:r>
              <w:rPr>
                <w:rFonts w:ascii="Arial" w:hAnsi="Arial"/>
                <w:sz w:val="17"/>
              </w:rPr>
              <w:t>Formazione, DPI, rischi, incidenti e documentazione.</w:t>
            </w:r>
          </w:p>
        </w:tc>
      </w:tr>
      <w:tr>
        <w:tc>
          <w:tcPr>
            <w:tcW w:type="dxa" w:w="1872"/>
            <w:tcMar>
              <w:top w:w="90" w:type="dxa"/>
              <w:start w:w="90" w:type="dxa"/>
              <w:bottom w:w="90" w:type="dxa"/>
              <w:end w:w="90" w:type="dxa"/>
            </w:tcMar>
            <w:vAlign w:val="center"/>
          </w:tcPr>
          <w:p>
            <w:pPr>
              <w:spacing w:after="40"/>
            </w:pPr>
            <w:r>
              <w:rPr>
                <w:rFonts w:ascii="Arial" w:hAnsi="Arial"/>
                <w:sz w:val="17"/>
              </w:rPr>
              <w:t>Buyer HR/operations</w:t>
            </w:r>
          </w:p>
        </w:tc>
        <w:tc>
          <w:tcPr>
            <w:tcW w:type="dxa" w:w="1296"/>
            <w:tcMar>
              <w:top w:w="90" w:type="dxa"/>
              <w:start w:w="90" w:type="dxa"/>
              <w:bottom w:w="90" w:type="dxa"/>
              <w:end w:w="90" w:type="dxa"/>
            </w:tcMar>
            <w:vAlign w:val="center"/>
          </w:tcPr>
          <w:p>
            <w:pPr>
              <w:spacing w:after="40"/>
            </w:pPr>
            <w:r>
              <w:rPr>
                <w:rFonts w:ascii="Arial" w:hAnsi="Arial"/>
                <w:sz w:val="17"/>
              </w:rPr>
              <w:t>10</w:t>
            </w:r>
          </w:p>
        </w:tc>
        <w:tc>
          <w:tcPr>
            <w:tcW w:type="dxa" w:w="2880"/>
            <w:tcMar>
              <w:top w:w="90" w:type="dxa"/>
              <w:start w:w="90" w:type="dxa"/>
              <w:bottom w:w="90" w:type="dxa"/>
              <w:end w:w="90" w:type="dxa"/>
            </w:tcMar>
            <w:vAlign w:val="center"/>
          </w:tcPr>
          <w:p>
            <w:pPr>
              <w:spacing w:after="40"/>
            </w:pPr>
            <w:r>
              <w:rPr>
                <w:rFonts w:ascii="Arial" w:hAnsi="Arial"/>
                <w:sz w:val="17"/>
              </w:rPr>
              <w:t>Willingness to pay</w:t>
            </w:r>
          </w:p>
        </w:tc>
        <w:tc>
          <w:tcPr>
            <w:tcW w:type="dxa" w:w="4608"/>
            <w:tcMar>
              <w:top w:w="90" w:type="dxa"/>
              <w:start w:w="90" w:type="dxa"/>
              <w:bottom w:w="90" w:type="dxa"/>
              <w:end w:w="90" w:type="dxa"/>
            </w:tcMar>
            <w:vAlign w:val="center"/>
          </w:tcPr>
          <w:p>
            <w:pPr>
              <w:spacing w:after="40"/>
            </w:pPr>
            <w:r>
              <w:rPr>
                <w:rFonts w:ascii="Arial" w:hAnsi="Arial"/>
                <w:sz w:val="17"/>
              </w:rPr>
              <w:t>Confronto tra fee, abbonamento e managed service.</w:t>
            </w:r>
          </w:p>
        </w:tc>
      </w:tr>
    </w:tbl>
    <w:p/>
    <w:p>
      <w:r>
        <w:br w:type="page"/>
      </w:r>
    </w:p>
    <w:p>
      <w:pPr>
        <w:pStyle w:val="Heading1"/>
        <w:keepNext/>
        <w:widowControl/>
      </w:pPr>
      <w:r>
        <w:t>37. Scenario Competitivo e Moat</w:t>
      </w:r>
    </w:p>
    <w:p>
      <w:pPr>
        <w:spacing w:after="120"/>
      </w:pPr>
      <w:r>
        <w:rPr>
          <w:i w:val="0"/>
        </w:rPr>
        <w:t>Il mercato competitivo non è composto solo da portali di annunci. BlinkJob si confronta con agenzie autorizzate, piattaforme tech-enabled, job board, software workforce management, marketplace di servizi e canali informali. Il benchmark più vicino per ambizione è Job&amp;Talent, che combina staffing, tecnologia, pianificazione, attendance e dati operativi; in Italia le APL tradizionali mantengono un vantaggio decisivo di autorizzazione, fiducia e rete. [S15][S16][S17]</w:t>
      </w:r>
    </w:p>
    <w:p>
      <w:pPr>
        <w:pStyle w:val="Heading2"/>
        <w:keepNext/>
        <w:widowControl/>
      </w:pPr>
      <w:r>
        <w:t>37.1 Mappa competitiva</w:t>
      </w:r>
    </w:p>
    <w:tbl>
      <w:tblPr>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800"/>
            <w:tcMar>
              <w:top w:w="90" w:type="dxa"/>
              <w:start w:w="90" w:type="dxa"/>
              <w:bottom w:w="90" w:type="dxa"/>
              <w:end w:w="90" w:type="dxa"/>
            </w:tcMar>
            <w:vAlign w:val="center"/>
            <w:shd w:fill="DCE8EC"/>
          </w:tcPr>
          <w:p>
            <w:pPr>
              <w:spacing w:after="40"/>
            </w:pPr>
            <w:r>
              <w:rPr>
                <w:rFonts w:ascii="Arial" w:hAnsi="Arial"/>
                <w:b/>
                <w:color w:val="16323B"/>
                <w:sz w:val="17"/>
              </w:rPr>
              <w:t>Categoria</w:t>
            </w:r>
          </w:p>
        </w:tc>
        <w:tc>
          <w:tcPr>
            <w:tcW w:type="dxa" w:w="2088"/>
            <w:tcMar>
              <w:top w:w="90" w:type="dxa"/>
              <w:start w:w="90" w:type="dxa"/>
              <w:bottom w:w="90" w:type="dxa"/>
              <w:end w:w="90" w:type="dxa"/>
            </w:tcMar>
            <w:vAlign w:val="center"/>
            <w:shd w:fill="DCE8EC"/>
          </w:tcPr>
          <w:p>
            <w:pPr>
              <w:spacing w:after="40"/>
            </w:pPr>
            <w:r>
              <w:rPr>
                <w:rFonts w:ascii="Arial" w:hAnsi="Arial"/>
                <w:b/>
                <w:color w:val="16323B"/>
                <w:sz w:val="17"/>
              </w:rPr>
              <w:t>Esempi</w:t>
            </w:r>
          </w:p>
        </w:tc>
        <w:tc>
          <w:tcPr>
            <w:tcW w:type="dxa" w:w="2088"/>
            <w:tcMar>
              <w:top w:w="90" w:type="dxa"/>
              <w:start w:w="90" w:type="dxa"/>
              <w:bottom w:w="90" w:type="dxa"/>
              <w:end w:w="90" w:type="dxa"/>
            </w:tcMar>
            <w:vAlign w:val="center"/>
            <w:shd w:fill="DCE8EC"/>
          </w:tcPr>
          <w:p>
            <w:pPr>
              <w:spacing w:after="40"/>
            </w:pPr>
            <w:r>
              <w:rPr>
                <w:rFonts w:ascii="Arial" w:hAnsi="Arial"/>
                <w:b/>
                <w:color w:val="16323B"/>
                <w:sz w:val="17"/>
              </w:rPr>
              <w:t>Forza</w:t>
            </w:r>
          </w:p>
        </w:tc>
        <w:tc>
          <w:tcPr>
            <w:tcW w:type="dxa" w:w="2592"/>
            <w:tcMar>
              <w:top w:w="90" w:type="dxa"/>
              <w:start w:w="90" w:type="dxa"/>
              <w:bottom w:w="90" w:type="dxa"/>
              <w:end w:w="90" w:type="dxa"/>
            </w:tcMar>
            <w:vAlign w:val="center"/>
            <w:shd w:fill="DCE8EC"/>
          </w:tcPr>
          <w:p>
            <w:pPr>
              <w:spacing w:after="40"/>
            </w:pPr>
            <w:r>
              <w:rPr>
                <w:rFonts w:ascii="Arial" w:hAnsi="Arial"/>
                <w:b/>
                <w:color w:val="16323B"/>
                <w:sz w:val="17"/>
              </w:rPr>
              <w:t>Debolezza relativa</w:t>
            </w:r>
          </w:p>
        </w:tc>
        <w:tc>
          <w:tcPr>
            <w:tcW w:type="dxa" w:w="2880"/>
            <w:tcMar>
              <w:top w:w="90" w:type="dxa"/>
              <w:start w:w="90" w:type="dxa"/>
              <w:bottom w:w="90" w:type="dxa"/>
              <w:end w:w="90" w:type="dxa"/>
            </w:tcMar>
            <w:vAlign w:val="center"/>
            <w:shd w:fill="DCE8EC"/>
          </w:tcPr>
          <w:p>
            <w:pPr>
              <w:spacing w:after="40"/>
            </w:pPr>
            <w:r>
              <w:rPr>
                <w:rFonts w:ascii="Arial" w:hAnsi="Arial"/>
                <w:b/>
                <w:color w:val="16323B"/>
                <w:sz w:val="17"/>
              </w:rPr>
              <w:t>Implicazione</w:t>
            </w:r>
          </w:p>
        </w:tc>
        <w:trPr>
          <w:tblHeader/>
        </w:trPr>
      </w:tr>
      <w:tr>
        <w:tc>
          <w:tcPr>
            <w:tcW w:type="dxa" w:w="1800"/>
            <w:tcMar>
              <w:top w:w="90" w:type="dxa"/>
              <w:start w:w="90" w:type="dxa"/>
              <w:bottom w:w="90" w:type="dxa"/>
              <w:end w:w="90" w:type="dxa"/>
            </w:tcMar>
            <w:vAlign w:val="center"/>
          </w:tcPr>
          <w:p>
            <w:pPr>
              <w:spacing w:after="40"/>
            </w:pPr>
            <w:r>
              <w:rPr>
                <w:rFonts w:ascii="Arial" w:hAnsi="Arial"/>
                <w:sz w:val="17"/>
              </w:rPr>
              <w:t>APL generaliste</w:t>
            </w:r>
          </w:p>
        </w:tc>
        <w:tc>
          <w:tcPr>
            <w:tcW w:type="dxa" w:w="2088"/>
            <w:tcMar>
              <w:top w:w="90" w:type="dxa"/>
              <w:start w:w="90" w:type="dxa"/>
              <w:bottom w:w="90" w:type="dxa"/>
              <w:end w:w="90" w:type="dxa"/>
            </w:tcMar>
            <w:vAlign w:val="center"/>
          </w:tcPr>
          <w:p>
            <w:pPr>
              <w:spacing w:after="40"/>
            </w:pPr>
            <w:r>
              <w:rPr>
                <w:rFonts w:ascii="Arial" w:hAnsi="Arial"/>
                <w:sz w:val="17"/>
              </w:rPr>
              <w:t>Randstad, Adecco, Gi Group, Manpower, Umana</w:t>
            </w:r>
          </w:p>
        </w:tc>
        <w:tc>
          <w:tcPr>
            <w:tcW w:type="dxa" w:w="2088"/>
            <w:tcMar>
              <w:top w:w="90" w:type="dxa"/>
              <w:start w:w="90" w:type="dxa"/>
              <w:bottom w:w="90" w:type="dxa"/>
              <w:end w:w="90" w:type="dxa"/>
            </w:tcMar>
            <w:vAlign w:val="center"/>
          </w:tcPr>
          <w:p>
            <w:pPr>
              <w:spacing w:after="40"/>
            </w:pPr>
            <w:r>
              <w:rPr>
                <w:rFonts w:ascii="Arial" w:hAnsi="Arial"/>
                <w:sz w:val="17"/>
              </w:rPr>
              <w:t>Compliance, contratti, filiali, clienti</w:t>
            </w:r>
          </w:p>
        </w:tc>
        <w:tc>
          <w:tcPr>
            <w:tcW w:type="dxa" w:w="2592"/>
            <w:tcMar>
              <w:top w:w="90" w:type="dxa"/>
              <w:start w:w="90" w:type="dxa"/>
              <w:bottom w:w="90" w:type="dxa"/>
              <w:end w:w="90" w:type="dxa"/>
            </w:tcMar>
            <w:vAlign w:val="center"/>
          </w:tcPr>
          <w:p>
            <w:pPr>
              <w:spacing w:after="40"/>
            </w:pPr>
            <w:r>
              <w:rPr>
                <w:rFonts w:ascii="Arial" w:hAnsi="Arial"/>
                <w:sz w:val="17"/>
              </w:rPr>
              <w:t>Processi talvolta meno rapidi o meno self-service</w:t>
            </w:r>
          </w:p>
        </w:tc>
        <w:tc>
          <w:tcPr>
            <w:tcW w:type="dxa" w:w="2880"/>
            <w:tcMar>
              <w:top w:w="90" w:type="dxa"/>
              <w:start w:w="90" w:type="dxa"/>
              <w:bottom w:w="90" w:type="dxa"/>
              <w:end w:w="90" w:type="dxa"/>
            </w:tcMar>
            <w:vAlign w:val="center"/>
          </w:tcPr>
          <w:p>
            <w:pPr>
              <w:spacing w:after="40"/>
            </w:pPr>
            <w:r>
              <w:rPr>
                <w:rFonts w:ascii="Arial" w:hAnsi="Arial"/>
                <w:sz w:val="17"/>
              </w:rPr>
              <w:t>Partner o competitor; non ignorare il vantaggio regolatorio.</w:t>
            </w:r>
          </w:p>
        </w:tc>
      </w:tr>
      <w:tr>
        <w:tc>
          <w:tcPr>
            <w:tcW w:type="dxa" w:w="1800"/>
            <w:tcMar>
              <w:top w:w="90" w:type="dxa"/>
              <w:start w:w="90" w:type="dxa"/>
              <w:bottom w:w="90" w:type="dxa"/>
              <w:end w:w="90" w:type="dxa"/>
            </w:tcMar>
            <w:vAlign w:val="center"/>
            <w:shd w:fill="F4F7F8"/>
          </w:tcPr>
          <w:p>
            <w:pPr>
              <w:spacing w:after="40"/>
            </w:pPr>
            <w:r>
              <w:rPr>
                <w:rFonts w:ascii="Arial" w:hAnsi="Arial"/>
                <w:sz w:val="17"/>
              </w:rPr>
              <w:t>Tech-enabled staffing</w:t>
            </w:r>
          </w:p>
        </w:tc>
        <w:tc>
          <w:tcPr>
            <w:tcW w:type="dxa" w:w="2088"/>
            <w:tcMar>
              <w:top w:w="90" w:type="dxa"/>
              <w:start w:w="90" w:type="dxa"/>
              <w:bottom w:w="90" w:type="dxa"/>
              <w:end w:w="90" w:type="dxa"/>
            </w:tcMar>
            <w:vAlign w:val="center"/>
            <w:shd w:fill="F4F7F8"/>
          </w:tcPr>
          <w:p>
            <w:pPr>
              <w:spacing w:after="40"/>
            </w:pPr>
            <w:r>
              <w:rPr>
                <w:rFonts w:ascii="Arial" w:hAnsi="Arial"/>
                <w:sz w:val="17"/>
              </w:rPr>
              <w:t>Job&amp;Talent</w:t>
            </w:r>
          </w:p>
        </w:tc>
        <w:tc>
          <w:tcPr>
            <w:tcW w:type="dxa" w:w="2088"/>
            <w:tcMar>
              <w:top w:w="90" w:type="dxa"/>
              <w:start w:w="90" w:type="dxa"/>
              <w:bottom w:w="90" w:type="dxa"/>
              <w:end w:w="90" w:type="dxa"/>
            </w:tcMar>
            <w:vAlign w:val="center"/>
            <w:shd w:fill="F4F7F8"/>
          </w:tcPr>
          <w:p>
            <w:pPr>
              <w:spacing w:after="40"/>
            </w:pPr>
            <w:r>
              <w:rPr>
                <w:rFonts w:ascii="Arial" w:hAnsi="Arial"/>
                <w:sz w:val="17"/>
              </w:rPr>
              <w:t>Prodotto end-to-end, attendance, AI, scala</w:t>
            </w:r>
          </w:p>
        </w:tc>
        <w:tc>
          <w:tcPr>
            <w:tcW w:type="dxa" w:w="2592"/>
            <w:tcMar>
              <w:top w:w="90" w:type="dxa"/>
              <w:start w:w="90" w:type="dxa"/>
              <w:bottom w:w="90" w:type="dxa"/>
              <w:end w:w="90" w:type="dxa"/>
            </w:tcMar>
            <w:vAlign w:val="center"/>
            <w:shd w:fill="F4F7F8"/>
          </w:tcPr>
          <w:p>
            <w:pPr>
              <w:spacing w:after="40"/>
            </w:pPr>
            <w:r>
              <w:rPr>
                <w:rFonts w:ascii="Arial" w:hAnsi="Arial"/>
                <w:sz w:val="17"/>
              </w:rPr>
              <w:t>Focus su clienti ad alto volume e mercati selezionati</w:t>
            </w:r>
          </w:p>
        </w:tc>
        <w:tc>
          <w:tcPr>
            <w:tcW w:type="dxa" w:w="2880"/>
            <w:tcMar>
              <w:top w:w="90" w:type="dxa"/>
              <w:start w:w="90" w:type="dxa"/>
              <w:bottom w:w="90" w:type="dxa"/>
              <w:end w:w="90" w:type="dxa"/>
            </w:tcMar>
            <w:vAlign w:val="center"/>
            <w:shd w:fill="F4F7F8"/>
          </w:tcPr>
          <w:p>
            <w:pPr>
              <w:spacing w:after="40"/>
            </w:pPr>
            <w:r>
              <w:rPr>
                <w:rFonts w:ascii="Arial" w:hAnsi="Arial"/>
                <w:sz w:val="17"/>
              </w:rPr>
              <w:t>Benchmark di operating model, non solo UX.</w:t>
            </w:r>
          </w:p>
        </w:tc>
      </w:tr>
      <w:tr>
        <w:tc>
          <w:tcPr>
            <w:tcW w:type="dxa" w:w="1800"/>
            <w:tcMar>
              <w:top w:w="90" w:type="dxa"/>
              <w:start w:w="90" w:type="dxa"/>
              <w:bottom w:w="90" w:type="dxa"/>
              <w:end w:w="90" w:type="dxa"/>
            </w:tcMar>
            <w:vAlign w:val="center"/>
          </w:tcPr>
          <w:p>
            <w:pPr>
              <w:spacing w:after="40"/>
            </w:pPr>
            <w:r>
              <w:rPr>
                <w:rFonts w:ascii="Arial" w:hAnsi="Arial"/>
                <w:sz w:val="17"/>
              </w:rPr>
              <w:t>Job board</w:t>
            </w:r>
          </w:p>
        </w:tc>
        <w:tc>
          <w:tcPr>
            <w:tcW w:type="dxa" w:w="2088"/>
            <w:tcMar>
              <w:top w:w="90" w:type="dxa"/>
              <w:start w:w="90" w:type="dxa"/>
              <w:bottom w:w="90" w:type="dxa"/>
              <w:end w:w="90" w:type="dxa"/>
            </w:tcMar>
            <w:vAlign w:val="center"/>
          </w:tcPr>
          <w:p>
            <w:pPr>
              <w:spacing w:after="40"/>
            </w:pPr>
            <w:r>
              <w:rPr>
                <w:rFonts w:ascii="Arial" w:hAnsi="Arial"/>
                <w:sz w:val="17"/>
              </w:rPr>
              <w:t>Indeed, InfoJobs, LinkedIn</w:t>
            </w:r>
          </w:p>
        </w:tc>
        <w:tc>
          <w:tcPr>
            <w:tcW w:type="dxa" w:w="2088"/>
            <w:tcMar>
              <w:top w:w="90" w:type="dxa"/>
              <w:start w:w="90" w:type="dxa"/>
              <w:bottom w:w="90" w:type="dxa"/>
              <w:end w:w="90" w:type="dxa"/>
            </w:tcMar>
            <w:vAlign w:val="center"/>
          </w:tcPr>
          <w:p>
            <w:pPr>
              <w:spacing w:after="40"/>
            </w:pPr>
            <w:r>
              <w:rPr>
                <w:rFonts w:ascii="Arial" w:hAnsi="Arial"/>
                <w:sz w:val="17"/>
              </w:rPr>
              <w:t>Traffico, brand, ampiezza</w:t>
            </w:r>
          </w:p>
        </w:tc>
        <w:tc>
          <w:tcPr>
            <w:tcW w:type="dxa" w:w="2592"/>
            <w:tcMar>
              <w:top w:w="90" w:type="dxa"/>
              <w:start w:w="90" w:type="dxa"/>
              <w:bottom w:w="90" w:type="dxa"/>
              <w:end w:w="90" w:type="dxa"/>
            </w:tcMar>
            <w:vAlign w:val="center"/>
          </w:tcPr>
          <w:p>
            <w:pPr>
              <w:spacing w:after="40"/>
            </w:pPr>
            <w:r>
              <w:rPr>
                <w:rFonts w:ascii="Arial" w:hAnsi="Arial"/>
                <w:sz w:val="17"/>
              </w:rPr>
              <w:t>Non ottimizzate per fill in ore/giorni</w:t>
            </w:r>
          </w:p>
        </w:tc>
        <w:tc>
          <w:tcPr>
            <w:tcW w:type="dxa" w:w="2880"/>
            <w:tcMar>
              <w:top w:w="90" w:type="dxa"/>
              <w:start w:w="90" w:type="dxa"/>
              <w:bottom w:w="90" w:type="dxa"/>
              <w:end w:w="90" w:type="dxa"/>
            </w:tcMar>
            <w:vAlign w:val="center"/>
          </w:tcPr>
          <w:p>
            <w:pPr>
              <w:spacing w:after="40"/>
            </w:pPr>
            <w:r>
              <w:rPr>
                <w:rFonts w:ascii="Arial" w:hAnsi="Arial"/>
                <w:sz w:val="17"/>
              </w:rPr>
              <w:t>Differenziare su workflow e outcome.</w:t>
            </w:r>
          </w:p>
        </w:tc>
      </w:tr>
      <w:tr>
        <w:tc>
          <w:tcPr>
            <w:tcW w:type="dxa" w:w="1800"/>
            <w:tcMar>
              <w:top w:w="90" w:type="dxa"/>
              <w:start w:w="90" w:type="dxa"/>
              <w:bottom w:w="90" w:type="dxa"/>
              <w:end w:w="90" w:type="dxa"/>
            </w:tcMar>
            <w:vAlign w:val="center"/>
            <w:shd w:fill="F4F7F8"/>
          </w:tcPr>
          <w:p>
            <w:pPr>
              <w:spacing w:after="40"/>
            </w:pPr>
            <w:r>
              <w:rPr>
                <w:rFonts w:ascii="Arial" w:hAnsi="Arial"/>
                <w:sz w:val="17"/>
              </w:rPr>
              <w:t>Workforce management</w:t>
            </w:r>
          </w:p>
        </w:tc>
        <w:tc>
          <w:tcPr>
            <w:tcW w:type="dxa" w:w="2088"/>
            <w:tcMar>
              <w:top w:w="90" w:type="dxa"/>
              <w:start w:w="90" w:type="dxa"/>
              <w:bottom w:w="90" w:type="dxa"/>
              <w:end w:w="90" w:type="dxa"/>
            </w:tcMar>
            <w:vAlign w:val="center"/>
            <w:shd w:fill="F4F7F8"/>
          </w:tcPr>
          <w:p>
            <w:pPr>
              <w:spacing w:after="40"/>
            </w:pPr>
            <w:r>
              <w:rPr>
                <w:rFonts w:ascii="Arial" w:hAnsi="Arial"/>
                <w:sz w:val="17"/>
              </w:rPr>
              <w:t>Software turni/presenze</w:t>
            </w:r>
          </w:p>
        </w:tc>
        <w:tc>
          <w:tcPr>
            <w:tcW w:type="dxa" w:w="2088"/>
            <w:tcMar>
              <w:top w:w="90" w:type="dxa"/>
              <w:start w:w="90" w:type="dxa"/>
              <w:bottom w:w="90" w:type="dxa"/>
              <w:end w:w="90" w:type="dxa"/>
            </w:tcMar>
            <w:vAlign w:val="center"/>
            <w:shd w:fill="F4F7F8"/>
          </w:tcPr>
          <w:p>
            <w:pPr>
              <w:spacing w:after="40"/>
            </w:pPr>
            <w:r>
              <w:rPr>
                <w:rFonts w:ascii="Arial" w:hAnsi="Arial"/>
                <w:sz w:val="17"/>
              </w:rPr>
              <w:t>Integrazione nei processi aziendali</w:t>
            </w:r>
          </w:p>
        </w:tc>
        <w:tc>
          <w:tcPr>
            <w:tcW w:type="dxa" w:w="2592"/>
            <w:tcMar>
              <w:top w:w="90" w:type="dxa"/>
              <w:start w:w="90" w:type="dxa"/>
              <w:bottom w:w="90" w:type="dxa"/>
              <w:end w:w="90" w:type="dxa"/>
            </w:tcMar>
            <w:vAlign w:val="center"/>
            <w:shd w:fill="F4F7F8"/>
          </w:tcPr>
          <w:p>
            <w:pPr>
              <w:spacing w:after="40"/>
            </w:pPr>
            <w:r>
              <w:rPr>
                <w:rFonts w:ascii="Arial" w:hAnsi="Arial"/>
                <w:sz w:val="17"/>
              </w:rPr>
              <w:t>Non crea supply</w:t>
            </w:r>
          </w:p>
        </w:tc>
        <w:tc>
          <w:tcPr>
            <w:tcW w:type="dxa" w:w="2880"/>
            <w:tcMar>
              <w:top w:w="90" w:type="dxa"/>
              <w:start w:w="90" w:type="dxa"/>
              <w:bottom w:w="90" w:type="dxa"/>
              <w:end w:w="90" w:type="dxa"/>
            </w:tcMar>
            <w:vAlign w:val="center"/>
            <w:shd w:fill="F4F7F8"/>
          </w:tcPr>
          <w:p>
            <w:pPr>
              <w:spacing w:after="40"/>
            </w:pPr>
            <w:r>
              <w:rPr>
                <w:rFonts w:ascii="Arial" w:hAnsi="Arial"/>
                <w:sz w:val="17"/>
              </w:rPr>
              <w:t>Possibili integrazioni e canale B2B.</w:t>
            </w:r>
          </w:p>
        </w:tc>
      </w:tr>
      <w:tr>
        <w:tc>
          <w:tcPr>
            <w:tcW w:type="dxa" w:w="1800"/>
            <w:tcMar>
              <w:top w:w="90" w:type="dxa"/>
              <w:start w:w="90" w:type="dxa"/>
              <w:bottom w:w="90" w:type="dxa"/>
              <w:end w:w="90" w:type="dxa"/>
            </w:tcMar>
            <w:vAlign w:val="center"/>
          </w:tcPr>
          <w:p>
            <w:pPr>
              <w:spacing w:after="40"/>
            </w:pPr>
            <w:r>
              <w:rPr>
                <w:rFonts w:ascii="Arial" w:hAnsi="Arial"/>
                <w:sz w:val="17"/>
              </w:rPr>
              <w:t>Marketplace professionali</w:t>
            </w:r>
          </w:p>
        </w:tc>
        <w:tc>
          <w:tcPr>
            <w:tcW w:type="dxa" w:w="2088"/>
            <w:tcMar>
              <w:top w:w="90" w:type="dxa"/>
              <w:start w:w="90" w:type="dxa"/>
              <w:bottom w:w="90" w:type="dxa"/>
              <w:end w:w="90" w:type="dxa"/>
            </w:tcMar>
            <w:vAlign w:val="center"/>
          </w:tcPr>
          <w:p>
            <w:pPr>
              <w:spacing w:after="40"/>
            </w:pPr>
            <w:r>
              <w:rPr>
                <w:rFonts w:ascii="Arial" w:hAnsi="Arial"/>
                <w:sz w:val="17"/>
              </w:rPr>
              <w:t>AddLance, ProntoPro e analoghi</w:t>
            </w:r>
          </w:p>
        </w:tc>
        <w:tc>
          <w:tcPr>
            <w:tcW w:type="dxa" w:w="2088"/>
            <w:tcMar>
              <w:top w:w="90" w:type="dxa"/>
              <w:start w:w="90" w:type="dxa"/>
              <w:bottom w:w="90" w:type="dxa"/>
              <w:end w:w="90" w:type="dxa"/>
            </w:tcMar>
            <w:vAlign w:val="center"/>
          </w:tcPr>
          <w:p>
            <w:pPr>
              <w:spacing w:after="40"/>
            </w:pPr>
            <w:r>
              <w:rPr>
                <w:rFonts w:ascii="Arial" w:hAnsi="Arial"/>
                <w:sz w:val="17"/>
              </w:rPr>
              <w:t>Modello marketplace noto</w:t>
            </w:r>
          </w:p>
        </w:tc>
        <w:tc>
          <w:tcPr>
            <w:tcW w:type="dxa" w:w="2592"/>
            <w:tcMar>
              <w:top w:w="90" w:type="dxa"/>
              <w:start w:w="90" w:type="dxa"/>
              <w:bottom w:w="90" w:type="dxa"/>
              <w:end w:w="90" w:type="dxa"/>
            </w:tcMar>
            <w:vAlign w:val="center"/>
          </w:tcPr>
          <w:p>
            <w:pPr>
              <w:spacing w:after="40"/>
            </w:pPr>
            <w:r>
              <w:rPr>
                <w:rFonts w:ascii="Arial" w:hAnsi="Arial"/>
                <w:sz w:val="17"/>
              </w:rPr>
              <w:t>Adatti a servizi/progetti, non sempre a turni sotto organizzazione altrui</w:t>
            </w:r>
          </w:p>
        </w:tc>
        <w:tc>
          <w:tcPr>
            <w:tcW w:type="dxa" w:w="2880"/>
            <w:tcMar>
              <w:top w:w="90" w:type="dxa"/>
              <w:start w:w="90" w:type="dxa"/>
              <w:bottom w:w="90" w:type="dxa"/>
              <w:end w:w="90" w:type="dxa"/>
            </w:tcMar>
            <w:vAlign w:val="center"/>
          </w:tcPr>
          <w:p>
            <w:pPr>
              <w:spacing w:after="40"/>
            </w:pPr>
            <w:r>
              <w:rPr>
                <w:rFonts w:ascii="Arial" w:hAnsi="Arial"/>
                <w:sz w:val="17"/>
              </w:rPr>
              <w:t>Separare chiaramente lane P.IVA e lavoro.</w:t>
            </w:r>
          </w:p>
        </w:tc>
      </w:tr>
      <w:tr>
        <w:tc>
          <w:tcPr>
            <w:tcW w:type="dxa" w:w="1800"/>
            <w:tcMar>
              <w:top w:w="90" w:type="dxa"/>
              <w:start w:w="90" w:type="dxa"/>
              <w:bottom w:w="90" w:type="dxa"/>
              <w:end w:w="90" w:type="dxa"/>
            </w:tcMar>
            <w:vAlign w:val="center"/>
            <w:shd w:fill="F4F7F8"/>
          </w:tcPr>
          <w:p>
            <w:pPr>
              <w:spacing w:after="40"/>
            </w:pPr>
            <w:r>
              <w:rPr>
                <w:rFonts w:ascii="Arial" w:hAnsi="Arial"/>
                <w:sz w:val="17"/>
              </w:rPr>
              <w:t>Canali informali</w:t>
            </w:r>
          </w:p>
        </w:tc>
        <w:tc>
          <w:tcPr>
            <w:tcW w:type="dxa" w:w="2088"/>
            <w:tcMar>
              <w:top w:w="90" w:type="dxa"/>
              <w:start w:w="90" w:type="dxa"/>
              <w:bottom w:w="90" w:type="dxa"/>
              <w:end w:w="90" w:type="dxa"/>
            </w:tcMar>
            <w:vAlign w:val="center"/>
            <w:shd w:fill="F4F7F8"/>
          </w:tcPr>
          <w:p>
            <w:pPr>
              <w:spacing w:after="40"/>
            </w:pPr>
            <w:r>
              <w:rPr>
                <w:rFonts w:ascii="Arial" w:hAnsi="Arial"/>
                <w:sz w:val="17"/>
              </w:rPr>
              <w:t>WhatsApp, Facebook, passaparola</w:t>
            </w:r>
          </w:p>
        </w:tc>
        <w:tc>
          <w:tcPr>
            <w:tcW w:type="dxa" w:w="2088"/>
            <w:tcMar>
              <w:top w:w="90" w:type="dxa"/>
              <w:start w:w="90" w:type="dxa"/>
              <w:bottom w:w="90" w:type="dxa"/>
              <w:end w:w="90" w:type="dxa"/>
            </w:tcMar>
            <w:vAlign w:val="center"/>
            <w:shd w:fill="F4F7F8"/>
          </w:tcPr>
          <w:p>
            <w:pPr>
              <w:spacing w:after="40"/>
            </w:pPr>
            <w:r>
              <w:rPr>
                <w:rFonts w:ascii="Arial" w:hAnsi="Arial"/>
                <w:sz w:val="17"/>
              </w:rPr>
              <w:t>Veloci e gratuiti</w:t>
            </w:r>
          </w:p>
        </w:tc>
        <w:tc>
          <w:tcPr>
            <w:tcW w:type="dxa" w:w="2592"/>
            <w:tcMar>
              <w:top w:w="90" w:type="dxa"/>
              <w:start w:w="90" w:type="dxa"/>
              <w:bottom w:w="90" w:type="dxa"/>
              <w:end w:w="90" w:type="dxa"/>
            </w:tcMar>
            <w:vAlign w:val="center"/>
            <w:shd w:fill="F4F7F8"/>
          </w:tcPr>
          <w:p>
            <w:pPr>
              <w:spacing w:after="40"/>
            </w:pPr>
            <w:r>
              <w:rPr>
                <w:rFonts w:ascii="Arial" w:hAnsi="Arial"/>
                <w:sz w:val="17"/>
              </w:rPr>
              <w:t>Bassa verificabilità, tracciabilità e tutela</w:t>
            </w:r>
          </w:p>
        </w:tc>
        <w:tc>
          <w:tcPr>
            <w:tcW w:type="dxa" w:w="2880"/>
            <w:tcMar>
              <w:top w:w="90" w:type="dxa"/>
              <w:start w:w="90" w:type="dxa"/>
              <w:bottom w:w="90" w:type="dxa"/>
              <w:end w:w="90" w:type="dxa"/>
            </w:tcMar>
            <w:vAlign w:val="center"/>
            <w:shd w:fill="F4F7F8"/>
          </w:tcPr>
          <w:p>
            <w:pPr>
              <w:spacing w:after="40"/>
            </w:pPr>
            <w:r>
              <w:rPr>
                <w:rFonts w:ascii="Arial" w:hAnsi="Arial"/>
                <w:sz w:val="17"/>
              </w:rPr>
              <w:t>Vero concorrente iniziale sul prezzo.</w:t>
            </w:r>
          </w:p>
        </w:tc>
      </w:tr>
    </w:tbl>
    <w:p/>
    <w:p>
      <w:pPr>
        <w:pStyle w:val="Heading2"/>
        <w:keepNext/>
        <w:widowControl/>
      </w:pPr>
      <w:r>
        <w:t>37.2 Differenziazione difendibile</w:t>
      </w:r>
    </w:p>
    <w:p>
      <w:pPr>
        <w:pStyle w:val="ListBullet"/>
      </w:pPr>
      <w:r>
        <w:t>Liquidità locale per ruolo e fascia oraria, misurata con fill rate e time-to-qualified-response.</w:t>
      </w:r>
    </w:p>
    <w:p>
      <w:pPr>
        <w:pStyle w:val="ListBullet"/>
      </w:pPr>
      <w:r>
        <w:t>Workflow compliance-aware che cambia in base al modello contrattuale, evitando un contratto generico per tutti.</w:t>
      </w:r>
    </w:p>
    <w:p>
      <w:pPr>
        <w:pStyle w:val="ListBullet"/>
      </w:pPr>
      <w:r>
        <w:t>Reputazione basata su eventi verificabili: puntualità, completamento, cancellazioni e qualità, non solo stelle.</w:t>
      </w:r>
    </w:p>
    <w:p>
      <w:pPr>
        <w:pStyle w:val="ListBullet"/>
      </w:pPr>
      <w:r>
        <w:t>Operations layer per sostituzioni, incidenti, dispute e backup pool: il valore è l’esecuzione, non la sola app.</w:t>
      </w:r>
    </w:p>
    <w:p>
      <w:pPr>
        <w:pStyle w:val="ListBullet"/>
      </w:pPr>
      <w:r>
        <w:t>Dati di domanda e affidabilità proprietari costruiti sui completamenti, con governance e spiegabilità.</w:t>
      </w:r>
    </w:p>
    <w:p>
      <w:pPr>
        <w:pStyle w:val="ListBullet"/>
      </w:pPr>
      <w:r>
        <w:t>Partnership territoriali con APL, enti formativi, associazioni e operatori HSE.</w:t>
      </w:r>
    </w:p>
    <w:p>
      <w:pPr>
        <w:pStyle w:val="ListBullet"/>
      </w:pPr>
      <w:r>
        <w:t>Vertical playbook: template, skill, documenti e rischi specifici per ciascuna mansione.</w:t>
      </w:r>
    </w:p>
    <w:p>
      <w:pPr>
        <w:jc w:val="center"/>
      </w:pPr>
      <w:r>
        <w:drawing>
          <wp:inline xmlns:a="http://schemas.openxmlformats.org/drawingml/2006/main" xmlns:pic="http://schemas.openxmlformats.org/drawingml/2006/picture">
            <wp:extent cx="5760720" cy="5760720"/>
            <wp:docPr id="5" name="Picture 5" descr="Image: image5.png"/>
            <wp:cNvGraphicFramePr>
              <a:graphicFrameLocks noChangeAspect="1"/>
            </wp:cNvGraphicFramePr>
            <a:graphic>
              <a:graphicData uri="http://schemas.openxmlformats.org/drawingml/2006/picture">
                <pic:pic>
                  <pic:nvPicPr>
                    <pic:cNvPr id="0" name="marketplace_flywheel.png"/>
                    <pic:cNvPicPr/>
                  </pic:nvPicPr>
                  <pic:blipFill>
                    <a:blip r:embed="rId15"/>
                    <a:stretch>
                      <a:fillRect/>
                    </a:stretch>
                  </pic:blipFill>
                  <pic:spPr>
                    <a:xfrm>
                      <a:off x="0" y="0"/>
                      <a:ext cx="5760720" cy="5760720"/>
                    </a:xfrm>
                    <a:prstGeom prst="rect"/>
                  </pic:spPr>
                </pic:pic>
              </a:graphicData>
            </a:graphic>
          </wp:inline>
        </w:drawing>
      </w:r>
    </w:p>
    <w:p>
      <w:pPr>
        <w:jc w:val="center"/>
      </w:pPr>
      <w:r>
        <w:rPr>
          <w:i/>
          <w:color w:val="5F6B70"/>
          <w:sz w:val="17"/>
        </w:rPr>
        <w:t>Figura 37.1 - Il moat si costruisce combinando liquidità, dati operativi, servizio locale e compliance.</w:t>
      </w:r>
    </w:p>
    <w:p>
      <w:pPr>
        <w:pStyle w:val="Heading2"/>
        <w:keepNext/>
        <w:pageBreakBefore/>
        <w:widowControl/>
      </w:pPr>
      <w:r>
        <w:t>37.3 Claim consentiti e claim da evitare</w:t>
      </w:r>
    </w:p>
    <w:tbl>
      <w:tblPr>
        <w:tblW w:type="auto" w:w="0"/>
        <w:jc w:val="center"/>
        <w:tblLayout w:type="autofit"/>
        <w:tblLook w:firstColumn="1" w:firstRow="1" w:lastColumn="0" w:lastRow="0" w:noHBand="0" w:noVBand="1" w:val="04A0"/>
      </w:tblPr>
      <w:tblGrid>
        <w:gridCol w:w="3324"/>
        <w:gridCol w:w="3324"/>
        <w:gridCol w:w="3324"/>
      </w:tblGrid>
      <w:tr>
        <w:tc>
          <w:tcPr>
            <w:tcW w:type="dxa" w:w="3024"/>
            <w:tcMar>
              <w:top w:w="90" w:type="dxa"/>
              <w:start w:w="90" w:type="dxa"/>
              <w:bottom w:w="90" w:type="dxa"/>
              <w:end w:w="90" w:type="dxa"/>
            </w:tcMar>
            <w:vAlign w:val="center"/>
            <w:shd w:fill="DCE8EC"/>
          </w:tcPr>
          <w:p>
            <w:pPr>
              <w:spacing w:after="40"/>
            </w:pPr>
            <w:r>
              <w:rPr>
                <w:rFonts w:ascii="Arial" w:hAnsi="Arial"/>
                <w:b/>
                <w:color w:val="16323B"/>
                <w:sz w:val="17"/>
              </w:rPr>
              <w:t>Claim</w:t>
            </w:r>
          </w:p>
        </w:tc>
        <w:tc>
          <w:tcPr>
            <w:tcW w:type="dxa" w:w="2304"/>
            <w:tcMar>
              <w:top w:w="90" w:type="dxa"/>
              <w:start w:w="90" w:type="dxa"/>
              <w:bottom w:w="90" w:type="dxa"/>
              <w:end w:w="90" w:type="dxa"/>
            </w:tcMar>
            <w:vAlign w:val="center"/>
            <w:shd w:fill="DCE8EC"/>
          </w:tcPr>
          <w:p>
            <w:pPr>
              <w:spacing w:after="40"/>
            </w:pPr>
            <w:r>
              <w:rPr>
                <w:rFonts w:ascii="Arial" w:hAnsi="Arial"/>
                <w:b/>
                <w:color w:val="16323B"/>
                <w:sz w:val="17"/>
              </w:rPr>
              <w:t>Uso</w:t>
            </w:r>
          </w:p>
        </w:tc>
        <w:tc>
          <w:tcPr>
            <w:tcW w:type="dxa" w:w="4320"/>
            <w:tcMar>
              <w:top w:w="90" w:type="dxa"/>
              <w:start w:w="90" w:type="dxa"/>
              <w:bottom w:w="90" w:type="dxa"/>
              <w:end w:w="90" w:type="dxa"/>
            </w:tcMar>
            <w:vAlign w:val="center"/>
            <w:shd w:fill="DCE8EC"/>
          </w:tcPr>
          <w:p>
            <w:pPr>
              <w:spacing w:after="40"/>
            </w:pPr>
            <w:r>
              <w:rPr>
                <w:rFonts w:ascii="Arial" w:hAnsi="Arial"/>
                <w:b/>
                <w:color w:val="16323B"/>
                <w:sz w:val="17"/>
              </w:rPr>
              <w:t>Razionale</w:t>
            </w:r>
          </w:p>
        </w:tc>
        <w:trPr>
          <w:tblHeader/>
        </w:trPr>
      </w:tr>
      <w:tr>
        <w:tc>
          <w:tcPr>
            <w:tcW w:type="dxa" w:w="3024"/>
            <w:tcMar>
              <w:top w:w="90" w:type="dxa"/>
              <w:start w:w="90" w:type="dxa"/>
              <w:bottom w:w="90" w:type="dxa"/>
              <w:end w:w="90" w:type="dxa"/>
            </w:tcMar>
            <w:vAlign w:val="center"/>
          </w:tcPr>
          <w:p>
            <w:pPr>
              <w:spacing w:after="40"/>
            </w:pPr>
            <w:r>
              <w:rPr>
                <w:rFonts w:ascii="Arial" w:hAnsi="Arial"/>
                <w:sz w:val="17"/>
              </w:rPr>
              <w:t>“Trova profili disponibili nella tua area”</w:t>
            </w:r>
          </w:p>
        </w:tc>
        <w:tc>
          <w:tcPr>
            <w:tcW w:type="dxa" w:w="2304"/>
            <w:tcMar>
              <w:top w:w="90" w:type="dxa"/>
              <w:start w:w="90" w:type="dxa"/>
              <w:bottom w:w="90" w:type="dxa"/>
              <w:end w:w="90" w:type="dxa"/>
            </w:tcMar>
            <w:vAlign w:val="center"/>
          </w:tcPr>
          <w:p>
            <w:pPr>
              <w:spacing w:after="40"/>
            </w:pPr>
            <w:r>
              <w:rPr>
                <w:rFonts w:ascii="Arial" w:hAnsi="Arial"/>
                <w:sz w:val="17"/>
              </w:rPr>
              <w:t>Consentito dopo verifica effettiva della supply</w:t>
            </w:r>
          </w:p>
        </w:tc>
        <w:tc>
          <w:tcPr>
            <w:tcW w:type="dxa" w:w="4320"/>
            <w:tcMar>
              <w:top w:w="90" w:type="dxa"/>
              <w:start w:w="90" w:type="dxa"/>
              <w:bottom w:w="90" w:type="dxa"/>
              <w:end w:w="90" w:type="dxa"/>
            </w:tcMar>
            <w:vAlign w:val="center"/>
          </w:tcPr>
          <w:p>
            <w:pPr>
              <w:spacing w:after="40"/>
            </w:pPr>
            <w:r>
              <w:rPr>
                <w:rFonts w:ascii="Arial" w:hAnsi="Arial"/>
                <w:sz w:val="17"/>
              </w:rPr>
              <w:t>Misurabile e non promette un rapporto giuridico specifico.</w:t>
            </w:r>
          </w:p>
        </w:tc>
      </w:tr>
      <w:tr>
        <w:tc>
          <w:tcPr>
            <w:tcW w:type="dxa" w:w="3024"/>
            <w:tcMar>
              <w:top w:w="90" w:type="dxa"/>
              <w:start w:w="90" w:type="dxa"/>
              <w:bottom w:w="90" w:type="dxa"/>
              <w:end w:w="90" w:type="dxa"/>
            </w:tcMar>
            <w:vAlign w:val="center"/>
            <w:shd w:fill="F4F7F8"/>
          </w:tcPr>
          <w:p>
            <w:pPr>
              <w:spacing w:after="40"/>
            </w:pPr>
            <w:r>
              <w:rPr>
                <w:rFonts w:ascii="Arial" w:hAnsi="Arial"/>
                <w:sz w:val="17"/>
              </w:rPr>
              <w:t>“Copertura in X minuti”</w:t>
            </w:r>
          </w:p>
        </w:tc>
        <w:tc>
          <w:tcPr>
            <w:tcW w:type="dxa" w:w="2304"/>
            <w:tcMar>
              <w:top w:w="90" w:type="dxa"/>
              <w:start w:w="90" w:type="dxa"/>
              <w:bottom w:w="90" w:type="dxa"/>
              <w:end w:w="90" w:type="dxa"/>
            </w:tcMar>
            <w:vAlign w:val="center"/>
            <w:shd w:fill="F4F7F8"/>
          </w:tcPr>
          <w:p>
            <w:pPr>
              <w:spacing w:after="40"/>
            </w:pPr>
            <w:r>
              <w:rPr>
                <w:rFonts w:ascii="Arial" w:hAnsi="Arial"/>
                <w:sz w:val="17"/>
              </w:rPr>
              <w:t>Solo con SLA, perimetro e dati storici</w:t>
            </w:r>
          </w:p>
        </w:tc>
        <w:tc>
          <w:tcPr>
            <w:tcW w:type="dxa" w:w="4320"/>
            <w:tcMar>
              <w:top w:w="90" w:type="dxa"/>
              <w:start w:w="90" w:type="dxa"/>
              <w:bottom w:w="90" w:type="dxa"/>
              <w:end w:w="90" w:type="dxa"/>
            </w:tcMar>
            <w:vAlign w:val="center"/>
            <w:shd w:fill="F4F7F8"/>
          </w:tcPr>
          <w:p>
            <w:pPr>
              <w:spacing w:after="40"/>
            </w:pPr>
            <w:r>
              <w:rPr>
                <w:rFonts w:ascii="Arial" w:hAnsi="Arial"/>
                <w:sz w:val="17"/>
              </w:rPr>
              <w:t>Evitare promesse non supportate.</w:t>
            </w:r>
          </w:p>
        </w:tc>
      </w:tr>
      <w:tr>
        <w:tc>
          <w:tcPr>
            <w:tcW w:type="dxa" w:w="3024"/>
            <w:tcMar>
              <w:top w:w="90" w:type="dxa"/>
              <w:start w:w="90" w:type="dxa"/>
              <w:bottom w:w="90" w:type="dxa"/>
              <w:end w:w="90" w:type="dxa"/>
            </w:tcMar>
            <w:vAlign w:val="center"/>
          </w:tcPr>
          <w:p>
            <w:pPr>
              <w:spacing w:after="40"/>
            </w:pPr>
            <w:r>
              <w:rPr>
                <w:rFonts w:ascii="Arial" w:hAnsi="Arial"/>
                <w:sz w:val="17"/>
              </w:rPr>
              <w:t>“Contratto automatico sempre conforme”</w:t>
            </w:r>
          </w:p>
        </w:tc>
        <w:tc>
          <w:tcPr>
            <w:tcW w:type="dxa" w:w="2304"/>
            <w:tcMar>
              <w:top w:w="90" w:type="dxa"/>
              <w:start w:w="90" w:type="dxa"/>
              <w:bottom w:w="90" w:type="dxa"/>
              <w:end w:w="90" w:type="dxa"/>
            </w:tcMar>
            <w:vAlign w:val="center"/>
          </w:tcPr>
          <w:p>
            <w:pPr>
              <w:spacing w:after="40"/>
            </w:pPr>
            <w:r>
              <w:rPr>
                <w:rFonts w:ascii="Arial" w:hAnsi="Arial"/>
                <w:sz w:val="17"/>
              </w:rPr>
              <w:t>Da evitare</w:t>
            </w:r>
          </w:p>
        </w:tc>
        <w:tc>
          <w:tcPr>
            <w:tcW w:type="dxa" w:w="4320"/>
            <w:tcMar>
              <w:top w:w="90" w:type="dxa"/>
              <w:start w:w="90" w:type="dxa"/>
              <w:bottom w:w="90" w:type="dxa"/>
              <w:end w:w="90" w:type="dxa"/>
            </w:tcMar>
            <w:vAlign w:val="center"/>
          </w:tcPr>
          <w:p>
            <w:pPr>
              <w:spacing w:after="40"/>
            </w:pPr>
            <w:r>
              <w:rPr>
                <w:rFonts w:ascii="Arial" w:hAnsi="Arial"/>
                <w:sz w:val="17"/>
              </w:rPr>
              <w:t>La conformità dipende da ruolo, settore, rapporto e responsabilità.</w:t>
            </w:r>
          </w:p>
        </w:tc>
      </w:tr>
      <w:tr>
        <w:tc>
          <w:tcPr>
            <w:tcW w:type="dxa" w:w="3024"/>
            <w:tcMar>
              <w:top w:w="90" w:type="dxa"/>
              <w:start w:w="90" w:type="dxa"/>
              <w:bottom w:w="90" w:type="dxa"/>
              <w:end w:w="90" w:type="dxa"/>
            </w:tcMar>
            <w:vAlign w:val="center"/>
            <w:shd w:fill="F4F7F8"/>
          </w:tcPr>
          <w:p>
            <w:pPr>
              <w:spacing w:after="40"/>
            </w:pPr>
            <w:r>
              <w:rPr>
                <w:rFonts w:ascii="Arial" w:hAnsi="Arial"/>
                <w:sz w:val="17"/>
              </w:rPr>
              <w:t>“Pagamento in escrow garantito”</w:t>
            </w:r>
          </w:p>
        </w:tc>
        <w:tc>
          <w:tcPr>
            <w:tcW w:type="dxa" w:w="2304"/>
            <w:tcMar>
              <w:top w:w="90" w:type="dxa"/>
              <w:start w:w="90" w:type="dxa"/>
              <w:bottom w:w="90" w:type="dxa"/>
              <w:end w:w="90" w:type="dxa"/>
            </w:tcMar>
            <w:vAlign w:val="center"/>
            <w:shd w:fill="F4F7F8"/>
          </w:tcPr>
          <w:p>
            <w:pPr>
              <w:spacing w:after="40"/>
            </w:pPr>
            <w:r>
              <w:rPr>
                <w:rFonts w:ascii="Arial" w:hAnsi="Arial"/>
                <w:sz w:val="17"/>
              </w:rPr>
              <w:t>Da evitare senza struttura autorizzata</w:t>
            </w:r>
          </w:p>
        </w:tc>
        <w:tc>
          <w:tcPr>
            <w:tcW w:type="dxa" w:w="4320"/>
            <w:tcMar>
              <w:top w:w="90" w:type="dxa"/>
              <w:start w:w="90" w:type="dxa"/>
              <w:bottom w:w="90" w:type="dxa"/>
              <w:end w:w="90" w:type="dxa"/>
            </w:tcMar>
            <w:vAlign w:val="center"/>
            <w:shd w:fill="F4F7F8"/>
          </w:tcPr>
          <w:p>
            <w:pPr>
              <w:spacing w:after="40"/>
            </w:pPr>
            <w:r>
              <w:rPr>
                <w:rFonts w:ascii="Arial" w:hAnsi="Arial"/>
                <w:sz w:val="17"/>
              </w:rPr>
              <w:t>Connect non coincide automaticamente con un escrow legale.</w:t>
            </w:r>
          </w:p>
        </w:tc>
      </w:tr>
      <w:tr>
        <w:tc>
          <w:tcPr>
            <w:tcW w:type="dxa" w:w="3024"/>
            <w:tcMar>
              <w:top w:w="90" w:type="dxa"/>
              <w:start w:w="90" w:type="dxa"/>
              <w:bottom w:w="90" w:type="dxa"/>
              <w:end w:w="90" w:type="dxa"/>
            </w:tcMar>
            <w:vAlign w:val="center"/>
          </w:tcPr>
          <w:p>
            <w:pPr>
              <w:spacing w:after="40"/>
            </w:pPr>
            <w:r>
              <w:rPr>
                <w:rFonts w:ascii="Arial" w:hAnsi="Arial"/>
                <w:sz w:val="17"/>
              </w:rPr>
              <w:t>“AI sceglie il candidato migliore”</w:t>
            </w:r>
          </w:p>
        </w:tc>
        <w:tc>
          <w:tcPr>
            <w:tcW w:type="dxa" w:w="2304"/>
            <w:tcMar>
              <w:top w:w="90" w:type="dxa"/>
              <w:start w:w="90" w:type="dxa"/>
              <w:bottom w:w="90" w:type="dxa"/>
              <w:end w:w="90" w:type="dxa"/>
            </w:tcMar>
            <w:vAlign w:val="center"/>
          </w:tcPr>
          <w:p>
            <w:pPr>
              <w:spacing w:after="40"/>
            </w:pPr>
            <w:r>
              <w:rPr>
                <w:rFonts w:ascii="Arial" w:hAnsi="Arial"/>
                <w:sz w:val="17"/>
              </w:rPr>
              <w:t>Da evitare</w:t>
            </w:r>
          </w:p>
        </w:tc>
        <w:tc>
          <w:tcPr>
            <w:tcW w:type="dxa" w:w="4320"/>
            <w:tcMar>
              <w:top w:w="90" w:type="dxa"/>
              <w:start w:w="90" w:type="dxa"/>
              <w:bottom w:w="90" w:type="dxa"/>
              <w:end w:w="90" w:type="dxa"/>
            </w:tcMar>
            <w:vAlign w:val="center"/>
          </w:tcPr>
          <w:p>
            <w:pPr>
              <w:spacing w:after="40"/>
            </w:pPr>
            <w:r>
              <w:rPr>
                <w:rFonts w:ascii="Arial" w:hAnsi="Arial"/>
                <w:sz w:val="17"/>
              </w:rPr>
              <w:t>Rischi di discriminazione, automazione decisionale e AI ad alto rischio.</w:t>
            </w:r>
          </w:p>
        </w:tc>
      </w:tr>
      <w:tr>
        <w:tc>
          <w:tcPr>
            <w:tcW w:type="dxa" w:w="3024"/>
            <w:tcMar>
              <w:top w:w="90" w:type="dxa"/>
              <w:start w:w="90" w:type="dxa"/>
              <w:bottom w:w="90" w:type="dxa"/>
              <w:end w:w="90" w:type="dxa"/>
            </w:tcMar>
            <w:vAlign w:val="center"/>
            <w:shd w:fill="F4F7F8"/>
          </w:tcPr>
          <w:p>
            <w:pPr>
              <w:spacing w:after="40"/>
            </w:pPr>
            <w:r>
              <w:rPr>
                <w:rFonts w:ascii="Arial" w:hAnsi="Arial"/>
                <w:sz w:val="17"/>
              </w:rPr>
              <w:t>“Matching spiegabile e selezione controllata dall’azienda”</w:t>
            </w:r>
          </w:p>
        </w:tc>
        <w:tc>
          <w:tcPr>
            <w:tcW w:type="dxa" w:w="2304"/>
            <w:tcMar>
              <w:top w:w="90" w:type="dxa"/>
              <w:start w:w="90" w:type="dxa"/>
              <w:bottom w:w="90" w:type="dxa"/>
              <w:end w:w="90" w:type="dxa"/>
            </w:tcMar>
            <w:vAlign w:val="center"/>
            <w:shd w:fill="F4F7F8"/>
          </w:tcPr>
          <w:p>
            <w:pPr>
              <w:spacing w:after="40"/>
            </w:pPr>
            <w:r>
              <w:rPr>
                <w:rFonts w:ascii="Arial" w:hAnsi="Arial"/>
                <w:sz w:val="17"/>
              </w:rPr>
              <w:t>Raccomandato</w:t>
            </w:r>
          </w:p>
        </w:tc>
        <w:tc>
          <w:tcPr>
            <w:tcW w:type="dxa" w:w="4320"/>
            <w:tcMar>
              <w:top w:w="90" w:type="dxa"/>
              <w:start w:w="90" w:type="dxa"/>
              <w:bottom w:w="90" w:type="dxa"/>
              <w:end w:w="90" w:type="dxa"/>
            </w:tcMar>
            <w:vAlign w:val="center"/>
            <w:shd w:fill="F4F7F8"/>
          </w:tcPr>
          <w:p>
            <w:pPr>
              <w:spacing w:after="40"/>
            </w:pPr>
            <w:r>
              <w:rPr>
                <w:rFonts w:ascii="Arial" w:hAnsi="Arial"/>
                <w:sz w:val="17"/>
              </w:rPr>
              <w:t>Descrive correttamente un ranking assistivo con supervisione umana.</w:t>
            </w:r>
          </w:p>
        </w:tc>
      </w:tr>
    </w:tbl>
    <w:p/>
    <w:p>
      <w:r>
        <w:br w:type="page"/>
      </w:r>
    </w:p>
    <w:p>
      <w:pPr>
        <w:pStyle w:val="Heading1"/>
        <w:keepNext/>
        <w:widowControl/>
      </w:pPr>
      <w:r>
        <w:t>38. Modello Regolatorio e Opzioni Operative</w:t>
      </w:r>
    </w:p>
    <w:p>
      <w:pPr>
        <w:spacing w:after="120"/>
      </w:pPr>
      <w:r>
        <w:rPr>
          <w:i w:val="0"/>
        </w:rPr>
        <w:t>In Italia l’intermediazione comprende raccolta dei CV, preselezione, banca dati e promozione dell’incontro tra domanda e offerta. L’operatività nel mercato dei servizi per il lavoro è soggetta a regimi autorizzatori e all’Albo nazionale; la forma concreta del prodotto determina il perimetro applicabile. [S01][S02]</w:t>
      </w:r>
    </w:p>
    <w:p>
      <w:pPr>
        <w:jc w:val="center"/>
      </w:pPr>
      <w:r>
        <w:drawing>
          <wp:inline xmlns:a="http://schemas.openxmlformats.org/drawingml/2006/main" xmlns:pic="http://schemas.openxmlformats.org/drawingml/2006/picture">
            <wp:extent cx="6217920" cy="3938122"/>
            <wp:docPr id="6" name="Picture 6" descr="Image: image6.png"/>
            <wp:cNvGraphicFramePr>
              <a:graphicFrameLocks noChangeAspect="1"/>
            </wp:cNvGraphicFramePr>
            <a:graphic>
              <a:graphicData uri="http://schemas.openxmlformats.org/drawingml/2006/picture">
                <pic:pic>
                  <pic:nvPicPr>
                    <pic:cNvPr id="0" name="legal_operating_model.png"/>
                    <pic:cNvPicPr/>
                  </pic:nvPicPr>
                  <pic:blipFill>
                    <a:blip r:embed="rId16"/>
                    <a:stretch>
                      <a:fillRect/>
                    </a:stretch>
                  </pic:blipFill>
                  <pic:spPr>
                    <a:xfrm>
                      <a:off x="0" y="0"/>
                      <a:ext cx="6217920" cy="3938122"/>
                    </a:xfrm>
                    <a:prstGeom prst="rect"/>
                  </pic:spPr>
                </pic:pic>
              </a:graphicData>
            </a:graphic>
          </wp:inline>
        </w:drawing>
      </w:r>
    </w:p>
    <w:p>
      <w:pPr>
        <w:jc w:val="center"/>
      </w:pPr>
      <w:r>
        <w:rPr>
          <w:i/>
          <w:color w:val="5F6B70"/>
          <w:sz w:val="17"/>
        </w:rPr>
        <w:t>Figura 38.1 - Decision tree preliminare. La classificazione finale richiede parere legale.</w:t>
      </w:r>
    </w:p>
    <w:p>
      <w:pPr>
        <w:pStyle w:val="Heading2"/>
        <w:keepNext/>
        <w:widowControl/>
      </w:pPr>
      <w:r>
        <w:t>38.1 Quattro modelli possibili</w:t>
      </w:r>
    </w:p>
    <w:tbl>
      <w:tblPr>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872"/>
            <w:tcMar>
              <w:top w:w="90" w:type="dxa"/>
              <w:start w:w="90" w:type="dxa"/>
              <w:bottom w:w="90" w:type="dxa"/>
              <w:end w:w="90" w:type="dxa"/>
            </w:tcMar>
            <w:vAlign w:val="center"/>
            <w:shd w:fill="DCE8EC"/>
          </w:tcPr>
          <w:p>
            <w:pPr>
              <w:spacing w:after="40"/>
            </w:pPr>
            <w:r>
              <w:rPr>
                <w:rFonts w:ascii="Arial" w:hAnsi="Arial"/>
                <w:b/>
                <w:color w:val="16323B"/>
                <w:sz w:val="17"/>
              </w:rPr>
              <w:t>Modello</w:t>
            </w:r>
          </w:p>
        </w:tc>
        <w:tc>
          <w:tcPr>
            <w:tcW w:type="dxa" w:w="2448"/>
            <w:tcMar>
              <w:top w:w="90" w:type="dxa"/>
              <w:start w:w="90" w:type="dxa"/>
              <w:bottom w:w="90" w:type="dxa"/>
              <w:end w:w="90" w:type="dxa"/>
            </w:tcMar>
            <w:vAlign w:val="center"/>
            <w:shd w:fill="DCE8EC"/>
          </w:tcPr>
          <w:p>
            <w:pPr>
              <w:spacing w:after="40"/>
            </w:pPr>
            <w:r>
              <w:rPr>
                <w:rFonts w:ascii="Arial" w:hAnsi="Arial"/>
                <w:b/>
                <w:color w:val="16323B"/>
                <w:sz w:val="17"/>
              </w:rPr>
              <w:t>Descrizione</w:t>
            </w:r>
          </w:p>
        </w:tc>
        <w:tc>
          <w:tcPr>
            <w:tcW w:type="dxa" w:w="2376"/>
            <w:tcMar>
              <w:top w:w="90" w:type="dxa"/>
              <w:start w:w="90" w:type="dxa"/>
              <w:bottom w:w="90" w:type="dxa"/>
              <w:end w:w="90" w:type="dxa"/>
            </w:tcMar>
            <w:vAlign w:val="center"/>
            <w:shd w:fill="DCE8EC"/>
          </w:tcPr>
          <w:p>
            <w:pPr>
              <w:spacing w:after="40"/>
            </w:pPr>
            <w:r>
              <w:rPr>
                <w:rFonts w:ascii="Arial" w:hAnsi="Arial"/>
                <w:b/>
                <w:color w:val="16323B"/>
                <w:sz w:val="17"/>
              </w:rPr>
              <w:t>Vantaggi</w:t>
            </w:r>
          </w:p>
        </w:tc>
        <w:tc>
          <w:tcPr>
            <w:tcW w:type="dxa" w:w="2880"/>
            <w:tcMar>
              <w:top w:w="90" w:type="dxa"/>
              <w:start w:w="90" w:type="dxa"/>
              <w:bottom w:w="90" w:type="dxa"/>
              <w:end w:w="90" w:type="dxa"/>
            </w:tcMar>
            <w:vAlign w:val="center"/>
            <w:shd w:fill="DCE8EC"/>
          </w:tcPr>
          <w:p>
            <w:pPr>
              <w:spacing w:after="40"/>
            </w:pPr>
            <w:r>
              <w:rPr>
                <w:rFonts w:ascii="Arial" w:hAnsi="Arial"/>
                <w:b/>
                <w:color w:val="16323B"/>
                <w:sz w:val="17"/>
              </w:rPr>
              <w:t>Rischi / costi</w:t>
            </w:r>
          </w:p>
        </w:tc>
        <w:tc>
          <w:tcPr>
            <w:tcW w:type="dxa" w:w="1800"/>
            <w:tcMar>
              <w:top w:w="90" w:type="dxa"/>
              <w:start w:w="90" w:type="dxa"/>
              <w:bottom w:w="90" w:type="dxa"/>
              <w:end w:w="90" w:type="dxa"/>
            </w:tcMar>
            <w:vAlign w:val="center"/>
            <w:shd w:fill="DCE8EC"/>
          </w:tcPr>
          <w:p>
            <w:pPr>
              <w:spacing w:after="40"/>
            </w:pPr>
            <w:r>
              <w:rPr>
                <w:rFonts w:ascii="Arial" w:hAnsi="Arial"/>
                <w:b/>
                <w:color w:val="16323B"/>
                <w:sz w:val="17"/>
              </w:rPr>
              <w:t>Fit consigliato</w:t>
            </w:r>
          </w:p>
        </w:tc>
        <w:trPr>
          <w:tblHeader/>
        </w:trPr>
      </w:tr>
      <w:tr>
        <w:tc>
          <w:tcPr>
            <w:tcW w:type="dxa" w:w="1872"/>
            <w:tcMar>
              <w:top w:w="90" w:type="dxa"/>
              <w:start w:w="90" w:type="dxa"/>
              <w:bottom w:w="90" w:type="dxa"/>
              <w:end w:w="90" w:type="dxa"/>
            </w:tcMar>
            <w:vAlign w:val="center"/>
          </w:tcPr>
          <w:p>
            <w:pPr>
              <w:spacing w:after="40"/>
            </w:pPr>
            <w:r>
              <w:rPr>
                <w:rFonts w:ascii="Arial" w:hAnsi="Arial"/>
                <w:sz w:val="17"/>
              </w:rPr>
              <w:t>A. Software per APL</w:t>
            </w:r>
          </w:p>
        </w:tc>
        <w:tc>
          <w:tcPr>
            <w:tcW w:type="dxa" w:w="2448"/>
            <w:tcMar>
              <w:top w:w="90" w:type="dxa"/>
              <w:start w:w="90" w:type="dxa"/>
              <w:bottom w:w="90" w:type="dxa"/>
              <w:end w:w="90" w:type="dxa"/>
            </w:tcMar>
            <w:vAlign w:val="center"/>
          </w:tcPr>
          <w:p>
            <w:pPr>
              <w:spacing w:after="40"/>
            </w:pPr>
            <w:r>
              <w:rPr>
                <w:rFonts w:ascii="Arial" w:hAnsi="Arial"/>
                <w:sz w:val="17"/>
              </w:rPr>
              <w:t>BlinkJob fornisce tecnologia; l’APL gestisce intermediazione/somministrazione.</w:t>
            </w:r>
          </w:p>
        </w:tc>
        <w:tc>
          <w:tcPr>
            <w:tcW w:type="dxa" w:w="2376"/>
            <w:tcMar>
              <w:top w:w="90" w:type="dxa"/>
              <w:start w:w="90" w:type="dxa"/>
              <w:bottom w:w="90" w:type="dxa"/>
              <w:end w:w="90" w:type="dxa"/>
            </w:tcMar>
            <w:vAlign w:val="center"/>
          </w:tcPr>
          <w:p>
            <w:pPr>
              <w:spacing w:after="40"/>
            </w:pPr>
            <w:r>
              <w:rPr>
                <w:rFonts w:ascii="Arial" w:hAnsi="Arial"/>
                <w:sz w:val="17"/>
              </w:rPr>
              <w:t>Pilot rapido, compliance e contratti presidiati.</w:t>
            </w:r>
          </w:p>
        </w:tc>
        <w:tc>
          <w:tcPr>
            <w:tcW w:type="dxa" w:w="2880"/>
            <w:tcMar>
              <w:top w:w="90" w:type="dxa"/>
              <w:start w:w="90" w:type="dxa"/>
              <w:bottom w:w="90" w:type="dxa"/>
              <w:end w:w="90" w:type="dxa"/>
            </w:tcMar>
            <w:vAlign w:val="center"/>
          </w:tcPr>
          <w:p>
            <w:pPr>
              <w:spacing w:after="40"/>
            </w:pPr>
            <w:r>
              <w:rPr>
                <w:rFonts w:ascii="Arial" w:hAnsi="Arial"/>
                <w:sz w:val="17"/>
              </w:rPr>
              <w:t>Margine condiviso, dipendenza partner, minore controllo.</w:t>
            </w:r>
          </w:p>
        </w:tc>
        <w:tc>
          <w:tcPr>
            <w:tcW w:type="dxa" w:w="1800"/>
            <w:tcMar>
              <w:top w:w="90" w:type="dxa"/>
              <w:start w:w="90" w:type="dxa"/>
              <w:bottom w:w="90" w:type="dxa"/>
              <w:end w:w="90" w:type="dxa"/>
            </w:tcMar>
            <w:vAlign w:val="center"/>
          </w:tcPr>
          <w:p>
            <w:pPr>
              <w:spacing w:after="40"/>
            </w:pPr>
            <w:r>
              <w:rPr>
                <w:rFonts w:ascii="Arial" w:hAnsi="Arial"/>
                <w:sz w:val="17"/>
              </w:rPr>
              <w:t>Raccomandato per MVP operativo.</w:t>
            </w:r>
          </w:p>
        </w:tc>
      </w:tr>
      <w:tr>
        <w:tc>
          <w:tcPr>
            <w:tcW w:type="dxa" w:w="1872"/>
            <w:tcMar>
              <w:top w:w="90" w:type="dxa"/>
              <w:start w:w="90" w:type="dxa"/>
              <w:bottom w:w="90" w:type="dxa"/>
              <w:end w:w="90" w:type="dxa"/>
            </w:tcMar>
            <w:vAlign w:val="center"/>
            <w:shd w:fill="F4F7F8"/>
          </w:tcPr>
          <w:p>
            <w:pPr>
              <w:spacing w:after="40"/>
            </w:pPr>
            <w:r>
              <w:rPr>
                <w:rFonts w:ascii="Arial" w:hAnsi="Arial"/>
                <w:sz w:val="17"/>
              </w:rPr>
              <w:t>B. Intermediario autorizzato</w:t>
            </w:r>
          </w:p>
        </w:tc>
        <w:tc>
          <w:tcPr>
            <w:tcW w:type="dxa" w:w="2448"/>
            <w:tcMar>
              <w:top w:w="90" w:type="dxa"/>
              <w:start w:w="90" w:type="dxa"/>
              <w:bottom w:w="90" w:type="dxa"/>
              <w:end w:w="90" w:type="dxa"/>
            </w:tcMar>
            <w:vAlign w:val="center"/>
            <w:shd w:fill="F4F7F8"/>
          </w:tcPr>
          <w:p>
            <w:pPr>
              <w:spacing w:after="40"/>
            </w:pPr>
            <w:r>
              <w:rPr>
                <w:rFonts w:ascii="Arial" w:hAnsi="Arial"/>
                <w:sz w:val="17"/>
              </w:rPr>
              <w:t>BlinkJob ottiene autorizzazione e iscrizione pertinente.</w:t>
            </w:r>
          </w:p>
        </w:tc>
        <w:tc>
          <w:tcPr>
            <w:tcW w:type="dxa" w:w="2376"/>
            <w:tcMar>
              <w:top w:w="90" w:type="dxa"/>
              <w:start w:w="90" w:type="dxa"/>
              <w:bottom w:w="90" w:type="dxa"/>
              <w:end w:w="90" w:type="dxa"/>
            </w:tcMar>
            <w:vAlign w:val="center"/>
            <w:shd w:fill="F4F7F8"/>
          </w:tcPr>
          <w:p>
            <w:pPr>
              <w:spacing w:after="40"/>
            </w:pPr>
            <w:r>
              <w:rPr>
                <w:rFonts w:ascii="Arial" w:hAnsi="Arial"/>
                <w:sz w:val="17"/>
              </w:rPr>
              <w:t>Controllo del marketplace e dati end-to-end.</w:t>
            </w:r>
          </w:p>
        </w:tc>
        <w:tc>
          <w:tcPr>
            <w:tcW w:type="dxa" w:w="2880"/>
            <w:tcMar>
              <w:top w:w="90" w:type="dxa"/>
              <w:start w:w="90" w:type="dxa"/>
              <w:bottom w:w="90" w:type="dxa"/>
              <w:end w:w="90" w:type="dxa"/>
            </w:tcMar>
            <w:vAlign w:val="center"/>
            <w:shd w:fill="F4F7F8"/>
          </w:tcPr>
          <w:p>
            <w:pPr>
              <w:spacing w:after="40"/>
            </w:pPr>
            <w:r>
              <w:rPr>
                <w:rFonts w:ascii="Arial" w:hAnsi="Arial"/>
                <w:sz w:val="17"/>
              </w:rPr>
              <w:t>Requisiti, struttura, tempi, responsabilità e vigilanza.</w:t>
            </w:r>
          </w:p>
        </w:tc>
        <w:tc>
          <w:tcPr>
            <w:tcW w:type="dxa" w:w="1800"/>
            <w:tcMar>
              <w:top w:w="90" w:type="dxa"/>
              <w:start w:w="90" w:type="dxa"/>
              <w:bottom w:w="90" w:type="dxa"/>
              <w:end w:w="90" w:type="dxa"/>
            </w:tcMar>
            <w:vAlign w:val="center"/>
            <w:shd w:fill="F4F7F8"/>
          </w:tcPr>
          <w:p>
            <w:pPr>
              <w:spacing w:after="40"/>
            </w:pPr>
            <w:r>
              <w:rPr>
                <w:rFonts w:ascii="Arial" w:hAnsi="Arial"/>
                <w:sz w:val="17"/>
              </w:rPr>
              <w:t>Valutare dopo proof of demand.</w:t>
            </w:r>
          </w:p>
        </w:tc>
      </w:tr>
      <w:tr>
        <w:tc>
          <w:tcPr>
            <w:tcW w:type="dxa" w:w="1872"/>
            <w:tcMar>
              <w:top w:w="90" w:type="dxa"/>
              <w:start w:w="90" w:type="dxa"/>
              <w:bottom w:w="90" w:type="dxa"/>
              <w:end w:w="90" w:type="dxa"/>
            </w:tcMar>
            <w:vAlign w:val="center"/>
          </w:tcPr>
          <w:p>
            <w:pPr>
              <w:spacing w:after="40"/>
            </w:pPr>
            <w:r>
              <w:rPr>
                <w:rFonts w:ascii="Arial" w:hAnsi="Arial"/>
                <w:sz w:val="17"/>
              </w:rPr>
              <w:t>C. Marketplace P.IVA</w:t>
            </w:r>
          </w:p>
        </w:tc>
        <w:tc>
          <w:tcPr>
            <w:tcW w:type="dxa" w:w="2448"/>
            <w:tcMar>
              <w:top w:w="90" w:type="dxa"/>
              <w:start w:w="90" w:type="dxa"/>
              <w:bottom w:w="90" w:type="dxa"/>
              <w:end w:w="90" w:type="dxa"/>
            </w:tcMar>
            <w:vAlign w:val="center"/>
          </w:tcPr>
          <w:p>
            <w:pPr>
              <w:spacing w:after="40"/>
            </w:pPr>
            <w:r>
              <w:rPr>
                <w:rFonts w:ascii="Arial" w:hAnsi="Arial"/>
                <w:sz w:val="17"/>
              </w:rPr>
              <w:t>Solo professionisti realmente autonomi vendono servizi.</w:t>
            </w:r>
          </w:p>
        </w:tc>
        <w:tc>
          <w:tcPr>
            <w:tcW w:type="dxa" w:w="2376"/>
            <w:tcMar>
              <w:top w:w="90" w:type="dxa"/>
              <w:start w:w="90" w:type="dxa"/>
              <w:bottom w:w="90" w:type="dxa"/>
              <w:end w:w="90" w:type="dxa"/>
            </w:tcMar>
            <w:vAlign w:val="center"/>
          </w:tcPr>
          <w:p>
            <w:pPr>
              <w:spacing w:after="40"/>
            </w:pPr>
            <w:r>
              <w:rPr>
                <w:rFonts w:ascii="Arial" w:hAnsi="Arial"/>
                <w:sz w:val="17"/>
              </w:rPr>
              <w:t>Flusso marketplace più lineare.</w:t>
            </w:r>
          </w:p>
        </w:tc>
        <w:tc>
          <w:tcPr>
            <w:tcW w:type="dxa" w:w="2880"/>
            <w:tcMar>
              <w:top w:w="90" w:type="dxa"/>
              <w:start w:w="90" w:type="dxa"/>
              <w:bottom w:w="90" w:type="dxa"/>
              <w:end w:w="90" w:type="dxa"/>
            </w:tcMar>
            <w:vAlign w:val="center"/>
          </w:tcPr>
          <w:p>
            <w:pPr>
              <w:spacing w:after="40"/>
            </w:pPr>
            <w:r>
              <w:rPr>
                <w:rFonts w:ascii="Arial" w:hAnsi="Arial"/>
                <w:sz w:val="17"/>
              </w:rPr>
              <w:t>Misclassification se il lavoro è etero-organizzato; target ridotto.</w:t>
            </w:r>
          </w:p>
        </w:tc>
        <w:tc>
          <w:tcPr>
            <w:tcW w:type="dxa" w:w="1800"/>
            <w:tcMar>
              <w:top w:w="90" w:type="dxa"/>
              <w:start w:w="90" w:type="dxa"/>
              <w:bottom w:w="90" w:type="dxa"/>
              <w:end w:w="90" w:type="dxa"/>
            </w:tcMar>
            <w:vAlign w:val="center"/>
          </w:tcPr>
          <w:p>
            <w:pPr>
              <w:spacing w:after="40"/>
            </w:pPr>
            <w:r>
              <w:rPr>
                <w:rFonts w:ascii="Arial" w:hAnsi="Arial"/>
                <w:sz w:val="17"/>
              </w:rPr>
              <w:t>Lane separata per professioni autonome.</w:t>
            </w:r>
          </w:p>
        </w:tc>
      </w:tr>
      <w:tr>
        <w:tc>
          <w:tcPr>
            <w:tcW w:type="dxa" w:w="1872"/>
            <w:tcMar>
              <w:top w:w="90" w:type="dxa"/>
              <w:start w:w="90" w:type="dxa"/>
              <w:bottom w:w="90" w:type="dxa"/>
              <w:end w:w="90" w:type="dxa"/>
            </w:tcMar>
            <w:vAlign w:val="center"/>
            <w:shd w:fill="F4F7F8"/>
          </w:tcPr>
          <w:p>
            <w:pPr>
              <w:spacing w:after="40"/>
            </w:pPr>
            <w:r>
              <w:rPr>
                <w:rFonts w:ascii="Arial" w:hAnsi="Arial"/>
                <w:sz w:val="17"/>
              </w:rPr>
              <w:t>D. Employer / staffing partner</w:t>
            </w:r>
          </w:p>
        </w:tc>
        <w:tc>
          <w:tcPr>
            <w:tcW w:type="dxa" w:w="2448"/>
            <w:tcMar>
              <w:top w:w="90" w:type="dxa"/>
              <w:start w:w="90" w:type="dxa"/>
              <w:bottom w:w="90" w:type="dxa"/>
              <w:end w:w="90" w:type="dxa"/>
            </w:tcMar>
            <w:vAlign w:val="center"/>
            <w:shd w:fill="F4F7F8"/>
          </w:tcPr>
          <w:p>
            <w:pPr>
              <w:spacing w:after="40"/>
            </w:pPr>
            <w:r>
              <w:rPr>
                <w:rFonts w:ascii="Arial" w:hAnsi="Arial"/>
                <w:sz w:val="17"/>
              </w:rPr>
              <w:t>Un partner assume o somministra e BlinkJob orchestra domanda, turni e dati.</w:t>
            </w:r>
          </w:p>
        </w:tc>
        <w:tc>
          <w:tcPr>
            <w:tcW w:type="dxa" w:w="2376"/>
            <w:tcMar>
              <w:top w:w="90" w:type="dxa"/>
              <w:start w:w="90" w:type="dxa"/>
              <w:bottom w:w="90" w:type="dxa"/>
              <w:end w:w="90" w:type="dxa"/>
            </w:tcMar>
            <w:vAlign w:val="center"/>
            <w:shd w:fill="F4F7F8"/>
          </w:tcPr>
          <w:p>
            <w:pPr>
              <w:spacing w:after="40"/>
            </w:pPr>
            <w:r>
              <w:rPr>
                <w:rFonts w:ascii="Arial" w:hAnsi="Arial"/>
                <w:sz w:val="17"/>
              </w:rPr>
              <w:t>Esperienza end-to-end e protezioni chiare.</w:t>
            </w:r>
          </w:p>
        </w:tc>
        <w:tc>
          <w:tcPr>
            <w:tcW w:type="dxa" w:w="2880"/>
            <w:tcMar>
              <w:top w:w="90" w:type="dxa"/>
              <w:start w:w="90" w:type="dxa"/>
              <w:bottom w:w="90" w:type="dxa"/>
              <w:end w:w="90" w:type="dxa"/>
            </w:tcMar>
            <w:vAlign w:val="center"/>
            <w:shd w:fill="F4F7F8"/>
          </w:tcPr>
          <w:p>
            <w:pPr>
              <w:spacing w:after="40"/>
            </w:pPr>
            <w:r>
              <w:rPr>
                <w:rFonts w:ascii="Arial" w:hAnsi="Arial"/>
                <w:sz w:val="17"/>
              </w:rPr>
              <w:t>Cost-to-serve più alto e integrazione complessa.</w:t>
            </w:r>
          </w:p>
        </w:tc>
        <w:tc>
          <w:tcPr>
            <w:tcW w:type="dxa" w:w="1800"/>
            <w:tcMar>
              <w:top w:w="90" w:type="dxa"/>
              <w:start w:w="90" w:type="dxa"/>
              <w:bottom w:w="90" w:type="dxa"/>
              <w:end w:w="90" w:type="dxa"/>
            </w:tcMar>
            <w:vAlign w:val="center"/>
            <w:shd w:fill="F4F7F8"/>
          </w:tcPr>
          <w:p>
            <w:pPr>
              <w:spacing w:after="40"/>
            </w:pPr>
            <w:r>
              <w:rPr>
                <w:rFonts w:ascii="Arial" w:hAnsi="Arial"/>
                <w:sz w:val="17"/>
              </w:rPr>
              <w:t>Per verticali ad alta frequenza.</w:t>
            </w:r>
          </w:p>
        </w:tc>
      </w:tr>
    </w:tbl>
    <w:p/>
    <w:p>
      <w:pPr>
        <w:pStyle w:val="Heading2"/>
        <w:keepNext/>
        <w:widowControl/>
      </w:pPr>
      <w:r>
        <w:t>38.2 Raccomandazione per il pilot</w:t>
      </w:r>
    </w:p>
    <w:tbl>
      <w:tblPr>
        <w:tblW w:type="auto" w:w="0"/>
        <w:jc w:val="center"/>
        <w:tblLook w:firstColumn="1" w:firstRow="1" w:lastColumn="0" w:lastRow="0" w:noHBand="0" w:noVBand="1" w:val="04A0"/>
      </w:tblPr>
      <w:tblGrid>
        <w:gridCol w:w="9972"/>
      </w:tblGrid>
      <w:tr>
        <w:tc>
          <w:tcPr>
            <w:tcW w:type="dxa" w:w="9972"/>
            <w:shd w:fill="E9F1F4"/>
            <w:tcMar>
              <w:top w:w="130" w:type="dxa"/>
              <w:start w:w="140" w:type="dxa"/>
              <w:bottom w:w="130" w:type="dxa"/>
              <w:end w:w="140" w:type="dxa"/>
            </w:tcMar>
          </w:tcPr>
          <w:p>
            <w:r>
              <w:rPr>
                <w:b/>
                <w:color w:val="16323B"/>
                <w:sz w:val="20"/>
              </w:rPr>
              <w:t>Operating model raccomandato</w:t>
              <w:br/>
            </w:r>
            <w:r>
              <w:rPr>
                <w:sz w:val="19"/>
              </w:rPr>
              <w:t>Avviare una closed beta con un’Agenzia per il Lavoro autorizzata o altro soggetto legittimato, limitando BlinkJob al ruolo di tecnologia, acquisition e workflow operativo. Mantenere separata un’eventuale lane per prestazioni professionali P.IVA, con termini, pricing, assicurazioni e UX distinti.</w:t>
            </w:r>
          </w:p>
        </w:tc>
        <w:trPr>
          <w:tblHeader/>
        </w:trPr>
      </w:tr>
    </w:tbl>
    <w:p/>
    <w:p>
      <w:pPr>
        <w:pStyle w:val="Heading2"/>
        <w:keepNext/>
        <w:widowControl/>
      </w:pPr>
      <w:r>
        <w:t>38.3 Prestazioni occasionali: vincoli di prodotto</w:t>
      </w:r>
    </w:p>
    <w:p>
      <w:pPr>
        <w:spacing w:after="120"/>
      </w:pPr>
      <w:r>
        <w:rPr>
          <w:i w:val="0"/>
        </w:rPr>
        <w:t>Il Contratto di Prestazione Occasionale è gestito attraverso la piattaforma INPS e prevede limiti economici annuali: €5.000 per prestatore verso tutti gli utilizzatori, €10.000 per utilizzatore (elevati a €15.000 per congressi, fiere, eventi, stabilimenti termali e parchi divertimento) e €2.500 tra lo stesso prestatore e utilizzatore, salvo specifiche eccezioni. Non può essere trattato come un semplice contratto privato generato dall’app. [S03]</w:t>
      </w:r>
    </w:p>
    <w:tbl>
      <w:tblPr>
        <w:tblW w:type="auto" w:w="0"/>
        <w:jc w:val="center"/>
        <w:tblLayout w:type="autofit"/>
        <w:tblLook w:firstColumn="1" w:firstRow="1" w:lastColumn="0" w:lastRow="0" w:noHBand="0" w:noVBand="1" w:val="04A0"/>
      </w:tblPr>
      <w:tblGrid>
        <w:gridCol w:w="4986"/>
        <w:gridCol w:w="4986"/>
      </w:tblGrid>
      <w:tr>
        <w:tc>
          <w:tcPr>
            <w:tcW w:type="dxa" w:w="2304"/>
            <w:tcMar>
              <w:top w:w="90" w:type="dxa"/>
              <w:start w:w="90" w:type="dxa"/>
              <w:bottom w:w="90" w:type="dxa"/>
              <w:end w:w="90" w:type="dxa"/>
            </w:tcMar>
            <w:vAlign w:val="center"/>
            <w:shd w:fill="DCE8EC"/>
          </w:tcPr>
          <w:p>
            <w:pPr>
              <w:spacing w:after="40"/>
            </w:pPr>
            <w:r>
              <w:rPr>
                <w:rFonts w:ascii="Arial" w:hAnsi="Arial"/>
                <w:b/>
                <w:color w:val="16323B"/>
                <w:sz w:val="17"/>
              </w:rPr>
              <w:t>Requisito prodotto</w:t>
            </w:r>
          </w:p>
        </w:tc>
        <w:tc>
          <w:tcPr>
            <w:tcW w:type="dxa" w:w="7920"/>
            <w:tcMar>
              <w:top w:w="90" w:type="dxa"/>
              <w:start w:w="90" w:type="dxa"/>
              <w:bottom w:w="90" w:type="dxa"/>
              <w:end w:w="90" w:type="dxa"/>
            </w:tcMar>
            <w:vAlign w:val="center"/>
            <w:shd w:fill="DCE8EC"/>
          </w:tcPr>
          <w:p>
            <w:pPr>
              <w:spacing w:after="40"/>
            </w:pPr>
            <w:r>
              <w:rPr>
                <w:rFonts w:ascii="Arial" w:hAnsi="Arial"/>
                <w:b/>
                <w:color w:val="16323B"/>
                <w:sz w:val="17"/>
              </w:rPr>
              <w:t>Comportamento</w:t>
            </w:r>
          </w:p>
        </w:tc>
        <w:trPr>
          <w:tblHeader/>
        </w:trPr>
      </w:tr>
      <w:tr>
        <w:tc>
          <w:tcPr>
            <w:tcW w:type="dxa" w:w="2304"/>
            <w:tcMar>
              <w:top w:w="90" w:type="dxa"/>
              <w:start w:w="90" w:type="dxa"/>
              <w:bottom w:w="90" w:type="dxa"/>
              <w:end w:w="90" w:type="dxa"/>
            </w:tcMar>
            <w:vAlign w:val="center"/>
          </w:tcPr>
          <w:p>
            <w:pPr>
              <w:spacing w:after="40"/>
            </w:pPr>
            <w:r>
              <w:rPr>
                <w:rFonts w:ascii="Arial" w:hAnsi="Arial"/>
                <w:sz w:val="17"/>
              </w:rPr>
              <w:t>Eligibility</w:t>
            </w:r>
          </w:p>
        </w:tc>
        <w:tc>
          <w:tcPr>
            <w:tcW w:type="dxa" w:w="7920"/>
            <w:tcMar>
              <w:top w:w="90" w:type="dxa"/>
              <w:start w:w="90" w:type="dxa"/>
              <w:bottom w:w="90" w:type="dxa"/>
              <w:end w:w="90" w:type="dxa"/>
            </w:tcMar>
            <w:vAlign w:val="center"/>
          </w:tcPr>
          <w:p>
            <w:pPr>
              <w:spacing w:after="40"/>
            </w:pPr>
            <w:r>
              <w:rPr>
                <w:rFonts w:ascii="Arial" w:hAnsi="Arial"/>
                <w:sz w:val="17"/>
              </w:rPr>
              <w:t>Raccogliere settore, dimensione utilizzatore, rapporti pregressi e categorie escluse; non assumere automaticamente l’ammissibilità.</w:t>
            </w:r>
          </w:p>
        </w:tc>
      </w:tr>
      <w:tr>
        <w:tc>
          <w:tcPr>
            <w:tcW w:type="dxa" w:w="2304"/>
            <w:tcMar>
              <w:top w:w="90" w:type="dxa"/>
              <w:start w:w="90" w:type="dxa"/>
              <w:bottom w:w="90" w:type="dxa"/>
              <w:end w:w="90" w:type="dxa"/>
            </w:tcMar>
            <w:vAlign w:val="center"/>
            <w:shd w:fill="F4F7F8"/>
          </w:tcPr>
          <w:p>
            <w:pPr>
              <w:spacing w:after="40"/>
            </w:pPr>
            <w:r>
              <w:rPr>
                <w:rFonts w:ascii="Arial" w:hAnsi="Arial"/>
                <w:sz w:val="17"/>
              </w:rPr>
              <w:t>Limiti</w:t>
            </w:r>
          </w:p>
        </w:tc>
        <w:tc>
          <w:tcPr>
            <w:tcW w:type="dxa" w:w="7920"/>
            <w:tcMar>
              <w:top w:w="90" w:type="dxa"/>
              <w:start w:w="90" w:type="dxa"/>
              <w:bottom w:w="90" w:type="dxa"/>
              <w:end w:w="90" w:type="dxa"/>
            </w:tcMar>
            <w:vAlign w:val="center"/>
            <w:shd w:fill="F4F7F8"/>
          </w:tcPr>
          <w:p>
            <w:pPr>
              <w:spacing w:after="40"/>
            </w:pPr>
            <w:r>
              <w:rPr>
                <w:rFonts w:ascii="Arial" w:hAnsi="Arial"/>
                <w:sz w:val="17"/>
              </w:rPr>
              <w:t>Dashboard con dichiarazioni dell’utente e warning; la fonte autorevole resta la piattaforma INPS.</w:t>
            </w:r>
          </w:p>
        </w:tc>
      </w:tr>
      <w:tr>
        <w:tc>
          <w:tcPr>
            <w:tcW w:type="dxa" w:w="2304"/>
            <w:tcMar>
              <w:top w:w="90" w:type="dxa"/>
              <w:start w:w="90" w:type="dxa"/>
              <w:bottom w:w="90" w:type="dxa"/>
              <w:end w:w="90" w:type="dxa"/>
            </w:tcMar>
            <w:vAlign w:val="center"/>
          </w:tcPr>
          <w:p>
            <w:pPr>
              <w:spacing w:after="40"/>
            </w:pPr>
            <w:r>
              <w:rPr>
                <w:rFonts w:ascii="Arial" w:hAnsi="Arial"/>
                <w:sz w:val="17"/>
              </w:rPr>
              <w:t>Comunicazione preventiva</w:t>
            </w:r>
          </w:p>
        </w:tc>
        <w:tc>
          <w:tcPr>
            <w:tcW w:type="dxa" w:w="7920"/>
            <w:tcMar>
              <w:top w:w="90" w:type="dxa"/>
              <w:start w:w="90" w:type="dxa"/>
              <w:bottom w:w="90" w:type="dxa"/>
              <w:end w:w="90" w:type="dxa"/>
            </w:tcMar>
            <w:vAlign w:val="center"/>
          </w:tcPr>
          <w:p>
            <w:pPr>
              <w:spacing w:after="40"/>
            </w:pPr>
            <w:r>
              <w:rPr>
                <w:rFonts w:ascii="Arial" w:hAnsi="Arial"/>
                <w:sz w:val="17"/>
              </w:rPr>
              <w:t>Workflow e reminder coerenti con le tempistiche INPS definite dal consulente.</w:t>
            </w:r>
          </w:p>
        </w:tc>
      </w:tr>
      <w:tr>
        <w:tc>
          <w:tcPr>
            <w:tcW w:type="dxa" w:w="2304"/>
            <w:tcMar>
              <w:top w:w="90" w:type="dxa"/>
              <w:start w:w="90" w:type="dxa"/>
              <w:bottom w:w="90" w:type="dxa"/>
              <w:end w:w="90" w:type="dxa"/>
            </w:tcMar>
            <w:vAlign w:val="center"/>
            <w:shd w:fill="F4F7F8"/>
          </w:tcPr>
          <w:p>
            <w:pPr>
              <w:spacing w:after="40"/>
            </w:pPr>
            <w:r>
              <w:rPr>
                <w:rFonts w:ascii="Arial" w:hAnsi="Arial"/>
                <w:sz w:val="17"/>
              </w:rPr>
              <w:t>Pagamento</w:t>
            </w:r>
          </w:p>
        </w:tc>
        <w:tc>
          <w:tcPr>
            <w:tcW w:type="dxa" w:w="7920"/>
            <w:tcMar>
              <w:top w:w="90" w:type="dxa"/>
              <w:start w:w="90" w:type="dxa"/>
              <w:bottom w:w="90" w:type="dxa"/>
              <w:end w:w="90" w:type="dxa"/>
            </w:tcMar>
            <w:vAlign w:val="center"/>
            <w:shd w:fill="F4F7F8"/>
          </w:tcPr>
          <w:p>
            <w:pPr>
              <w:spacing w:after="40"/>
            </w:pPr>
            <w:r>
              <w:rPr>
                <w:rFonts w:ascii="Arial" w:hAnsi="Arial"/>
                <w:sz w:val="17"/>
              </w:rPr>
              <w:t>Non duplicare o sostituire il portafoglio/processo INPS ove obbligatorio.</w:t>
            </w:r>
          </w:p>
        </w:tc>
      </w:tr>
      <w:tr>
        <w:tc>
          <w:tcPr>
            <w:tcW w:type="dxa" w:w="2304"/>
            <w:tcMar>
              <w:top w:w="90" w:type="dxa"/>
              <w:start w:w="90" w:type="dxa"/>
              <w:bottom w:w="90" w:type="dxa"/>
              <w:end w:w="90" w:type="dxa"/>
            </w:tcMar>
            <w:vAlign w:val="center"/>
          </w:tcPr>
          <w:p>
            <w:pPr>
              <w:spacing w:after="40"/>
            </w:pPr>
            <w:r>
              <w:rPr>
                <w:rFonts w:ascii="Arial" w:hAnsi="Arial"/>
                <w:sz w:val="17"/>
              </w:rPr>
              <w:t>Audit</w:t>
            </w:r>
          </w:p>
        </w:tc>
        <w:tc>
          <w:tcPr>
            <w:tcW w:type="dxa" w:w="7920"/>
            <w:tcMar>
              <w:top w:w="90" w:type="dxa"/>
              <w:start w:w="90" w:type="dxa"/>
              <w:bottom w:w="90" w:type="dxa"/>
              <w:end w:w="90" w:type="dxa"/>
            </w:tcMar>
            <w:vAlign w:val="center"/>
          </w:tcPr>
          <w:p>
            <w:pPr>
              <w:spacing w:after="40"/>
            </w:pPr>
            <w:r>
              <w:rPr>
                <w:rFonts w:ascii="Arial" w:hAnsi="Arial"/>
                <w:sz w:val="17"/>
              </w:rPr>
              <w:t>Conservare evidenze, consensi e riferimenti delle operazioni senza memorizzare dati eccedenti.</w:t>
            </w:r>
          </w:p>
        </w:tc>
      </w:tr>
    </w:tbl>
    <w:p/>
    <w:p>
      <w:pPr>
        <w:pStyle w:val="Heading2"/>
        <w:keepNext/>
        <w:widowControl/>
      </w:pPr>
      <w:r>
        <w:t>38.4 Direttiva sul lavoro mediante piattaforme</w:t>
      </w:r>
    </w:p>
    <w:p>
      <w:pPr>
        <w:spacing w:after="120"/>
      </w:pPr>
      <w:r>
        <w:rPr>
          <w:i w:val="0"/>
        </w:rPr>
        <w:t>La Direttiva (UE) 2024/2831 introduce regole sulla corretta qualificazione del rapporto e sulla gestione algoritmica, applicabili alle piattaforme di lavoro digitali. La data chiave indicata dal testo è il 2 dicembre 2026; il piano di conformità deve essere definito prima del pilot, non dopo. [S04]</w:t>
      </w:r>
    </w:p>
    <w:p>
      <w:pPr>
        <w:pStyle w:val="Heading2"/>
        <w:keepNext/>
        <w:pageBreakBefore/>
        <w:widowControl/>
      </w:pPr>
      <w:r>
        <w:t>38.5 Legal go-live checklist</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304"/>
            <w:tcMar>
              <w:top w:w="90" w:type="dxa"/>
              <w:start w:w="90" w:type="dxa"/>
              <w:bottom w:w="90" w:type="dxa"/>
              <w:end w:w="90" w:type="dxa"/>
            </w:tcMar>
            <w:vAlign w:val="center"/>
            <w:shd w:fill="DCE8EC"/>
          </w:tcPr>
          <w:p>
            <w:pPr>
              <w:spacing w:after="40"/>
            </w:pPr>
            <w:r>
              <w:rPr>
                <w:rFonts w:ascii="Arial" w:hAnsi="Arial"/>
                <w:b/>
                <w:color w:val="16323B"/>
                <w:sz w:val="17"/>
              </w:rPr>
              <w:t>Check</w:t>
            </w:r>
          </w:p>
        </w:tc>
        <w:tc>
          <w:tcPr>
            <w:tcW w:type="dxa" w:w="4176"/>
            <w:tcMar>
              <w:top w:w="90" w:type="dxa"/>
              <w:start w:w="90" w:type="dxa"/>
              <w:bottom w:w="90" w:type="dxa"/>
              <w:end w:w="90" w:type="dxa"/>
            </w:tcMar>
            <w:vAlign w:val="center"/>
            <w:shd w:fill="DCE8EC"/>
          </w:tcPr>
          <w:p>
            <w:pPr>
              <w:spacing w:after="40"/>
            </w:pPr>
            <w:r>
              <w:rPr>
                <w:rFonts w:ascii="Arial" w:hAnsi="Arial"/>
                <w:b/>
                <w:color w:val="16323B"/>
                <w:sz w:val="17"/>
              </w:rPr>
              <w:t>Evidenza</w:t>
            </w:r>
          </w:p>
        </w:tc>
        <w:tc>
          <w:tcPr>
            <w:tcW w:type="dxa" w:w="1800"/>
            <w:tcMar>
              <w:top w:w="90" w:type="dxa"/>
              <w:start w:w="90" w:type="dxa"/>
              <w:bottom w:w="90" w:type="dxa"/>
              <w:end w:w="90" w:type="dxa"/>
            </w:tcMar>
            <w:vAlign w:val="center"/>
            <w:shd w:fill="DCE8EC"/>
          </w:tcPr>
          <w:p>
            <w:pPr>
              <w:spacing w:after="40"/>
            </w:pPr>
            <w:r>
              <w:rPr>
                <w:rFonts w:ascii="Arial" w:hAnsi="Arial"/>
                <w:b/>
                <w:color w:val="16323B"/>
                <w:sz w:val="17"/>
              </w:rPr>
              <w:t>Owner</w:t>
            </w:r>
          </w:p>
        </w:tc>
        <w:tc>
          <w:tcPr>
            <w:tcW w:type="dxa" w:w="1152"/>
            <w:tcMar>
              <w:top w:w="90" w:type="dxa"/>
              <w:start w:w="90" w:type="dxa"/>
              <w:bottom w:w="90" w:type="dxa"/>
              <w:end w:w="90" w:type="dxa"/>
            </w:tcMar>
            <w:vAlign w:val="center"/>
            <w:shd w:fill="DCE8EC"/>
          </w:tcPr>
          <w:p>
            <w:pPr>
              <w:spacing w:after="40"/>
            </w:pPr>
            <w:r>
              <w:rPr>
                <w:rFonts w:ascii="Arial" w:hAnsi="Arial"/>
                <w:b/>
                <w:color w:val="16323B"/>
                <w:sz w:val="17"/>
              </w:rPr>
              <w:t>Gate</w:t>
            </w:r>
          </w:p>
        </w:tc>
        <w:trPr>
          <w:tblHeader/>
        </w:trPr>
      </w:tr>
      <w:tr>
        <w:tc>
          <w:tcPr>
            <w:tcW w:type="dxa" w:w="2304"/>
            <w:tcMar>
              <w:top w:w="90" w:type="dxa"/>
              <w:start w:w="90" w:type="dxa"/>
              <w:bottom w:w="90" w:type="dxa"/>
              <w:end w:w="90" w:type="dxa"/>
            </w:tcMar>
            <w:vAlign w:val="center"/>
          </w:tcPr>
          <w:p>
            <w:pPr>
              <w:spacing w:after="40"/>
            </w:pPr>
            <w:r>
              <w:rPr>
                <w:rFonts w:ascii="Arial" w:hAnsi="Arial"/>
                <w:sz w:val="17"/>
              </w:rPr>
              <w:t>Perimetro attività autorizzata</w:t>
            </w:r>
          </w:p>
        </w:tc>
        <w:tc>
          <w:tcPr>
            <w:tcW w:type="dxa" w:w="4176"/>
            <w:tcMar>
              <w:top w:w="90" w:type="dxa"/>
              <w:start w:w="90" w:type="dxa"/>
              <w:bottom w:w="90" w:type="dxa"/>
              <w:end w:w="90" w:type="dxa"/>
            </w:tcMar>
            <w:vAlign w:val="center"/>
          </w:tcPr>
          <w:p>
            <w:pPr>
              <w:spacing w:after="40"/>
            </w:pPr>
            <w:r>
              <w:rPr>
                <w:rFonts w:ascii="Arial" w:hAnsi="Arial"/>
                <w:sz w:val="17"/>
              </w:rPr>
              <w:t>Legal memo con mappatura funzioni</w:t>
            </w:r>
          </w:p>
        </w:tc>
        <w:tc>
          <w:tcPr>
            <w:tcW w:type="dxa" w:w="1800"/>
            <w:tcMar>
              <w:top w:w="90" w:type="dxa"/>
              <w:start w:w="90" w:type="dxa"/>
              <w:bottom w:w="90" w:type="dxa"/>
              <w:end w:w="90" w:type="dxa"/>
            </w:tcMar>
            <w:vAlign w:val="center"/>
          </w:tcPr>
          <w:p>
            <w:pPr>
              <w:spacing w:after="40"/>
            </w:pPr>
            <w:r>
              <w:rPr>
                <w:rFonts w:ascii="Arial" w:hAnsi="Arial"/>
                <w:sz w:val="17"/>
              </w:rPr>
              <w:t>Legal</w:t>
            </w:r>
          </w:p>
        </w:tc>
        <w:tc>
          <w:tcPr>
            <w:tcW w:type="dxa" w:w="1152"/>
            <w:tcMar>
              <w:top w:w="90" w:type="dxa"/>
              <w:start w:w="90" w:type="dxa"/>
              <w:bottom w:w="90" w:type="dxa"/>
              <w:end w:w="90" w:type="dxa"/>
            </w:tcMar>
            <w:vAlign w:val="center"/>
          </w:tcPr>
          <w:p>
            <w:pPr>
              <w:spacing w:after="40"/>
            </w:pPr>
            <w:r>
              <w:rPr>
                <w:rFonts w:ascii="Arial" w:hAnsi="Arial"/>
                <w:sz w:val="17"/>
              </w:rPr>
              <w:t>Bloccante</w:t>
            </w:r>
          </w:p>
        </w:tc>
      </w:tr>
      <w:tr>
        <w:tc>
          <w:tcPr>
            <w:tcW w:type="dxa" w:w="2304"/>
            <w:tcMar>
              <w:top w:w="90" w:type="dxa"/>
              <w:start w:w="90" w:type="dxa"/>
              <w:bottom w:w="90" w:type="dxa"/>
              <w:end w:w="90" w:type="dxa"/>
            </w:tcMar>
            <w:vAlign w:val="center"/>
            <w:shd w:fill="F4F7F8"/>
          </w:tcPr>
          <w:p>
            <w:pPr>
              <w:spacing w:after="40"/>
            </w:pPr>
            <w:r>
              <w:rPr>
                <w:rFonts w:ascii="Arial" w:hAnsi="Arial"/>
                <w:sz w:val="17"/>
              </w:rPr>
              <w:t>Partner e responsabilità</w:t>
            </w:r>
          </w:p>
        </w:tc>
        <w:tc>
          <w:tcPr>
            <w:tcW w:type="dxa" w:w="4176"/>
            <w:tcMar>
              <w:top w:w="90" w:type="dxa"/>
              <w:start w:w="90" w:type="dxa"/>
              <w:bottom w:w="90" w:type="dxa"/>
              <w:end w:w="90" w:type="dxa"/>
            </w:tcMar>
            <w:vAlign w:val="center"/>
            <w:shd w:fill="F4F7F8"/>
          </w:tcPr>
          <w:p>
            <w:pPr>
              <w:spacing w:after="40"/>
            </w:pPr>
            <w:r>
              <w:rPr>
                <w:rFonts w:ascii="Arial" w:hAnsi="Arial"/>
                <w:sz w:val="17"/>
              </w:rPr>
              <w:t>Contratto APL/partner + SLA + data roles</w:t>
            </w:r>
          </w:p>
        </w:tc>
        <w:tc>
          <w:tcPr>
            <w:tcW w:type="dxa" w:w="1800"/>
            <w:tcMar>
              <w:top w:w="90" w:type="dxa"/>
              <w:start w:w="90" w:type="dxa"/>
              <w:bottom w:w="90" w:type="dxa"/>
              <w:end w:w="90" w:type="dxa"/>
            </w:tcMar>
            <w:vAlign w:val="center"/>
            <w:shd w:fill="F4F7F8"/>
          </w:tcPr>
          <w:p>
            <w:pPr>
              <w:spacing w:after="40"/>
            </w:pPr>
            <w:r>
              <w:rPr>
                <w:rFonts w:ascii="Arial" w:hAnsi="Arial"/>
                <w:sz w:val="17"/>
              </w:rPr>
              <w:t>Founder/legal</w:t>
            </w:r>
          </w:p>
        </w:tc>
        <w:tc>
          <w:tcPr>
            <w:tcW w:type="dxa" w:w="1152"/>
            <w:tcMar>
              <w:top w:w="90" w:type="dxa"/>
              <w:start w:w="90" w:type="dxa"/>
              <w:bottom w:w="90" w:type="dxa"/>
              <w:end w:w="90" w:type="dxa"/>
            </w:tcMar>
            <w:vAlign w:val="center"/>
            <w:shd w:fill="F4F7F8"/>
          </w:tcPr>
          <w:p>
            <w:pPr>
              <w:spacing w:after="40"/>
            </w:pPr>
            <w:r>
              <w:rPr>
                <w:rFonts w:ascii="Arial" w:hAnsi="Arial"/>
                <w:sz w:val="17"/>
              </w:rPr>
              <w:t>Bloccante</w:t>
            </w:r>
          </w:p>
        </w:tc>
      </w:tr>
      <w:tr>
        <w:tc>
          <w:tcPr>
            <w:tcW w:type="dxa" w:w="2304"/>
            <w:tcMar>
              <w:top w:w="90" w:type="dxa"/>
              <w:start w:w="90" w:type="dxa"/>
              <w:bottom w:w="90" w:type="dxa"/>
              <w:end w:w="90" w:type="dxa"/>
            </w:tcMar>
            <w:vAlign w:val="center"/>
          </w:tcPr>
          <w:p>
            <w:pPr>
              <w:spacing w:after="40"/>
            </w:pPr>
            <w:r>
              <w:rPr>
                <w:rFonts w:ascii="Arial" w:hAnsi="Arial"/>
                <w:sz w:val="17"/>
              </w:rPr>
              <w:t>Template contrattuali</w:t>
            </w:r>
          </w:p>
        </w:tc>
        <w:tc>
          <w:tcPr>
            <w:tcW w:type="dxa" w:w="4176"/>
            <w:tcMar>
              <w:top w:w="90" w:type="dxa"/>
              <w:start w:w="90" w:type="dxa"/>
              <w:bottom w:w="90" w:type="dxa"/>
              <w:end w:w="90" w:type="dxa"/>
            </w:tcMar>
            <w:vAlign w:val="center"/>
          </w:tcPr>
          <w:p>
            <w:pPr>
              <w:spacing w:after="40"/>
            </w:pPr>
            <w:r>
              <w:rPr>
                <w:rFonts w:ascii="Arial" w:hAnsi="Arial"/>
                <w:sz w:val="17"/>
              </w:rPr>
              <w:t>Versioni approvate per ogni lane</w:t>
            </w:r>
          </w:p>
        </w:tc>
        <w:tc>
          <w:tcPr>
            <w:tcW w:type="dxa" w:w="1800"/>
            <w:tcMar>
              <w:top w:w="90" w:type="dxa"/>
              <w:start w:w="90" w:type="dxa"/>
              <w:bottom w:w="90" w:type="dxa"/>
              <w:end w:w="90" w:type="dxa"/>
            </w:tcMar>
            <w:vAlign w:val="center"/>
          </w:tcPr>
          <w:p>
            <w:pPr>
              <w:spacing w:after="40"/>
            </w:pPr>
            <w:r>
              <w:rPr>
                <w:rFonts w:ascii="Arial" w:hAnsi="Arial"/>
                <w:sz w:val="17"/>
              </w:rPr>
              <w:t>Legal/consulente lavoro</w:t>
            </w:r>
          </w:p>
        </w:tc>
        <w:tc>
          <w:tcPr>
            <w:tcW w:type="dxa" w:w="1152"/>
            <w:tcMar>
              <w:top w:w="90" w:type="dxa"/>
              <w:start w:w="90" w:type="dxa"/>
              <w:bottom w:w="90" w:type="dxa"/>
              <w:end w:w="90" w:type="dxa"/>
            </w:tcMar>
            <w:vAlign w:val="center"/>
          </w:tcPr>
          <w:p>
            <w:pPr>
              <w:spacing w:after="40"/>
            </w:pPr>
            <w:r>
              <w:rPr>
                <w:rFonts w:ascii="Arial" w:hAnsi="Arial"/>
                <w:sz w:val="17"/>
              </w:rPr>
              <w:t>Bloccante</w:t>
            </w:r>
          </w:p>
        </w:tc>
      </w:tr>
      <w:tr>
        <w:tc>
          <w:tcPr>
            <w:tcW w:type="dxa" w:w="2304"/>
            <w:tcMar>
              <w:top w:w="90" w:type="dxa"/>
              <w:start w:w="90" w:type="dxa"/>
              <w:bottom w:w="90" w:type="dxa"/>
              <w:end w:w="90" w:type="dxa"/>
            </w:tcMar>
            <w:vAlign w:val="center"/>
            <w:shd w:fill="F4F7F8"/>
          </w:tcPr>
          <w:p>
            <w:pPr>
              <w:spacing w:after="40"/>
            </w:pPr>
            <w:r>
              <w:rPr>
                <w:rFonts w:ascii="Arial" w:hAnsi="Arial"/>
                <w:sz w:val="17"/>
              </w:rPr>
              <w:t>Termini piattaforma</w:t>
            </w:r>
          </w:p>
        </w:tc>
        <w:tc>
          <w:tcPr>
            <w:tcW w:type="dxa" w:w="4176"/>
            <w:tcMar>
              <w:top w:w="90" w:type="dxa"/>
              <w:start w:w="90" w:type="dxa"/>
              <w:bottom w:w="90" w:type="dxa"/>
              <w:end w:w="90" w:type="dxa"/>
            </w:tcMar>
            <w:vAlign w:val="center"/>
            <w:shd w:fill="F4F7F8"/>
          </w:tcPr>
          <w:p>
            <w:pPr>
              <w:spacing w:after="40"/>
            </w:pPr>
            <w:r>
              <w:rPr>
                <w:rFonts w:ascii="Arial" w:hAnsi="Arial"/>
                <w:sz w:val="17"/>
              </w:rPr>
              <w:t>B2B, lavoratore, acceptable use, cancellation</w:t>
            </w:r>
          </w:p>
        </w:tc>
        <w:tc>
          <w:tcPr>
            <w:tcW w:type="dxa" w:w="1800"/>
            <w:tcMar>
              <w:top w:w="90" w:type="dxa"/>
              <w:start w:w="90" w:type="dxa"/>
              <w:bottom w:w="90" w:type="dxa"/>
              <w:end w:w="90" w:type="dxa"/>
            </w:tcMar>
            <w:vAlign w:val="center"/>
            <w:shd w:fill="F4F7F8"/>
          </w:tcPr>
          <w:p>
            <w:pPr>
              <w:spacing w:after="40"/>
            </w:pPr>
            <w:r>
              <w:rPr>
                <w:rFonts w:ascii="Arial" w:hAnsi="Arial"/>
                <w:sz w:val="17"/>
              </w:rPr>
              <w:t>Legal/product</w:t>
            </w:r>
          </w:p>
        </w:tc>
        <w:tc>
          <w:tcPr>
            <w:tcW w:type="dxa" w:w="1152"/>
            <w:tcMar>
              <w:top w:w="90" w:type="dxa"/>
              <w:start w:w="90" w:type="dxa"/>
              <w:bottom w:w="90" w:type="dxa"/>
              <w:end w:w="90" w:type="dxa"/>
            </w:tcMar>
            <w:vAlign w:val="center"/>
            <w:shd w:fill="F4F7F8"/>
          </w:tcPr>
          <w:p>
            <w:pPr>
              <w:spacing w:after="40"/>
            </w:pPr>
            <w:r>
              <w:rPr>
                <w:rFonts w:ascii="Arial" w:hAnsi="Arial"/>
                <w:sz w:val="17"/>
              </w:rPr>
              <w:t>Bloccante</w:t>
            </w:r>
          </w:p>
        </w:tc>
      </w:tr>
      <w:tr>
        <w:tc>
          <w:tcPr>
            <w:tcW w:type="dxa" w:w="2304"/>
            <w:tcMar>
              <w:top w:w="90" w:type="dxa"/>
              <w:start w:w="90" w:type="dxa"/>
              <w:bottom w:w="90" w:type="dxa"/>
              <w:end w:w="90" w:type="dxa"/>
            </w:tcMar>
            <w:vAlign w:val="center"/>
          </w:tcPr>
          <w:p>
            <w:pPr>
              <w:spacing w:after="40"/>
            </w:pPr>
            <w:r>
              <w:rPr>
                <w:rFonts w:ascii="Arial" w:hAnsi="Arial"/>
                <w:sz w:val="17"/>
              </w:rPr>
              <w:t>Informative e DPIA</w:t>
            </w:r>
          </w:p>
        </w:tc>
        <w:tc>
          <w:tcPr>
            <w:tcW w:type="dxa" w:w="4176"/>
            <w:tcMar>
              <w:top w:w="90" w:type="dxa"/>
              <w:start w:w="90" w:type="dxa"/>
              <w:bottom w:w="90" w:type="dxa"/>
              <w:end w:w="90" w:type="dxa"/>
            </w:tcMar>
            <w:vAlign w:val="center"/>
          </w:tcPr>
          <w:p>
            <w:pPr>
              <w:spacing w:after="40"/>
            </w:pPr>
            <w:r>
              <w:rPr>
                <w:rFonts w:ascii="Arial" w:hAnsi="Arial"/>
                <w:sz w:val="17"/>
              </w:rPr>
              <w:t>Record trattamenti, basi giuridiche, rischi</w:t>
            </w:r>
          </w:p>
        </w:tc>
        <w:tc>
          <w:tcPr>
            <w:tcW w:type="dxa" w:w="1800"/>
            <w:tcMar>
              <w:top w:w="90" w:type="dxa"/>
              <w:start w:w="90" w:type="dxa"/>
              <w:bottom w:w="90" w:type="dxa"/>
              <w:end w:w="90" w:type="dxa"/>
            </w:tcMar>
            <w:vAlign w:val="center"/>
          </w:tcPr>
          <w:p>
            <w:pPr>
              <w:spacing w:after="40"/>
            </w:pPr>
            <w:r>
              <w:rPr>
                <w:rFonts w:ascii="Arial" w:hAnsi="Arial"/>
                <w:sz w:val="17"/>
              </w:rPr>
              <w:t>DPO</w:t>
            </w:r>
          </w:p>
        </w:tc>
        <w:tc>
          <w:tcPr>
            <w:tcW w:type="dxa" w:w="1152"/>
            <w:tcMar>
              <w:top w:w="90" w:type="dxa"/>
              <w:start w:w="90" w:type="dxa"/>
              <w:bottom w:w="90" w:type="dxa"/>
              <w:end w:w="90" w:type="dxa"/>
            </w:tcMar>
            <w:vAlign w:val="center"/>
          </w:tcPr>
          <w:p>
            <w:pPr>
              <w:spacing w:after="40"/>
            </w:pPr>
            <w:r>
              <w:rPr>
                <w:rFonts w:ascii="Arial" w:hAnsi="Arial"/>
                <w:sz w:val="17"/>
              </w:rPr>
              <w:t>Bloccante</w:t>
            </w:r>
          </w:p>
        </w:tc>
      </w:tr>
      <w:tr>
        <w:tc>
          <w:tcPr>
            <w:tcW w:type="dxa" w:w="2304"/>
            <w:tcMar>
              <w:top w:w="90" w:type="dxa"/>
              <w:start w:w="90" w:type="dxa"/>
              <w:bottom w:w="90" w:type="dxa"/>
              <w:end w:w="90" w:type="dxa"/>
            </w:tcMar>
            <w:vAlign w:val="center"/>
            <w:shd w:fill="F4F7F8"/>
          </w:tcPr>
          <w:p>
            <w:pPr>
              <w:spacing w:after="40"/>
            </w:pPr>
            <w:r>
              <w:rPr>
                <w:rFonts w:ascii="Arial" w:hAnsi="Arial"/>
                <w:sz w:val="17"/>
              </w:rPr>
              <w:t>HSE e assicurazione</w:t>
            </w:r>
          </w:p>
        </w:tc>
        <w:tc>
          <w:tcPr>
            <w:tcW w:type="dxa" w:w="4176"/>
            <w:tcMar>
              <w:top w:w="90" w:type="dxa"/>
              <w:start w:w="90" w:type="dxa"/>
              <w:bottom w:w="90" w:type="dxa"/>
              <w:end w:w="90" w:type="dxa"/>
            </w:tcMar>
            <w:vAlign w:val="center"/>
            <w:shd w:fill="F4F7F8"/>
          </w:tcPr>
          <w:p>
            <w:pPr>
              <w:spacing w:after="40"/>
            </w:pPr>
            <w:r>
              <w:rPr>
                <w:rFonts w:ascii="Arial" w:hAnsi="Arial"/>
                <w:sz w:val="17"/>
              </w:rPr>
              <w:t>Matrice ruoli, formazione, incidenti, polizze</w:t>
            </w:r>
          </w:p>
        </w:tc>
        <w:tc>
          <w:tcPr>
            <w:tcW w:type="dxa" w:w="1800"/>
            <w:tcMar>
              <w:top w:w="90" w:type="dxa"/>
              <w:start w:w="90" w:type="dxa"/>
              <w:bottom w:w="90" w:type="dxa"/>
              <w:end w:w="90" w:type="dxa"/>
            </w:tcMar>
            <w:vAlign w:val="center"/>
            <w:shd w:fill="F4F7F8"/>
          </w:tcPr>
          <w:p>
            <w:pPr>
              <w:spacing w:after="40"/>
            </w:pPr>
            <w:r>
              <w:rPr>
                <w:rFonts w:ascii="Arial" w:hAnsi="Arial"/>
                <w:sz w:val="17"/>
              </w:rPr>
              <w:t>HSE/broker</w:t>
            </w:r>
          </w:p>
        </w:tc>
        <w:tc>
          <w:tcPr>
            <w:tcW w:type="dxa" w:w="1152"/>
            <w:tcMar>
              <w:top w:w="90" w:type="dxa"/>
              <w:start w:w="90" w:type="dxa"/>
              <w:bottom w:w="90" w:type="dxa"/>
              <w:end w:w="90" w:type="dxa"/>
            </w:tcMar>
            <w:vAlign w:val="center"/>
            <w:shd w:fill="F4F7F8"/>
          </w:tcPr>
          <w:p>
            <w:pPr>
              <w:spacing w:after="40"/>
            </w:pPr>
            <w:r>
              <w:rPr>
                <w:rFonts w:ascii="Arial" w:hAnsi="Arial"/>
                <w:sz w:val="17"/>
              </w:rPr>
              <w:t>Bloccante</w:t>
            </w:r>
          </w:p>
        </w:tc>
      </w:tr>
      <w:tr>
        <w:tc>
          <w:tcPr>
            <w:tcW w:type="dxa" w:w="2304"/>
            <w:tcMar>
              <w:top w:w="90" w:type="dxa"/>
              <w:start w:w="90" w:type="dxa"/>
              <w:bottom w:w="90" w:type="dxa"/>
              <w:end w:w="90" w:type="dxa"/>
            </w:tcMar>
            <w:vAlign w:val="center"/>
          </w:tcPr>
          <w:p>
            <w:pPr>
              <w:spacing w:after="40"/>
            </w:pPr>
            <w:r>
              <w:rPr>
                <w:rFonts w:ascii="Arial" w:hAnsi="Arial"/>
                <w:sz w:val="17"/>
              </w:rPr>
              <w:t>Pagamenti e fiscalità</w:t>
            </w:r>
          </w:p>
        </w:tc>
        <w:tc>
          <w:tcPr>
            <w:tcW w:type="dxa" w:w="4176"/>
            <w:tcMar>
              <w:top w:w="90" w:type="dxa"/>
              <w:start w:w="90" w:type="dxa"/>
              <w:bottom w:w="90" w:type="dxa"/>
              <w:end w:w="90" w:type="dxa"/>
            </w:tcMar>
            <w:vAlign w:val="center"/>
          </w:tcPr>
          <w:p>
            <w:pPr>
              <w:spacing w:after="40"/>
            </w:pPr>
            <w:r>
              <w:rPr>
                <w:rFonts w:ascii="Arial" w:hAnsi="Arial"/>
                <w:sz w:val="17"/>
              </w:rPr>
              <w:t>Money flow, documenti fiscali, PSP approval</w:t>
            </w:r>
          </w:p>
        </w:tc>
        <w:tc>
          <w:tcPr>
            <w:tcW w:type="dxa" w:w="1800"/>
            <w:tcMar>
              <w:top w:w="90" w:type="dxa"/>
              <w:start w:w="90" w:type="dxa"/>
              <w:bottom w:w="90" w:type="dxa"/>
              <w:end w:w="90" w:type="dxa"/>
            </w:tcMar>
            <w:vAlign w:val="center"/>
          </w:tcPr>
          <w:p>
            <w:pPr>
              <w:spacing w:after="40"/>
            </w:pPr>
            <w:r>
              <w:rPr>
                <w:rFonts w:ascii="Arial" w:hAnsi="Arial"/>
                <w:sz w:val="17"/>
              </w:rPr>
              <w:t>Fiscalista/PSP</w:t>
            </w:r>
          </w:p>
        </w:tc>
        <w:tc>
          <w:tcPr>
            <w:tcW w:type="dxa" w:w="1152"/>
            <w:tcMar>
              <w:top w:w="90" w:type="dxa"/>
              <w:start w:w="90" w:type="dxa"/>
              <w:bottom w:w="90" w:type="dxa"/>
              <w:end w:w="90" w:type="dxa"/>
            </w:tcMar>
            <w:vAlign w:val="center"/>
          </w:tcPr>
          <w:p>
            <w:pPr>
              <w:spacing w:after="40"/>
            </w:pPr>
            <w:r>
              <w:rPr>
                <w:rFonts w:ascii="Arial" w:hAnsi="Arial"/>
                <w:sz w:val="17"/>
              </w:rPr>
              <w:t>Bloccante</w:t>
            </w:r>
          </w:p>
        </w:tc>
      </w:tr>
      <w:tr>
        <w:tc>
          <w:tcPr>
            <w:tcW w:type="dxa" w:w="2304"/>
            <w:tcMar>
              <w:top w:w="90" w:type="dxa"/>
              <w:start w:w="90" w:type="dxa"/>
              <w:bottom w:w="90" w:type="dxa"/>
              <w:end w:w="90" w:type="dxa"/>
            </w:tcMar>
            <w:vAlign w:val="center"/>
            <w:shd w:fill="F4F7F8"/>
          </w:tcPr>
          <w:p>
            <w:pPr>
              <w:spacing w:after="40"/>
            </w:pPr>
            <w:r>
              <w:rPr>
                <w:rFonts w:ascii="Arial" w:hAnsi="Arial"/>
                <w:sz w:val="17"/>
              </w:rPr>
              <w:t>Algorithmic management</w:t>
            </w:r>
          </w:p>
        </w:tc>
        <w:tc>
          <w:tcPr>
            <w:tcW w:type="dxa" w:w="4176"/>
            <w:tcMar>
              <w:top w:w="90" w:type="dxa"/>
              <w:start w:w="90" w:type="dxa"/>
              <w:bottom w:w="90" w:type="dxa"/>
              <w:end w:w="90" w:type="dxa"/>
            </w:tcMar>
            <w:vAlign w:val="center"/>
            <w:shd w:fill="F4F7F8"/>
          </w:tcPr>
          <w:p>
            <w:pPr>
              <w:spacing w:after="40"/>
            </w:pPr>
            <w:r>
              <w:rPr>
                <w:rFonts w:ascii="Arial" w:hAnsi="Arial"/>
                <w:sz w:val="17"/>
              </w:rPr>
              <w:t>Informazioni, log, human review e contestazione</w:t>
            </w:r>
          </w:p>
        </w:tc>
        <w:tc>
          <w:tcPr>
            <w:tcW w:type="dxa" w:w="1800"/>
            <w:tcMar>
              <w:top w:w="90" w:type="dxa"/>
              <w:start w:w="90" w:type="dxa"/>
              <w:bottom w:w="90" w:type="dxa"/>
              <w:end w:w="90" w:type="dxa"/>
            </w:tcMar>
            <w:vAlign w:val="center"/>
            <w:shd w:fill="F4F7F8"/>
          </w:tcPr>
          <w:p>
            <w:pPr>
              <w:spacing w:after="40"/>
            </w:pPr>
            <w:r>
              <w:rPr>
                <w:rFonts w:ascii="Arial" w:hAnsi="Arial"/>
                <w:sz w:val="17"/>
              </w:rPr>
              <w:t>DPO/AI owner</w:t>
            </w:r>
          </w:p>
        </w:tc>
        <w:tc>
          <w:tcPr>
            <w:tcW w:type="dxa" w:w="1152"/>
            <w:tcMar>
              <w:top w:w="90" w:type="dxa"/>
              <w:start w:w="90" w:type="dxa"/>
              <w:bottom w:w="90" w:type="dxa"/>
              <w:end w:w="90" w:type="dxa"/>
            </w:tcMar>
            <w:vAlign w:val="center"/>
            <w:shd w:fill="F4F7F8"/>
          </w:tcPr>
          <w:p>
            <w:pPr>
              <w:spacing w:after="40"/>
            </w:pPr>
            <w:r>
              <w:rPr>
                <w:rFonts w:ascii="Arial" w:hAnsi="Arial"/>
                <w:sz w:val="17"/>
              </w:rPr>
              <w:t>Bloccante se ranking avanzato</w:t>
            </w:r>
          </w:p>
        </w:tc>
      </w:tr>
    </w:tbl>
    <w:p/>
    <w:p>
      <w:r>
        <w:br w:type="page"/>
      </w:r>
    </w:p>
    <w:p>
      <w:pPr>
        <w:pStyle w:val="Heading1"/>
        <w:keepNext/>
        <w:widowControl/>
      </w:pPr>
      <w:r>
        <w:t>39. Inquadramento, Fiscalità, Sicurezza e Assicurazione</w:t>
      </w:r>
    </w:p>
    <w:p>
      <w:pPr>
        <w:spacing w:after="120"/>
      </w:pPr>
      <w:r>
        <w:rPr>
          <w:i w:val="0"/>
        </w:rPr>
        <w:t>Il prodotto deve trattare il “tipo di ingaggio” come una dimensione architetturale, non come un campo testuale. Contratto, prezzo, documenti, sicurezza, assicurazione, fatturazione e pagamenti cambiano in modo sostanziale.</w:t>
      </w:r>
    </w:p>
    <w:p>
      <w:pPr>
        <w:pStyle w:val="Heading2"/>
        <w:keepNext/>
        <w:widowControl/>
      </w:pPr>
      <w:r>
        <w:t>39.1 Matrice dei rapporti</w:t>
      </w:r>
    </w:p>
    <w:tbl>
      <w:tblPr>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2088"/>
            <w:tcMar>
              <w:top w:w="90" w:type="dxa"/>
              <w:start w:w="90" w:type="dxa"/>
              <w:bottom w:w="90" w:type="dxa"/>
              <w:end w:w="90" w:type="dxa"/>
            </w:tcMar>
            <w:vAlign w:val="center"/>
            <w:shd w:fill="DCE8EC"/>
          </w:tcPr>
          <w:p>
            <w:pPr>
              <w:spacing w:after="40"/>
            </w:pPr>
            <w:r>
              <w:rPr>
                <w:rFonts w:ascii="Arial" w:hAnsi="Arial"/>
                <w:b/>
                <w:color w:val="16323B"/>
                <w:sz w:val="17"/>
              </w:rPr>
              <w:t>Lane</w:t>
            </w:r>
          </w:p>
        </w:tc>
        <w:tc>
          <w:tcPr>
            <w:tcW w:type="dxa" w:w="2088"/>
            <w:tcMar>
              <w:top w:w="90" w:type="dxa"/>
              <w:start w:w="90" w:type="dxa"/>
              <w:bottom w:w="90" w:type="dxa"/>
              <w:end w:w="90" w:type="dxa"/>
            </w:tcMar>
            <w:vAlign w:val="center"/>
            <w:shd w:fill="DCE8EC"/>
          </w:tcPr>
          <w:p>
            <w:pPr>
              <w:spacing w:after="40"/>
            </w:pPr>
            <w:r>
              <w:rPr>
                <w:rFonts w:ascii="Arial" w:hAnsi="Arial"/>
                <w:b/>
                <w:color w:val="16323B"/>
                <w:sz w:val="17"/>
              </w:rPr>
              <w:t>Datore/committente</w:t>
            </w:r>
          </w:p>
        </w:tc>
        <w:tc>
          <w:tcPr>
            <w:tcW w:type="dxa" w:w="2232"/>
            <w:tcMar>
              <w:top w:w="90" w:type="dxa"/>
              <w:start w:w="90" w:type="dxa"/>
              <w:bottom w:w="90" w:type="dxa"/>
              <w:end w:w="90" w:type="dxa"/>
            </w:tcMar>
            <w:vAlign w:val="center"/>
            <w:shd w:fill="DCE8EC"/>
          </w:tcPr>
          <w:p>
            <w:pPr>
              <w:spacing w:after="40"/>
            </w:pPr>
            <w:r>
              <w:rPr>
                <w:rFonts w:ascii="Arial" w:hAnsi="Arial"/>
                <w:b/>
                <w:color w:val="16323B"/>
                <w:sz w:val="17"/>
              </w:rPr>
              <w:t>Documento economico</w:t>
            </w:r>
          </w:p>
        </w:tc>
        <w:tc>
          <w:tcPr>
            <w:tcW w:type="dxa" w:w="2664"/>
            <w:tcMar>
              <w:top w:w="90" w:type="dxa"/>
              <w:start w:w="90" w:type="dxa"/>
              <w:bottom w:w="90" w:type="dxa"/>
              <w:end w:w="90" w:type="dxa"/>
            </w:tcMar>
            <w:vAlign w:val="center"/>
            <w:shd w:fill="DCE8EC"/>
          </w:tcPr>
          <w:p>
            <w:pPr>
              <w:spacing w:after="40"/>
            </w:pPr>
            <w:r>
              <w:rPr>
                <w:rFonts w:ascii="Arial" w:hAnsi="Arial"/>
                <w:b/>
                <w:color w:val="16323B"/>
                <w:sz w:val="17"/>
              </w:rPr>
              <w:t>Previdenza/assicurazione</w:t>
            </w:r>
          </w:p>
        </w:tc>
        <w:tc>
          <w:tcPr>
            <w:tcW w:type="dxa" w:w="2088"/>
            <w:tcMar>
              <w:top w:w="90" w:type="dxa"/>
              <w:start w:w="90" w:type="dxa"/>
              <w:bottom w:w="90" w:type="dxa"/>
              <w:end w:w="90" w:type="dxa"/>
            </w:tcMar>
            <w:vAlign w:val="center"/>
            <w:shd w:fill="DCE8EC"/>
          </w:tcPr>
          <w:p>
            <w:pPr>
              <w:spacing w:after="40"/>
            </w:pPr>
            <w:r>
              <w:rPr>
                <w:rFonts w:ascii="Arial" w:hAnsi="Arial"/>
                <w:b/>
                <w:color w:val="16323B"/>
                <w:sz w:val="17"/>
              </w:rPr>
              <w:t>Rischio principale</w:t>
            </w:r>
          </w:p>
        </w:tc>
        <w:trPr>
          <w:tblHeader/>
        </w:trPr>
      </w:tr>
      <w:tr>
        <w:tc>
          <w:tcPr>
            <w:tcW w:type="dxa" w:w="2088"/>
            <w:tcMar>
              <w:top w:w="90" w:type="dxa"/>
              <w:start w:w="90" w:type="dxa"/>
              <w:bottom w:w="90" w:type="dxa"/>
              <w:end w:w="90" w:type="dxa"/>
            </w:tcMar>
            <w:vAlign w:val="center"/>
          </w:tcPr>
          <w:p>
            <w:pPr>
              <w:spacing w:after="40"/>
            </w:pPr>
            <w:r>
              <w:rPr>
                <w:rFonts w:ascii="Arial" w:hAnsi="Arial"/>
                <w:sz w:val="17"/>
              </w:rPr>
              <w:t>Somministrazione tramite APL</w:t>
            </w:r>
          </w:p>
        </w:tc>
        <w:tc>
          <w:tcPr>
            <w:tcW w:type="dxa" w:w="2088"/>
            <w:tcMar>
              <w:top w:w="90" w:type="dxa"/>
              <w:start w:w="90" w:type="dxa"/>
              <w:bottom w:w="90" w:type="dxa"/>
              <w:end w:w="90" w:type="dxa"/>
            </w:tcMar>
            <w:vAlign w:val="center"/>
          </w:tcPr>
          <w:p>
            <w:pPr>
              <w:spacing w:after="40"/>
            </w:pPr>
            <w:r>
              <w:rPr>
                <w:rFonts w:ascii="Arial" w:hAnsi="Arial"/>
                <w:sz w:val="17"/>
              </w:rPr>
              <w:t>APL, con utilizzatore azienda</w:t>
            </w:r>
          </w:p>
        </w:tc>
        <w:tc>
          <w:tcPr>
            <w:tcW w:type="dxa" w:w="2232"/>
            <w:tcMar>
              <w:top w:w="90" w:type="dxa"/>
              <w:start w:w="90" w:type="dxa"/>
              <w:bottom w:w="90" w:type="dxa"/>
              <w:end w:w="90" w:type="dxa"/>
            </w:tcMar>
            <w:vAlign w:val="center"/>
          </w:tcPr>
          <w:p>
            <w:pPr>
              <w:spacing w:after="40"/>
            </w:pPr>
            <w:r>
              <w:rPr>
                <w:rFonts w:ascii="Arial" w:hAnsi="Arial"/>
                <w:sz w:val="17"/>
              </w:rPr>
              <w:t>Fattura APL all’azienda; busta paga al lavoratore</w:t>
            </w:r>
          </w:p>
        </w:tc>
        <w:tc>
          <w:tcPr>
            <w:tcW w:type="dxa" w:w="2664"/>
            <w:tcMar>
              <w:top w:w="90" w:type="dxa"/>
              <w:start w:w="90" w:type="dxa"/>
              <w:bottom w:w="90" w:type="dxa"/>
              <w:end w:w="90" w:type="dxa"/>
            </w:tcMar>
            <w:vAlign w:val="center"/>
          </w:tcPr>
          <w:p>
            <w:pPr>
              <w:spacing w:after="40"/>
            </w:pPr>
            <w:r>
              <w:rPr>
                <w:rFonts w:ascii="Arial" w:hAnsi="Arial"/>
                <w:sz w:val="17"/>
              </w:rPr>
              <w:t>Gestita nel quadro APL/azienda secondo responsabilità applicabili</w:t>
            </w:r>
          </w:p>
        </w:tc>
        <w:tc>
          <w:tcPr>
            <w:tcW w:type="dxa" w:w="2088"/>
            <w:tcMar>
              <w:top w:w="90" w:type="dxa"/>
              <w:start w:w="90" w:type="dxa"/>
              <w:bottom w:w="90" w:type="dxa"/>
              <w:end w:w="90" w:type="dxa"/>
            </w:tcMar>
            <w:vAlign w:val="center"/>
          </w:tcPr>
          <w:p>
            <w:pPr>
              <w:spacing w:after="40"/>
            </w:pPr>
            <w:r>
              <w:rPr>
                <w:rFonts w:ascii="Arial" w:hAnsi="Arial"/>
                <w:sz w:val="17"/>
              </w:rPr>
              <w:t>Integrazione dati e riparto HSE.</w:t>
            </w:r>
          </w:p>
        </w:tc>
      </w:tr>
      <w:tr>
        <w:tc>
          <w:tcPr>
            <w:tcW w:type="dxa" w:w="2088"/>
            <w:tcMar>
              <w:top w:w="90" w:type="dxa"/>
              <w:start w:w="90" w:type="dxa"/>
              <w:bottom w:w="90" w:type="dxa"/>
              <w:end w:w="90" w:type="dxa"/>
            </w:tcMar>
            <w:vAlign w:val="center"/>
            <w:shd w:fill="F4F7F8"/>
          </w:tcPr>
          <w:p>
            <w:pPr>
              <w:spacing w:after="40"/>
            </w:pPr>
            <w:r>
              <w:rPr>
                <w:rFonts w:ascii="Arial" w:hAnsi="Arial"/>
                <w:sz w:val="17"/>
              </w:rPr>
              <w:t>Assunzione diretta breve/intermittente</w:t>
            </w:r>
          </w:p>
        </w:tc>
        <w:tc>
          <w:tcPr>
            <w:tcW w:type="dxa" w:w="2088"/>
            <w:tcMar>
              <w:top w:w="90" w:type="dxa"/>
              <w:start w:w="90" w:type="dxa"/>
              <w:bottom w:w="90" w:type="dxa"/>
              <w:end w:w="90" w:type="dxa"/>
            </w:tcMar>
            <w:vAlign w:val="center"/>
            <w:shd w:fill="F4F7F8"/>
          </w:tcPr>
          <w:p>
            <w:pPr>
              <w:spacing w:after="40"/>
            </w:pPr>
            <w:r>
              <w:rPr>
                <w:rFonts w:ascii="Arial" w:hAnsi="Arial"/>
                <w:sz w:val="17"/>
              </w:rPr>
              <w:t>Azienda</w:t>
            </w:r>
          </w:p>
        </w:tc>
        <w:tc>
          <w:tcPr>
            <w:tcW w:type="dxa" w:w="2232"/>
            <w:tcMar>
              <w:top w:w="90" w:type="dxa"/>
              <w:start w:w="90" w:type="dxa"/>
              <w:bottom w:w="90" w:type="dxa"/>
              <w:end w:w="90" w:type="dxa"/>
            </w:tcMar>
            <w:vAlign w:val="center"/>
            <w:shd w:fill="F4F7F8"/>
          </w:tcPr>
          <w:p>
            <w:pPr>
              <w:spacing w:after="40"/>
            </w:pPr>
            <w:r>
              <w:rPr>
                <w:rFonts w:ascii="Arial" w:hAnsi="Arial"/>
                <w:sz w:val="17"/>
              </w:rPr>
              <w:t>Payroll e comunicazioni obbligatorie</w:t>
            </w:r>
          </w:p>
        </w:tc>
        <w:tc>
          <w:tcPr>
            <w:tcW w:type="dxa" w:w="2664"/>
            <w:tcMar>
              <w:top w:w="90" w:type="dxa"/>
              <w:start w:w="90" w:type="dxa"/>
              <w:bottom w:w="90" w:type="dxa"/>
              <w:end w:w="90" w:type="dxa"/>
            </w:tcMar>
            <w:vAlign w:val="center"/>
            <w:shd w:fill="F4F7F8"/>
          </w:tcPr>
          <w:p>
            <w:pPr>
              <w:spacing w:after="40"/>
            </w:pPr>
            <w:r>
              <w:rPr>
                <w:rFonts w:ascii="Arial" w:hAnsi="Arial"/>
                <w:sz w:val="17"/>
              </w:rPr>
              <w:t>Datore e consulente del lavoro</w:t>
            </w:r>
          </w:p>
        </w:tc>
        <w:tc>
          <w:tcPr>
            <w:tcW w:type="dxa" w:w="2088"/>
            <w:tcMar>
              <w:top w:w="90" w:type="dxa"/>
              <w:start w:w="90" w:type="dxa"/>
              <w:bottom w:w="90" w:type="dxa"/>
              <w:end w:w="90" w:type="dxa"/>
            </w:tcMar>
            <w:vAlign w:val="center"/>
            <w:shd w:fill="F4F7F8"/>
          </w:tcPr>
          <w:p>
            <w:pPr>
              <w:spacing w:after="40"/>
            </w:pPr>
            <w:r>
              <w:rPr>
                <w:rFonts w:ascii="Arial" w:hAnsi="Arial"/>
                <w:sz w:val="17"/>
              </w:rPr>
              <w:t>Alto attrito per micro-incarichi.</w:t>
            </w:r>
          </w:p>
        </w:tc>
      </w:tr>
      <w:tr>
        <w:tc>
          <w:tcPr>
            <w:tcW w:type="dxa" w:w="2088"/>
            <w:tcMar>
              <w:top w:w="90" w:type="dxa"/>
              <w:start w:w="90" w:type="dxa"/>
              <w:bottom w:w="90" w:type="dxa"/>
              <w:end w:w="90" w:type="dxa"/>
            </w:tcMar>
            <w:vAlign w:val="center"/>
          </w:tcPr>
          <w:p>
            <w:pPr>
              <w:spacing w:after="40"/>
            </w:pPr>
            <w:r>
              <w:rPr>
                <w:rFonts w:ascii="Arial" w:hAnsi="Arial"/>
                <w:sz w:val="17"/>
              </w:rPr>
              <w:t>Contratto di prestazione occasionale</w:t>
            </w:r>
          </w:p>
        </w:tc>
        <w:tc>
          <w:tcPr>
            <w:tcW w:type="dxa" w:w="2088"/>
            <w:tcMar>
              <w:top w:w="90" w:type="dxa"/>
              <w:start w:w="90" w:type="dxa"/>
              <w:bottom w:w="90" w:type="dxa"/>
              <w:end w:w="90" w:type="dxa"/>
            </w:tcMar>
            <w:vAlign w:val="center"/>
          </w:tcPr>
          <w:p>
            <w:pPr>
              <w:spacing w:after="40"/>
            </w:pPr>
            <w:r>
              <w:rPr>
                <w:rFonts w:ascii="Arial" w:hAnsi="Arial"/>
                <w:sz w:val="17"/>
              </w:rPr>
              <w:t>Utilizzatore ammesso, tramite INPS</w:t>
            </w:r>
          </w:p>
        </w:tc>
        <w:tc>
          <w:tcPr>
            <w:tcW w:type="dxa" w:w="2232"/>
            <w:tcMar>
              <w:top w:w="90" w:type="dxa"/>
              <w:start w:w="90" w:type="dxa"/>
              <w:bottom w:w="90" w:type="dxa"/>
              <w:end w:w="90" w:type="dxa"/>
            </w:tcMar>
            <w:vAlign w:val="center"/>
          </w:tcPr>
          <w:p>
            <w:pPr>
              <w:spacing w:after="40"/>
            </w:pPr>
            <w:r>
              <w:rPr>
                <w:rFonts w:ascii="Arial" w:hAnsi="Arial"/>
                <w:sz w:val="17"/>
              </w:rPr>
              <w:t>Compenso nel sistema INPS</w:t>
            </w:r>
          </w:p>
        </w:tc>
        <w:tc>
          <w:tcPr>
            <w:tcW w:type="dxa" w:w="2664"/>
            <w:tcMar>
              <w:top w:w="90" w:type="dxa"/>
              <w:start w:w="90" w:type="dxa"/>
              <w:bottom w:w="90" w:type="dxa"/>
              <w:end w:w="90" w:type="dxa"/>
            </w:tcMar>
            <w:vAlign w:val="center"/>
          </w:tcPr>
          <w:p>
            <w:pPr>
              <w:spacing w:after="40"/>
            </w:pPr>
            <w:r>
              <w:rPr>
                <w:rFonts w:ascii="Arial" w:hAnsi="Arial"/>
                <w:sz w:val="17"/>
              </w:rPr>
              <w:t>Contributi/premi secondo disciplina CPO</w:t>
            </w:r>
          </w:p>
        </w:tc>
        <w:tc>
          <w:tcPr>
            <w:tcW w:type="dxa" w:w="2088"/>
            <w:tcMar>
              <w:top w:w="90" w:type="dxa"/>
              <w:start w:w="90" w:type="dxa"/>
              <w:bottom w:w="90" w:type="dxa"/>
              <w:end w:w="90" w:type="dxa"/>
            </w:tcMar>
            <w:vAlign w:val="center"/>
          </w:tcPr>
          <w:p>
            <w:pPr>
              <w:spacing w:after="40"/>
            </w:pPr>
            <w:r>
              <w:rPr>
                <w:rFonts w:ascii="Arial" w:hAnsi="Arial"/>
                <w:sz w:val="17"/>
              </w:rPr>
              <w:t>Limiti, esclusioni e procedure.</w:t>
            </w:r>
          </w:p>
        </w:tc>
      </w:tr>
      <w:tr>
        <w:tc>
          <w:tcPr>
            <w:tcW w:type="dxa" w:w="2088"/>
            <w:tcMar>
              <w:top w:w="90" w:type="dxa"/>
              <w:start w:w="90" w:type="dxa"/>
              <w:bottom w:w="90" w:type="dxa"/>
              <w:end w:w="90" w:type="dxa"/>
            </w:tcMar>
            <w:vAlign w:val="center"/>
            <w:shd w:fill="F4F7F8"/>
          </w:tcPr>
          <w:p>
            <w:pPr>
              <w:spacing w:after="40"/>
            </w:pPr>
            <w:r>
              <w:rPr>
                <w:rFonts w:ascii="Arial" w:hAnsi="Arial"/>
                <w:sz w:val="17"/>
              </w:rPr>
              <w:t>Prestazione P.IVA</w:t>
            </w:r>
          </w:p>
        </w:tc>
        <w:tc>
          <w:tcPr>
            <w:tcW w:type="dxa" w:w="2088"/>
            <w:tcMar>
              <w:top w:w="90" w:type="dxa"/>
              <w:start w:w="90" w:type="dxa"/>
              <w:bottom w:w="90" w:type="dxa"/>
              <w:end w:w="90" w:type="dxa"/>
            </w:tcMar>
            <w:vAlign w:val="center"/>
            <w:shd w:fill="F4F7F8"/>
          </w:tcPr>
          <w:p>
            <w:pPr>
              <w:spacing w:after="40"/>
            </w:pPr>
            <w:r>
              <w:rPr>
                <w:rFonts w:ascii="Arial" w:hAnsi="Arial"/>
                <w:sz w:val="17"/>
              </w:rPr>
              <w:t>Professionista autonomo</w:t>
            </w:r>
          </w:p>
        </w:tc>
        <w:tc>
          <w:tcPr>
            <w:tcW w:type="dxa" w:w="2232"/>
            <w:tcMar>
              <w:top w:w="90" w:type="dxa"/>
              <w:start w:w="90" w:type="dxa"/>
              <w:bottom w:w="90" w:type="dxa"/>
              <w:end w:w="90" w:type="dxa"/>
            </w:tcMar>
            <w:vAlign w:val="center"/>
            <w:shd w:fill="F4F7F8"/>
          </w:tcPr>
          <w:p>
            <w:pPr>
              <w:spacing w:after="40"/>
            </w:pPr>
            <w:r>
              <w:rPr>
                <w:rFonts w:ascii="Arial" w:hAnsi="Arial"/>
                <w:sz w:val="17"/>
              </w:rPr>
              <w:t>Fattura del professionista</w:t>
            </w:r>
          </w:p>
        </w:tc>
        <w:tc>
          <w:tcPr>
            <w:tcW w:type="dxa" w:w="2664"/>
            <w:tcMar>
              <w:top w:w="90" w:type="dxa"/>
              <w:start w:w="90" w:type="dxa"/>
              <w:bottom w:w="90" w:type="dxa"/>
              <w:end w:w="90" w:type="dxa"/>
            </w:tcMar>
            <w:vAlign w:val="center"/>
            <w:shd w:fill="F4F7F8"/>
          </w:tcPr>
          <w:p>
            <w:pPr>
              <w:spacing w:after="40"/>
            </w:pPr>
            <w:r>
              <w:rPr>
                <w:rFonts w:ascii="Arial" w:hAnsi="Arial"/>
                <w:sz w:val="17"/>
              </w:rPr>
              <w:t>Secondo regime del professionista</w:t>
            </w:r>
          </w:p>
        </w:tc>
        <w:tc>
          <w:tcPr>
            <w:tcW w:type="dxa" w:w="2088"/>
            <w:tcMar>
              <w:top w:w="90" w:type="dxa"/>
              <w:start w:w="90" w:type="dxa"/>
              <w:bottom w:w="90" w:type="dxa"/>
              <w:end w:w="90" w:type="dxa"/>
            </w:tcMar>
            <w:vAlign w:val="center"/>
            <w:shd w:fill="F4F7F8"/>
          </w:tcPr>
          <w:p>
            <w:pPr>
              <w:spacing w:after="40"/>
            </w:pPr>
            <w:r>
              <w:rPr>
                <w:rFonts w:ascii="Arial" w:hAnsi="Arial"/>
                <w:sz w:val="17"/>
              </w:rPr>
              <w:t>Falsa autonomia / etero-organizzazione.</w:t>
            </w:r>
          </w:p>
        </w:tc>
      </w:tr>
      <w:tr>
        <w:tc>
          <w:tcPr>
            <w:tcW w:type="dxa" w:w="2088"/>
            <w:tcMar>
              <w:top w:w="90" w:type="dxa"/>
              <w:start w:w="90" w:type="dxa"/>
              <w:bottom w:w="90" w:type="dxa"/>
              <w:end w:w="90" w:type="dxa"/>
            </w:tcMar>
            <w:vAlign w:val="center"/>
          </w:tcPr>
          <w:p>
            <w:pPr>
              <w:spacing w:after="40"/>
            </w:pPr>
            <w:r>
              <w:rPr>
                <w:rFonts w:ascii="Arial" w:hAnsi="Arial"/>
                <w:sz w:val="17"/>
              </w:rPr>
              <w:t>Servizio appaltato a impresa/cooperativa</w:t>
            </w:r>
          </w:p>
        </w:tc>
        <w:tc>
          <w:tcPr>
            <w:tcW w:type="dxa" w:w="2088"/>
            <w:tcMar>
              <w:top w:w="90" w:type="dxa"/>
              <w:start w:w="90" w:type="dxa"/>
              <w:bottom w:w="90" w:type="dxa"/>
              <w:end w:w="90" w:type="dxa"/>
            </w:tcMar>
            <w:vAlign w:val="center"/>
          </w:tcPr>
          <w:p>
            <w:pPr>
              <w:spacing w:after="40"/>
            </w:pPr>
            <w:r>
              <w:rPr>
                <w:rFonts w:ascii="Arial" w:hAnsi="Arial"/>
                <w:sz w:val="17"/>
              </w:rPr>
              <w:t>Fornitore di servizi</w:t>
            </w:r>
          </w:p>
        </w:tc>
        <w:tc>
          <w:tcPr>
            <w:tcW w:type="dxa" w:w="2232"/>
            <w:tcMar>
              <w:top w:w="90" w:type="dxa"/>
              <w:start w:w="90" w:type="dxa"/>
              <w:bottom w:w="90" w:type="dxa"/>
              <w:end w:w="90" w:type="dxa"/>
            </w:tcMar>
            <w:vAlign w:val="center"/>
          </w:tcPr>
          <w:p>
            <w:pPr>
              <w:spacing w:after="40"/>
            </w:pPr>
            <w:r>
              <w:rPr>
                <w:rFonts w:ascii="Arial" w:hAnsi="Arial"/>
                <w:sz w:val="17"/>
              </w:rPr>
              <w:t>Fattura fornitore</w:t>
            </w:r>
          </w:p>
        </w:tc>
        <w:tc>
          <w:tcPr>
            <w:tcW w:type="dxa" w:w="2664"/>
            <w:tcMar>
              <w:top w:w="90" w:type="dxa"/>
              <w:start w:w="90" w:type="dxa"/>
              <w:bottom w:w="90" w:type="dxa"/>
              <w:end w:w="90" w:type="dxa"/>
            </w:tcMar>
            <w:vAlign w:val="center"/>
          </w:tcPr>
          <w:p>
            <w:pPr>
              <w:spacing w:after="40"/>
            </w:pPr>
            <w:r>
              <w:rPr>
                <w:rFonts w:ascii="Arial" w:hAnsi="Arial"/>
                <w:sz w:val="17"/>
              </w:rPr>
              <w:t>In capo al fornitore, con obblighi committente/appalto</w:t>
            </w:r>
          </w:p>
        </w:tc>
        <w:tc>
          <w:tcPr>
            <w:tcW w:type="dxa" w:w="2088"/>
            <w:tcMar>
              <w:top w:w="90" w:type="dxa"/>
              <w:start w:w="90" w:type="dxa"/>
              <w:bottom w:w="90" w:type="dxa"/>
              <w:end w:w="90" w:type="dxa"/>
            </w:tcMar>
            <w:vAlign w:val="center"/>
          </w:tcPr>
          <w:p>
            <w:pPr>
              <w:spacing w:after="40"/>
            </w:pPr>
            <w:r>
              <w:rPr>
                <w:rFonts w:ascii="Arial" w:hAnsi="Arial"/>
                <w:sz w:val="17"/>
              </w:rPr>
              <w:t>Genuinità appalto e coordinamento sicurezza.</w:t>
            </w:r>
          </w:p>
        </w:tc>
      </w:tr>
    </w:tbl>
    <w:p/>
    <w:p>
      <w:pPr>
        <w:pStyle w:val="Heading2"/>
        <w:keepNext/>
        <w:widowControl/>
      </w:pPr>
      <w:r>
        <w:t>39.2 Salute e sicurezza by design</w:t>
      </w:r>
    </w:p>
    <w:p>
      <w:pPr>
        <w:spacing w:after="120"/>
      </w:pPr>
      <w:r>
        <w:rPr>
          <w:i w:val="0"/>
        </w:rPr>
        <w:t>Il D.Lgs. 81/2008 richiede valutazione dei rischi, prevenzione, formazione, istruzioni, protezioni e gestione delle emergenze. BlinkJob non deve accettare un incarico operativo senza dati sufficienti a determinare chi è responsabile e quali prerequisiti sono necessari. [S07]</w:t>
      </w:r>
    </w:p>
    <w:tbl>
      <w:tblPr>
        <w:tblW w:type="auto" w:w="0"/>
        <w:jc w:val="center"/>
        <w:tblLayout w:type="autofit"/>
        <w:tblLook w:firstColumn="1" w:firstRow="1" w:lastColumn="0" w:lastRow="0" w:noHBand="0" w:noVBand="1" w:val="04A0"/>
      </w:tblPr>
      <w:tblGrid>
        <w:gridCol w:w="3324"/>
        <w:gridCol w:w="3324"/>
        <w:gridCol w:w="3324"/>
      </w:tblGrid>
      <w:tr>
        <w:tc>
          <w:tcPr>
            <w:tcW w:type="dxa" w:w="2376"/>
            <w:tcMar>
              <w:top w:w="90" w:type="dxa"/>
              <w:start w:w="90" w:type="dxa"/>
              <w:bottom w:w="90" w:type="dxa"/>
              <w:end w:w="90" w:type="dxa"/>
            </w:tcMar>
            <w:vAlign w:val="center"/>
            <w:shd w:fill="DCE8EC"/>
          </w:tcPr>
          <w:p>
            <w:pPr>
              <w:spacing w:after="40"/>
            </w:pPr>
            <w:r>
              <w:rPr>
                <w:rFonts w:ascii="Arial" w:hAnsi="Arial"/>
                <w:b/>
                <w:color w:val="16323B"/>
                <w:sz w:val="17"/>
              </w:rPr>
              <w:t>Campo obbligatorio incarico</w:t>
            </w:r>
          </w:p>
        </w:tc>
        <w:tc>
          <w:tcPr>
            <w:tcW w:type="dxa" w:w="3168"/>
            <w:tcMar>
              <w:top w:w="90" w:type="dxa"/>
              <w:start w:w="90" w:type="dxa"/>
              <w:bottom w:w="90" w:type="dxa"/>
              <w:end w:w="90" w:type="dxa"/>
            </w:tcMar>
            <w:vAlign w:val="center"/>
            <w:shd w:fill="DCE8EC"/>
          </w:tcPr>
          <w:p>
            <w:pPr>
              <w:spacing w:after="40"/>
            </w:pPr>
            <w:r>
              <w:rPr>
                <w:rFonts w:ascii="Arial" w:hAnsi="Arial"/>
                <w:b/>
                <w:color w:val="16323B"/>
                <w:sz w:val="17"/>
              </w:rPr>
              <w:t>Esempi</w:t>
            </w:r>
          </w:p>
        </w:tc>
        <w:tc>
          <w:tcPr>
            <w:tcW w:type="dxa" w:w="4320"/>
            <w:tcMar>
              <w:top w:w="90" w:type="dxa"/>
              <w:start w:w="90" w:type="dxa"/>
              <w:bottom w:w="90" w:type="dxa"/>
              <w:end w:w="90" w:type="dxa"/>
            </w:tcMar>
            <w:vAlign w:val="center"/>
            <w:shd w:fill="DCE8EC"/>
          </w:tcPr>
          <w:p>
            <w:pPr>
              <w:spacing w:after="40"/>
            </w:pPr>
            <w:r>
              <w:rPr>
                <w:rFonts w:ascii="Arial" w:hAnsi="Arial"/>
                <w:b/>
                <w:color w:val="16323B"/>
                <w:sz w:val="17"/>
              </w:rPr>
              <w:t>Uso di sistema</w:t>
            </w:r>
          </w:p>
        </w:tc>
        <w:trPr>
          <w:tblHeader/>
        </w:trPr>
      </w:tr>
      <w:tr>
        <w:tc>
          <w:tcPr>
            <w:tcW w:type="dxa" w:w="2376"/>
            <w:tcMar>
              <w:top w:w="90" w:type="dxa"/>
              <w:start w:w="90" w:type="dxa"/>
              <w:bottom w:w="90" w:type="dxa"/>
              <w:end w:w="90" w:type="dxa"/>
            </w:tcMar>
            <w:vAlign w:val="center"/>
          </w:tcPr>
          <w:p>
            <w:pPr>
              <w:spacing w:after="40"/>
            </w:pPr>
            <w:r>
              <w:rPr>
                <w:rFonts w:ascii="Arial" w:hAnsi="Arial"/>
                <w:sz w:val="17"/>
              </w:rPr>
              <w:t>Classe di rischio mansione</w:t>
            </w:r>
          </w:p>
        </w:tc>
        <w:tc>
          <w:tcPr>
            <w:tcW w:type="dxa" w:w="3168"/>
            <w:tcMar>
              <w:top w:w="90" w:type="dxa"/>
              <w:start w:w="90" w:type="dxa"/>
              <w:bottom w:w="90" w:type="dxa"/>
              <w:end w:w="90" w:type="dxa"/>
            </w:tcMar>
            <w:vAlign w:val="center"/>
          </w:tcPr>
          <w:p>
            <w:pPr>
              <w:spacing w:after="40"/>
            </w:pPr>
            <w:r>
              <w:rPr>
                <w:rFonts w:ascii="Arial" w:hAnsi="Arial"/>
                <w:sz w:val="17"/>
              </w:rPr>
              <w:t>basso / medio / alto secondo valutazione professionale</w:t>
            </w:r>
          </w:p>
        </w:tc>
        <w:tc>
          <w:tcPr>
            <w:tcW w:type="dxa" w:w="4320"/>
            <w:tcMar>
              <w:top w:w="90" w:type="dxa"/>
              <w:start w:w="90" w:type="dxa"/>
              <w:bottom w:w="90" w:type="dxa"/>
              <w:end w:w="90" w:type="dxa"/>
            </w:tcMar>
            <w:vAlign w:val="center"/>
          </w:tcPr>
          <w:p>
            <w:pPr>
              <w:spacing w:after="40"/>
            </w:pPr>
            <w:r>
              <w:rPr>
                <w:rFonts w:ascii="Arial" w:hAnsi="Arial"/>
                <w:sz w:val="17"/>
              </w:rPr>
              <w:t>Determina verifiche, documenti, formazione e approvazione manuale.</w:t>
            </w:r>
          </w:p>
        </w:tc>
      </w:tr>
      <w:tr>
        <w:tc>
          <w:tcPr>
            <w:tcW w:type="dxa" w:w="2376"/>
            <w:tcMar>
              <w:top w:w="90" w:type="dxa"/>
              <w:start w:w="90" w:type="dxa"/>
              <w:bottom w:w="90" w:type="dxa"/>
              <w:end w:w="90" w:type="dxa"/>
            </w:tcMar>
            <w:vAlign w:val="center"/>
            <w:shd w:fill="F4F7F8"/>
          </w:tcPr>
          <w:p>
            <w:pPr>
              <w:spacing w:after="40"/>
            </w:pPr>
            <w:r>
              <w:rPr>
                <w:rFonts w:ascii="Arial" w:hAnsi="Arial"/>
                <w:sz w:val="17"/>
              </w:rPr>
              <w:t>Luogo e contesto</w:t>
            </w:r>
          </w:p>
        </w:tc>
        <w:tc>
          <w:tcPr>
            <w:tcW w:type="dxa" w:w="3168"/>
            <w:tcMar>
              <w:top w:w="90" w:type="dxa"/>
              <w:start w:w="90" w:type="dxa"/>
              <w:bottom w:w="90" w:type="dxa"/>
              <w:end w:w="90" w:type="dxa"/>
            </w:tcMar>
            <w:vAlign w:val="center"/>
            <w:shd w:fill="F4F7F8"/>
          </w:tcPr>
          <w:p>
            <w:pPr>
              <w:spacing w:after="40"/>
            </w:pPr>
            <w:r>
              <w:rPr>
                <w:rFonts w:ascii="Arial" w:hAnsi="Arial"/>
                <w:sz w:val="17"/>
              </w:rPr>
              <w:t>negozio aperto, magazzino, fiera, cantiere</w:t>
            </w:r>
          </w:p>
        </w:tc>
        <w:tc>
          <w:tcPr>
            <w:tcW w:type="dxa" w:w="4320"/>
            <w:tcMar>
              <w:top w:w="90" w:type="dxa"/>
              <w:start w:w="90" w:type="dxa"/>
              <w:bottom w:w="90" w:type="dxa"/>
              <w:end w:w="90" w:type="dxa"/>
            </w:tcMar>
            <w:vAlign w:val="center"/>
            <w:shd w:fill="F4F7F8"/>
          </w:tcPr>
          <w:p>
            <w:pPr>
              <w:spacing w:after="40"/>
            </w:pPr>
            <w:r>
              <w:rPr>
                <w:rFonts w:ascii="Arial" w:hAnsi="Arial"/>
                <w:sz w:val="17"/>
              </w:rPr>
              <w:t>Attiva checklist e possibili esclusioni.</w:t>
            </w:r>
          </w:p>
        </w:tc>
      </w:tr>
      <w:tr>
        <w:tc>
          <w:tcPr>
            <w:tcW w:type="dxa" w:w="2376"/>
            <w:tcMar>
              <w:top w:w="90" w:type="dxa"/>
              <w:start w:w="90" w:type="dxa"/>
              <w:bottom w:w="90" w:type="dxa"/>
              <w:end w:w="90" w:type="dxa"/>
            </w:tcMar>
            <w:vAlign w:val="center"/>
          </w:tcPr>
          <w:p>
            <w:pPr>
              <w:spacing w:after="40"/>
            </w:pPr>
            <w:r>
              <w:rPr>
                <w:rFonts w:ascii="Arial" w:hAnsi="Arial"/>
                <w:sz w:val="17"/>
              </w:rPr>
              <w:t>Attrezzature</w:t>
            </w:r>
          </w:p>
        </w:tc>
        <w:tc>
          <w:tcPr>
            <w:tcW w:type="dxa" w:w="3168"/>
            <w:tcMar>
              <w:top w:w="90" w:type="dxa"/>
              <w:start w:w="90" w:type="dxa"/>
              <w:bottom w:w="90" w:type="dxa"/>
              <w:end w:w="90" w:type="dxa"/>
            </w:tcMar>
            <w:vAlign w:val="center"/>
          </w:tcPr>
          <w:p>
            <w:pPr>
              <w:spacing w:after="40"/>
            </w:pPr>
            <w:r>
              <w:rPr>
                <w:rFonts w:ascii="Arial" w:hAnsi="Arial"/>
                <w:sz w:val="17"/>
              </w:rPr>
              <w:t>transpallet, scala, utensili elettrici</w:t>
            </w:r>
          </w:p>
        </w:tc>
        <w:tc>
          <w:tcPr>
            <w:tcW w:type="dxa" w:w="4320"/>
            <w:tcMar>
              <w:top w:w="90" w:type="dxa"/>
              <w:start w:w="90" w:type="dxa"/>
              <w:bottom w:w="90" w:type="dxa"/>
              <w:end w:w="90" w:type="dxa"/>
            </w:tcMar>
            <w:vAlign w:val="center"/>
          </w:tcPr>
          <w:p>
            <w:pPr>
              <w:spacing w:after="40"/>
            </w:pPr>
            <w:r>
              <w:rPr>
                <w:rFonts w:ascii="Arial" w:hAnsi="Arial"/>
                <w:sz w:val="17"/>
              </w:rPr>
              <w:t>Richiede abilitazioni/istruzioni e responsabilità.</w:t>
            </w:r>
          </w:p>
        </w:tc>
      </w:tr>
      <w:tr>
        <w:tc>
          <w:tcPr>
            <w:tcW w:type="dxa" w:w="2376"/>
            <w:tcMar>
              <w:top w:w="90" w:type="dxa"/>
              <w:start w:w="90" w:type="dxa"/>
              <w:bottom w:w="90" w:type="dxa"/>
              <w:end w:w="90" w:type="dxa"/>
            </w:tcMar>
            <w:vAlign w:val="center"/>
            <w:shd w:fill="F4F7F8"/>
          </w:tcPr>
          <w:p>
            <w:pPr>
              <w:spacing w:after="40"/>
            </w:pPr>
            <w:r>
              <w:rPr>
                <w:rFonts w:ascii="Arial" w:hAnsi="Arial"/>
                <w:sz w:val="17"/>
              </w:rPr>
              <w:t>DPI</w:t>
            </w:r>
          </w:p>
        </w:tc>
        <w:tc>
          <w:tcPr>
            <w:tcW w:type="dxa" w:w="3168"/>
            <w:tcMar>
              <w:top w:w="90" w:type="dxa"/>
              <w:start w:w="90" w:type="dxa"/>
              <w:bottom w:w="90" w:type="dxa"/>
              <w:end w:w="90" w:type="dxa"/>
            </w:tcMar>
            <w:vAlign w:val="center"/>
            <w:shd w:fill="F4F7F8"/>
          </w:tcPr>
          <w:p>
            <w:pPr>
              <w:spacing w:after="40"/>
            </w:pPr>
            <w:r>
              <w:rPr>
                <w:rFonts w:ascii="Arial" w:hAnsi="Arial"/>
                <w:sz w:val="17"/>
              </w:rPr>
              <w:t>scarpe, guanti, alta visibilità</w:t>
            </w:r>
          </w:p>
        </w:tc>
        <w:tc>
          <w:tcPr>
            <w:tcW w:type="dxa" w:w="4320"/>
            <w:tcMar>
              <w:top w:w="90" w:type="dxa"/>
              <w:start w:w="90" w:type="dxa"/>
              <w:bottom w:w="90" w:type="dxa"/>
              <w:end w:w="90" w:type="dxa"/>
            </w:tcMar>
            <w:vAlign w:val="center"/>
            <w:shd w:fill="F4F7F8"/>
          </w:tcPr>
          <w:p>
            <w:pPr>
              <w:spacing w:after="40"/>
            </w:pPr>
            <w:r>
              <w:rPr>
                <w:rFonts w:ascii="Arial" w:hAnsi="Arial"/>
                <w:sz w:val="17"/>
              </w:rPr>
              <w:t>Specifica chi li fornisce e prova di consegna.</w:t>
            </w:r>
          </w:p>
        </w:tc>
      </w:tr>
      <w:tr>
        <w:tc>
          <w:tcPr>
            <w:tcW w:type="dxa" w:w="2376"/>
            <w:tcMar>
              <w:top w:w="90" w:type="dxa"/>
              <w:start w:w="90" w:type="dxa"/>
              <w:bottom w:w="90" w:type="dxa"/>
              <w:end w:w="90" w:type="dxa"/>
            </w:tcMar>
            <w:vAlign w:val="center"/>
          </w:tcPr>
          <w:p>
            <w:pPr>
              <w:spacing w:after="40"/>
            </w:pPr>
            <w:r>
              <w:rPr>
                <w:rFonts w:ascii="Arial" w:hAnsi="Arial"/>
                <w:sz w:val="17"/>
              </w:rPr>
              <w:t>Formazione/abilitazioni</w:t>
            </w:r>
          </w:p>
        </w:tc>
        <w:tc>
          <w:tcPr>
            <w:tcW w:type="dxa" w:w="3168"/>
            <w:tcMar>
              <w:top w:w="90" w:type="dxa"/>
              <w:start w:w="90" w:type="dxa"/>
              <w:bottom w:w="90" w:type="dxa"/>
              <w:end w:w="90" w:type="dxa"/>
            </w:tcMar>
            <w:vAlign w:val="center"/>
          </w:tcPr>
          <w:p>
            <w:pPr>
              <w:spacing w:after="40"/>
            </w:pPr>
            <w:r>
              <w:rPr>
                <w:rFonts w:ascii="Arial" w:hAnsi="Arial"/>
                <w:sz w:val="17"/>
              </w:rPr>
              <w:t>generale, specifica, PES/PAV, carrello</w:t>
            </w:r>
          </w:p>
        </w:tc>
        <w:tc>
          <w:tcPr>
            <w:tcW w:type="dxa" w:w="4320"/>
            <w:tcMar>
              <w:top w:w="90" w:type="dxa"/>
              <w:start w:w="90" w:type="dxa"/>
              <w:bottom w:w="90" w:type="dxa"/>
              <w:end w:w="90" w:type="dxa"/>
            </w:tcMar>
            <w:vAlign w:val="center"/>
          </w:tcPr>
          <w:p>
            <w:pPr>
              <w:spacing w:after="40"/>
            </w:pPr>
            <w:r>
              <w:rPr>
                <w:rFonts w:ascii="Arial" w:hAnsi="Arial"/>
                <w:sz w:val="17"/>
              </w:rPr>
              <w:t>Hard filter con scadenza documento.</w:t>
            </w:r>
          </w:p>
        </w:tc>
      </w:tr>
      <w:tr>
        <w:tc>
          <w:tcPr>
            <w:tcW w:type="dxa" w:w="2376"/>
            <w:tcMar>
              <w:top w:w="90" w:type="dxa"/>
              <w:start w:w="90" w:type="dxa"/>
              <w:bottom w:w="90" w:type="dxa"/>
              <w:end w:w="90" w:type="dxa"/>
            </w:tcMar>
            <w:vAlign w:val="center"/>
            <w:shd w:fill="F4F7F8"/>
          </w:tcPr>
          <w:p>
            <w:pPr>
              <w:spacing w:after="40"/>
            </w:pPr>
            <w:r>
              <w:rPr>
                <w:rFonts w:ascii="Arial" w:hAnsi="Arial"/>
                <w:sz w:val="17"/>
              </w:rPr>
              <w:t>Referente e emergenze</w:t>
            </w:r>
          </w:p>
        </w:tc>
        <w:tc>
          <w:tcPr>
            <w:tcW w:type="dxa" w:w="3168"/>
            <w:tcMar>
              <w:top w:w="90" w:type="dxa"/>
              <w:start w:w="90" w:type="dxa"/>
              <w:bottom w:w="90" w:type="dxa"/>
              <w:end w:w="90" w:type="dxa"/>
            </w:tcMar>
            <w:vAlign w:val="center"/>
            <w:shd w:fill="F4F7F8"/>
          </w:tcPr>
          <w:p>
            <w:pPr>
              <w:spacing w:after="40"/>
            </w:pPr>
            <w:r>
              <w:rPr>
                <w:rFonts w:ascii="Arial" w:hAnsi="Arial"/>
                <w:sz w:val="17"/>
              </w:rPr>
              <w:t>preposto, telefono, punto raccolta</w:t>
            </w:r>
          </w:p>
        </w:tc>
        <w:tc>
          <w:tcPr>
            <w:tcW w:type="dxa" w:w="4320"/>
            <w:tcMar>
              <w:top w:w="90" w:type="dxa"/>
              <w:start w:w="90" w:type="dxa"/>
              <w:bottom w:w="90" w:type="dxa"/>
              <w:end w:w="90" w:type="dxa"/>
            </w:tcMar>
            <w:vAlign w:val="center"/>
            <w:shd w:fill="F4F7F8"/>
          </w:tcPr>
          <w:p>
            <w:pPr>
              <w:spacing w:after="40"/>
            </w:pPr>
            <w:r>
              <w:rPr>
                <w:rFonts w:ascii="Arial" w:hAnsi="Arial"/>
                <w:sz w:val="17"/>
              </w:rPr>
              <w:t>Visibile nella timeline offline.</w:t>
            </w:r>
          </w:p>
        </w:tc>
      </w:tr>
      <w:tr>
        <w:tc>
          <w:tcPr>
            <w:tcW w:type="dxa" w:w="2376"/>
            <w:tcMar>
              <w:top w:w="90" w:type="dxa"/>
              <w:start w:w="90" w:type="dxa"/>
              <w:bottom w:w="90" w:type="dxa"/>
              <w:end w:w="90" w:type="dxa"/>
            </w:tcMar>
            <w:vAlign w:val="center"/>
          </w:tcPr>
          <w:p>
            <w:pPr>
              <w:spacing w:after="40"/>
            </w:pPr>
            <w:r>
              <w:rPr>
                <w:rFonts w:ascii="Arial" w:hAnsi="Arial"/>
                <w:sz w:val="17"/>
              </w:rPr>
              <w:t>Limitazioni</w:t>
            </w:r>
          </w:p>
        </w:tc>
        <w:tc>
          <w:tcPr>
            <w:tcW w:type="dxa" w:w="3168"/>
            <w:tcMar>
              <w:top w:w="90" w:type="dxa"/>
              <w:start w:w="90" w:type="dxa"/>
              <w:bottom w:w="90" w:type="dxa"/>
              <w:end w:w="90" w:type="dxa"/>
            </w:tcMar>
            <w:vAlign w:val="center"/>
          </w:tcPr>
          <w:p>
            <w:pPr>
              <w:spacing w:after="40"/>
            </w:pPr>
            <w:r>
              <w:rPr>
                <w:rFonts w:ascii="Arial" w:hAnsi="Arial"/>
                <w:sz w:val="17"/>
              </w:rPr>
              <w:t>lavori in quota, spazi confinati, elettrico, guida mezzi</w:t>
            </w:r>
          </w:p>
        </w:tc>
        <w:tc>
          <w:tcPr>
            <w:tcW w:type="dxa" w:w="4320"/>
            <w:tcMar>
              <w:top w:w="90" w:type="dxa"/>
              <w:start w:w="90" w:type="dxa"/>
              <w:bottom w:w="90" w:type="dxa"/>
              <w:end w:w="90" w:type="dxa"/>
            </w:tcMar>
            <w:vAlign w:val="center"/>
          </w:tcPr>
          <w:p>
            <w:pPr>
              <w:spacing w:after="40"/>
            </w:pPr>
            <w:r>
              <w:rPr>
                <w:rFonts w:ascii="Arial" w:hAnsi="Arial"/>
                <w:sz w:val="17"/>
              </w:rPr>
              <w:t>Esclusi dal MVP salvo partner e processo dedicato.</w:t>
            </w:r>
          </w:p>
        </w:tc>
      </w:tr>
    </w:tbl>
    <w:p/>
    <w:p>
      <w:pPr>
        <w:pStyle w:val="Heading2"/>
        <w:keepNext/>
        <w:widowControl/>
      </w:pPr>
      <w:r>
        <w:t>39.3 Ruoli esclusi dall’MVP</w:t>
      </w:r>
    </w:p>
    <w:p>
      <w:pPr>
        <w:pStyle w:val="ListBullet"/>
      </w:pPr>
      <w:r>
        <w:t>Lavori in quota, spazi confinati, ambienti ATEX o esposizioni chimiche rilevanti.</w:t>
      </w:r>
    </w:p>
    <w:p>
      <w:pPr>
        <w:pStyle w:val="ListBullet"/>
      </w:pPr>
      <w:r>
        <w:t>Lavori elettrici sotto tensione o che richiedono qualifiche specialistiche non verificabili.</w:t>
      </w:r>
    </w:p>
    <w:p>
      <w:pPr>
        <w:pStyle w:val="ListBullet"/>
      </w:pPr>
      <w:r>
        <w:t>Guida di mezzi, movimentazione con abilitazioni o trasporto professionale non integrato.</w:t>
      </w:r>
    </w:p>
    <w:p>
      <w:pPr>
        <w:pStyle w:val="ListBullet"/>
      </w:pPr>
      <w:r>
        <w:t>Assistenza sanitaria, socio-sanitaria o mansioni con responsabilità verso soggetti vulnerabili.</w:t>
      </w:r>
    </w:p>
    <w:p>
      <w:pPr>
        <w:pStyle w:val="ListBullet"/>
      </w:pPr>
      <w:r>
        <w:t>Attività con minori, sicurezza privata, somministrazione alimenti senza prerequisiti definiti.</w:t>
      </w:r>
    </w:p>
    <w:p>
      <w:pPr>
        <w:pStyle w:val="ListBullet"/>
      </w:pPr>
      <w:r>
        <w:t>Qualunque mansione che il partner HSE non abbia trasformato in un template verificato.</w:t>
      </w:r>
    </w:p>
    <w:p>
      <w:pPr>
        <w:pStyle w:val="Heading2"/>
        <w:keepNext/>
        <w:widowControl/>
      </w:pPr>
      <w:r>
        <w:t>39.4 Incident management</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1728"/>
            <w:tcMar>
              <w:top w:w="90" w:type="dxa"/>
              <w:start w:w="90" w:type="dxa"/>
              <w:bottom w:w="90" w:type="dxa"/>
              <w:end w:w="90" w:type="dxa"/>
            </w:tcMar>
            <w:vAlign w:val="center"/>
            <w:shd w:fill="DCE8EC"/>
          </w:tcPr>
          <w:p>
            <w:pPr>
              <w:spacing w:after="40"/>
            </w:pPr>
            <w:r>
              <w:rPr>
                <w:rFonts w:ascii="Arial" w:hAnsi="Arial"/>
                <w:b/>
                <w:color w:val="16323B"/>
                <w:sz w:val="17"/>
              </w:rPr>
              <w:t>Fase</w:t>
            </w:r>
          </w:p>
        </w:tc>
        <w:tc>
          <w:tcPr>
            <w:tcW w:type="dxa" w:w="4032"/>
            <w:tcMar>
              <w:top w:w="90" w:type="dxa"/>
              <w:start w:w="90" w:type="dxa"/>
              <w:bottom w:w="90" w:type="dxa"/>
              <w:end w:w="90" w:type="dxa"/>
            </w:tcMar>
            <w:vAlign w:val="center"/>
            <w:shd w:fill="DCE8EC"/>
          </w:tcPr>
          <w:p>
            <w:pPr>
              <w:spacing w:after="40"/>
            </w:pPr>
            <w:r>
              <w:rPr>
                <w:rFonts w:ascii="Arial" w:hAnsi="Arial"/>
                <w:b/>
                <w:color w:val="16323B"/>
                <w:sz w:val="17"/>
              </w:rPr>
              <w:t>Funzione prodotto</w:t>
            </w:r>
          </w:p>
        </w:tc>
        <w:tc>
          <w:tcPr>
            <w:tcW w:type="dxa" w:w="2376"/>
            <w:tcMar>
              <w:top w:w="90" w:type="dxa"/>
              <w:start w:w="90" w:type="dxa"/>
              <w:bottom w:w="90" w:type="dxa"/>
              <w:end w:w="90" w:type="dxa"/>
            </w:tcMar>
            <w:vAlign w:val="center"/>
            <w:shd w:fill="DCE8EC"/>
          </w:tcPr>
          <w:p>
            <w:pPr>
              <w:spacing w:after="40"/>
            </w:pPr>
            <w:r>
              <w:rPr>
                <w:rFonts w:ascii="Arial" w:hAnsi="Arial"/>
                <w:b/>
                <w:color w:val="16323B"/>
                <w:sz w:val="17"/>
              </w:rPr>
              <w:t>Owner operativo</w:t>
            </w:r>
          </w:p>
        </w:tc>
        <w:tc>
          <w:tcPr>
            <w:tcW w:type="dxa" w:w="1656"/>
            <w:tcMar>
              <w:top w:w="90" w:type="dxa"/>
              <w:start w:w="90" w:type="dxa"/>
              <w:bottom w:w="90" w:type="dxa"/>
              <w:end w:w="90" w:type="dxa"/>
            </w:tcMar>
            <w:vAlign w:val="center"/>
            <w:shd w:fill="DCE8EC"/>
          </w:tcPr>
          <w:p>
            <w:pPr>
              <w:spacing w:after="40"/>
            </w:pPr>
            <w:r>
              <w:rPr>
                <w:rFonts w:ascii="Arial" w:hAnsi="Arial"/>
                <w:b/>
                <w:color w:val="16323B"/>
                <w:sz w:val="17"/>
              </w:rPr>
              <w:t>SLA</w:t>
            </w:r>
          </w:p>
        </w:tc>
        <w:trPr>
          <w:tblHeader/>
        </w:trPr>
      </w:tr>
      <w:tr>
        <w:tc>
          <w:tcPr>
            <w:tcW w:type="dxa" w:w="1728"/>
            <w:tcMar>
              <w:top w:w="90" w:type="dxa"/>
              <w:start w:w="90" w:type="dxa"/>
              <w:bottom w:w="90" w:type="dxa"/>
              <w:end w:w="90" w:type="dxa"/>
            </w:tcMar>
            <w:vAlign w:val="center"/>
          </w:tcPr>
          <w:p>
            <w:pPr>
              <w:spacing w:after="40"/>
            </w:pPr>
            <w:r>
              <w:rPr>
                <w:rFonts w:ascii="Arial" w:hAnsi="Arial"/>
                <w:sz w:val="17"/>
              </w:rPr>
              <w:t>Segnalazione</w:t>
            </w:r>
          </w:p>
        </w:tc>
        <w:tc>
          <w:tcPr>
            <w:tcW w:type="dxa" w:w="4032"/>
            <w:tcMar>
              <w:top w:w="90" w:type="dxa"/>
              <w:start w:w="90" w:type="dxa"/>
              <w:bottom w:w="90" w:type="dxa"/>
              <w:end w:w="90" w:type="dxa"/>
            </w:tcMar>
            <w:vAlign w:val="center"/>
          </w:tcPr>
          <w:p>
            <w:pPr>
              <w:spacing w:after="40"/>
            </w:pPr>
            <w:r>
              <w:rPr>
                <w:rFonts w:ascii="Arial" w:hAnsi="Arial"/>
                <w:sz w:val="17"/>
              </w:rPr>
              <w:t>Pulsante sicurezza, telefono prioritario, posizione incarico</w:t>
            </w:r>
          </w:p>
        </w:tc>
        <w:tc>
          <w:tcPr>
            <w:tcW w:type="dxa" w:w="2376"/>
            <w:tcMar>
              <w:top w:w="90" w:type="dxa"/>
              <w:start w:w="90" w:type="dxa"/>
              <w:bottom w:w="90" w:type="dxa"/>
              <w:end w:w="90" w:type="dxa"/>
            </w:tcMar>
            <w:vAlign w:val="center"/>
          </w:tcPr>
          <w:p>
            <w:pPr>
              <w:spacing w:after="40"/>
            </w:pPr>
            <w:r>
              <w:rPr>
                <w:rFonts w:ascii="Arial" w:hAnsi="Arial"/>
                <w:sz w:val="17"/>
              </w:rPr>
              <w:t>Support P1</w:t>
            </w:r>
          </w:p>
        </w:tc>
        <w:tc>
          <w:tcPr>
            <w:tcW w:type="dxa" w:w="1656"/>
            <w:tcMar>
              <w:top w:w="90" w:type="dxa"/>
              <w:start w:w="90" w:type="dxa"/>
              <w:bottom w:w="90" w:type="dxa"/>
              <w:end w:w="90" w:type="dxa"/>
            </w:tcMar>
            <w:vAlign w:val="center"/>
          </w:tcPr>
          <w:p>
            <w:pPr>
              <w:spacing w:after="40"/>
            </w:pPr>
            <w:r>
              <w:rPr>
                <w:rFonts w:ascii="Arial" w:hAnsi="Arial"/>
                <w:sz w:val="17"/>
              </w:rPr>
              <w:t>Immediato</w:t>
            </w:r>
          </w:p>
        </w:tc>
      </w:tr>
      <w:tr>
        <w:tc>
          <w:tcPr>
            <w:tcW w:type="dxa" w:w="1728"/>
            <w:tcMar>
              <w:top w:w="90" w:type="dxa"/>
              <w:start w:w="90" w:type="dxa"/>
              <w:bottom w:w="90" w:type="dxa"/>
              <w:end w:w="90" w:type="dxa"/>
            </w:tcMar>
            <w:vAlign w:val="center"/>
            <w:shd w:fill="F4F7F8"/>
          </w:tcPr>
          <w:p>
            <w:pPr>
              <w:spacing w:after="40"/>
            </w:pPr>
            <w:r>
              <w:rPr>
                <w:rFonts w:ascii="Arial" w:hAnsi="Arial"/>
                <w:sz w:val="17"/>
              </w:rPr>
              <w:t>Stabilizzazione</w:t>
            </w:r>
          </w:p>
        </w:tc>
        <w:tc>
          <w:tcPr>
            <w:tcW w:type="dxa" w:w="4032"/>
            <w:tcMar>
              <w:top w:w="90" w:type="dxa"/>
              <w:start w:w="90" w:type="dxa"/>
              <w:bottom w:w="90" w:type="dxa"/>
              <w:end w:w="90" w:type="dxa"/>
            </w:tcMar>
            <w:vAlign w:val="center"/>
            <w:shd w:fill="F4F7F8"/>
          </w:tcPr>
          <w:p>
            <w:pPr>
              <w:spacing w:after="40"/>
            </w:pPr>
            <w:r>
              <w:rPr>
                <w:rFonts w:ascii="Arial" w:hAnsi="Arial"/>
                <w:sz w:val="17"/>
              </w:rPr>
              <w:t>Istruzioni di emergenza e contatto referente sito</w:t>
            </w:r>
          </w:p>
        </w:tc>
        <w:tc>
          <w:tcPr>
            <w:tcW w:type="dxa" w:w="2376"/>
            <w:tcMar>
              <w:top w:w="90" w:type="dxa"/>
              <w:start w:w="90" w:type="dxa"/>
              <w:bottom w:w="90" w:type="dxa"/>
              <w:end w:w="90" w:type="dxa"/>
            </w:tcMar>
            <w:vAlign w:val="center"/>
            <w:shd w:fill="F4F7F8"/>
          </w:tcPr>
          <w:p>
            <w:pPr>
              <w:spacing w:after="40"/>
            </w:pPr>
            <w:r>
              <w:rPr>
                <w:rFonts w:ascii="Arial" w:hAnsi="Arial"/>
                <w:sz w:val="17"/>
              </w:rPr>
              <w:t>Azienda/preposto</w:t>
            </w:r>
          </w:p>
        </w:tc>
        <w:tc>
          <w:tcPr>
            <w:tcW w:type="dxa" w:w="1656"/>
            <w:tcMar>
              <w:top w:w="90" w:type="dxa"/>
              <w:start w:w="90" w:type="dxa"/>
              <w:bottom w:w="90" w:type="dxa"/>
              <w:end w:w="90" w:type="dxa"/>
            </w:tcMar>
            <w:vAlign w:val="center"/>
            <w:shd w:fill="F4F7F8"/>
          </w:tcPr>
          <w:p>
            <w:pPr>
              <w:spacing w:after="40"/>
            </w:pPr>
            <w:r>
              <w:rPr>
                <w:rFonts w:ascii="Arial" w:hAnsi="Arial"/>
                <w:sz w:val="17"/>
              </w:rPr>
              <w:t>Immediato</w:t>
            </w:r>
          </w:p>
        </w:tc>
      </w:tr>
      <w:tr>
        <w:tc>
          <w:tcPr>
            <w:tcW w:type="dxa" w:w="1728"/>
            <w:tcMar>
              <w:top w:w="90" w:type="dxa"/>
              <w:start w:w="90" w:type="dxa"/>
              <w:bottom w:w="90" w:type="dxa"/>
              <w:end w:w="90" w:type="dxa"/>
            </w:tcMar>
            <w:vAlign w:val="center"/>
          </w:tcPr>
          <w:p>
            <w:pPr>
              <w:spacing w:after="40"/>
            </w:pPr>
            <w:r>
              <w:rPr>
                <w:rFonts w:ascii="Arial" w:hAnsi="Arial"/>
                <w:sz w:val="17"/>
              </w:rPr>
              <w:t>Escalation</w:t>
            </w:r>
          </w:p>
        </w:tc>
        <w:tc>
          <w:tcPr>
            <w:tcW w:type="dxa" w:w="4032"/>
            <w:tcMar>
              <w:top w:w="90" w:type="dxa"/>
              <w:start w:w="90" w:type="dxa"/>
              <w:bottom w:w="90" w:type="dxa"/>
              <w:end w:w="90" w:type="dxa"/>
            </w:tcMar>
            <w:vAlign w:val="center"/>
          </w:tcPr>
          <w:p>
            <w:pPr>
              <w:spacing w:after="40"/>
            </w:pPr>
            <w:r>
              <w:rPr>
                <w:rFonts w:ascii="Arial" w:hAnsi="Arial"/>
                <w:sz w:val="17"/>
              </w:rPr>
              <w:t>Partner APL/HSE, assicurazione, autorità se richiesto</w:t>
            </w:r>
          </w:p>
        </w:tc>
        <w:tc>
          <w:tcPr>
            <w:tcW w:type="dxa" w:w="2376"/>
            <w:tcMar>
              <w:top w:w="90" w:type="dxa"/>
              <w:start w:w="90" w:type="dxa"/>
              <w:bottom w:w="90" w:type="dxa"/>
              <w:end w:w="90" w:type="dxa"/>
            </w:tcMar>
            <w:vAlign w:val="center"/>
          </w:tcPr>
          <w:p>
            <w:pPr>
              <w:spacing w:after="40"/>
            </w:pPr>
            <w:r>
              <w:rPr>
                <w:rFonts w:ascii="Arial" w:hAnsi="Arial"/>
                <w:sz w:val="17"/>
              </w:rPr>
              <w:t>Incident manager</w:t>
            </w:r>
          </w:p>
        </w:tc>
        <w:tc>
          <w:tcPr>
            <w:tcW w:type="dxa" w:w="1656"/>
            <w:tcMar>
              <w:top w:w="90" w:type="dxa"/>
              <w:start w:w="90" w:type="dxa"/>
              <w:bottom w:w="90" w:type="dxa"/>
              <w:end w:w="90" w:type="dxa"/>
            </w:tcMar>
            <w:vAlign w:val="center"/>
          </w:tcPr>
          <w:p>
            <w:pPr>
              <w:spacing w:after="40"/>
            </w:pPr>
            <w:r>
              <w:rPr>
                <w:rFonts w:ascii="Arial" w:hAnsi="Arial"/>
                <w:sz w:val="17"/>
              </w:rPr>
              <w:t>Secondo piano</w:t>
            </w:r>
          </w:p>
        </w:tc>
      </w:tr>
      <w:tr>
        <w:tc>
          <w:tcPr>
            <w:tcW w:type="dxa" w:w="1728"/>
            <w:tcMar>
              <w:top w:w="90" w:type="dxa"/>
              <w:start w:w="90" w:type="dxa"/>
              <w:bottom w:w="90" w:type="dxa"/>
              <w:end w:w="90" w:type="dxa"/>
            </w:tcMar>
            <w:vAlign w:val="center"/>
            <w:shd w:fill="F4F7F8"/>
          </w:tcPr>
          <w:p>
            <w:pPr>
              <w:spacing w:after="40"/>
            </w:pPr>
            <w:r>
              <w:rPr>
                <w:rFonts w:ascii="Arial" w:hAnsi="Arial"/>
                <w:sz w:val="17"/>
              </w:rPr>
              <w:t>Evidenze</w:t>
            </w:r>
          </w:p>
        </w:tc>
        <w:tc>
          <w:tcPr>
            <w:tcW w:type="dxa" w:w="4032"/>
            <w:tcMar>
              <w:top w:w="90" w:type="dxa"/>
              <w:start w:w="90" w:type="dxa"/>
              <w:bottom w:w="90" w:type="dxa"/>
              <w:end w:w="90" w:type="dxa"/>
            </w:tcMar>
            <w:vAlign w:val="center"/>
            <w:shd w:fill="F4F7F8"/>
          </w:tcPr>
          <w:p>
            <w:pPr>
              <w:spacing w:after="40"/>
            </w:pPr>
            <w:r>
              <w:rPr>
                <w:rFonts w:ascii="Arial" w:hAnsi="Arial"/>
                <w:sz w:val="17"/>
              </w:rPr>
              <w:t>Timeline, allegati, log accessi, comunicazioni</w:t>
            </w:r>
          </w:p>
        </w:tc>
        <w:tc>
          <w:tcPr>
            <w:tcW w:type="dxa" w:w="2376"/>
            <w:tcMar>
              <w:top w:w="90" w:type="dxa"/>
              <w:start w:w="90" w:type="dxa"/>
              <w:bottom w:w="90" w:type="dxa"/>
              <w:end w:w="90" w:type="dxa"/>
            </w:tcMar>
            <w:vAlign w:val="center"/>
            <w:shd w:fill="F4F7F8"/>
          </w:tcPr>
          <w:p>
            <w:pPr>
              <w:spacing w:after="40"/>
            </w:pPr>
            <w:r>
              <w:rPr>
                <w:rFonts w:ascii="Arial" w:hAnsi="Arial"/>
                <w:sz w:val="17"/>
              </w:rPr>
              <w:t>Admin autorizzato</w:t>
            </w:r>
          </w:p>
        </w:tc>
        <w:tc>
          <w:tcPr>
            <w:tcW w:type="dxa" w:w="1656"/>
            <w:tcMar>
              <w:top w:w="90" w:type="dxa"/>
              <w:start w:w="90" w:type="dxa"/>
              <w:bottom w:w="90" w:type="dxa"/>
              <w:end w:w="90" w:type="dxa"/>
            </w:tcMar>
            <w:vAlign w:val="center"/>
            <w:shd w:fill="F4F7F8"/>
          </w:tcPr>
          <w:p>
            <w:pPr>
              <w:spacing w:after="40"/>
            </w:pPr>
            <w:r>
              <w:rPr>
                <w:rFonts w:ascii="Arial" w:hAnsi="Arial"/>
                <w:sz w:val="17"/>
              </w:rPr>
              <w:t>Entro 24h</w:t>
            </w:r>
          </w:p>
        </w:tc>
      </w:tr>
      <w:tr>
        <w:tc>
          <w:tcPr>
            <w:tcW w:type="dxa" w:w="1728"/>
            <w:tcMar>
              <w:top w:w="90" w:type="dxa"/>
              <w:start w:w="90" w:type="dxa"/>
              <w:bottom w:w="90" w:type="dxa"/>
              <w:end w:w="90" w:type="dxa"/>
            </w:tcMar>
            <w:vAlign w:val="center"/>
          </w:tcPr>
          <w:p>
            <w:pPr>
              <w:spacing w:after="40"/>
            </w:pPr>
            <w:r>
              <w:rPr>
                <w:rFonts w:ascii="Arial" w:hAnsi="Arial"/>
                <w:sz w:val="17"/>
              </w:rPr>
              <w:t>Riesame</w:t>
            </w:r>
          </w:p>
        </w:tc>
        <w:tc>
          <w:tcPr>
            <w:tcW w:type="dxa" w:w="4032"/>
            <w:tcMar>
              <w:top w:w="90" w:type="dxa"/>
              <w:start w:w="90" w:type="dxa"/>
              <w:bottom w:w="90" w:type="dxa"/>
              <w:end w:w="90" w:type="dxa"/>
            </w:tcMar>
            <w:vAlign w:val="center"/>
          </w:tcPr>
          <w:p>
            <w:pPr>
              <w:spacing w:after="40"/>
            </w:pPr>
            <w:r>
              <w:rPr>
                <w:rFonts w:ascii="Arial" w:hAnsi="Arial"/>
                <w:sz w:val="17"/>
              </w:rPr>
              <w:t>Root cause, azioni correttive, sospensione template/azienda</w:t>
            </w:r>
          </w:p>
        </w:tc>
        <w:tc>
          <w:tcPr>
            <w:tcW w:type="dxa" w:w="2376"/>
            <w:tcMar>
              <w:top w:w="90" w:type="dxa"/>
              <w:start w:w="90" w:type="dxa"/>
              <w:bottom w:w="90" w:type="dxa"/>
              <w:end w:w="90" w:type="dxa"/>
            </w:tcMar>
            <w:vAlign w:val="center"/>
          </w:tcPr>
          <w:p>
            <w:pPr>
              <w:spacing w:after="40"/>
            </w:pPr>
            <w:r>
              <w:rPr>
                <w:rFonts w:ascii="Arial" w:hAnsi="Arial"/>
                <w:sz w:val="17"/>
              </w:rPr>
              <w:t>HSE + product</w:t>
            </w:r>
          </w:p>
        </w:tc>
        <w:tc>
          <w:tcPr>
            <w:tcW w:type="dxa" w:w="1656"/>
            <w:tcMar>
              <w:top w:w="90" w:type="dxa"/>
              <w:start w:w="90" w:type="dxa"/>
              <w:bottom w:w="90" w:type="dxa"/>
              <w:end w:w="90" w:type="dxa"/>
            </w:tcMar>
            <w:vAlign w:val="center"/>
          </w:tcPr>
          <w:p>
            <w:pPr>
              <w:spacing w:after="40"/>
            </w:pPr>
            <w:r>
              <w:rPr>
                <w:rFonts w:ascii="Arial" w:hAnsi="Arial"/>
                <w:sz w:val="17"/>
              </w:rPr>
              <w:t>Entro 5 giorni</w:t>
            </w:r>
          </w:p>
        </w:tc>
      </w:tr>
    </w:tbl>
    <w:p/>
    <w:p>
      <w:r>
        <w:br w:type="page"/>
      </w:r>
    </w:p>
    <w:p>
      <w:pPr>
        <w:pStyle w:val="Heading1"/>
        <w:keepNext/>
        <w:widowControl/>
      </w:pPr>
      <w:r>
        <w:t>40. Payments, Billing e Riconciliazione</w:t>
      </w:r>
    </w:p>
    <w:p>
      <w:pPr>
        <w:spacing w:after="120"/>
      </w:pPr>
      <w:r>
        <w:rPr>
          <w:i w:val="0"/>
        </w:rPr>
        <w:t>Il termine “escrow” deve essere rimosso dalla comunicazione finché non esiste una struttura giuridica e tecnica specificamente approvata. Stripe Connect supporta marketplace, account connessi, commissioni, trasferimenti e payout; la piattaforma può essere responsabile di fee, rimborsi, dispute e saldi negativi. Le separate charges and transfers separano addebito e trasferimento, ma non trasformano automaticamente la piattaforma in un escrow regolamentato. [S12][S13]</w:t>
      </w:r>
    </w:p>
    <w:p>
      <w:pPr>
        <w:jc w:val="center"/>
      </w:pPr>
      <w:r>
        <w:drawing>
          <wp:inline xmlns:a="http://schemas.openxmlformats.org/drawingml/2006/main" xmlns:pic="http://schemas.openxmlformats.org/drawingml/2006/picture">
            <wp:extent cx="6217920" cy="3115370"/>
            <wp:docPr id="7" name="Picture 7" descr="Image: image7.png"/>
            <wp:cNvGraphicFramePr>
              <a:graphicFrameLocks noChangeAspect="1"/>
            </wp:cNvGraphicFramePr>
            <a:graphic>
              <a:graphicData uri="http://schemas.openxmlformats.org/drawingml/2006/picture">
                <pic:pic>
                  <pic:nvPicPr>
                    <pic:cNvPr id="0" name="payment_flow.png"/>
                    <pic:cNvPicPr/>
                  </pic:nvPicPr>
                  <pic:blipFill>
                    <a:blip r:embed="rId17"/>
                    <a:stretch>
                      <a:fillRect/>
                    </a:stretch>
                  </pic:blipFill>
                  <pic:spPr>
                    <a:xfrm>
                      <a:off x="0" y="0"/>
                      <a:ext cx="6217920" cy="3115370"/>
                    </a:xfrm>
                    <a:prstGeom prst="rect"/>
                  </pic:spPr>
                </pic:pic>
              </a:graphicData>
            </a:graphic>
          </wp:inline>
        </w:drawing>
      </w:r>
    </w:p>
    <w:p>
      <w:pPr>
        <w:jc w:val="center"/>
      </w:pPr>
      <w:r>
        <w:rPr>
          <w:i/>
          <w:color w:val="5F6B70"/>
          <w:sz w:val="17"/>
        </w:rPr>
        <w:t>Figura 40.1 - Flusso di fondi da validare con PSP, fiscalista e legale.</w:t>
      </w:r>
    </w:p>
    <w:p>
      <w:pPr>
        <w:pStyle w:val="Heading2"/>
        <w:keepNext/>
        <w:widowControl/>
      </w:pPr>
      <w:r>
        <w:t>40.1 Decisioni money-flow</w:t>
      </w:r>
    </w:p>
    <w:tbl>
      <w:tblPr>
        <w:tblW w:type="auto" w:w="0"/>
        <w:jc w:val="center"/>
        <w:tblLayout w:type="autofit"/>
        <w:tblLook w:firstColumn="1" w:firstRow="1" w:lastColumn="0" w:lastRow="0" w:noHBand="0" w:noVBand="1" w:val="04A0"/>
      </w:tblPr>
      <w:tblGrid>
        <w:gridCol w:w="3324"/>
        <w:gridCol w:w="3324"/>
        <w:gridCol w:w="3324"/>
      </w:tblGrid>
      <w:tr>
        <w:tc>
          <w:tcPr>
            <w:tcW w:type="dxa" w:w="2016"/>
            <w:tcMar>
              <w:top w:w="90" w:type="dxa"/>
              <w:start w:w="90" w:type="dxa"/>
              <w:bottom w:w="90" w:type="dxa"/>
              <w:end w:w="90" w:type="dxa"/>
            </w:tcMar>
            <w:vAlign w:val="center"/>
            <w:shd w:fill="DCE8EC"/>
          </w:tcPr>
          <w:p>
            <w:pPr>
              <w:spacing w:after="40"/>
            </w:pPr>
            <w:r>
              <w:rPr>
                <w:rFonts w:ascii="Arial" w:hAnsi="Arial"/>
                <w:b/>
                <w:color w:val="16323B"/>
                <w:sz w:val="17"/>
              </w:rPr>
              <w:t>Decisione</w:t>
            </w:r>
          </w:p>
        </w:tc>
        <w:tc>
          <w:tcPr>
            <w:tcW w:type="dxa" w:w="3600"/>
            <w:tcMar>
              <w:top w:w="90" w:type="dxa"/>
              <w:start w:w="90" w:type="dxa"/>
              <w:bottom w:w="90" w:type="dxa"/>
              <w:end w:w="90" w:type="dxa"/>
            </w:tcMar>
            <w:vAlign w:val="center"/>
            <w:shd w:fill="DCE8EC"/>
          </w:tcPr>
          <w:p>
            <w:pPr>
              <w:spacing w:after="40"/>
            </w:pPr>
            <w:r>
              <w:rPr>
                <w:rFonts w:ascii="Arial" w:hAnsi="Arial"/>
                <w:b/>
                <w:color w:val="16323B"/>
                <w:sz w:val="17"/>
              </w:rPr>
              <w:t>Alternative</w:t>
            </w:r>
          </w:p>
        </w:tc>
        <w:tc>
          <w:tcPr>
            <w:tcW w:type="dxa" w:w="4536"/>
            <w:tcMar>
              <w:top w:w="90" w:type="dxa"/>
              <w:start w:w="90" w:type="dxa"/>
              <w:bottom w:w="90" w:type="dxa"/>
              <w:end w:w="90" w:type="dxa"/>
            </w:tcMar>
            <w:vAlign w:val="center"/>
            <w:shd w:fill="DCE8EC"/>
          </w:tcPr>
          <w:p>
            <w:pPr>
              <w:spacing w:after="40"/>
            </w:pPr>
            <w:r>
              <w:rPr>
                <w:rFonts w:ascii="Arial" w:hAnsi="Arial"/>
                <w:b/>
                <w:color w:val="16323B"/>
                <w:sz w:val="17"/>
              </w:rPr>
              <w:t>Impatto</w:t>
            </w:r>
          </w:p>
        </w:tc>
        <w:trPr>
          <w:tblHeader/>
        </w:trPr>
      </w:tr>
      <w:tr>
        <w:tc>
          <w:tcPr>
            <w:tcW w:type="dxa" w:w="2016"/>
            <w:tcMar>
              <w:top w:w="90" w:type="dxa"/>
              <w:start w:w="90" w:type="dxa"/>
              <w:bottom w:w="90" w:type="dxa"/>
              <w:end w:w="90" w:type="dxa"/>
            </w:tcMar>
            <w:vAlign w:val="center"/>
          </w:tcPr>
          <w:p>
            <w:pPr>
              <w:spacing w:after="40"/>
            </w:pPr>
            <w:r>
              <w:rPr>
                <w:rFonts w:ascii="Arial" w:hAnsi="Arial"/>
                <w:sz w:val="17"/>
              </w:rPr>
              <w:t>Merchant of record</w:t>
            </w:r>
          </w:p>
        </w:tc>
        <w:tc>
          <w:tcPr>
            <w:tcW w:type="dxa" w:w="3600"/>
            <w:tcMar>
              <w:top w:w="90" w:type="dxa"/>
              <w:start w:w="90" w:type="dxa"/>
              <w:bottom w:w="90" w:type="dxa"/>
              <w:end w:w="90" w:type="dxa"/>
            </w:tcMar>
            <w:vAlign w:val="center"/>
          </w:tcPr>
          <w:p>
            <w:pPr>
              <w:spacing w:after="40"/>
            </w:pPr>
            <w:r>
              <w:rPr>
                <w:rFonts w:ascii="Arial" w:hAnsi="Arial"/>
                <w:sz w:val="17"/>
              </w:rPr>
              <w:t>BlinkJob / partner / azienda</w:t>
            </w:r>
          </w:p>
        </w:tc>
        <w:tc>
          <w:tcPr>
            <w:tcW w:type="dxa" w:w="4536"/>
            <w:tcMar>
              <w:top w:w="90" w:type="dxa"/>
              <w:start w:w="90" w:type="dxa"/>
              <w:bottom w:w="90" w:type="dxa"/>
              <w:end w:w="90" w:type="dxa"/>
            </w:tcMar>
            <w:vAlign w:val="center"/>
          </w:tcPr>
          <w:p>
            <w:pPr>
              <w:spacing w:after="40"/>
            </w:pPr>
            <w:r>
              <w:rPr>
                <w:rFonts w:ascii="Arial" w:hAnsi="Arial"/>
                <w:sz w:val="17"/>
              </w:rPr>
              <w:t>Fatture, dispute, chargeback, responsabilità e termini.</w:t>
            </w:r>
          </w:p>
        </w:tc>
      </w:tr>
      <w:tr>
        <w:tc>
          <w:tcPr>
            <w:tcW w:type="dxa" w:w="2016"/>
            <w:tcMar>
              <w:top w:w="90" w:type="dxa"/>
              <w:start w:w="90" w:type="dxa"/>
              <w:bottom w:w="90" w:type="dxa"/>
              <w:end w:w="90" w:type="dxa"/>
            </w:tcMar>
            <w:vAlign w:val="center"/>
            <w:shd w:fill="F4F7F8"/>
          </w:tcPr>
          <w:p>
            <w:pPr>
              <w:spacing w:after="40"/>
            </w:pPr>
            <w:r>
              <w:rPr>
                <w:rFonts w:ascii="Arial" w:hAnsi="Arial"/>
                <w:sz w:val="17"/>
              </w:rPr>
              <w:t>Momento addebito</w:t>
            </w:r>
          </w:p>
        </w:tc>
        <w:tc>
          <w:tcPr>
            <w:tcW w:type="dxa" w:w="3600"/>
            <w:tcMar>
              <w:top w:w="90" w:type="dxa"/>
              <w:start w:w="90" w:type="dxa"/>
              <w:bottom w:w="90" w:type="dxa"/>
              <w:end w:w="90" w:type="dxa"/>
            </w:tcMar>
            <w:vAlign w:val="center"/>
            <w:shd w:fill="F4F7F8"/>
          </w:tcPr>
          <w:p>
            <w:pPr>
              <w:spacing w:after="40"/>
            </w:pPr>
            <w:r>
              <w:rPr>
                <w:rFonts w:ascii="Arial" w:hAnsi="Arial"/>
                <w:sz w:val="17"/>
              </w:rPr>
              <w:t>Pre-autorizzazione, addebito conferma, addebito completamento</w:t>
            </w:r>
          </w:p>
        </w:tc>
        <w:tc>
          <w:tcPr>
            <w:tcW w:type="dxa" w:w="4536"/>
            <w:tcMar>
              <w:top w:w="90" w:type="dxa"/>
              <w:start w:w="90" w:type="dxa"/>
              <w:bottom w:w="90" w:type="dxa"/>
              <w:end w:w="90" w:type="dxa"/>
            </w:tcMar>
            <w:vAlign w:val="center"/>
            <w:shd w:fill="F4F7F8"/>
          </w:tcPr>
          <w:p>
            <w:pPr>
              <w:spacing w:after="40"/>
            </w:pPr>
            <w:r>
              <w:rPr>
                <w:rFonts w:ascii="Arial" w:hAnsi="Arial"/>
                <w:sz w:val="17"/>
              </w:rPr>
              <w:t>Rischio credito, cancellazioni e fiducia.</w:t>
            </w:r>
          </w:p>
        </w:tc>
      </w:tr>
      <w:tr>
        <w:tc>
          <w:tcPr>
            <w:tcW w:type="dxa" w:w="2016"/>
            <w:tcMar>
              <w:top w:w="90" w:type="dxa"/>
              <w:start w:w="90" w:type="dxa"/>
              <w:bottom w:w="90" w:type="dxa"/>
              <w:end w:w="90" w:type="dxa"/>
            </w:tcMar>
            <w:vAlign w:val="center"/>
          </w:tcPr>
          <w:p>
            <w:pPr>
              <w:spacing w:after="40"/>
            </w:pPr>
            <w:r>
              <w:rPr>
                <w:rFonts w:ascii="Arial" w:hAnsi="Arial"/>
                <w:sz w:val="17"/>
              </w:rPr>
              <w:t>Momento payout</w:t>
            </w:r>
          </w:p>
        </w:tc>
        <w:tc>
          <w:tcPr>
            <w:tcW w:type="dxa" w:w="3600"/>
            <w:tcMar>
              <w:top w:w="90" w:type="dxa"/>
              <w:start w:w="90" w:type="dxa"/>
              <w:bottom w:w="90" w:type="dxa"/>
              <w:end w:w="90" w:type="dxa"/>
            </w:tcMar>
            <w:vAlign w:val="center"/>
          </w:tcPr>
          <w:p>
            <w:pPr>
              <w:spacing w:after="40"/>
            </w:pPr>
            <w:r>
              <w:rPr>
                <w:rFonts w:ascii="Arial" w:hAnsi="Arial"/>
                <w:sz w:val="17"/>
              </w:rPr>
              <w:t>Dopo check-out, dopo finestra dispute, calendario partner</w:t>
            </w:r>
          </w:p>
        </w:tc>
        <w:tc>
          <w:tcPr>
            <w:tcW w:type="dxa" w:w="4536"/>
            <w:tcMar>
              <w:top w:w="90" w:type="dxa"/>
              <w:start w:w="90" w:type="dxa"/>
              <w:bottom w:w="90" w:type="dxa"/>
              <w:end w:w="90" w:type="dxa"/>
            </w:tcMar>
            <w:vAlign w:val="center"/>
          </w:tcPr>
          <w:p>
            <w:pPr>
              <w:spacing w:after="40"/>
            </w:pPr>
            <w:r>
              <w:rPr>
                <w:rFonts w:ascii="Arial" w:hAnsi="Arial"/>
                <w:sz w:val="17"/>
              </w:rPr>
              <w:t>Cash flow, retention e rischio.</w:t>
            </w:r>
          </w:p>
        </w:tc>
      </w:tr>
      <w:tr>
        <w:tc>
          <w:tcPr>
            <w:tcW w:type="dxa" w:w="2016"/>
            <w:tcMar>
              <w:top w:w="90" w:type="dxa"/>
              <w:start w:w="90" w:type="dxa"/>
              <w:bottom w:w="90" w:type="dxa"/>
              <w:end w:w="90" w:type="dxa"/>
            </w:tcMar>
            <w:vAlign w:val="center"/>
            <w:shd w:fill="F4F7F8"/>
          </w:tcPr>
          <w:p>
            <w:pPr>
              <w:spacing w:after="40"/>
            </w:pPr>
            <w:r>
              <w:rPr>
                <w:rFonts w:ascii="Arial" w:hAnsi="Arial"/>
                <w:sz w:val="17"/>
              </w:rPr>
              <w:t>Commissione</w:t>
            </w:r>
          </w:p>
        </w:tc>
        <w:tc>
          <w:tcPr>
            <w:tcW w:type="dxa" w:w="3600"/>
            <w:tcMar>
              <w:top w:w="90" w:type="dxa"/>
              <w:start w:w="90" w:type="dxa"/>
              <w:bottom w:w="90" w:type="dxa"/>
              <w:end w:w="90" w:type="dxa"/>
            </w:tcMar>
            <w:vAlign w:val="center"/>
            <w:shd w:fill="F4F7F8"/>
          </w:tcPr>
          <w:p>
            <w:pPr>
              <w:spacing w:after="40"/>
            </w:pPr>
            <w:r>
              <w:rPr>
                <w:rFonts w:ascii="Arial" w:hAnsi="Arial"/>
                <w:sz w:val="17"/>
              </w:rPr>
              <w:t>Application fee, trattenuta sul trasferimento, fattura separata</w:t>
            </w:r>
          </w:p>
        </w:tc>
        <w:tc>
          <w:tcPr>
            <w:tcW w:type="dxa" w:w="4536"/>
            <w:tcMar>
              <w:top w:w="90" w:type="dxa"/>
              <w:start w:w="90" w:type="dxa"/>
              <w:bottom w:w="90" w:type="dxa"/>
              <w:end w:w="90" w:type="dxa"/>
            </w:tcMar>
            <w:vAlign w:val="center"/>
            <w:shd w:fill="F4F7F8"/>
          </w:tcPr>
          <w:p>
            <w:pPr>
              <w:spacing w:after="40"/>
            </w:pPr>
            <w:r>
              <w:rPr>
                <w:rFonts w:ascii="Arial" w:hAnsi="Arial"/>
                <w:sz w:val="17"/>
              </w:rPr>
              <w:t>IVA, contabilità e reporting.</w:t>
            </w:r>
          </w:p>
        </w:tc>
      </w:tr>
      <w:tr>
        <w:tc>
          <w:tcPr>
            <w:tcW w:type="dxa" w:w="2016"/>
            <w:tcMar>
              <w:top w:w="90" w:type="dxa"/>
              <w:start w:w="90" w:type="dxa"/>
              <w:bottom w:w="90" w:type="dxa"/>
              <w:end w:w="90" w:type="dxa"/>
            </w:tcMar>
            <w:vAlign w:val="center"/>
          </w:tcPr>
          <w:p>
            <w:pPr>
              <w:spacing w:after="40"/>
            </w:pPr>
            <w:r>
              <w:rPr>
                <w:rFonts w:ascii="Arial" w:hAnsi="Arial"/>
                <w:sz w:val="17"/>
              </w:rPr>
              <w:t>Riserve</w:t>
            </w:r>
          </w:p>
        </w:tc>
        <w:tc>
          <w:tcPr>
            <w:tcW w:type="dxa" w:w="3600"/>
            <w:tcMar>
              <w:top w:w="90" w:type="dxa"/>
              <w:start w:w="90" w:type="dxa"/>
              <w:bottom w:w="90" w:type="dxa"/>
              <w:end w:w="90" w:type="dxa"/>
            </w:tcMar>
            <w:vAlign w:val="center"/>
          </w:tcPr>
          <w:p>
            <w:pPr>
              <w:spacing w:after="40"/>
            </w:pPr>
            <w:r>
              <w:rPr>
                <w:rFonts w:ascii="Arial" w:hAnsi="Arial"/>
                <w:sz w:val="17"/>
              </w:rPr>
              <w:t>Per aziende nuove, ruoli ad alto rischio o dispute</w:t>
            </w:r>
          </w:p>
        </w:tc>
        <w:tc>
          <w:tcPr>
            <w:tcW w:type="dxa" w:w="4536"/>
            <w:tcMar>
              <w:top w:w="90" w:type="dxa"/>
              <w:start w:w="90" w:type="dxa"/>
              <w:bottom w:w="90" w:type="dxa"/>
              <w:end w:w="90" w:type="dxa"/>
            </w:tcMar>
            <w:vAlign w:val="center"/>
          </w:tcPr>
          <w:p>
            <w:pPr>
              <w:spacing w:after="40"/>
            </w:pPr>
            <w:r>
              <w:rPr>
                <w:rFonts w:ascii="Arial" w:hAnsi="Arial"/>
                <w:sz w:val="17"/>
              </w:rPr>
              <w:t>Capitale circolante e policy.</w:t>
            </w:r>
          </w:p>
        </w:tc>
      </w:tr>
      <w:tr>
        <w:tc>
          <w:tcPr>
            <w:tcW w:type="dxa" w:w="2016"/>
            <w:tcMar>
              <w:top w:w="90" w:type="dxa"/>
              <w:start w:w="90" w:type="dxa"/>
              <w:bottom w:w="90" w:type="dxa"/>
              <w:end w:w="90" w:type="dxa"/>
            </w:tcMar>
            <w:vAlign w:val="center"/>
            <w:shd w:fill="F4F7F8"/>
          </w:tcPr>
          <w:p>
            <w:pPr>
              <w:spacing w:after="40"/>
            </w:pPr>
            <w:r>
              <w:rPr>
                <w:rFonts w:ascii="Arial" w:hAnsi="Arial"/>
                <w:sz w:val="17"/>
              </w:rPr>
              <w:t>Rimborsi</w:t>
            </w:r>
          </w:p>
        </w:tc>
        <w:tc>
          <w:tcPr>
            <w:tcW w:type="dxa" w:w="3600"/>
            <w:tcMar>
              <w:top w:w="90" w:type="dxa"/>
              <w:start w:w="90" w:type="dxa"/>
              <w:bottom w:w="90" w:type="dxa"/>
              <w:end w:w="90" w:type="dxa"/>
            </w:tcMar>
            <w:vAlign w:val="center"/>
            <w:shd w:fill="F4F7F8"/>
          </w:tcPr>
          <w:p>
            <w:pPr>
              <w:spacing w:after="40"/>
            </w:pPr>
            <w:r>
              <w:rPr>
                <w:rFonts w:ascii="Arial" w:hAnsi="Arial"/>
                <w:sz w:val="17"/>
              </w:rPr>
              <w:t>Totali, parziali, crediti, fee non rimborsabili</w:t>
            </w:r>
          </w:p>
        </w:tc>
        <w:tc>
          <w:tcPr>
            <w:tcW w:type="dxa" w:w="4536"/>
            <w:tcMar>
              <w:top w:w="90" w:type="dxa"/>
              <w:start w:w="90" w:type="dxa"/>
              <w:bottom w:w="90" w:type="dxa"/>
              <w:end w:w="90" w:type="dxa"/>
            </w:tcMar>
            <w:vAlign w:val="center"/>
            <w:shd w:fill="F4F7F8"/>
          </w:tcPr>
          <w:p>
            <w:pPr>
              <w:spacing w:after="40"/>
            </w:pPr>
            <w:r>
              <w:rPr>
                <w:rFonts w:ascii="Arial" w:hAnsi="Arial"/>
                <w:sz w:val="17"/>
              </w:rPr>
              <w:t>UX, ledger e supporto.</w:t>
            </w:r>
          </w:p>
        </w:tc>
      </w:tr>
    </w:tbl>
    <w:p/>
    <w:p>
      <w:pPr>
        <w:pStyle w:val="Heading2"/>
        <w:keepNext/>
        <w:widowControl/>
      </w:pPr>
      <w:r>
        <w:t>40.2 Ledger minimo</w:t>
      </w:r>
    </w:p>
    <w:tbl>
      <w:tblPr>
        <w:tblW w:type="auto" w:w="0"/>
        <w:jc w:val="center"/>
        <w:tblLayout w:type="autofit"/>
        <w:tblLook w:firstColumn="1" w:firstRow="1" w:lastColumn="0" w:lastRow="0" w:noHBand="0" w:noVBand="1" w:val="04A0"/>
      </w:tblPr>
      <w:tblGrid>
        <w:gridCol w:w="3324"/>
        <w:gridCol w:w="3324"/>
        <w:gridCol w:w="3324"/>
      </w:tblGrid>
      <w:tr>
        <w:tc>
          <w:tcPr>
            <w:tcW w:type="dxa" w:w="1872"/>
            <w:tcMar>
              <w:top w:w="90" w:type="dxa"/>
              <w:start w:w="90" w:type="dxa"/>
              <w:bottom w:w="90" w:type="dxa"/>
              <w:end w:w="90" w:type="dxa"/>
            </w:tcMar>
            <w:vAlign w:val="center"/>
            <w:shd w:fill="DCE8EC"/>
          </w:tcPr>
          <w:p>
            <w:pPr>
              <w:spacing w:after="40"/>
            </w:pPr>
            <w:r>
              <w:rPr>
                <w:rFonts w:ascii="Arial" w:hAnsi="Arial"/>
                <w:b/>
                <w:color w:val="16323B"/>
                <w:sz w:val="17"/>
              </w:rPr>
              <w:t>Oggetto</w:t>
            </w:r>
          </w:p>
        </w:tc>
        <w:tc>
          <w:tcPr>
            <w:tcW w:type="dxa" w:w="5184"/>
            <w:tcMar>
              <w:top w:w="90" w:type="dxa"/>
              <w:start w:w="90" w:type="dxa"/>
              <w:bottom w:w="90" w:type="dxa"/>
              <w:end w:w="90" w:type="dxa"/>
            </w:tcMar>
            <w:vAlign w:val="center"/>
            <w:shd w:fill="DCE8EC"/>
          </w:tcPr>
          <w:p>
            <w:pPr>
              <w:spacing w:after="40"/>
            </w:pPr>
            <w:r>
              <w:rPr>
                <w:rFonts w:ascii="Arial" w:hAnsi="Arial"/>
                <w:b/>
                <w:color w:val="16323B"/>
                <w:sz w:val="17"/>
              </w:rPr>
              <w:t>Campi minimi</w:t>
            </w:r>
          </w:p>
        </w:tc>
        <w:tc>
          <w:tcPr>
            <w:tcW w:type="dxa" w:w="3024"/>
            <w:tcMar>
              <w:top w:w="90" w:type="dxa"/>
              <w:start w:w="90" w:type="dxa"/>
              <w:bottom w:w="90" w:type="dxa"/>
              <w:end w:w="90" w:type="dxa"/>
            </w:tcMar>
            <w:vAlign w:val="center"/>
            <w:shd w:fill="DCE8EC"/>
          </w:tcPr>
          <w:p>
            <w:pPr>
              <w:spacing w:after="40"/>
            </w:pPr>
            <w:r>
              <w:rPr>
                <w:rFonts w:ascii="Arial" w:hAnsi="Arial"/>
                <w:b/>
                <w:color w:val="16323B"/>
                <w:sz w:val="17"/>
              </w:rPr>
              <w:t>Regola</w:t>
            </w:r>
          </w:p>
        </w:tc>
        <w:trPr>
          <w:tblHeader/>
        </w:trPr>
      </w:tr>
      <w:tr>
        <w:tc>
          <w:tcPr>
            <w:tcW w:type="dxa" w:w="1872"/>
            <w:tcMar>
              <w:top w:w="90" w:type="dxa"/>
              <w:start w:w="90" w:type="dxa"/>
              <w:bottom w:w="90" w:type="dxa"/>
              <w:end w:w="90" w:type="dxa"/>
            </w:tcMar>
            <w:vAlign w:val="center"/>
          </w:tcPr>
          <w:p>
            <w:pPr>
              <w:spacing w:after="40"/>
            </w:pPr>
            <w:r>
              <w:rPr>
                <w:rFonts w:ascii="Arial" w:hAnsi="Arial"/>
                <w:sz w:val="17"/>
              </w:rPr>
              <w:t>Payment intent</w:t>
            </w:r>
          </w:p>
        </w:tc>
        <w:tc>
          <w:tcPr>
            <w:tcW w:type="dxa" w:w="5184"/>
            <w:tcMar>
              <w:top w:w="90" w:type="dxa"/>
              <w:start w:w="90" w:type="dxa"/>
              <w:bottom w:w="90" w:type="dxa"/>
              <w:end w:w="90" w:type="dxa"/>
            </w:tcMar>
            <w:vAlign w:val="center"/>
          </w:tcPr>
          <w:p>
            <w:pPr>
              <w:spacing w:after="40"/>
            </w:pPr>
            <w:r>
              <w:rPr>
                <w:rFonts w:ascii="Arial" w:hAnsi="Arial"/>
                <w:sz w:val="17"/>
              </w:rPr>
              <w:t>provider_id, company, assignment, amount, currency, status</w:t>
            </w:r>
          </w:p>
        </w:tc>
        <w:tc>
          <w:tcPr>
            <w:tcW w:type="dxa" w:w="3024"/>
            <w:tcMar>
              <w:top w:w="90" w:type="dxa"/>
              <w:start w:w="90" w:type="dxa"/>
              <w:bottom w:w="90" w:type="dxa"/>
              <w:end w:w="90" w:type="dxa"/>
            </w:tcMar>
            <w:vAlign w:val="center"/>
          </w:tcPr>
          <w:p>
            <w:pPr>
              <w:spacing w:after="40"/>
            </w:pPr>
            <w:r>
              <w:rPr>
                <w:rFonts w:ascii="Arial" w:hAnsi="Arial"/>
                <w:sz w:val="17"/>
              </w:rPr>
              <w:t>Idempotenza e audit.</w:t>
            </w:r>
          </w:p>
        </w:tc>
      </w:tr>
      <w:tr>
        <w:tc>
          <w:tcPr>
            <w:tcW w:type="dxa" w:w="1872"/>
            <w:tcMar>
              <w:top w:w="90" w:type="dxa"/>
              <w:start w:w="90" w:type="dxa"/>
              <w:bottom w:w="90" w:type="dxa"/>
              <w:end w:w="90" w:type="dxa"/>
            </w:tcMar>
            <w:vAlign w:val="center"/>
            <w:shd w:fill="F4F7F8"/>
          </w:tcPr>
          <w:p>
            <w:pPr>
              <w:spacing w:after="40"/>
            </w:pPr>
            <w:r>
              <w:rPr>
                <w:rFonts w:ascii="Arial" w:hAnsi="Arial"/>
                <w:sz w:val="17"/>
              </w:rPr>
              <w:t>Charge</w:t>
            </w:r>
          </w:p>
        </w:tc>
        <w:tc>
          <w:tcPr>
            <w:tcW w:type="dxa" w:w="5184"/>
            <w:tcMar>
              <w:top w:w="90" w:type="dxa"/>
              <w:start w:w="90" w:type="dxa"/>
              <w:bottom w:w="90" w:type="dxa"/>
              <w:end w:w="90" w:type="dxa"/>
            </w:tcMar>
            <w:vAlign w:val="center"/>
            <w:shd w:fill="F4F7F8"/>
          </w:tcPr>
          <w:p>
            <w:pPr>
              <w:spacing w:after="40"/>
            </w:pPr>
            <w:r>
              <w:rPr>
                <w:rFonts w:ascii="Arial" w:hAnsi="Arial"/>
                <w:sz w:val="17"/>
              </w:rPr>
              <w:t>gross, fee PSP, application fee, tax, net</w:t>
            </w:r>
          </w:p>
        </w:tc>
        <w:tc>
          <w:tcPr>
            <w:tcW w:type="dxa" w:w="3024"/>
            <w:tcMar>
              <w:top w:w="90" w:type="dxa"/>
              <w:start w:w="90" w:type="dxa"/>
              <w:bottom w:w="90" w:type="dxa"/>
              <w:end w:w="90" w:type="dxa"/>
            </w:tcMar>
            <w:vAlign w:val="center"/>
            <w:shd w:fill="F4F7F8"/>
          </w:tcPr>
          <w:p>
            <w:pPr>
              <w:spacing w:after="40"/>
            </w:pPr>
            <w:r>
              <w:rPr>
                <w:rFonts w:ascii="Arial" w:hAnsi="Arial"/>
                <w:sz w:val="17"/>
              </w:rPr>
              <w:t>Mai derivare il saldo solo da eventi UI.</w:t>
            </w:r>
          </w:p>
        </w:tc>
      </w:tr>
      <w:tr>
        <w:tc>
          <w:tcPr>
            <w:tcW w:type="dxa" w:w="1872"/>
            <w:tcMar>
              <w:top w:w="90" w:type="dxa"/>
              <w:start w:w="90" w:type="dxa"/>
              <w:bottom w:w="90" w:type="dxa"/>
              <w:end w:w="90" w:type="dxa"/>
            </w:tcMar>
            <w:vAlign w:val="center"/>
          </w:tcPr>
          <w:p>
            <w:pPr>
              <w:spacing w:after="40"/>
            </w:pPr>
            <w:r>
              <w:rPr>
                <w:rFonts w:ascii="Arial" w:hAnsi="Arial"/>
                <w:sz w:val="17"/>
              </w:rPr>
              <w:t>Transfer</w:t>
            </w:r>
          </w:p>
        </w:tc>
        <w:tc>
          <w:tcPr>
            <w:tcW w:type="dxa" w:w="5184"/>
            <w:tcMar>
              <w:top w:w="90" w:type="dxa"/>
              <w:start w:w="90" w:type="dxa"/>
              <w:bottom w:w="90" w:type="dxa"/>
              <w:end w:w="90" w:type="dxa"/>
            </w:tcMar>
            <w:vAlign w:val="center"/>
          </w:tcPr>
          <w:p>
            <w:pPr>
              <w:spacing w:after="40"/>
            </w:pPr>
            <w:r>
              <w:rPr>
                <w:rFonts w:ascii="Arial" w:hAnsi="Arial"/>
                <w:sz w:val="17"/>
              </w:rPr>
              <w:t>connected account, source transaction, amount, status</w:t>
            </w:r>
          </w:p>
        </w:tc>
        <w:tc>
          <w:tcPr>
            <w:tcW w:type="dxa" w:w="3024"/>
            <w:tcMar>
              <w:top w:w="90" w:type="dxa"/>
              <w:start w:w="90" w:type="dxa"/>
              <w:bottom w:w="90" w:type="dxa"/>
              <w:end w:w="90" w:type="dxa"/>
            </w:tcMar>
            <w:vAlign w:val="center"/>
          </w:tcPr>
          <w:p>
            <w:pPr>
              <w:spacing w:after="40"/>
            </w:pPr>
            <w:r>
              <w:rPr>
                <w:rFonts w:ascii="Arial" w:hAnsi="Arial"/>
                <w:sz w:val="17"/>
              </w:rPr>
              <w:t>Legame esplicito con charge/assignment.</w:t>
            </w:r>
          </w:p>
        </w:tc>
      </w:tr>
      <w:tr>
        <w:tc>
          <w:tcPr>
            <w:tcW w:type="dxa" w:w="1872"/>
            <w:tcMar>
              <w:top w:w="90" w:type="dxa"/>
              <w:start w:w="90" w:type="dxa"/>
              <w:bottom w:w="90" w:type="dxa"/>
              <w:end w:w="90" w:type="dxa"/>
            </w:tcMar>
            <w:vAlign w:val="center"/>
            <w:shd w:fill="F4F7F8"/>
          </w:tcPr>
          <w:p>
            <w:pPr>
              <w:spacing w:after="40"/>
            </w:pPr>
            <w:r>
              <w:rPr>
                <w:rFonts w:ascii="Arial" w:hAnsi="Arial"/>
                <w:sz w:val="17"/>
              </w:rPr>
              <w:t>Payout</w:t>
            </w:r>
          </w:p>
        </w:tc>
        <w:tc>
          <w:tcPr>
            <w:tcW w:type="dxa" w:w="5184"/>
            <w:tcMar>
              <w:top w:w="90" w:type="dxa"/>
              <w:start w:w="90" w:type="dxa"/>
              <w:bottom w:w="90" w:type="dxa"/>
              <w:end w:w="90" w:type="dxa"/>
            </w:tcMar>
            <w:vAlign w:val="center"/>
            <w:shd w:fill="F4F7F8"/>
          </w:tcPr>
          <w:p>
            <w:pPr>
              <w:spacing w:after="40"/>
            </w:pPr>
            <w:r>
              <w:rPr>
                <w:rFonts w:ascii="Arial" w:hAnsi="Arial"/>
                <w:sz w:val="17"/>
              </w:rPr>
              <w:t>beneficiary, due date, paid date, failure reason</w:t>
            </w:r>
          </w:p>
        </w:tc>
        <w:tc>
          <w:tcPr>
            <w:tcW w:type="dxa" w:w="3024"/>
            <w:tcMar>
              <w:top w:w="90" w:type="dxa"/>
              <w:start w:w="90" w:type="dxa"/>
              <w:bottom w:w="90" w:type="dxa"/>
              <w:end w:w="90" w:type="dxa"/>
            </w:tcMar>
            <w:vAlign w:val="center"/>
            <w:shd w:fill="F4F7F8"/>
          </w:tcPr>
          <w:p>
            <w:pPr>
              <w:spacing w:after="40"/>
            </w:pPr>
            <w:r>
              <w:rPr>
                <w:rFonts w:ascii="Arial" w:hAnsi="Arial"/>
                <w:sz w:val="17"/>
              </w:rPr>
              <w:t>Retry e comunicazione.</w:t>
            </w:r>
          </w:p>
        </w:tc>
      </w:tr>
      <w:tr>
        <w:tc>
          <w:tcPr>
            <w:tcW w:type="dxa" w:w="1872"/>
            <w:tcMar>
              <w:top w:w="90" w:type="dxa"/>
              <w:start w:w="90" w:type="dxa"/>
              <w:bottom w:w="90" w:type="dxa"/>
              <w:end w:w="90" w:type="dxa"/>
            </w:tcMar>
            <w:vAlign w:val="center"/>
          </w:tcPr>
          <w:p>
            <w:pPr>
              <w:spacing w:after="40"/>
            </w:pPr>
            <w:r>
              <w:rPr>
                <w:rFonts w:ascii="Arial" w:hAnsi="Arial"/>
                <w:sz w:val="17"/>
              </w:rPr>
              <w:t>Refund</w:t>
            </w:r>
          </w:p>
        </w:tc>
        <w:tc>
          <w:tcPr>
            <w:tcW w:type="dxa" w:w="5184"/>
            <w:tcMar>
              <w:top w:w="90" w:type="dxa"/>
              <w:start w:w="90" w:type="dxa"/>
              <w:bottom w:w="90" w:type="dxa"/>
              <w:end w:w="90" w:type="dxa"/>
            </w:tcMar>
            <w:vAlign w:val="center"/>
          </w:tcPr>
          <w:p>
            <w:pPr>
              <w:spacing w:after="40"/>
            </w:pPr>
            <w:r>
              <w:rPr>
                <w:rFonts w:ascii="Arial" w:hAnsi="Arial"/>
                <w:sz w:val="17"/>
              </w:rPr>
              <w:t>reason, amount, initiator, approval</w:t>
            </w:r>
          </w:p>
        </w:tc>
        <w:tc>
          <w:tcPr>
            <w:tcW w:type="dxa" w:w="3024"/>
            <w:tcMar>
              <w:top w:w="90" w:type="dxa"/>
              <w:start w:w="90" w:type="dxa"/>
              <w:bottom w:w="90" w:type="dxa"/>
              <w:end w:w="90" w:type="dxa"/>
            </w:tcMar>
            <w:vAlign w:val="center"/>
          </w:tcPr>
          <w:p>
            <w:pPr>
              <w:spacing w:after="40"/>
            </w:pPr>
            <w:r>
              <w:rPr>
                <w:rFonts w:ascii="Arial" w:hAnsi="Arial"/>
                <w:sz w:val="17"/>
              </w:rPr>
              <w:t>Riconciliazione con transfer reversal.</w:t>
            </w:r>
          </w:p>
        </w:tc>
      </w:tr>
      <w:tr>
        <w:tc>
          <w:tcPr>
            <w:tcW w:type="dxa" w:w="1872"/>
            <w:tcMar>
              <w:top w:w="90" w:type="dxa"/>
              <w:start w:w="90" w:type="dxa"/>
              <w:bottom w:w="90" w:type="dxa"/>
              <w:end w:w="90" w:type="dxa"/>
            </w:tcMar>
            <w:vAlign w:val="center"/>
            <w:shd w:fill="F4F7F8"/>
          </w:tcPr>
          <w:p>
            <w:pPr>
              <w:spacing w:after="40"/>
            </w:pPr>
            <w:r>
              <w:rPr>
                <w:rFonts w:ascii="Arial" w:hAnsi="Arial"/>
                <w:sz w:val="17"/>
              </w:rPr>
              <w:t>Reserve/adjustment</w:t>
            </w:r>
          </w:p>
        </w:tc>
        <w:tc>
          <w:tcPr>
            <w:tcW w:type="dxa" w:w="5184"/>
            <w:tcMar>
              <w:top w:w="90" w:type="dxa"/>
              <w:start w:w="90" w:type="dxa"/>
              <w:bottom w:w="90" w:type="dxa"/>
              <w:end w:w="90" w:type="dxa"/>
            </w:tcMar>
            <w:vAlign w:val="center"/>
            <w:shd w:fill="F4F7F8"/>
          </w:tcPr>
          <w:p>
            <w:pPr>
              <w:spacing w:after="40"/>
            </w:pPr>
            <w:r>
              <w:rPr>
                <w:rFonts w:ascii="Arial" w:hAnsi="Arial"/>
                <w:sz w:val="17"/>
              </w:rPr>
              <w:t>reason, expiry, approver</w:t>
            </w:r>
          </w:p>
        </w:tc>
        <w:tc>
          <w:tcPr>
            <w:tcW w:type="dxa" w:w="3024"/>
            <w:tcMar>
              <w:top w:w="90" w:type="dxa"/>
              <w:start w:w="90" w:type="dxa"/>
              <w:bottom w:w="90" w:type="dxa"/>
              <w:end w:w="90" w:type="dxa"/>
            </w:tcMar>
            <w:vAlign w:val="center"/>
            <w:shd w:fill="F4F7F8"/>
          </w:tcPr>
          <w:p>
            <w:pPr>
              <w:spacing w:after="40"/>
            </w:pPr>
            <w:r>
              <w:rPr>
                <w:rFonts w:ascii="Arial" w:hAnsi="Arial"/>
                <w:sz w:val="17"/>
              </w:rPr>
              <w:t>Accesso limitato e doppia approvazione sopra soglia.</w:t>
            </w:r>
          </w:p>
        </w:tc>
      </w:tr>
    </w:tbl>
    <w:p/>
    <w:p>
      <w:pPr>
        <w:pStyle w:val="Heading2"/>
        <w:keepNext/>
        <w:widowControl/>
      </w:pPr>
      <w:r>
        <w:t>40.3 Stati pagamento</w:t>
      </w:r>
    </w:p>
    <w:p>
      <w:pPr>
        <w:spacing w:after="120"/>
      </w:pPr>
      <w:r>
        <w:rPr>
          <w:i w:val="0"/>
        </w:rPr>
        <w:t>DRAFT → PAYMENT_METHOD_REQUIRED → AUTHORIZED/PENDING → CAPTURED → FUNDS_AVAILABLE → PAYOUT_SCHEDULED → PAID. Rami eccezione: FAILED, CANCELED, REFUND_PENDING, REFUNDED, DISPUTED, CHARGEBACK, NEGATIVE_BALANCE. Ogni transizione deve derivare da webhook verificato e idempotente.</w:t>
      </w:r>
    </w:p>
    <w:p>
      <w:pPr>
        <w:pStyle w:val="Heading2"/>
        <w:keepNext/>
        <w:widowControl/>
      </w:pPr>
      <w:r>
        <w:t>40.4 Billing e documenti fiscali</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160"/>
            <w:tcMar>
              <w:top w:w="90" w:type="dxa"/>
              <w:start w:w="90" w:type="dxa"/>
              <w:bottom w:w="90" w:type="dxa"/>
              <w:end w:w="90" w:type="dxa"/>
            </w:tcMar>
            <w:vAlign w:val="center"/>
            <w:shd w:fill="DCE8EC"/>
          </w:tcPr>
          <w:p>
            <w:pPr>
              <w:spacing w:after="40"/>
            </w:pPr>
            <w:r>
              <w:rPr>
                <w:rFonts w:ascii="Arial" w:hAnsi="Arial"/>
                <w:b/>
                <w:color w:val="16323B"/>
                <w:sz w:val="17"/>
              </w:rPr>
              <w:t>Flusso</w:t>
            </w:r>
          </w:p>
        </w:tc>
        <w:tc>
          <w:tcPr>
            <w:tcW w:type="dxa" w:w="2376"/>
            <w:tcMar>
              <w:top w:w="90" w:type="dxa"/>
              <w:start w:w="90" w:type="dxa"/>
              <w:bottom w:w="90" w:type="dxa"/>
              <w:end w:w="90" w:type="dxa"/>
            </w:tcMar>
            <w:vAlign w:val="center"/>
            <w:shd w:fill="DCE8EC"/>
          </w:tcPr>
          <w:p>
            <w:pPr>
              <w:spacing w:after="40"/>
            </w:pPr>
            <w:r>
              <w:rPr>
                <w:rFonts w:ascii="Arial" w:hAnsi="Arial"/>
                <w:b/>
                <w:color w:val="16323B"/>
                <w:sz w:val="17"/>
              </w:rPr>
              <w:t>Documento</w:t>
            </w:r>
          </w:p>
        </w:tc>
        <w:tc>
          <w:tcPr>
            <w:tcW w:type="dxa" w:w="2232"/>
            <w:tcMar>
              <w:top w:w="90" w:type="dxa"/>
              <w:start w:w="90" w:type="dxa"/>
              <w:bottom w:w="90" w:type="dxa"/>
              <w:end w:w="90" w:type="dxa"/>
            </w:tcMar>
            <w:vAlign w:val="center"/>
            <w:shd w:fill="DCE8EC"/>
          </w:tcPr>
          <w:p>
            <w:pPr>
              <w:spacing w:after="40"/>
            </w:pPr>
            <w:r>
              <w:rPr>
                <w:rFonts w:ascii="Arial" w:hAnsi="Arial"/>
                <w:b/>
                <w:color w:val="16323B"/>
                <w:sz w:val="17"/>
              </w:rPr>
              <w:t>Emittente</w:t>
            </w:r>
          </w:p>
        </w:tc>
        <w:tc>
          <w:tcPr>
            <w:tcW w:type="dxa" w:w="3312"/>
            <w:tcMar>
              <w:top w:w="90" w:type="dxa"/>
              <w:start w:w="90" w:type="dxa"/>
              <w:bottom w:w="90" w:type="dxa"/>
              <w:end w:w="90" w:type="dxa"/>
            </w:tcMar>
            <w:vAlign w:val="center"/>
            <w:shd w:fill="DCE8EC"/>
          </w:tcPr>
          <w:p>
            <w:pPr>
              <w:spacing w:after="40"/>
            </w:pPr>
            <w:r>
              <w:rPr>
                <w:rFonts w:ascii="Arial" w:hAnsi="Arial"/>
                <w:b/>
                <w:color w:val="16323B"/>
                <w:sz w:val="17"/>
              </w:rPr>
              <w:t>Domanda da chiudere</w:t>
            </w:r>
          </w:p>
        </w:tc>
        <w:trPr>
          <w:tblHeader/>
        </w:trPr>
      </w:tr>
      <w:tr>
        <w:tc>
          <w:tcPr>
            <w:tcW w:type="dxa" w:w="2160"/>
            <w:tcMar>
              <w:top w:w="90" w:type="dxa"/>
              <w:start w:w="90" w:type="dxa"/>
              <w:bottom w:w="90" w:type="dxa"/>
              <w:end w:w="90" w:type="dxa"/>
            </w:tcMar>
            <w:vAlign w:val="center"/>
          </w:tcPr>
          <w:p>
            <w:pPr>
              <w:spacing w:after="40"/>
            </w:pPr>
            <w:r>
              <w:rPr>
                <w:rFonts w:ascii="Arial" w:hAnsi="Arial"/>
                <w:sz w:val="17"/>
              </w:rPr>
              <w:t>Fee piattaforma B2B</w:t>
            </w:r>
          </w:p>
        </w:tc>
        <w:tc>
          <w:tcPr>
            <w:tcW w:type="dxa" w:w="2376"/>
            <w:tcMar>
              <w:top w:w="90" w:type="dxa"/>
              <w:start w:w="90" w:type="dxa"/>
              <w:bottom w:w="90" w:type="dxa"/>
              <w:end w:w="90" w:type="dxa"/>
            </w:tcMar>
            <w:vAlign w:val="center"/>
          </w:tcPr>
          <w:p>
            <w:pPr>
              <w:spacing w:after="40"/>
            </w:pPr>
            <w:r>
              <w:rPr>
                <w:rFonts w:ascii="Arial" w:hAnsi="Arial"/>
                <w:sz w:val="17"/>
              </w:rPr>
              <w:t>Fattura/nota secondo modello</w:t>
            </w:r>
          </w:p>
        </w:tc>
        <w:tc>
          <w:tcPr>
            <w:tcW w:type="dxa" w:w="2232"/>
            <w:tcMar>
              <w:top w:w="90" w:type="dxa"/>
              <w:start w:w="90" w:type="dxa"/>
              <w:bottom w:w="90" w:type="dxa"/>
              <w:end w:w="90" w:type="dxa"/>
            </w:tcMar>
            <w:vAlign w:val="center"/>
          </w:tcPr>
          <w:p>
            <w:pPr>
              <w:spacing w:after="40"/>
            </w:pPr>
            <w:r>
              <w:rPr>
                <w:rFonts w:ascii="Arial" w:hAnsi="Arial"/>
                <w:sz w:val="17"/>
              </w:rPr>
              <w:t>BlinkJob o partner</w:t>
            </w:r>
          </w:p>
        </w:tc>
        <w:tc>
          <w:tcPr>
            <w:tcW w:type="dxa" w:w="3312"/>
            <w:tcMar>
              <w:top w:w="90" w:type="dxa"/>
              <w:start w:w="90" w:type="dxa"/>
              <w:bottom w:w="90" w:type="dxa"/>
              <w:end w:w="90" w:type="dxa"/>
            </w:tcMar>
            <w:vAlign w:val="center"/>
          </w:tcPr>
          <w:p>
            <w:pPr>
              <w:spacing w:after="40"/>
            </w:pPr>
            <w:r>
              <w:rPr>
                <w:rFonts w:ascii="Arial" w:hAnsi="Arial"/>
                <w:sz w:val="17"/>
              </w:rPr>
              <w:t>Base imponibile e momento di effettuazione.</w:t>
            </w:r>
          </w:p>
        </w:tc>
      </w:tr>
      <w:tr>
        <w:tc>
          <w:tcPr>
            <w:tcW w:type="dxa" w:w="2160"/>
            <w:tcMar>
              <w:top w:w="90" w:type="dxa"/>
              <w:start w:w="90" w:type="dxa"/>
              <w:bottom w:w="90" w:type="dxa"/>
              <w:end w:w="90" w:type="dxa"/>
            </w:tcMar>
            <w:vAlign w:val="center"/>
            <w:shd w:fill="F4F7F8"/>
          </w:tcPr>
          <w:p>
            <w:pPr>
              <w:spacing w:after="40"/>
            </w:pPr>
            <w:r>
              <w:rPr>
                <w:rFonts w:ascii="Arial" w:hAnsi="Arial"/>
                <w:sz w:val="17"/>
              </w:rPr>
              <w:t>Servizio APL</w:t>
            </w:r>
          </w:p>
        </w:tc>
        <w:tc>
          <w:tcPr>
            <w:tcW w:type="dxa" w:w="2376"/>
            <w:tcMar>
              <w:top w:w="90" w:type="dxa"/>
              <w:start w:w="90" w:type="dxa"/>
              <w:bottom w:w="90" w:type="dxa"/>
              <w:end w:w="90" w:type="dxa"/>
            </w:tcMar>
            <w:vAlign w:val="center"/>
            <w:shd w:fill="F4F7F8"/>
          </w:tcPr>
          <w:p>
            <w:pPr>
              <w:spacing w:after="40"/>
            </w:pPr>
            <w:r>
              <w:rPr>
                <w:rFonts w:ascii="Arial" w:hAnsi="Arial"/>
                <w:sz w:val="17"/>
              </w:rPr>
              <w:t>Fattura servizio/somministrazione</w:t>
            </w:r>
          </w:p>
        </w:tc>
        <w:tc>
          <w:tcPr>
            <w:tcW w:type="dxa" w:w="2232"/>
            <w:tcMar>
              <w:top w:w="90" w:type="dxa"/>
              <w:start w:w="90" w:type="dxa"/>
              <w:bottom w:w="90" w:type="dxa"/>
              <w:end w:w="90" w:type="dxa"/>
            </w:tcMar>
            <w:vAlign w:val="center"/>
            <w:shd w:fill="F4F7F8"/>
          </w:tcPr>
          <w:p>
            <w:pPr>
              <w:spacing w:after="40"/>
            </w:pPr>
            <w:r>
              <w:rPr>
                <w:rFonts w:ascii="Arial" w:hAnsi="Arial"/>
                <w:sz w:val="17"/>
              </w:rPr>
              <w:t>APL</w:t>
            </w:r>
          </w:p>
        </w:tc>
        <w:tc>
          <w:tcPr>
            <w:tcW w:type="dxa" w:w="3312"/>
            <w:tcMar>
              <w:top w:w="90" w:type="dxa"/>
              <w:start w:w="90" w:type="dxa"/>
              <w:bottom w:w="90" w:type="dxa"/>
              <w:end w:w="90" w:type="dxa"/>
            </w:tcMar>
            <w:vAlign w:val="center"/>
            <w:shd w:fill="F4F7F8"/>
          </w:tcPr>
          <w:p>
            <w:pPr>
              <w:spacing w:after="40"/>
            </w:pPr>
            <w:r>
              <w:rPr>
                <w:rFonts w:ascii="Arial" w:hAnsi="Arial"/>
                <w:sz w:val="17"/>
              </w:rPr>
              <w:t>Revenue share e visibilità in app.</w:t>
            </w:r>
          </w:p>
        </w:tc>
      </w:tr>
      <w:tr>
        <w:tc>
          <w:tcPr>
            <w:tcW w:type="dxa" w:w="2160"/>
            <w:tcMar>
              <w:top w:w="90" w:type="dxa"/>
              <w:start w:w="90" w:type="dxa"/>
              <w:bottom w:w="90" w:type="dxa"/>
              <w:end w:w="90" w:type="dxa"/>
            </w:tcMar>
            <w:vAlign w:val="center"/>
          </w:tcPr>
          <w:p>
            <w:pPr>
              <w:spacing w:after="40"/>
            </w:pPr>
            <w:r>
              <w:rPr>
                <w:rFonts w:ascii="Arial" w:hAnsi="Arial"/>
                <w:sz w:val="17"/>
              </w:rPr>
              <w:t>Prestazione P.IVA</w:t>
            </w:r>
          </w:p>
        </w:tc>
        <w:tc>
          <w:tcPr>
            <w:tcW w:type="dxa" w:w="2376"/>
            <w:tcMar>
              <w:top w:w="90" w:type="dxa"/>
              <w:start w:w="90" w:type="dxa"/>
              <w:bottom w:w="90" w:type="dxa"/>
              <w:end w:w="90" w:type="dxa"/>
            </w:tcMar>
            <w:vAlign w:val="center"/>
          </w:tcPr>
          <w:p>
            <w:pPr>
              <w:spacing w:after="40"/>
            </w:pPr>
            <w:r>
              <w:rPr>
                <w:rFonts w:ascii="Arial" w:hAnsi="Arial"/>
                <w:sz w:val="17"/>
              </w:rPr>
              <w:t>Fattura professionista</w:t>
            </w:r>
          </w:p>
        </w:tc>
        <w:tc>
          <w:tcPr>
            <w:tcW w:type="dxa" w:w="2232"/>
            <w:tcMar>
              <w:top w:w="90" w:type="dxa"/>
              <w:start w:w="90" w:type="dxa"/>
              <w:bottom w:w="90" w:type="dxa"/>
              <w:end w:w="90" w:type="dxa"/>
            </w:tcMar>
            <w:vAlign w:val="center"/>
          </w:tcPr>
          <w:p>
            <w:pPr>
              <w:spacing w:after="40"/>
            </w:pPr>
            <w:r>
              <w:rPr>
                <w:rFonts w:ascii="Arial" w:hAnsi="Arial"/>
                <w:sz w:val="17"/>
              </w:rPr>
              <w:t>Lavoratore/professionista</w:t>
            </w:r>
          </w:p>
        </w:tc>
        <w:tc>
          <w:tcPr>
            <w:tcW w:type="dxa" w:w="3312"/>
            <w:tcMar>
              <w:top w:w="90" w:type="dxa"/>
              <w:start w:w="90" w:type="dxa"/>
              <w:bottom w:w="90" w:type="dxa"/>
              <w:end w:w="90" w:type="dxa"/>
            </w:tcMar>
            <w:vAlign w:val="center"/>
          </w:tcPr>
          <w:p>
            <w:pPr>
              <w:spacing w:after="40"/>
            </w:pPr>
            <w:r>
              <w:rPr>
                <w:rFonts w:ascii="Arial" w:hAnsi="Arial"/>
                <w:sz w:val="17"/>
              </w:rPr>
              <w:t>Fatturazione elettronica e dati minimi.</w:t>
            </w:r>
          </w:p>
        </w:tc>
      </w:tr>
      <w:tr>
        <w:tc>
          <w:tcPr>
            <w:tcW w:type="dxa" w:w="2160"/>
            <w:tcMar>
              <w:top w:w="90" w:type="dxa"/>
              <w:start w:w="90" w:type="dxa"/>
              <w:bottom w:w="90" w:type="dxa"/>
              <w:end w:w="90" w:type="dxa"/>
            </w:tcMar>
            <w:vAlign w:val="center"/>
            <w:shd w:fill="F4F7F8"/>
          </w:tcPr>
          <w:p>
            <w:pPr>
              <w:spacing w:after="40"/>
            </w:pPr>
            <w:r>
              <w:rPr>
                <w:rFonts w:ascii="Arial" w:hAnsi="Arial"/>
                <w:sz w:val="17"/>
              </w:rPr>
              <w:t>CPO</w:t>
            </w:r>
          </w:p>
        </w:tc>
        <w:tc>
          <w:tcPr>
            <w:tcW w:type="dxa" w:w="2376"/>
            <w:tcMar>
              <w:top w:w="90" w:type="dxa"/>
              <w:start w:w="90" w:type="dxa"/>
              <w:bottom w:w="90" w:type="dxa"/>
              <w:end w:w="90" w:type="dxa"/>
            </w:tcMar>
            <w:vAlign w:val="center"/>
            <w:shd w:fill="F4F7F8"/>
          </w:tcPr>
          <w:p>
            <w:pPr>
              <w:spacing w:after="40"/>
            </w:pPr>
            <w:r>
              <w:rPr>
                <w:rFonts w:ascii="Arial" w:hAnsi="Arial"/>
                <w:sz w:val="17"/>
              </w:rPr>
              <w:t>Evidenza portale INPS</w:t>
            </w:r>
          </w:p>
        </w:tc>
        <w:tc>
          <w:tcPr>
            <w:tcW w:type="dxa" w:w="2232"/>
            <w:tcMar>
              <w:top w:w="90" w:type="dxa"/>
              <w:start w:w="90" w:type="dxa"/>
              <w:bottom w:w="90" w:type="dxa"/>
              <w:end w:w="90" w:type="dxa"/>
            </w:tcMar>
            <w:vAlign w:val="center"/>
            <w:shd w:fill="F4F7F8"/>
          </w:tcPr>
          <w:p>
            <w:pPr>
              <w:spacing w:after="40"/>
            </w:pPr>
            <w:r>
              <w:rPr>
                <w:rFonts w:ascii="Arial" w:hAnsi="Arial"/>
                <w:sz w:val="17"/>
              </w:rPr>
              <w:t>Processo INPS</w:t>
            </w:r>
          </w:p>
        </w:tc>
        <w:tc>
          <w:tcPr>
            <w:tcW w:type="dxa" w:w="3312"/>
            <w:tcMar>
              <w:top w:w="90" w:type="dxa"/>
              <w:start w:w="90" w:type="dxa"/>
              <w:bottom w:w="90" w:type="dxa"/>
              <w:end w:w="90" w:type="dxa"/>
            </w:tcMar>
            <w:vAlign w:val="center"/>
            <w:shd w:fill="F4F7F8"/>
          </w:tcPr>
          <w:p>
            <w:pPr>
              <w:spacing w:after="40"/>
            </w:pPr>
            <w:r>
              <w:rPr>
                <w:rFonts w:ascii="Arial" w:hAnsi="Arial"/>
                <w:sz w:val="17"/>
              </w:rPr>
              <w:t>Nessuna duplicazione contabile impropria.</w:t>
            </w:r>
          </w:p>
        </w:tc>
      </w:tr>
      <w:tr>
        <w:tc>
          <w:tcPr>
            <w:tcW w:type="dxa" w:w="2160"/>
            <w:tcMar>
              <w:top w:w="90" w:type="dxa"/>
              <w:start w:w="90" w:type="dxa"/>
              <w:bottom w:w="90" w:type="dxa"/>
              <w:end w:w="90" w:type="dxa"/>
            </w:tcMar>
            <w:vAlign w:val="center"/>
          </w:tcPr>
          <w:p>
            <w:pPr>
              <w:spacing w:after="40"/>
            </w:pPr>
            <w:r>
              <w:rPr>
                <w:rFonts w:ascii="Arial" w:hAnsi="Arial"/>
                <w:sz w:val="17"/>
              </w:rPr>
              <w:t>Refund/cancellation</w:t>
            </w:r>
          </w:p>
        </w:tc>
        <w:tc>
          <w:tcPr>
            <w:tcW w:type="dxa" w:w="2376"/>
            <w:tcMar>
              <w:top w:w="90" w:type="dxa"/>
              <w:start w:w="90" w:type="dxa"/>
              <w:bottom w:w="90" w:type="dxa"/>
              <w:end w:w="90" w:type="dxa"/>
            </w:tcMar>
            <w:vAlign w:val="center"/>
          </w:tcPr>
          <w:p>
            <w:pPr>
              <w:spacing w:after="40"/>
            </w:pPr>
            <w:r>
              <w:rPr>
                <w:rFonts w:ascii="Arial" w:hAnsi="Arial"/>
                <w:sz w:val="17"/>
              </w:rPr>
              <w:t>Nota credito o rettifica</w:t>
            </w:r>
          </w:p>
        </w:tc>
        <w:tc>
          <w:tcPr>
            <w:tcW w:type="dxa" w:w="2232"/>
            <w:tcMar>
              <w:top w:w="90" w:type="dxa"/>
              <w:start w:w="90" w:type="dxa"/>
              <w:bottom w:w="90" w:type="dxa"/>
              <w:end w:w="90" w:type="dxa"/>
            </w:tcMar>
            <w:vAlign w:val="center"/>
          </w:tcPr>
          <w:p>
            <w:pPr>
              <w:spacing w:after="40"/>
            </w:pPr>
            <w:r>
              <w:rPr>
                <w:rFonts w:ascii="Arial" w:hAnsi="Arial"/>
                <w:sz w:val="17"/>
              </w:rPr>
              <w:t>Soggetto emittente originario</w:t>
            </w:r>
          </w:p>
        </w:tc>
        <w:tc>
          <w:tcPr>
            <w:tcW w:type="dxa" w:w="3312"/>
            <w:tcMar>
              <w:top w:w="90" w:type="dxa"/>
              <w:start w:w="90" w:type="dxa"/>
              <w:bottom w:w="90" w:type="dxa"/>
              <w:end w:w="90" w:type="dxa"/>
            </w:tcMar>
            <w:vAlign w:val="center"/>
          </w:tcPr>
          <w:p>
            <w:pPr>
              <w:spacing w:after="40"/>
            </w:pPr>
            <w:r>
              <w:rPr>
                <w:rFonts w:ascii="Arial" w:hAnsi="Arial"/>
                <w:sz w:val="17"/>
              </w:rPr>
              <w:t>Policy e automazioni.</w:t>
            </w:r>
          </w:p>
        </w:tc>
      </w:tr>
    </w:tbl>
    <w:p/>
    <w:p>
      <w:pPr>
        <w:pStyle w:val="Heading2"/>
        <w:keepNext/>
        <w:widowControl/>
      </w:pPr>
      <w:r>
        <w:t>40.5 PSP due diligence</w:t>
      </w:r>
    </w:p>
    <w:p>
      <w:pPr>
        <w:pStyle w:val="ListBullet"/>
      </w:pPr>
      <w:r>
        <w:t>Disponibilità geografica e capacità per connected accounts italiani.</w:t>
      </w:r>
    </w:p>
    <w:p>
      <w:pPr>
        <w:pStyle w:val="ListBullet"/>
      </w:pPr>
      <w:r>
        <w:t>KYC/KYB, UBO, tempi di onboarding e gestione account rifiutati.</w:t>
      </w:r>
    </w:p>
    <w:p>
      <w:pPr>
        <w:pStyle w:val="ListBullet"/>
      </w:pPr>
      <w:r>
        <w:t>Responsabilità per negative balances, chargeback, dispute e frodi.</w:t>
      </w:r>
    </w:p>
    <w:p>
      <w:pPr>
        <w:pStyle w:val="ListBullet"/>
      </w:pPr>
      <w:r>
        <w:t>Tempi di disponibilità fondi, payout, Instant Payouts e riserve.</w:t>
      </w:r>
    </w:p>
    <w:p>
      <w:pPr>
        <w:pStyle w:val="ListBullet"/>
      </w:pPr>
      <w:r>
        <w:t>Supporto split payment, refund, transfer reversal e riconciliazione.</w:t>
      </w:r>
    </w:p>
    <w:p>
      <w:pPr>
        <w:pStyle w:val="ListBullet"/>
      </w:pPr>
      <w:r>
        <w:t>Webhooks, idempotency, reporting, sandbox e data residency/subprocessor.</w:t>
      </w:r>
    </w:p>
    <w:p>
      <w:pPr>
        <w:pStyle w:val="ListBullet"/>
      </w:pPr>
      <w:r>
        <w:t>Approvazione esplicita del caso d’uso “lavoro/servizi” e dei termini commerciali.</w:t>
      </w:r>
    </w:p>
    <w:p>
      <w:r>
        <w:br w:type="page"/>
      </w:r>
    </w:p>
    <w:p>
      <w:pPr>
        <w:pStyle w:val="Heading1"/>
        <w:keepNext/>
        <w:widowControl/>
      </w:pPr>
      <w:r>
        <w:t>41. Data Governance e Algorithmic Management</w:t>
      </w:r>
    </w:p>
    <w:p>
      <w:pPr>
        <w:spacing w:after="120"/>
      </w:pPr>
      <w:r>
        <w:rPr>
          <w:i w:val="0"/>
        </w:rPr>
        <w:t>BlinkJob tratta dati di identità, lavoro, posizione, reputazione, pagamenti e potenzialmente categorie delicate. Il GDPR richiede minimizzazione, trasparenza, sicurezza e specifiche tutele per decisioni automatizzate e profiling. La gestione algoritmica delle piattaforme di lavoro aggiunge obblighi di informazione e supervisione. [S04][S06]</w:t>
      </w:r>
    </w:p>
    <w:p>
      <w:pPr>
        <w:pStyle w:val="Heading2"/>
        <w:keepNext/>
        <w:widowControl/>
      </w:pPr>
      <w:r>
        <w:t>41.1 Data inventory e retention</w:t>
      </w:r>
    </w:p>
    <w:tbl>
      <w:tblPr>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44"/>
            <w:tcMar>
              <w:top w:w="90" w:type="dxa"/>
              <w:start w:w="90" w:type="dxa"/>
              <w:bottom w:w="90" w:type="dxa"/>
              <w:end w:w="90" w:type="dxa"/>
            </w:tcMar>
            <w:vAlign w:val="center"/>
            <w:shd w:fill="DCE8EC"/>
          </w:tcPr>
          <w:p>
            <w:pPr>
              <w:spacing w:after="40"/>
            </w:pPr>
            <w:r>
              <w:rPr>
                <w:rFonts w:ascii="Arial" w:hAnsi="Arial"/>
                <w:b/>
                <w:color w:val="16323B"/>
                <w:sz w:val="17"/>
              </w:rPr>
              <w:t>Dataset</w:t>
            </w:r>
          </w:p>
        </w:tc>
        <w:tc>
          <w:tcPr>
            <w:tcW w:type="dxa" w:w="2304"/>
            <w:tcMar>
              <w:top w:w="90" w:type="dxa"/>
              <w:start w:w="90" w:type="dxa"/>
              <w:bottom w:w="90" w:type="dxa"/>
              <w:end w:w="90" w:type="dxa"/>
            </w:tcMar>
            <w:vAlign w:val="center"/>
            <w:shd w:fill="DCE8EC"/>
          </w:tcPr>
          <w:p>
            <w:pPr>
              <w:spacing w:after="40"/>
            </w:pPr>
            <w:r>
              <w:rPr>
                <w:rFonts w:ascii="Arial" w:hAnsi="Arial"/>
                <w:b/>
                <w:color w:val="16323B"/>
                <w:sz w:val="17"/>
              </w:rPr>
              <w:t>Finalità</w:t>
            </w:r>
          </w:p>
        </w:tc>
        <w:tc>
          <w:tcPr>
            <w:tcW w:type="dxa" w:w="2304"/>
            <w:tcMar>
              <w:top w:w="90" w:type="dxa"/>
              <w:start w:w="90" w:type="dxa"/>
              <w:bottom w:w="90" w:type="dxa"/>
              <w:end w:w="90" w:type="dxa"/>
            </w:tcMar>
            <w:vAlign w:val="center"/>
            <w:shd w:fill="DCE8EC"/>
          </w:tcPr>
          <w:p>
            <w:pPr>
              <w:spacing w:after="40"/>
            </w:pPr>
            <w:r>
              <w:rPr>
                <w:rFonts w:ascii="Arial" w:hAnsi="Arial"/>
                <w:b/>
                <w:color w:val="16323B"/>
                <w:sz w:val="17"/>
              </w:rPr>
              <w:t>Base da validare</w:t>
            </w:r>
          </w:p>
        </w:tc>
        <w:tc>
          <w:tcPr>
            <w:tcW w:type="dxa" w:w="2088"/>
            <w:tcMar>
              <w:top w:w="90" w:type="dxa"/>
              <w:start w:w="90" w:type="dxa"/>
              <w:bottom w:w="90" w:type="dxa"/>
              <w:end w:w="90" w:type="dxa"/>
            </w:tcMar>
            <w:vAlign w:val="center"/>
            <w:shd w:fill="DCE8EC"/>
          </w:tcPr>
          <w:p>
            <w:pPr>
              <w:spacing w:after="40"/>
            </w:pPr>
            <w:r>
              <w:rPr>
                <w:rFonts w:ascii="Arial" w:hAnsi="Arial"/>
                <w:b/>
                <w:color w:val="16323B"/>
                <w:sz w:val="17"/>
              </w:rPr>
              <w:t>Retention indicativa</w:t>
            </w:r>
          </w:p>
        </w:tc>
        <w:tc>
          <w:tcPr>
            <w:tcW w:type="dxa" w:w="1440"/>
            <w:tcMar>
              <w:top w:w="90" w:type="dxa"/>
              <w:start w:w="90" w:type="dxa"/>
              <w:bottom w:w="90" w:type="dxa"/>
              <w:end w:w="90" w:type="dxa"/>
            </w:tcMar>
            <w:vAlign w:val="center"/>
            <w:shd w:fill="DCE8EC"/>
          </w:tcPr>
          <w:p>
            <w:pPr>
              <w:spacing w:after="40"/>
            </w:pPr>
            <w:r>
              <w:rPr>
                <w:rFonts w:ascii="Arial" w:hAnsi="Arial"/>
                <w:b/>
                <w:color w:val="16323B"/>
                <w:sz w:val="17"/>
              </w:rPr>
              <w:t>Rischio</w:t>
            </w:r>
          </w:p>
        </w:tc>
        <w:trPr>
          <w:tblHeader/>
        </w:trPr>
      </w:tr>
      <w:tr>
        <w:tc>
          <w:tcPr>
            <w:tcW w:type="dxa" w:w="1944"/>
            <w:tcMar>
              <w:top w:w="90" w:type="dxa"/>
              <w:start w:w="90" w:type="dxa"/>
              <w:bottom w:w="90" w:type="dxa"/>
              <w:end w:w="90" w:type="dxa"/>
            </w:tcMar>
            <w:vAlign w:val="center"/>
          </w:tcPr>
          <w:p>
            <w:pPr>
              <w:spacing w:after="40"/>
            </w:pPr>
            <w:r>
              <w:rPr>
                <w:rFonts w:ascii="Arial" w:hAnsi="Arial"/>
                <w:sz w:val="17"/>
              </w:rPr>
              <w:t>Account e consensi</w:t>
            </w:r>
          </w:p>
        </w:tc>
        <w:tc>
          <w:tcPr>
            <w:tcW w:type="dxa" w:w="2304"/>
            <w:tcMar>
              <w:top w:w="90" w:type="dxa"/>
              <w:start w:w="90" w:type="dxa"/>
              <w:bottom w:w="90" w:type="dxa"/>
              <w:end w:w="90" w:type="dxa"/>
            </w:tcMar>
            <w:vAlign w:val="center"/>
          </w:tcPr>
          <w:p>
            <w:pPr>
              <w:spacing w:after="40"/>
            </w:pPr>
            <w:r>
              <w:rPr>
                <w:rFonts w:ascii="Arial" w:hAnsi="Arial"/>
                <w:sz w:val="17"/>
              </w:rPr>
              <w:t>Accesso, contratto, audit</w:t>
            </w:r>
          </w:p>
        </w:tc>
        <w:tc>
          <w:tcPr>
            <w:tcW w:type="dxa" w:w="2304"/>
            <w:tcMar>
              <w:top w:w="90" w:type="dxa"/>
              <w:start w:w="90" w:type="dxa"/>
              <w:bottom w:w="90" w:type="dxa"/>
              <w:end w:w="90" w:type="dxa"/>
            </w:tcMar>
            <w:vAlign w:val="center"/>
          </w:tcPr>
          <w:p>
            <w:pPr>
              <w:spacing w:after="40"/>
            </w:pPr>
            <w:r>
              <w:rPr>
                <w:rFonts w:ascii="Arial" w:hAnsi="Arial"/>
                <w:sz w:val="17"/>
              </w:rPr>
              <w:t>Contratto/obbligo legale</w:t>
            </w:r>
          </w:p>
        </w:tc>
        <w:tc>
          <w:tcPr>
            <w:tcW w:type="dxa" w:w="2088"/>
            <w:tcMar>
              <w:top w:w="90" w:type="dxa"/>
              <w:start w:w="90" w:type="dxa"/>
              <w:bottom w:w="90" w:type="dxa"/>
              <w:end w:w="90" w:type="dxa"/>
            </w:tcMar>
            <w:vAlign w:val="center"/>
          </w:tcPr>
          <w:p>
            <w:pPr>
              <w:spacing w:after="40"/>
            </w:pPr>
            <w:r>
              <w:rPr>
                <w:rFonts w:ascii="Arial" w:hAnsi="Arial"/>
                <w:sz w:val="17"/>
              </w:rPr>
              <w:t>Durata rapporto + termini legali</w:t>
            </w:r>
          </w:p>
        </w:tc>
        <w:tc>
          <w:tcPr>
            <w:tcW w:type="dxa" w:w="1440"/>
            <w:tcMar>
              <w:top w:w="90" w:type="dxa"/>
              <w:start w:w="90" w:type="dxa"/>
              <w:bottom w:w="90" w:type="dxa"/>
              <w:end w:w="90" w:type="dxa"/>
            </w:tcMar>
            <w:vAlign w:val="center"/>
          </w:tcPr>
          <w:p>
            <w:pPr>
              <w:spacing w:after="40"/>
            </w:pPr>
            <w:r>
              <w:rPr>
                <w:rFonts w:ascii="Arial" w:hAnsi="Arial"/>
                <w:sz w:val="17"/>
              </w:rPr>
              <w:t>Medio</w:t>
            </w:r>
          </w:p>
        </w:tc>
      </w:tr>
      <w:tr>
        <w:tc>
          <w:tcPr>
            <w:tcW w:type="dxa" w:w="1944"/>
            <w:tcMar>
              <w:top w:w="90" w:type="dxa"/>
              <w:start w:w="90" w:type="dxa"/>
              <w:bottom w:w="90" w:type="dxa"/>
              <w:end w:w="90" w:type="dxa"/>
            </w:tcMar>
            <w:vAlign w:val="center"/>
            <w:shd w:fill="F4F7F8"/>
          </w:tcPr>
          <w:p>
            <w:pPr>
              <w:spacing w:after="40"/>
            </w:pPr>
            <w:r>
              <w:rPr>
                <w:rFonts w:ascii="Arial" w:hAnsi="Arial"/>
                <w:sz w:val="17"/>
              </w:rPr>
              <w:t>Posizione precisa</w:t>
            </w:r>
          </w:p>
        </w:tc>
        <w:tc>
          <w:tcPr>
            <w:tcW w:type="dxa" w:w="2304"/>
            <w:tcMar>
              <w:top w:w="90" w:type="dxa"/>
              <w:start w:w="90" w:type="dxa"/>
              <w:bottom w:w="90" w:type="dxa"/>
              <w:end w:w="90" w:type="dxa"/>
            </w:tcMar>
            <w:vAlign w:val="center"/>
            <w:shd w:fill="F4F7F8"/>
          </w:tcPr>
          <w:p>
            <w:pPr>
              <w:spacing w:after="40"/>
            </w:pPr>
            <w:r>
              <w:rPr>
                <w:rFonts w:ascii="Arial" w:hAnsi="Arial"/>
                <w:sz w:val="17"/>
              </w:rPr>
              <w:t>Raggiungibilità/check-in</w:t>
            </w:r>
          </w:p>
        </w:tc>
        <w:tc>
          <w:tcPr>
            <w:tcW w:type="dxa" w:w="2304"/>
            <w:tcMar>
              <w:top w:w="90" w:type="dxa"/>
              <w:start w:w="90" w:type="dxa"/>
              <w:bottom w:w="90" w:type="dxa"/>
              <w:end w:w="90" w:type="dxa"/>
            </w:tcMar>
            <w:vAlign w:val="center"/>
            <w:shd w:fill="F4F7F8"/>
          </w:tcPr>
          <w:p>
            <w:pPr>
              <w:spacing w:after="40"/>
            </w:pPr>
            <w:r>
              <w:rPr>
                <w:rFonts w:ascii="Arial" w:hAnsi="Arial"/>
                <w:sz w:val="17"/>
              </w:rPr>
              <w:t>Consenso o altra base appropriata</w:t>
            </w:r>
          </w:p>
        </w:tc>
        <w:tc>
          <w:tcPr>
            <w:tcW w:type="dxa" w:w="2088"/>
            <w:tcMar>
              <w:top w:w="90" w:type="dxa"/>
              <w:start w:w="90" w:type="dxa"/>
              <w:bottom w:w="90" w:type="dxa"/>
              <w:end w:w="90" w:type="dxa"/>
            </w:tcMar>
            <w:vAlign w:val="center"/>
            <w:shd w:fill="F4F7F8"/>
          </w:tcPr>
          <w:p>
            <w:pPr>
              <w:spacing w:after="40"/>
            </w:pPr>
            <w:r>
              <w:rPr>
                <w:rFonts w:ascii="Arial" w:hAnsi="Arial"/>
                <w:sz w:val="17"/>
              </w:rPr>
              <w:t>Minima; precisione ridotta dopo evento</w:t>
            </w:r>
          </w:p>
        </w:tc>
        <w:tc>
          <w:tcPr>
            <w:tcW w:type="dxa" w:w="1440"/>
            <w:tcMar>
              <w:top w:w="90" w:type="dxa"/>
              <w:start w:w="90" w:type="dxa"/>
              <w:bottom w:w="90" w:type="dxa"/>
              <w:end w:w="90" w:type="dxa"/>
            </w:tcMar>
            <w:vAlign w:val="center"/>
            <w:shd w:fill="F4F7F8"/>
          </w:tcPr>
          <w:p>
            <w:pPr>
              <w:spacing w:after="40"/>
            </w:pPr>
            <w:r>
              <w:rPr>
                <w:rFonts w:ascii="Arial" w:hAnsi="Arial"/>
                <w:sz w:val="17"/>
              </w:rPr>
              <w:t>Alto</w:t>
            </w:r>
          </w:p>
        </w:tc>
      </w:tr>
      <w:tr>
        <w:tc>
          <w:tcPr>
            <w:tcW w:type="dxa" w:w="1944"/>
            <w:tcMar>
              <w:top w:w="90" w:type="dxa"/>
              <w:start w:w="90" w:type="dxa"/>
              <w:bottom w:w="90" w:type="dxa"/>
              <w:end w:w="90" w:type="dxa"/>
            </w:tcMar>
            <w:vAlign w:val="center"/>
          </w:tcPr>
          <w:p>
            <w:pPr>
              <w:spacing w:after="40"/>
            </w:pPr>
            <w:r>
              <w:rPr>
                <w:rFonts w:ascii="Arial" w:hAnsi="Arial"/>
                <w:sz w:val="17"/>
              </w:rPr>
              <w:t>Skill e documenti</w:t>
            </w:r>
          </w:p>
        </w:tc>
        <w:tc>
          <w:tcPr>
            <w:tcW w:type="dxa" w:w="2304"/>
            <w:tcMar>
              <w:top w:w="90" w:type="dxa"/>
              <w:start w:w="90" w:type="dxa"/>
              <w:bottom w:w="90" w:type="dxa"/>
              <w:end w:w="90" w:type="dxa"/>
            </w:tcMar>
            <w:vAlign w:val="center"/>
          </w:tcPr>
          <w:p>
            <w:pPr>
              <w:spacing w:after="40"/>
            </w:pPr>
            <w:r>
              <w:rPr>
                <w:rFonts w:ascii="Arial" w:hAnsi="Arial"/>
                <w:sz w:val="17"/>
              </w:rPr>
              <w:t>Eligibility e matching</w:t>
            </w:r>
          </w:p>
        </w:tc>
        <w:tc>
          <w:tcPr>
            <w:tcW w:type="dxa" w:w="2304"/>
            <w:tcMar>
              <w:top w:w="90" w:type="dxa"/>
              <w:start w:w="90" w:type="dxa"/>
              <w:bottom w:w="90" w:type="dxa"/>
              <w:end w:w="90" w:type="dxa"/>
            </w:tcMar>
            <w:vAlign w:val="center"/>
          </w:tcPr>
          <w:p>
            <w:pPr>
              <w:spacing w:after="40"/>
            </w:pPr>
            <w:r>
              <w:rPr>
                <w:rFonts w:ascii="Arial" w:hAnsi="Arial"/>
                <w:sz w:val="17"/>
              </w:rPr>
              <w:t>Precontratto/contratto</w:t>
            </w:r>
          </w:p>
        </w:tc>
        <w:tc>
          <w:tcPr>
            <w:tcW w:type="dxa" w:w="2088"/>
            <w:tcMar>
              <w:top w:w="90" w:type="dxa"/>
              <w:start w:w="90" w:type="dxa"/>
              <w:bottom w:w="90" w:type="dxa"/>
              <w:end w:w="90" w:type="dxa"/>
            </w:tcMar>
            <w:vAlign w:val="center"/>
          </w:tcPr>
          <w:p>
            <w:pPr>
              <w:spacing w:after="40"/>
            </w:pPr>
            <w:r>
              <w:rPr>
                <w:rFonts w:ascii="Arial" w:hAnsi="Arial"/>
                <w:sz w:val="17"/>
              </w:rPr>
              <w:t>Finché validi + audit limitato</w:t>
            </w:r>
          </w:p>
        </w:tc>
        <w:tc>
          <w:tcPr>
            <w:tcW w:type="dxa" w:w="1440"/>
            <w:tcMar>
              <w:top w:w="90" w:type="dxa"/>
              <w:start w:w="90" w:type="dxa"/>
              <w:bottom w:w="90" w:type="dxa"/>
              <w:end w:w="90" w:type="dxa"/>
            </w:tcMar>
            <w:vAlign w:val="center"/>
          </w:tcPr>
          <w:p>
            <w:pPr>
              <w:spacing w:after="40"/>
            </w:pPr>
            <w:r>
              <w:rPr>
                <w:rFonts w:ascii="Arial" w:hAnsi="Arial"/>
                <w:sz w:val="17"/>
              </w:rPr>
              <w:t>Medio</w:t>
            </w:r>
          </w:p>
        </w:tc>
      </w:tr>
      <w:tr>
        <w:tc>
          <w:tcPr>
            <w:tcW w:type="dxa" w:w="1944"/>
            <w:tcMar>
              <w:top w:w="90" w:type="dxa"/>
              <w:start w:w="90" w:type="dxa"/>
              <w:bottom w:w="90" w:type="dxa"/>
              <w:end w:w="90" w:type="dxa"/>
            </w:tcMar>
            <w:vAlign w:val="center"/>
            <w:shd w:fill="F4F7F8"/>
          </w:tcPr>
          <w:p>
            <w:pPr>
              <w:spacing w:after="40"/>
            </w:pPr>
            <w:r>
              <w:rPr>
                <w:rFonts w:ascii="Arial" w:hAnsi="Arial"/>
                <w:sz w:val="17"/>
              </w:rPr>
              <w:t>Ranking e motivazioni</w:t>
            </w:r>
          </w:p>
        </w:tc>
        <w:tc>
          <w:tcPr>
            <w:tcW w:type="dxa" w:w="2304"/>
            <w:tcMar>
              <w:top w:w="90" w:type="dxa"/>
              <w:start w:w="90" w:type="dxa"/>
              <w:bottom w:w="90" w:type="dxa"/>
              <w:end w:w="90" w:type="dxa"/>
            </w:tcMar>
            <w:vAlign w:val="center"/>
            <w:shd w:fill="F4F7F8"/>
          </w:tcPr>
          <w:p>
            <w:pPr>
              <w:spacing w:after="40"/>
            </w:pPr>
            <w:r>
              <w:rPr>
                <w:rFonts w:ascii="Arial" w:hAnsi="Arial"/>
                <w:sz w:val="17"/>
              </w:rPr>
              <w:t>Ordinamento e qualità</w:t>
            </w:r>
          </w:p>
        </w:tc>
        <w:tc>
          <w:tcPr>
            <w:tcW w:type="dxa" w:w="2304"/>
            <w:tcMar>
              <w:top w:w="90" w:type="dxa"/>
              <w:start w:w="90" w:type="dxa"/>
              <w:bottom w:w="90" w:type="dxa"/>
              <w:end w:w="90" w:type="dxa"/>
            </w:tcMar>
            <w:vAlign w:val="center"/>
            <w:shd w:fill="F4F7F8"/>
          </w:tcPr>
          <w:p>
            <w:pPr>
              <w:spacing w:after="40"/>
            </w:pPr>
            <w:r>
              <w:rPr>
                <w:rFonts w:ascii="Arial" w:hAnsi="Arial"/>
                <w:sz w:val="17"/>
              </w:rPr>
              <w:t>Legittimo interesse/contratto da valutare</w:t>
            </w:r>
          </w:p>
        </w:tc>
        <w:tc>
          <w:tcPr>
            <w:tcW w:type="dxa" w:w="2088"/>
            <w:tcMar>
              <w:top w:w="90" w:type="dxa"/>
              <w:start w:w="90" w:type="dxa"/>
              <w:bottom w:w="90" w:type="dxa"/>
              <w:end w:w="90" w:type="dxa"/>
            </w:tcMar>
            <w:vAlign w:val="center"/>
            <w:shd w:fill="F4F7F8"/>
          </w:tcPr>
          <w:p>
            <w:pPr>
              <w:spacing w:after="40"/>
            </w:pPr>
            <w:r>
              <w:rPr>
                <w:rFonts w:ascii="Arial" w:hAnsi="Arial"/>
                <w:sz w:val="17"/>
              </w:rPr>
              <w:t>Versioni e log per contestazioni</w:t>
            </w:r>
          </w:p>
        </w:tc>
        <w:tc>
          <w:tcPr>
            <w:tcW w:type="dxa" w:w="1440"/>
            <w:tcMar>
              <w:top w:w="90" w:type="dxa"/>
              <w:start w:w="90" w:type="dxa"/>
              <w:bottom w:w="90" w:type="dxa"/>
              <w:end w:w="90" w:type="dxa"/>
            </w:tcMar>
            <w:vAlign w:val="center"/>
            <w:shd w:fill="F4F7F8"/>
          </w:tcPr>
          <w:p>
            <w:pPr>
              <w:spacing w:after="40"/>
            </w:pPr>
            <w:r>
              <w:rPr>
                <w:rFonts w:ascii="Arial" w:hAnsi="Arial"/>
                <w:sz w:val="17"/>
              </w:rPr>
              <w:t>Alto</w:t>
            </w:r>
          </w:p>
        </w:tc>
      </w:tr>
      <w:tr>
        <w:tc>
          <w:tcPr>
            <w:tcW w:type="dxa" w:w="1944"/>
            <w:tcMar>
              <w:top w:w="90" w:type="dxa"/>
              <w:start w:w="90" w:type="dxa"/>
              <w:bottom w:w="90" w:type="dxa"/>
              <w:end w:w="90" w:type="dxa"/>
            </w:tcMar>
            <w:vAlign w:val="center"/>
          </w:tcPr>
          <w:p>
            <w:pPr>
              <w:spacing w:after="40"/>
            </w:pPr>
            <w:r>
              <w:rPr>
                <w:rFonts w:ascii="Arial" w:hAnsi="Arial"/>
                <w:sz w:val="17"/>
              </w:rPr>
              <w:t>Chat e allegati</w:t>
            </w:r>
          </w:p>
        </w:tc>
        <w:tc>
          <w:tcPr>
            <w:tcW w:type="dxa" w:w="2304"/>
            <w:tcMar>
              <w:top w:w="90" w:type="dxa"/>
              <w:start w:w="90" w:type="dxa"/>
              <w:bottom w:w="90" w:type="dxa"/>
              <w:end w:w="90" w:type="dxa"/>
            </w:tcMar>
            <w:vAlign w:val="center"/>
          </w:tcPr>
          <w:p>
            <w:pPr>
              <w:spacing w:after="40"/>
            </w:pPr>
            <w:r>
              <w:rPr>
                <w:rFonts w:ascii="Arial" w:hAnsi="Arial"/>
                <w:sz w:val="17"/>
              </w:rPr>
              <w:t>Esecuzione/supporto</w:t>
            </w:r>
          </w:p>
        </w:tc>
        <w:tc>
          <w:tcPr>
            <w:tcW w:type="dxa" w:w="2304"/>
            <w:tcMar>
              <w:top w:w="90" w:type="dxa"/>
              <w:start w:w="90" w:type="dxa"/>
              <w:bottom w:w="90" w:type="dxa"/>
              <w:end w:w="90" w:type="dxa"/>
            </w:tcMar>
            <w:vAlign w:val="center"/>
          </w:tcPr>
          <w:p>
            <w:pPr>
              <w:spacing w:after="40"/>
            </w:pPr>
            <w:r>
              <w:rPr>
                <w:rFonts w:ascii="Arial" w:hAnsi="Arial"/>
                <w:sz w:val="17"/>
              </w:rPr>
              <w:t>Contratto/legittimo interesse</w:t>
            </w:r>
          </w:p>
        </w:tc>
        <w:tc>
          <w:tcPr>
            <w:tcW w:type="dxa" w:w="2088"/>
            <w:tcMar>
              <w:top w:w="90" w:type="dxa"/>
              <w:start w:w="90" w:type="dxa"/>
              <w:bottom w:w="90" w:type="dxa"/>
              <w:end w:w="90" w:type="dxa"/>
            </w:tcMar>
            <w:vAlign w:val="center"/>
          </w:tcPr>
          <w:p>
            <w:pPr>
              <w:spacing w:after="40"/>
            </w:pPr>
            <w:r>
              <w:rPr>
                <w:rFonts w:ascii="Arial" w:hAnsi="Arial"/>
                <w:sz w:val="17"/>
              </w:rPr>
              <w:t>Policy differenziata</w:t>
            </w:r>
          </w:p>
        </w:tc>
        <w:tc>
          <w:tcPr>
            <w:tcW w:type="dxa" w:w="1440"/>
            <w:tcMar>
              <w:top w:w="90" w:type="dxa"/>
              <w:start w:w="90" w:type="dxa"/>
              <w:bottom w:w="90" w:type="dxa"/>
              <w:end w:w="90" w:type="dxa"/>
            </w:tcMar>
            <w:vAlign w:val="center"/>
          </w:tcPr>
          <w:p>
            <w:pPr>
              <w:spacing w:after="40"/>
            </w:pPr>
            <w:r>
              <w:rPr>
                <w:rFonts w:ascii="Arial" w:hAnsi="Arial"/>
                <w:sz w:val="17"/>
              </w:rPr>
              <w:t>Medio-alto</w:t>
            </w:r>
          </w:p>
        </w:tc>
      </w:tr>
      <w:tr>
        <w:tc>
          <w:tcPr>
            <w:tcW w:type="dxa" w:w="1944"/>
            <w:tcMar>
              <w:top w:w="90" w:type="dxa"/>
              <w:start w:w="90" w:type="dxa"/>
              <w:bottom w:w="90" w:type="dxa"/>
              <w:end w:w="90" w:type="dxa"/>
            </w:tcMar>
            <w:vAlign w:val="center"/>
            <w:shd w:fill="F4F7F8"/>
          </w:tcPr>
          <w:p>
            <w:pPr>
              <w:spacing w:after="40"/>
            </w:pPr>
            <w:r>
              <w:rPr>
                <w:rFonts w:ascii="Arial" w:hAnsi="Arial"/>
                <w:sz w:val="17"/>
              </w:rPr>
              <w:t>Pagamenti/KYC</w:t>
            </w:r>
          </w:p>
        </w:tc>
        <w:tc>
          <w:tcPr>
            <w:tcW w:type="dxa" w:w="2304"/>
            <w:tcMar>
              <w:top w:w="90" w:type="dxa"/>
              <w:start w:w="90" w:type="dxa"/>
              <w:bottom w:w="90" w:type="dxa"/>
              <w:end w:w="90" w:type="dxa"/>
            </w:tcMar>
            <w:vAlign w:val="center"/>
            <w:shd w:fill="F4F7F8"/>
          </w:tcPr>
          <w:p>
            <w:pPr>
              <w:spacing w:after="40"/>
            </w:pPr>
            <w:r>
              <w:rPr>
                <w:rFonts w:ascii="Arial" w:hAnsi="Arial"/>
                <w:sz w:val="17"/>
              </w:rPr>
              <w:t>Transazioni e compliance</w:t>
            </w:r>
          </w:p>
        </w:tc>
        <w:tc>
          <w:tcPr>
            <w:tcW w:type="dxa" w:w="2304"/>
            <w:tcMar>
              <w:top w:w="90" w:type="dxa"/>
              <w:start w:w="90" w:type="dxa"/>
              <w:bottom w:w="90" w:type="dxa"/>
              <w:end w:w="90" w:type="dxa"/>
            </w:tcMar>
            <w:vAlign w:val="center"/>
            <w:shd w:fill="F4F7F8"/>
          </w:tcPr>
          <w:p>
            <w:pPr>
              <w:spacing w:after="40"/>
            </w:pPr>
            <w:r>
              <w:rPr>
                <w:rFonts w:ascii="Arial" w:hAnsi="Arial"/>
                <w:sz w:val="17"/>
              </w:rPr>
              <w:t>Obbligo/contratto tramite PSP</w:t>
            </w:r>
          </w:p>
        </w:tc>
        <w:tc>
          <w:tcPr>
            <w:tcW w:type="dxa" w:w="2088"/>
            <w:tcMar>
              <w:top w:w="90" w:type="dxa"/>
              <w:start w:w="90" w:type="dxa"/>
              <w:bottom w:w="90" w:type="dxa"/>
              <w:end w:w="90" w:type="dxa"/>
            </w:tcMar>
            <w:vAlign w:val="center"/>
            <w:shd w:fill="F4F7F8"/>
          </w:tcPr>
          <w:p>
            <w:pPr>
              <w:spacing w:after="40"/>
            </w:pPr>
            <w:r>
              <w:rPr>
                <w:rFonts w:ascii="Arial" w:hAnsi="Arial"/>
                <w:sz w:val="17"/>
              </w:rPr>
              <w:t>Secondo obblighi e ruoli</w:t>
            </w:r>
          </w:p>
        </w:tc>
        <w:tc>
          <w:tcPr>
            <w:tcW w:type="dxa" w:w="1440"/>
            <w:tcMar>
              <w:top w:w="90" w:type="dxa"/>
              <w:start w:w="90" w:type="dxa"/>
              <w:bottom w:w="90" w:type="dxa"/>
              <w:end w:w="90" w:type="dxa"/>
            </w:tcMar>
            <w:vAlign w:val="center"/>
            <w:shd w:fill="F4F7F8"/>
          </w:tcPr>
          <w:p>
            <w:pPr>
              <w:spacing w:after="40"/>
            </w:pPr>
            <w:r>
              <w:rPr>
                <w:rFonts w:ascii="Arial" w:hAnsi="Arial"/>
                <w:sz w:val="17"/>
              </w:rPr>
              <w:t>Alto</w:t>
            </w:r>
          </w:p>
        </w:tc>
      </w:tr>
      <w:tr>
        <w:tc>
          <w:tcPr>
            <w:tcW w:type="dxa" w:w="1944"/>
            <w:tcMar>
              <w:top w:w="90" w:type="dxa"/>
              <w:start w:w="90" w:type="dxa"/>
              <w:bottom w:w="90" w:type="dxa"/>
              <w:end w:w="90" w:type="dxa"/>
            </w:tcMar>
            <w:vAlign w:val="center"/>
          </w:tcPr>
          <w:p>
            <w:pPr>
              <w:spacing w:after="40"/>
            </w:pPr>
            <w:r>
              <w:rPr>
                <w:rFonts w:ascii="Arial" w:hAnsi="Arial"/>
                <w:sz w:val="17"/>
              </w:rPr>
              <w:t>Recensioni/segnalazioni</w:t>
            </w:r>
          </w:p>
        </w:tc>
        <w:tc>
          <w:tcPr>
            <w:tcW w:type="dxa" w:w="2304"/>
            <w:tcMar>
              <w:top w:w="90" w:type="dxa"/>
              <w:start w:w="90" w:type="dxa"/>
              <w:bottom w:w="90" w:type="dxa"/>
              <w:end w:w="90" w:type="dxa"/>
            </w:tcMar>
            <w:vAlign w:val="center"/>
          </w:tcPr>
          <w:p>
            <w:pPr>
              <w:spacing w:after="40"/>
            </w:pPr>
            <w:r>
              <w:rPr>
                <w:rFonts w:ascii="Arial" w:hAnsi="Arial"/>
                <w:sz w:val="17"/>
              </w:rPr>
              <w:t>Trust &amp; safety</w:t>
            </w:r>
          </w:p>
        </w:tc>
        <w:tc>
          <w:tcPr>
            <w:tcW w:type="dxa" w:w="2304"/>
            <w:tcMar>
              <w:top w:w="90" w:type="dxa"/>
              <w:start w:w="90" w:type="dxa"/>
              <w:bottom w:w="90" w:type="dxa"/>
              <w:end w:w="90" w:type="dxa"/>
            </w:tcMar>
            <w:vAlign w:val="center"/>
          </w:tcPr>
          <w:p>
            <w:pPr>
              <w:spacing w:after="40"/>
            </w:pPr>
            <w:r>
              <w:rPr>
                <w:rFonts w:ascii="Arial" w:hAnsi="Arial"/>
                <w:sz w:val="17"/>
              </w:rPr>
              <w:t>Legittimo interesse</w:t>
            </w:r>
          </w:p>
        </w:tc>
        <w:tc>
          <w:tcPr>
            <w:tcW w:type="dxa" w:w="2088"/>
            <w:tcMar>
              <w:top w:w="90" w:type="dxa"/>
              <w:start w:w="90" w:type="dxa"/>
              <w:bottom w:w="90" w:type="dxa"/>
              <w:end w:w="90" w:type="dxa"/>
            </w:tcMar>
            <w:vAlign w:val="center"/>
          </w:tcPr>
          <w:p>
            <w:pPr>
              <w:spacing w:after="40"/>
            </w:pPr>
            <w:r>
              <w:rPr>
                <w:rFonts w:ascii="Arial" w:hAnsi="Arial"/>
                <w:sz w:val="17"/>
              </w:rPr>
              <w:t>Con revisione e diritto di contestazione</w:t>
            </w:r>
          </w:p>
        </w:tc>
        <w:tc>
          <w:tcPr>
            <w:tcW w:type="dxa" w:w="1440"/>
            <w:tcMar>
              <w:top w:w="90" w:type="dxa"/>
              <w:start w:w="90" w:type="dxa"/>
              <w:bottom w:w="90" w:type="dxa"/>
              <w:end w:w="90" w:type="dxa"/>
            </w:tcMar>
            <w:vAlign w:val="center"/>
          </w:tcPr>
          <w:p>
            <w:pPr>
              <w:spacing w:after="40"/>
            </w:pPr>
            <w:r>
              <w:rPr>
                <w:rFonts w:ascii="Arial" w:hAnsi="Arial"/>
                <w:sz w:val="17"/>
              </w:rPr>
              <w:t>Alto</w:t>
            </w:r>
          </w:p>
        </w:tc>
      </w:tr>
    </w:tbl>
    <w:p/>
    <w:p>
      <w:pPr>
        <w:pStyle w:val="Heading2"/>
        <w:keepNext/>
        <w:widowControl/>
      </w:pPr>
      <w:r>
        <w:t>41.2 DPIA trigger</w:t>
      </w:r>
    </w:p>
    <w:p>
      <w:pPr>
        <w:pStyle w:val="ListBullet"/>
      </w:pPr>
      <w:r>
        <w:t>Monitoraggio sistematico della posizione o del comportamento lavorativo.</w:t>
      </w:r>
    </w:p>
    <w:p>
      <w:pPr>
        <w:pStyle w:val="ListBullet"/>
      </w:pPr>
      <w:r>
        <w:t>Profiling utilizzato per opportunità economiche o penalizzazioni.</w:t>
      </w:r>
    </w:p>
    <w:p>
      <w:pPr>
        <w:pStyle w:val="ListBullet"/>
      </w:pPr>
      <w:r>
        <w:t>Combinazione di identità, reputazione, pagamenti e dati di performance.</w:t>
      </w:r>
    </w:p>
    <w:p>
      <w:pPr>
        <w:pStyle w:val="ListBullet"/>
      </w:pPr>
      <w:r>
        <w:t>Automazione che esclude, sospende o riduce significativamente l’accesso agli incarichi.</w:t>
      </w:r>
    </w:p>
    <w:p>
      <w:pPr>
        <w:pStyle w:val="ListBullet"/>
      </w:pPr>
      <w:r>
        <w:t>Trattamento su larga scala di documenti, verifiche e segnalazioni.</w:t>
      </w:r>
    </w:p>
    <w:p>
      <w:pPr>
        <w:pStyle w:val="Heading2"/>
        <w:keepNext/>
        <w:widowControl/>
      </w:pPr>
      <w:r>
        <w:t>41.3 AI e matching: linea rossa</w:t>
      </w:r>
    </w:p>
    <w:p>
      <w:pPr>
        <w:spacing w:after="120"/>
      </w:pPr>
      <w:r>
        <w:rPr>
          <w:i w:val="0"/>
        </w:rPr>
        <w:t>I sistemi di IA destinati a recruitment, selezione o gestione dei lavoratori rientrano tra i casi ad alto rischio dell’AI Act. Nel giugno 2026 il legislatore UE ha approvato un rinvio delle regole per i sistemi high-risk standalone al 2 dicembre 2027; il rinvio non elimina GDPR, diritto del lavoro, non discriminazione o gli obblighi della direttiva platform work. BlinkJob deve progettare oggi le evidenze necessarie. [S05]</w:t>
      </w:r>
    </w:p>
    <w:p>
      <w:pPr>
        <w:jc w:val="center"/>
      </w:pPr>
      <w:r>
        <w:drawing>
          <wp:inline xmlns:a="http://schemas.openxmlformats.org/drawingml/2006/main" xmlns:pic="http://schemas.openxmlformats.org/drawingml/2006/picture">
            <wp:extent cx="6217920" cy="3082008"/>
            <wp:docPr id="8" name="Picture 8" descr="Image: image8.png"/>
            <wp:cNvGraphicFramePr>
              <a:graphicFrameLocks noChangeAspect="1"/>
            </wp:cNvGraphicFramePr>
            <a:graphic>
              <a:graphicData uri="http://schemas.openxmlformats.org/drawingml/2006/picture">
                <pic:pic>
                  <pic:nvPicPr>
                    <pic:cNvPr id="0" name="ai_governance_lifecycle.png"/>
                    <pic:cNvPicPr/>
                  </pic:nvPicPr>
                  <pic:blipFill>
                    <a:blip r:embed="rId18"/>
                    <a:stretch>
                      <a:fillRect/>
                    </a:stretch>
                  </pic:blipFill>
                  <pic:spPr>
                    <a:xfrm>
                      <a:off x="0" y="0"/>
                      <a:ext cx="6217920" cy="3082008"/>
                    </a:xfrm>
                    <a:prstGeom prst="rect"/>
                  </pic:spPr>
                </pic:pic>
              </a:graphicData>
            </a:graphic>
          </wp:inline>
        </w:drawing>
      </w:r>
    </w:p>
    <w:p>
      <w:pPr>
        <w:jc w:val="center"/>
      </w:pPr>
      <w:r>
        <w:rPr>
          <w:i/>
          <w:color w:val="5F6B70"/>
          <w:sz w:val="17"/>
        </w:rPr>
        <w:t>Figura 41.1 - Ciclo di governance per ranking, assistenti e modelli di rischio.</w:t>
      </w:r>
    </w:p>
    <w:tbl>
      <w:tblPr>
        <w:tblW w:type="auto" w:w="0"/>
        <w:jc w:val="center"/>
        <w:tblLayout w:type="autofit"/>
        <w:tblLook w:firstColumn="1" w:firstRow="1" w:lastColumn="0" w:lastRow="0" w:noHBand="0" w:noVBand="1" w:val="04A0"/>
      </w:tblPr>
      <w:tblGrid>
        <w:gridCol w:w="3324"/>
        <w:gridCol w:w="3324"/>
        <w:gridCol w:w="3324"/>
      </w:tblGrid>
      <w:tr>
        <w:tc>
          <w:tcPr>
            <w:tcW w:type="dxa" w:w="2160"/>
            <w:tcMar>
              <w:top w:w="90" w:type="dxa"/>
              <w:start w:w="90" w:type="dxa"/>
              <w:bottom w:w="90" w:type="dxa"/>
              <w:end w:w="90" w:type="dxa"/>
            </w:tcMar>
            <w:vAlign w:val="center"/>
            <w:shd w:fill="DCE8EC"/>
          </w:tcPr>
          <w:p>
            <w:pPr>
              <w:spacing w:after="40"/>
            </w:pPr>
            <w:r>
              <w:rPr>
                <w:rFonts w:ascii="Arial" w:hAnsi="Arial"/>
                <w:b/>
                <w:color w:val="16323B"/>
                <w:sz w:val="17"/>
              </w:rPr>
              <w:t>Controllo</w:t>
            </w:r>
          </w:p>
        </w:tc>
        <w:tc>
          <w:tcPr>
            <w:tcW w:type="dxa" w:w="3456"/>
            <w:tcMar>
              <w:top w:w="90" w:type="dxa"/>
              <w:start w:w="90" w:type="dxa"/>
              <w:bottom w:w="90" w:type="dxa"/>
              <w:end w:w="90" w:type="dxa"/>
            </w:tcMar>
            <w:vAlign w:val="center"/>
            <w:shd w:fill="DCE8EC"/>
          </w:tcPr>
          <w:p>
            <w:pPr>
              <w:spacing w:after="40"/>
            </w:pPr>
            <w:r>
              <w:rPr>
                <w:rFonts w:ascii="Arial" w:hAnsi="Arial"/>
                <w:b/>
                <w:color w:val="16323B"/>
                <w:sz w:val="17"/>
              </w:rPr>
              <w:t>MVP deterministico</w:t>
            </w:r>
          </w:p>
        </w:tc>
        <w:tc>
          <w:tcPr>
            <w:tcW w:type="dxa" w:w="4464"/>
            <w:tcMar>
              <w:top w:w="90" w:type="dxa"/>
              <w:start w:w="90" w:type="dxa"/>
              <w:bottom w:w="90" w:type="dxa"/>
              <w:end w:w="90" w:type="dxa"/>
            </w:tcMar>
            <w:vAlign w:val="center"/>
            <w:shd w:fill="DCE8EC"/>
          </w:tcPr>
          <w:p>
            <w:pPr>
              <w:spacing w:after="40"/>
            </w:pPr>
            <w:r>
              <w:rPr>
                <w:rFonts w:ascii="Arial" w:hAnsi="Arial"/>
                <w:b/>
                <w:color w:val="16323B"/>
                <w:sz w:val="17"/>
              </w:rPr>
              <w:t>AI futura</w:t>
            </w:r>
          </w:p>
        </w:tc>
        <w:trPr>
          <w:tblHeader/>
        </w:trPr>
      </w:tr>
      <w:tr>
        <w:tc>
          <w:tcPr>
            <w:tcW w:type="dxa" w:w="2160"/>
            <w:tcMar>
              <w:top w:w="90" w:type="dxa"/>
              <w:start w:w="90" w:type="dxa"/>
              <w:bottom w:w="90" w:type="dxa"/>
              <w:end w:w="90" w:type="dxa"/>
            </w:tcMar>
            <w:vAlign w:val="center"/>
          </w:tcPr>
          <w:p>
            <w:pPr>
              <w:spacing w:after="40"/>
            </w:pPr>
            <w:r>
              <w:rPr>
                <w:rFonts w:ascii="Arial" w:hAnsi="Arial"/>
                <w:sz w:val="17"/>
              </w:rPr>
              <w:t>Decisione finale</w:t>
            </w:r>
          </w:p>
        </w:tc>
        <w:tc>
          <w:tcPr>
            <w:tcW w:type="dxa" w:w="3456"/>
            <w:tcMar>
              <w:top w:w="90" w:type="dxa"/>
              <w:start w:w="90" w:type="dxa"/>
              <w:bottom w:w="90" w:type="dxa"/>
              <w:end w:w="90" w:type="dxa"/>
            </w:tcMar>
            <w:vAlign w:val="center"/>
          </w:tcPr>
          <w:p>
            <w:pPr>
              <w:spacing w:after="40"/>
            </w:pPr>
            <w:r>
              <w:rPr>
                <w:rFonts w:ascii="Arial" w:hAnsi="Arial"/>
                <w:sz w:val="17"/>
              </w:rPr>
              <w:t>Sempre umana</w:t>
            </w:r>
          </w:p>
        </w:tc>
        <w:tc>
          <w:tcPr>
            <w:tcW w:type="dxa" w:w="4464"/>
            <w:tcMar>
              <w:top w:w="90" w:type="dxa"/>
              <w:start w:w="90" w:type="dxa"/>
              <w:bottom w:w="90" w:type="dxa"/>
              <w:end w:w="90" w:type="dxa"/>
            </w:tcMar>
            <w:vAlign w:val="center"/>
          </w:tcPr>
          <w:p>
            <w:pPr>
              <w:spacing w:after="40"/>
            </w:pPr>
            <w:r>
              <w:rPr>
                <w:rFonts w:ascii="Arial" w:hAnsi="Arial"/>
                <w:sz w:val="17"/>
              </w:rPr>
              <w:t>Sempre umana per selezione, sospensione e dispute.</w:t>
            </w:r>
          </w:p>
        </w:tc>
      </w:tr>
      <w:tr>
        <w:tc>
          <w:tcPr>
            <w:tcW w:type="dxa" w:w="2160"/>
            <w:tcMar>
              <w:top w:w="90" w:type="dxa"/>
              <w:start w:w="90" w:type="dxa"/>
              <w:bottom w:w="90" w:type="dxa"/>
              <w:end w:w="90" w:type="dxa"/>
            </w:tcMar>
            <w:vAlign w:val="center"/>
            <w:shd w:fill="F4F7F8"/>
          </w:tcPr>
          <w:p>
            <w:pPr>
              <w:spacing w:after="40"/>
            </w:pPr>
            <w:r>
              <w:rPr>
                <w:rFonts w:ascii="Arial" w:hAnsi="Arial"/>
                <w:sz w:val="17"/>
              </w:rPr>
              <w:t>Spiegazione</w:t>
            </w:r>
          </w:p>
        </w:tc>
        <w:tc>
          <w:tcPr>
            <w:tcW w:type="dxa" w:w="3456"/>
            <w:tcMar>
              <w:top w:w="90" w:type="dxa"/>
              <w:start w:w="90" w:type="dxa"/>
              <w:bottom w:w="90" w:type="dxa"/>
              <w:end w:w="90" w:type="dxa"/>
            </w:tcMar>
            <w:vAlign w:val="center"/>
            <w:shd w:fill="F4F7F8"/>
          </w:tcPr>
          <w:p>
            <w:pPr>
              <w:spacing w:after="40"/>
            </w:pPr>
            <w:r>
              <w:rPr>
                <w:rFonts w:ascii="Arial" w:hAnsi="Arial"/>
                <w:sz w:val="17"/>
              </w:rPr>
              <w:t>Motivi del match leggibili</w:t>
            </w:r>
          </w:p>
        </w:tc>
        <w:tc>
          <w:tcPr>
            <w:tcW w:type="dxa" w:w="4464"/>
            <w:tcMar>
              <w:top w:w="90" w:type="dxa"/>
              <w:start w:w="90" w:type="dxa"/>
              <w:bottom w:w="90" w:type="dxa"/>
              <w:end w:w="90" w:type="dxa"/>
            </w:tcMar>
            <w:vAlign w:val="center"/>
            <w:shd w:fill="F4F7F8"/>
          </w:tcPr>
          <w:p>
            <w:pPr>
              <w:spacing w:after="40"/>
            </w:pPr>
            <w:r>
              <w:rPr>
                <w:rFonts w:ascii="Arial" w:hAnsi="Arial"/>
                <w:sz w:val="17"/>
              </w:rPr>
              <w:t>Spiegazione locale + documentazione del modello.</w:t>
            </w:r>
          </w:p>
        </w:tc>
      </w:tr>
      <w:tr>
        <w:tc>
          <w:tcPr>
            <w:tcW w:type="dxa" w:w="2160"/>
            <w:tcMar>
              <w:top w:w="90" w:type="dxa"/>
              <w:start w:w="90" w:type="dxa"/>
              <w:bottom w:w="90" w:type="dxa"/>
              <w:end w:w="90" w:type="dxa"/>
            </w:tcMar>
            <w:vAlign w:val="center"/>
          </w:tcPr>
          <w:p>
            <w:pPr>
              <w:spacing w:after="40"/>
            </w:pPr>
            <w:r>
              <w:rPr>
                <w:rFonts w:ascii="Arial" w:hAnsi="Arial"/>
                <w:sz w:val="17"/>
              </w:rPr>
              <w:t>Feature registry</w:t>
            </w:r>
          </w:p>
        </w:tc>
        <w:tc>
          <w:tcPr>
            <w:tcW w:type="dxa" w:w="3456"/>
            <w:tcMar>
              <w:top w:w="90" w:type="dxa"/>
              <w:start w:w="90" w:type="dxa"/>
              <w:bottom w:w="90" w:type="dxa"/>
              <w:end w:w="90" w:type="dxa"/>
            </w:tcMar>
            <w:vAlign w:val="center"/>
          </w:tcPr>
          <w:p>
            <w:pPr>
              <w:spacing w:after="40"/>
            </w:pPr>
            <w:r>
              <w:rPr>
                <w:rFonts w:ascii="Arial" w:hAnsi="Arial"/>
                <w:sz w:val="17"/>
              </w:rPr>
              <w:t>Lista, pesi e versione</w:t>
            </w:r>
          </w:p>
        </w:tc>
        <w:tc>
          <w:tcPr>
            <w:tcW w:type="dxa" w:w="4464"/>
            <w:tcMar>
              <w:top w:w="90" w:type="dxa"/>
              <w:start w:w="90" w:type="dxa"/>
              <w:bottom w:w="90" w:type="dxa"/>
              <w:end w:w="90" w:type="dxa"/>
            </w:tcMar>
            <w:vAlign w:val="center"/>
          </w:tcPr>
          <w:p>
            <w:pPr>
              <w:spacing w:after="40"/>
            </w:pPr>
            <w:r>
              <w:rPr>
                <w:rFonts w:ascii="Arial" w:hAnsi="Arial"/>
                <w:sz w:val="17"/>
              </w:rPr>
              <w:t>Provenienza, qualità, proxy risk e owner.</w:t>
            </w:r>
          </w:p>
        </w:tc>
      </w:tr>
      <w:tr>
        <w:tc>
          <w:tcPr>
            <w:tcW w:type="dxa" w:w="2160"/>
            <w:tcMar>
              <w:top w:w="90" w:type="dxa"/>
              <w:start w:w="90" w:type="dxa"/>
              <w:bottom w:w="90" w:type="dxa"/>
              <w:end w:w="90" w:type="dxa"/>
            </w:tcMar>
            <w:vAlign w:val="center"/>
            <w:shd w:fill="F4F7F8"/>
          </w:tcPr>
          <w:p>
            <w:pPr>
              <w:spacing w:after="40"/>
            </w:pPr>
            <w:r>
              <w:rPr>
                <w:rFonts w:ascii="Arial" w:hAnsi="Arial"/>
                <w:sz w:val="17"/>
              </w:rPr>
              <w:t>Fairness test</w:t>
            </w:r>
          </w:p>
        </w:tc>
        <w:tc>
          <w:tcPr>
            <w:tcW w:type="dxa" w:w="3456"/>
            <w:tcMar>
              <w:top w:w="90" w:type="dxa"/>
              <w:start w:w="90" w:type="dxa"/>
              <w:bottom w:w="90" w:type="dxa"/>
              <w:end w:w="90" w:type="dxa"/>
            </w:tcMar>
            <w:vAlign w:val="center"/>
            <w:shd w:fill="F4F7F8"/>
          </w:tcPr>
          <w:p>
            <w:pPr>
              <w:spacing w:after="40"/>
            </w:pPr>
            <w:r>
              <w:rPr>
                <w:rFonts w:ascii="Arial" w:hAnsi="Arial"/>
                <w:sz w:val="17"/>
              </w:rPr>
              <w:t>Metriche per città/ruolo; no attributi protetti</w:t>
            </w:r>
          </w:p>
        </w:tc>
        <w:tc>
          <w:tcPr>
            <w:tcW w:type="dxa" w:w="4464"/>
            <w:tcMar>
              <w:top w:w="90" w:type="dxa"/>
              <w:start w:w="90" w:type="dxa"/>
              <w:bottom w:w="90" w:type="dxa"/>
              <w:end w:w="90" w:type="dxa"/>
            </w:tcMar>
            <w:vAlign w:val="center"/>
            <w:shd w:fill="F4F7F8"/>
          </w:tcPr>
          <w:p>
            <w:pPr>
              <w:spacing w:after="40"/>
            </w:pPr>
            <w:r>
              <w:rPr>
                <w:rFonts w:ascii="Arial" w:hAnsi="Arial"/>
                <w:sz w:val="17"/>
              </w:rPr>
              <w:t>Test pre-release e monitoraggio continuo.</w:t>
            </w:r>
          </w:p>
        </w:tc>
      </w:tr>
      <w:tr>
        <w:tc>
          <w:tcPr>
            <w:tcW w:type="dxa" w:w="2160"/>
            <w:tcMar>
              <w:top w:w="90" w:type="dxa"/>
              <w:start w:w="90" w:type="dxa"/>
              <w:bottom w:w="90" w:type="dxa"/>
              <w:end w:w="90" w:type="dxa"/>
            </w:tcMar>
            <w:vAlign w:val="center"/>
          </w:tcPr>
          <w:p>
            <w:pPr>
              <w:spacing w:after="40"/>
            </w:pPr>
            <w:r>
              <w:rPr>
                <w:rFonts w:ascii="Arial" w:hAnsi="Arial"/>
                <w:sz w:val="17"/>
              </w:rPr>
              <w:t>Contestazione</w:t>
            </w:r>
          </w:p>
        </w:tc>
        <w:tc>
          <w:tcPr>
            <w:tcW w:type="dxa" w:w="3456"/>
            <w:tcMar>
              <w:top w:w="90" w:type="dxa"/>
              <w:start w:w="90" w:type="dxa"/>
              <w:bottom w:w="90" w:type="dxa"/>
              <w:end w:w="90" w:type="dxa"/>
            </w:tcMar>
            <w:vAlign w:val="center"/>
          </w:tcPr>
          <w:p>
            <w:pPr>
              <w:spacing w:after="40"/>
            </w:pPr>
            <w:r>
              <w:rPr>
                <w:rFonts w:ascii="Arial" w:hAnsi="Arial"/>
                <w:sz w:val="17"/>
              </w:rPr>
              <w:t>Support ticket e revisione</w:t>
            </w:r>
          </w:p>
        </w:tc>
        <w:tc>
          <w:tcPr>
            <w:tcW w:type="dxa" w:w="4464"/>
            <w:tcMar>
              <w:top w:w="90" w:type="dxa"/>
              <w:start w:w="90" w:type="dxa"/>
              <w:bottom w:w="90" w:type="dxa"/>
              <w:end w:w="90" w:type="dxa"/>
            </w:tcMar>
            <w:vAlign w:val="center"/>
          </w:tcPr>
          <w:p>
            <w:pPr>
              <w:spacing w:after="40"/>
            </w:pPr>
            <w:r>
              <w:rPr>
                <w:rFonts w:ascii="Arial" w:hAnsi="Arial"/>
                <w:sz w:val="17"/>
              </w:rPr>
              <w:t>Canale dedicato con SLA e log della revisione.</w:t>
            </w:r>
          </w:p>
        </w:tc>
      </w:tr>
      <w:tr>
        <w:tc>
          <w:tcPr>
            <w:tcW w:type="dxa" w:w="2160"/>
            <w:tcMar>
              <w:top w:w="90" w:type="dxa"/>
              <w:start w:w="90" w:type="dxa"/>
              <w:bottom w:w="90" w:type="dxa"/>
              <w:end w:w="90" w:type="dxa"/>
            </w:tcMar>
            <w:vAlign w:val="center"/>
            <w:shd w:fill="F4F7F8"/>
          </w:tcPr>
          <w:p>
            <w:pPr>
              <w:spacing w:after="40"/>
            </w:pPr>
            <w:r>
              <w:rPr>
                <w:rFonts w:ascii="Arial" w:hAnsi="Arial"/>
                <w:sz w:val="17"/>
              </w:rPr>
              <w:t>Change control</w:t>
            </w:r>
          </w:p>
        </w:tc>
        <w:tc>
          <w:tcPr>
            <w:tcW w:type="dxa" w:w="3456"/>
            <w:tcMar>
              <w:top w:w="90" w:type="dxa"/>
              <w:start w:w="90" w:type="dxa"/>
              <w:bottom w:w="90" w:type="dxa"/>
              <w:end w:w="90" w:type="dxa"/>
            </w:tcMar>
            <w:vAlign w:val="center"/>
            <w:shd w:fill="F4F7F8"/>
          </w:tcPr>
          <w:p>
            <w:pPr>
              <w:spacing w:after="40"/>
            </w:pPr>
            <w:r>
              <w:rPr>
                <w:rFonts w:ascii="Arial" w:hAnsi="Arial"/>
                <w:sz w:val="17"/>
              </w:rPr>
              <w:t>Decision log</w:t>
            </w:r>
          </w:p>
        </w:tc>
        <w:tc>
          <w:tcPr>
            <w:tcW w:type="dxa" w:w="4464"/>
            <w:tcMar>
              <w:top w:w="90" w:type="dxa"/>
              <w:start w:w="90" w:type="dxa"/>
              <w:bottom w:w="90" w:type="dxa"/>
              <w:end w:w="90" w:type="dxa"/>
            </w:tcMar>
            <w:vAlign w:val="center"/>
            <w:shd w:fill="F4F7F8"/>
          </w:tcPr>
          <w:p>
            <w:pPr>
              <w:spacing w:after="40"/>
            </w:pPr>
            <w:r>
              <w:rPr>
                <w:rFonts w:ascii="Arial" w:hAnsi="Arial"/>
                <w:sz w:val="17"/>
              </w:rPr>
              <w:t>Model card, approval board, rollback e incident reporting.</w:t>
            </w:r>
          </w:p>
        </w:tc>
      </w:tr>
    </w:tbl>
    <w:p/>
    <w:p>
      <w:pPr>
        <w:pStyle w:val="Heading2"/>
        <w:keepNext/>
        <w:widowControl/>
      </w:pPr>
      <w:r>
        <w:t>41.4 Feature vietate o fortemente sconsigliate</w:t>
      </w:r>
    </w:p>
    <w:p>
      <w:pPr>
        <w:pStyle w:val="ListBullet"/>
      </w:pPr>
      <w:r>
        <w:t>Inferenza di emozioni, salute, orientamento, religione, opinioni politiche o origine etnica.</w:t>
      </w:r>
    </w:p>
    <w:p>
      <w:pPr>
        <w:pStyle w:val="ListBullet"/>
      </w:pPr>
      <w:r>
        <w:t>Social scoring generale non collegato a eventi di piattaforma verificabili.</w:t>
      </w:r>
    </w:p>
    <w:p>
      <w:pPr>
        <w:pStyle w:val="ListBullet"/>
      </w:pPr>
      <w:r>
        <w:t>Esclusione automatica basata su rating, distanza, età o pattern comportamentali senza revisione.</w:t>
      </w:r>
    </w:p>
    <w:p>
      <w:pPr>
        <w:pStyle w:val="ListBullet"/>
      </w:pPr>
      <w:r>
        <w:t>Penalizzazione occulta per rifiuto di incarichi o indisponibilità.</w:t>
      </w:r>
    </w:p>
    <w:p>
      <w:pPr>
        <w:pStyle w:val="ListBullet"/>
      </w:pPr>
      <w:r>
        <w:t>Ranking a pagamento per i lavoratori, soprattutto se riduce accesso equo alle opportunità.</w:t>
      </w:r>
    </w:p>
    <w:p>
      <w:pPr>
        <w:pStyle w:val="ListBullet"/>
      </w:pPr>
      <w:r>
        <w:t>Analisi della chat per inferire tratti personali non necessari all’esecuzione.</w:t>
      </w:r>
    </w:p>
    <w:p>
      <w:r>
        <w:br w:type="page"/>
      </w:r>
    </w:p>
    <w:p>
      <w:pPr>
        <w:pStyle w:val="Heading1"/>
        <w:keepNext/>
        <w:widowControl/>
      </w:pPr>
      <w:r>
        <w:t>42. Trust &amp; Safety, Frodi e Qualità</w:t>
      </w:r>
    </w:p>
    <w:p>
      <w:pPr>
        <w:spacing w:after="120"/>
      </w:pPr>
      <w:r>
        <w:rPr>
          <w:i w:val="0"/>
        </w:rPr>
        <w:t>Il marketplace gestisce rischi verso persone, denaro e luoghi fisici. Trust &amp; Safety deve avere requisiti, strumenti amministrativi e metriche propri; non può essere ridotto a “recensioni e segnalazioni”.</w:t>
      </w:r>
    </w:p>
    <w:p>
      <w:pPr>
        <w:pStyle w:val="Heading2"/>
        <w:keepNext/>
        <w:widowControl/>
      </w:pPr>
      <w:r>
        <w:t>42.1 Threat model</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1944"/>
            <w:tcMar>
              <w:top w:w="90" w:type="dxa"/>
              <w:start w:w="90" w:type="dxa"/>
              <w:bottom w:w="90" w:type="dxa"/>
              <w:end w:w="90" w:type="dxa"/>
            </w:tcMar>
            <w:vAlign w:val="center"/>
            <w:shd w:fill="DCE8EC"/>
          </w:tcPr>
          <w:p>
            <w:pPr>
              <w:spacing w:after="40"/>
            </w:pPr>
            <w:r>
              <w:rPr>
                <w:rFonts w:ascii="Arial" w:hAnsi="Arial"/>
                <w:b/>
                <w:color w:val="16323B"/>
                <w:sz w:val="17"/>
              </w:rPr>
              <w:t>Minaccia</w:t>
            </w:r>
          </w:p>
        </w:tc>
        <w:tc>
          <w:tcPr>
            <w:tcW w:type="dxa" w:w="2376"/>
            <w:tcMar>
              <w:top w:w="90" w:type="dxa"/>
              <w:start w:w="90" w:type="dxa"/>
              <w:bottom w:w="90" w:type="dxa"/>
              <w:end w:w="90" w:type="dxa"/>
            </w:tcMar>
            <w:vAlign w:val="center"/>
            <w:shd w:fill="DCE8EC"/>
          </w:tcPr>
          <w:p>
            <w:pPr>
              <w:spacing w:after="40"/>
            </w:pPr>
            <w:r>
              <w:rPr>
                <w:rFonts w:ascii="Arial" w:hAnsi="Arial"/>
                <w:b/>
                <w:color w:val="16323B"/>
                <w:sz w:val="17"/>
              </w:rPr>
              <w:t>Segnale</w:t>
            </w:r>
          </w:p>
        </w:tc>
        <w:tc>
          <w:tcPr>
            <w:tcW w:type="dxa" w:w="3168"/>
            <w:tcMar>
              <w:top w:w="90" w:type="dxa"/>
              <w:start w:w="90" w:type="dxa"/>
              <w:bottom w:w="90" w:type="dxa"/>
              <w:end w:w="90" w:type="dxa"/>
            </w:tcMar>
            <w:vAlign w:val="center"/>
            <w:shd w:fill="DCE8EC"/>
          </w:tcPr>
          <w:p>
            <w:pPr>
              <w:spacing w:after="40"/>
            </w:pPr>
            <w:r>
              <w:rPr>
                <w:rFonts w:ascii="Arial" w:hAnsi="Arial"/>
                <w:b/>
                <w:color w:val="16323B"/>
                <w:sz w:val="17"/>
              </w:rPr>
              <w:t>Controllo preventivo</w:t>
            </w:r>
          </w:p>
        </w:tc>
        <w:tc>
          <w:tcPr>
            <w:tcW w:type="dxa" w:w="2664"/>
            <w:tcMar>
              <w:top w:w="90" w:type="dxa"/>
              <w:start w:w="90" w:type="dxa"/>
              <w:bottom w:w="90" w:type="dxa"/>
              <w:end w:w="90" w:type="dxa"/>
            </w:tcMar>
            <w:vAlign w:val="center"/>
            <w:shd w:fill="DCE8EC"/>
          </w:tcPr>
          <w:p>
            <w:pPr>
              <w:spacing w:after="40"/>
            </w:pPr>
            <w:r>
              <w:rPr>
                <w:rFonts w:ascii="Arial" w:hAnsi="Arial"/>
                <w:b/>
                <w:color w:val="16323B"/>
                <w:sz w:val="17"/>
              </w:rPr>
              <w:t>Risposta</w:t>
            </w:r>
          </w:p>
        </w:tc>
        <w:trPr>
          <w:tblHeader/>
        </w:trPr>
      </w:tr>
      <w:tr>
        <w:tc>
          <w:tcPr>
            <w:tcW w:type="dxa" w:w="1944"/>
            <w:tcMar>
              <w:top w:w="90" w:type="dxa"/>
              <w:start w:w="90" w:type="dxa"/>
              <w:bottom w:w="90" w:type="dxa"/>
              <w:end w:w="90" w:type="dxa"/>
            </w:tcMar>
            <w:vAlign w:val="center"/>
          </w:tcPr>
          <w:p>
            <w:pPr>
              <w:spacing w:after="40"/>
            </w:pPr>
            <w:r>
              <w:rPr>
                <w:rFonts w:ascii="Arial" w:hAnsi="Arial"/>
                <w:sz w:val="17"/>
              </w:rPr>
              <w:t>Azienda falsa / phishing</w:t>
            </w:r>
          </w:p>
        </w:tc>
        <w:tc>
          <w:tcPr>
            <w:tcW w:type="dxa" w:w="2376"/>
            <w:tcMar>
              <w:top w:w="90" w:type="dxa"/>
              <w:start w:w="90" w:type="dxa"/>
              <w:bottom w:w="90" w:type="dxa"/>
              <w:end w:w="90" w:type="dxa"/>
            </w:tcMar>
            <w:vAlign w:val="center"/>
          </w:tcPr>
          <w:p>
            <w:pPr>
              <w:spacing w:after="40"/>
            </w:pPr>
            <w:r>
              <w:rPr>
                <w:rFonts w:ascii="Arial" w:hAnsi="Arial"/>
                <w:sz w:val="17"/>
              </w:rPr>
              <w:t>Dominio, dati incoerenti, compenso anomalo</w:t>
            </w:r>
          </w:p>
        </w:tc>
        <w:tc>
          <w:tcPr>
            <w:tcW w:type="dxa" w:w="3168"/>
            <w:tcMar>
              <w:top w:w="90" w:type="dxa"/>
              <w:start w:w="90" w:type="dxa"/>
              <w:bottom w:w="90" w:type="dxa"/>
              <w:end w:w="90" w:type="dxa"/>
            </w:tcMar>
            <w:vAlign w:val="center"/>
          </w:tcPr>
          <w:p>
            <w:pPr>
              <w:spacing w:after="40"/>
            </w:pPr>
            <w:r>
              <w:rPr>
                <w:rFonts w:ascii="Arial" w:hAnsi="Arial"/>
                <w:sz w:val="17"/>
              </w:rPr>
              <w:t>KYB, UBO, verifica dominio/IBAN, limiti iniziali</w:t>
            </w:r>
          </w:p>
        </w:tc>
        <w:tc>
          <w:tcPr>
            <w:tcW w:type="dxa" w:w="2664"/>
            <w:tcMar>
              <w:top w:w="90" w:type="dxa"/>
              <w:start w:w="90" w:type="dxa"/>
              <w:bottom w:w="90" w:type="dxa"/>
              <w:end w:w="90" w:type="dxa"/>
            </w:tcMar>
            <w:vAlign w:val="center"/>
          </w:tcPr>
          <w:p>
            <w:pPr>
              <w:spacing w:after="40"/>
            </w:pPr>
            <w:r>
              <w:rPr>
                <w:rFonts w:ascii="Arial" w:hAnsi="Arial"/>
                <w:sz w:val="17"/>
              </w:rPr>
              <w:t>Blocco, notifica, preservazione evidenze.</w:t>
            </w:r>
          </w:p>
        </w:tc>
      </w:tr>
      <w:tr>
        <w:tc>
          <w:tcPr>
            <w:tcW w:type="dxa" w:w="1944"/>
            <w:tcMar>
              <w:top w:w="90" w:type="dxa"/>
              <w:start w:w="90" w:type="dxa"/>
              <w:bottom w:w="90" w:type="dxa"/>
              <w:end w:w="90" w:type="dxa"/>
            </w:tcMar>
            <w:vAlign w:val="center"/>
            <w:shd w:fill="F4F7F8"/>
          </w:tcPr>
          <w:p>
            <w:pPr>
              <w:spacing w:after="40"/>
            </w:pPr>
            <w:r>
              <w:rPr>
                <w:rFonts w:ascii="Arial" w:hAnsi="Arial"/>
                <w:sz w:val="17"/>
              </w:rPr>
              <w:t>Furto identità lavoratore</w:t>
            </w:r>
          </w:p>
        </w:tc>
        <w:tc>
          <w:tcPr>
            <w:tcW w:type="dxa" w:w="2376"/>
            <w:tcMar>
              <w:top w:w="90" w:type="dxa"/>
              <w:start w:w="90" w:type="dxa"/>
              <w:bottom w:w="90" w:type="dxa"/>
              <w:end w:w="90" w:type="dxa"/>
            </w:tcMar>
            <w:vAlign w:val="center"/>
            <w:shd w:fill="F4F7F8"/>
          </w:tcPr>
          <w:p>
            <w:pPr>
              <w:spacing w:after="40"/>
            </w:pPr>
            <w:r>
              <w:rPr>
                <w:rFonts w:ascii="Arial" w:hAnsi="Arial"/>
                <w:sz w:val="17"/>
              </w:rPr>
              <w:t>Documento/selfie incoerente, device multipli</w:t>
            </w:r>
          </w:p>
        </w:tc>
        <w:tc>
          <w:tcPr>
            <w:tcW w:type="dxa" w:w="3168"/>
            <w:tcMar>
              <w:top w:w="90" w:type="dxa"/>
              <w:start w:w="90" w:type="dxa"/>
              <w:bottom w:w="90" w:type="dxa"/>
              <w:end w:w="90" w:type="dxa"/>
            </w:tcMar>
            <w:vAlign w:val="center"/>
            <w:shd w:fill="F4F7F8"/>
          </w:tcPr>
          <w:p>
            <w:pPr>
              <w:spacing w:after="40"/>
            </w:pPr>
            <w:r>
              <w:rPr>
                <w:rFonts w:ascii="Arial" w:hAnsi="Arial"/>
                <w:sz w:val="17"/>
              </w:rPr>
              <w:t>Provider identity, liveness proporzionata, MFA</w:t>
            </w:r>
          </w:p>
        </w:tc>
        <w:tc>
          <w:tcPr>
            <w:tcW w:type="dxa" w:w="2664"/>
            <w:tcMar>
              <w:top w:w="90" w:type="dxa"/>
              <w:start w:w="90" w:type="dxa"/>
              <w:bottom w:w="90" w:type="dxa"/>
              <w:end w:w="90" w:type="dxa"/>
            </w:tcMar>
            <w:vAlign w:val="center"/>
            <w:shd w:fill="F4F7F8"/>
          </w:tcPr>
          <w:p>
            <w:pPr>
              <w:spacing w:after="40"/>
            </w:pPr>
            <w:r>
              <w:rPr>
                <w:rFonts w:ascii="Arial" w:hAnsi="Arial"/>
                <w:sz w:val="17"/>
              </w:rPr>
              <w:t>Step-up verification e sospensione.</w:t>
            </w:r>
          </w:p>
        </w:tc>
      </w:tr>
      <w:tr>
        <w:tc>
          <w:tcPr>
            <w:tcW w:type="dxa" w:w="1944"/>
            <w:tcMar>
              <w:top w:w="90" w:type="dxa"/>
              <w:start w:w="90" w:type="dxa"/>
              <w:bottom w:w="90" w:type="dxa"/>
              <w:end w:w="90" w:type="dxa"/>
            </w:tcMar>
            <w:vAlign w:val="center"/>
          </w:tcPr>
          <w:p>
            <w:pPr>
              <w:spacing w:after="40"/>
            </w:pPr>
            <w:r>
              <w:rPr>
                <w:rFonts w:ascii="Arial" w:hAnsi="Arial"/>
                <w:sz w:val="17"/>
              </w:rPr>
              <w:t>No-show / cancellazione seriale</w:t>
            </w:r>
          </w:p>
        </w:tc>
        <w:tc>
          <w:tcPr>
            <w:tcW w:type="dxa" w:w="2376"/>
            <w:tcMar>
              <w:top w:w="90" w:type="dxa"/>
              <w:start w:w="90" w:type="dxa"/>
              <w:bottom w:w="90" w:type="dxa"/>
              <w:end w:w="90" w:type="dxa"/>
            </w:tcMar>
            <w:vAlign w:val="center"/>
          </w:tcPr>
          <w:p>
            <w:pPr>
              <w:spacing w:after="40"/>
            </w:pPr>
            <w:r>
              <w:rPr>
                <w:rFonts w:ascii="Arial" w:hAnsi="Arial"/>
                <w:sz w:val="17"/>
              </w:rPr>
              <w:t>Pattern ripetuto per ruolo/ora</w:t>
            </w:r>
          </w:p>
        </w:tc>
        <w:tc>
          <w:tcPr>
            <w:tcW w:type="dxa" w:w="3168"/>
            <w:tcMar>
              <w:top w:w="90" w:type="dxa"/>
              <w:start w:w="90" w:type="dxa"/>
              <w:bottom w:w="90" w:type="dxa"/>
              <w:end w:w="90" w:type="dxa"/>
            </w:tcMar>
            <w:vAlign w:val="center"/>
          </w:tcPr>
          <w:p>
            <w:pPr>
              <w:spacing w:after="40"/>
            </w:pPr>
            <w:r>
              <w:rPr>
                <w:rFonts w:ascii="Arial" w:hAnsi="Arial"/>
                <w:sz w:val="17"/>
              </w:rPr>
              <w:t>Conferme, reminder, backup pool, depositi B2B</w:t>
            </w:r>
          </w:p>
        </w:tc>
        <w:tc>
          <w:tcPr>
            <w:tcW w:type="dxa" w:w="2664"/>
            <w:tcMar>
              <w:top w:w="90" w:type="dxa"/>
              <w:start w:w="90" w:type="dxa"/>
              <w:bottom w:w="90" w:type="dxa"/>
              <w:end w:w="90" w:type="dxa"/>
            </w:tcMar>
            <w:vAlign w:val="center"/>
          </w:tcPr>
          <w:p>
            <w:pPr>
              <w:spacing w:after="40"/>
            </w:pPr>
            <w:r>
              <w:rPr>
                <w:rFonts w:ascii="Arial" w:hAnsi="Arial"/>
                <w:sz w:val="17"/>
              </w:rPr>
              <w:t>Sanzione progressiva con appello.</w:t>
            </w:r>
          </w:p>
        </w:tc>
      </w:tr>
      <w:tr>
        <w:tc>
          <w:tcPr>
            <w:tcW w:type="dxa" w:w="1944"/>
            <w:tcMar>
              <w:top w:w="90" w:type="dxa"/>
              <w:start w:w="90" w:type="dxa"/>
              <w:bottom w:w="90" w:type="dxa"/>
              <w:end w:w="90" w:type="dxa"/>
            </w:tcMar>
            <w:vAlign w:val="center"/>
            <w:shd w:fill="F4F7F8"/>
          </w:tcPr>
          <w:p>
            <w:pPr>
              <w:spacing w:after="40"/>
            </w:pPr>
            <w:r>
              <w:rPr>
                <w:rFonts w:ascii="Arial" w:hAnsi="Arial"/>
                <w:sz w:val="17"/>
              </w:rPr>
              <w:t>Pagamento fuori piattaforma</w:t>
            </w:r>
          </w:p>
        </w:tc>
        <w:tc>
          <w:tcPr>
            <w:tcW w:type="dxa" w:w="2376"/>
            <w:tcMar>
              <w:top w:w="90" w:type="dxa"/>
              <w:start w:w="90" w:type="dxa"/>
              <w:bottom w:w="90" w:type="dxa"/>
              <w:end w:w="90" w:type="dxa"/>
            </w:tcMar>
            <w:vAlign w:val="center"/>
            <w:shd w:fill="F4F7F8"/>
          </w:tcPr>
          <w:p>
            <w:pPr>
              <w:spacing w:after="40"/>
            </w:pPr>
            <w:r>
              <w:rPr>
                <w:rFonts w:ascii="Arial" w:hAnsi="Arial"/>
                <w:sz w:val="17"/>
              </w:rPr>
              <w:t>Scambio contatti, messaggi ricorrenti</w:t>
            </w:r>
          </w:p>
        </w:tc>
        <w:tc>
          <w:tcPr>
            <w:tcW w:type="dxa" w:w="3168"/>
            <w:tcMar>
              <w:top w:w="90" w:type="dxa"/>
              <w:start w:w="90" w:type="dxa"/>
              <w:bottom w:w="90" w:type="dxa"/>
              <w:end w:w="90" w:type="dxa"/>
            </w:tcMar>
            <w:vAlign w:val="center"/>
            <w:shd w:fill="F4F7F8"/>
          </w:tcPr>
          <w:p>
            <w:pPr>
              <w:spacing w:after="40"/>
            </w:pPr>
            <w:r>
              <w:rPr>
                <w:rFonts w:ascii="Arial" w:hAnsi="Arial"/>
                <w:sz w:val="17"/>
              </w:rPr>
              <w:t>Value proposition, masking, policy chiara</w:t>
            </w:r>
          </w:p>
        </w:tc>
        <w:tc>
          <w:tcPr>
            <w:tcW w:type="dxa" w:w="2664"/>
            <w:tcMar>
              <w:top w:w="90" w:type="dxa"/>
              <w:start w:w="90" w:type="dxa"/>
              <w:bottom w:w="90" w:type="dxa"/>
              <w:end w:w="90" w:type="dxa"/>
            </w:tcMar>
            <w:vAlign w:val="center"/>
            <w:shd w:fill="F4F7F8"/>
          </w:tcPr>
          <w:p>
            <w:pPr>
              <w:spacing w:after="40"/>
            </w:pPr>
            <w:r>
              <w:rPr>
                <w:rFonts w:ascii="Arial" w:hAnsi="Arial"/>
                <w:sz w:val="17"/>
              </w:rPr>
              <w:t>Warning, limitazione, revisione.</w:t>
            </w:r>
          </w:p>
        </w:tc>
      </w:tr>
      <w:tr>
        <w:tc>
          <w:tcPr>
            <w:tcW w:type="dxa" w:w="1944"/>
            <w:tcMar>
              <w:top w:w="90" w:type="dxa"/>
              <w:start w:w="90" w:type="dxa"/>
              <w:bottom w:w="90" w:type="dxa"/>
              <w:end w:w="90" w:type="dxa"/>
            </w:tcMar>
            <w:vAlign w:val="center"/>
          </w:tcPr>
          <w:p>
            <w:pPr>
              <w:spacing w:after="40"/>
            </w:pPr>
            <w:r>
              <w:rPr>
                <w:rFonts w:ascii="Arial" w:hAnsi="Arial"/>
                <w:sz w:val="17"/>
              </w:rPr>
              <w:t>Collusione su recensioni</w:t>
            </w:r>
          </w:p>
        </w:tc>
        <w:tc>
          <w:tcPr>
            <w:tcW w:type="dxa" w:w="2376"/>
            <w:tcMar>
              <w:top w:w="90" w:type="dxa"/>
              <w:start w:w="90" w:type="dxa"/>
              <w:bottom w:w="90" w:type="dxa"/>
              <w:end w:w="90" w:type="dxa"/>
            </w:tcMar>
            <w:vAlign w:val="center"/>
          </w:tcPr>
          <w:p>
            <w:pPr>
              <w:spacing w:after="40"/>
            </w:pPr>
            <w:r>
              <w:rPr>
                <w:rFonts w:ascii="Arial" w:hAnsi="Arial"/>
                <w:sz w:val="17"/>
              </w:rPr>
              <w:t>Cluster e reciprocità anomali</w:t>
            </w:r>
          </w:p>
        </w:tc>
        <w:tc>
          <w:tcPr>
            <w:tcW w:type="dxa" w:w="3168"/>
            <w:tcMar>
              <w:top w:w="90" w:type="dxa"/>
              <w:start w:w="90" w:type="dxa"/>
              <w:bottom w:w="90" w:type="dxa"/>
              <w:end w:w="90" w:type="dxa"/>
            </w:tcMar>
            <w:vAlign w:val="center"/>
          </w:tcPr>
          <w:p>
            <w:pPr>
              <w:spacing w:after="40"/>
            </w:pPr>
            <w:r>
              <w:rPr>
                <w:rFonts w:ascii="Arial" w:hAnsi="Arial"/>
                <w:sz w:val="17"/>
              </w:rPr>
              <w:t>Recensioni solo su assignment verificato</w:t>
            </w:r>
          </w:p>
        </w:tc>
        <w:tc>
          <w:tcPr>
            <w:tcW w:type="dxa" w:w="2664"/>
            <w:tcMar>
              <w:top w:w="90" w:type="dxa"/>
              <w:start w:w="90" w:type="dxa"/>
              <w:bottom w:w="90" w:type="dxa"/>
              <w:end w:w="90" w:type="dxa"/>
            </w:tcMar>
            <w:vAlign w:val="center"/>
          </w:tcPr>
          <w:p>
            <w:pPr>
              <w:spacing w:after="40"/>
            </w:pPr>
            <w:r>
              <w:rPr>
                <w:rFonts w:ascii="Arial" w:hAnsi="Arial"/>
                <w:sz w:val="17"/>
              </w:rPr>
              <w:t>Rimozione segnali e audit.</w:t>
            </w:r>
          </w:p>
        </w:tc>
      </w:tr>
      <w:tr>
        <w:tc>
          <w:tcPr>
            <w:tcW w:type="dxa" w:w="1944"/>
            <w:tcMar>
              <w:top w:w="90" w:type="dxa"/>
              <w:start w:w="90" w:type="dxa"/>
              <w:bottom w:w="90" w:type="dxa"/>
              <w:end w:w="90" w:type="dxa"/>
            </w:tcMar>
            <w:vAlign w:val="center"/>
            <w:shd w:fill="F4F7F8"/>
          </w:tcPr>
          <w:p>
            <w:pPr>
              <w:spacing w:after="40"/>
            </w:pPr>
            <w:r>
              <w:rPr>
                <w:rFonts w:ascii="Arial" w:hAnsi="Arial"/>
                <w:sz w:val="17"/>
              </w:rPr>
              <w:t>Sito non sicuro / molestia</w:t>
            </w:r>
          </w:p>
        </w:tc>
        <w:tc>
          <w:tcPr>
            <w:tcW w:type="dxa" w:w="2376"/>
            <w:tcMar>
              <w:top w:w="90" w:type="dxa"/>
              <w:start w:w="90" w:type="dxa"/>
              <w:bottom w:w="90" w:type="dxa"/>
              <w:end w:w="90" w:type="dxa"/>
            </w:tcMar>
            <w:vAlign w:val="center"/>
            <w:shd w:fill="F4F7F8"/>
          </w:tcPr>
          <w:p>
            <w:pPr>
              <w:spacing w:after="40"/>
            </w:pPr>
            <w:r>
              <w:rPr>
                <w:rFonts w:ascii="Arial" w:hAnsi="Arial"/>
                <w:sz w:val="17"/>
              </w:rPr>
              <w:t>Segnalazioni, mismatch descrizione-realtà</w:t>
            </w:r>
          </w:p>
        </w:tc>
        <w:tc>
          <w:tcPr>
            <w:tcW w:type="dxa" w:w="3168"/>
            <w:tcMar>
              <w:top w:w="90" w:type="dxa"/>
              <w:start w:w="90" w:type="dxa"/>
              <w:bottom w:w="90" w:type="dxa"/>
              <w:end w:w="90" w:type="dxa"/>
            </w:tcMar>
            <w:vAlign w:val="center"/>
            <w:shd w:fill="F4F7F8"/>
          </w:tcPr>
          <w:p>
            <w:pPr>
              <w:spacing w:after="40"/>
            </w:pPr>
            <w:r>
              <w:rPr>
                <w:rFonts w:ascii="Arial" w:hAnsi="Arial"/>
                <w:sz w:val="17"/>
              </w:rPr>
              <w:t>Template HSE, verifica aziende, briefing</w:t>
            </w:r>
          </w:p>
        </w:tc>
        <w:tc>
          <w:tcPr>
            <w:tcW w:type="dxa" w:w="2664"/>
            <w:tcMar>
              <w:top w:w="90" w:type="dxa"/>
              <w:start w:w="90" w:type="dxa"/>
              <w:bottom w:w="90" w:type="dxa"/>
              <w:end w:w="90" w:type="dxa"/>
            </w:tcMar>
            <w:vAlign w:val="center"/>
            <w:shd w:fill="F4F7F8"/>
          </w:tcPr>
          <w:p>
            <w:pPr>
              <w:spacing w:after="40"/>
            </w:pPr>
            <w:r>
              <w:rPr>
                <w:rFonts w:ascii="Arial" w:hAnsi="Arial"/>
                <w:sz w:val="17"/>
              </w:rPr>
              <w:t>P1 safety e sospensione incarico.</w:t>
            </w:r>
          </w:p>
        </w:tc>
      </w:tr>
      <w:tr>
        <w:tc>
          <w:tcPr>
            <w:tcW w:type="dxa" w:w="1944"/>
            <w:tcMar>
              <w:top w:w="90" w:type="dxa"/>
              <w:start w:w="90" w:type="dxa"/>
              <w:bottom w:w="90" w:type="dxa"/>
              <w:end w:w="90" w:type="dxa"/>
            </w:tcMar>
            <w:vAlign w:val="center"/>
          </w:tcPr>
          <w:p>
            <w:pPr>
              <w:spacing w:after="40"/>
            </w:pPr>
            <w:r>
              <w:rPr>
                <w:rFonts w:ascii="Arial" w:hAnsi="Arial"/>
                <w:sz w:val="17"/>
              </w:rPr>
              <w:t>Chargeback fraudolento</w:t>
            </w:r>
          </w:p>
        </w:tc>
        <w:tc>
          <w:tcPr>
            <w:tcW w:type="dxa" w:w="2376"/>
            <w:tcMar>
              <w:top w:w="90" w:type="dxa"/>
              <w:start w:w="90" w:type="dxa"/>
              <w:bottom w:w="90" w:type="dxa"/>
              <w:end w:w="90" w:type="dxa"/>
            </w:tcMar>
            <w:vAlign w:val="center"/>
          </w:tcPr>
          <w:p>
            <w:pPr>
              <w:spacing w:after="40"/>
            </w:pPr>
            <w:r>
              <w:rPr>
                <w:rFonts w:ascii="Arial" w:hAnsi="Arial"/>
                <w:sz w:val="17"/>
              </w:rPr>
              <w:t>Disputa dopo completamento verificato</w:t>
            </w:r>
          </w:p>
        </w:tc>
        <w:tc>
          <w:tcPr>
            <w:tcW w:type="dxa" w:w="3168"/>
            <w:tcMar>
              <w:top w:w="90" w:type="dxa"/>
              <w:start w:w="90" w:type="dxa"/>
              <w:bottom w:w="90" w:type="dxa"/>
              <w:end w:w="90" w:type="dxa"/>
            </w:tcMar>
            <w:vAlign w:val="center"/>
          </w:tcPr>
          <w:p>
            <w:pPr>
              <w:spacing w:after="40"/>
            </w:pPr>
            <w:r>
              <w:rPr>
                <w:rFonts w:ascii="Arial" w:hAnsi="Arial"/>
                <w:sz w:val="17"/>
              </w:rPr>
              <w:t>Evidenze, 3DS, policy, reserve</w:t>
            </w:r>
          </w:p>
        </w:tc>
        <w:tc>
          <w:tcPr>
            <w:tcW w:type="dxa" w:w="2664"/>
            <w:tcMar>
              <w:top w:w="90" w:type="dxa"/>
              <w:start w:w="90" w:type="dxa"/>
              <w:bottom w:w="90" w:type="dxa"/>
              <w:end w:w="90" w:type="dxa"/>
            </w:tcMar>
            <w:vAlign w:val="center"/>
          </w:tcPr>
          <w:p>
            <w:pPr>
              <w:spacing w:after="40"/>
            </w:pPr>
            <w:r>
              <w:rPr>
                <w:rFonts w:ascii="Arial" w:hAnsi="Arial"/>
                <w:sz w:val="17"/>
              </w:rPr>
              <w:t>Contestazione e risk tier.</w:t>
            </w:r>
          </w:p>
        </w:tc>
      </w:tr>
      <w:tr>
        <w:tc>
          <w:tcPr>
            <w:tcW w:type="dxa" w:w="1944"/>
            <w:tcMar>
              <w:top w:w="90" w:type="dxa"/>
              <w:start w:w="90" w:type="dxa"/>
              <w:bottom w:w="90" w:type="dxa"/>
              <w:end w:w="90" w:type="dxa"/>
            </w:tcMar>
            <w:vAlign w:val="center"/>
            <w:shd w:fill="F4F7F8"/>
          </w:tcPr>
          <w:p>
            <w:pPr>
              <w:spacing w:after="40"/>
            </w:pPr>
            <w:r>
              <w:rPr>
                <w:rFonts w:ascii="Arial" w:hAnsi="Arial"/>
                <w:sz w:val="17"/>
              </w:rPr>
              <w:t>Sottopagamento / modifica tardiva</w:t>
            </w:r>
          </w:p>
        </w:tc>
        <w:tc>
          <w:tcPr>
            <w:tcW w:type="dxa" w:w="2376"/>
            <w:tcMar>
              <w:top w:w="90" w:type="dxa"/>
              <w:start w:w="90" w:type="dxa"/>
              <w:bottom w:w="90" w:type="dxa"/>
              <w:end w:w="90" w:type="dxa"/>
            </w:tcMar>
            <w:vAlign w:val="center"/>
            <w:shd w:fill="F4F7F8"/>
          </w:tcPr>
          <w:p>
            <w:pPr>
              <w:spacing w:after="40"/>
            </w:pPr>
            <w:r>
              <w:rPr>
                <w:rFonts w:ascii="Arial" w:hAnsi="Arial"/>
                <w:sz w:val="17"/>
              </w:rPr>
              <w:t>Importo/ore cambiati dopo conferma</w:t>
            </w:r>
          </w:p>
        </w:tc>
        <w:tc>
          <w:tcPr>
            <w:tcW w:type="dxa" w:w="3168"/>
            <w:tcMar>
              <w:top w:w="90" w:type="dxa"/>
              <w:start w:w="90" w:type="dxa"/>
              <w:bottom w:w="90" w:type="dxa"/>
              <w:end w:w="90" w:type="dxa"/>
            </w:tcMar>
            <w:vAlign w:val="center"/>
            <w:shd w:fill="F4F7F8"/>
          </w:tcPr>
          <w:p>
            <w:pPr>
              <w:spacing w:after="40"/>
            </w:pPr>
            <w:r>
              <w:rPr>
                <w:rFonts w:ascii="Arial" w:hAnsi="Arial"/>
                <w:sz w:val="17"/>
              </w:rPr>
              <w:t>Versioning e nuova accettazione</w:t>
            </w:r>
          </w:p>
        </w:tc>
        <w:tc>
          <w:tcPr>
            <w:tcW w:type="dxa" w:w="2664"/>
            <w:tcMar>
              <w:top w:w="90" w:type="dxa"/>
              <w:start w:w="90" w:type="dxa"/>
              <w:bottom w:w="90" w:type="dxa"/>
              <w:end w:w="90" w:type="dxa"/>
            </w:tcMar>
            <w:vAlign w:val="center"/>
            <w:shd w:fill="F4F7F8"/>
          </w:tcPr>
          <w:p>
            <w:pPr>
              <w:spacing w:after="40"/>
            </w:pPr>
            <w:r>
              <w:rPr>
                <w:rFonts w:ascii="Arial" w:hAnsi="Arial"/>
                <w:sz w:val="17"/>
              </w:rPr>
              <w:t>Blocco payout, dispute.</w:t>
            </w:r>
          </w:p>
        </w:tc>
      </w:tr>
    </w:tbl>
    <w:p/>
    <w:p>
      <w:pPr>
        <w:pStyle w:val="Heading2"/>
        <w:keepNext/>
        <w:widowControl/>
      </w:pPr>
      <w:r>
        <w:t>42.2 Livelli di verifica</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936"/>
            <w:tcMar>
              <w:top w:w="90" w:type="dxa"/>
              <w:start w:w="90" w:type="dxa"/>
              <w:bottom w:w="90" w:type="dxa"/>
              <w:end w:w="90" w:type="dxa"/>
            </w:tcMar>
            <w:vAlign w:val="center"/>
            <w:shd w:fill="DCE8EC"/>
          </w:tcPr>
          <w:p>
            <w:pPr>
              <w:spacing w:after="40"/>
            </w:pPr>
            <w:r>
              <w:rPr>
                <w:rFonts w:ascii="Arial" w:hAnsi="Arial"/>
                <w:b/>
                <w:color w:val="16323B"/>
                <w:sz w:val="17"/>
              </w:rPr>
              <w:t>Tier</w:t>
            </w:r>
          </w:p>
        </w:tc>
        <w:tc>
          <w:tcPr>
            <w:tcW w:type="dxa" w:w="2880"/>
            <w:tcMar>
              <w:top w:w="90" w:type="dxa"/>
              <w:start w:w="90" w:type="dxa"/>
              <w:bottom w:w="90" w:type="dxa"/>
              <w:end w:w="90" w:type="dxa"/>
            </w:tcMar>
            <w:vAlign w:val="center"/>
            <w:shd w:fill="DCE8EC"/>
          </w:tcPr>
          <w:p>
            <w:pPr>
              <w:spacing w:after="40"/>
            </w:pPr>
            <w:r>
              <w:rPr>
                <w:rFonts w:ascii="Arial" w:hAnsi="Arial"/>
                <w:b/>
                <w:color w:val="16323B"/>
                <w:sz w:val="17"/>
              </w:rPr>
              <w:t>Lavoratore</w:t>
            </w:r>
          </w:p>
        </w:tc>
        <w:tc>
          <w:tcPr>
            <w:tcW w:type="dxa" w:w="3168"/>
            <w:tcMar>
              <w:top w:w="90" w:type="dxa"/>
              <w:start w:w="90" w:type="dxa"/>
              <w:bottom w:w="90" w:type="dxa"/>
              <w:end w:w="90" w:type="dxa"/>
            </w:tcMar>
            <w:vAlign w:val="center"/>
            <w:shd w:fill="DCE8EC"/>
          </w:tcPr>
          <w:p>
            <w:pPr>
              <w:spacing w:after="40"/>
            </w:pPr>
            <w:r>
              <w:rPr>
                <w:rFonts w:ascii="Arial" w:hAnsi="Arial"/>
                <w:b/>
                <w:color w:val="16323B"/>
                <w:sz w:val="17"/>
              </w:rPr>
              <w:t>Azienda</w:t>
            </w:r>
          </w:p>
        </w:tc>
        <w:tc>
          <w:tcPr>
            <w:tcW w:type="dxa" w:w="3168"/>
            <w:tcMar>
              <w:top w:w="90" w:type="dxa"/>
              <w:start w:w="90" w:type="dxa"/>
              <w:bottom w:w="90" w:type="dxa"/>
              <w:end w:w="90" w:type="dxa"/>
            </w:tcMar>
            <w:vAlign w:val="center"/>
            <w:shd w:fill="DCE8EC"/>
          </w:tcPr>
          <w:p>
            <w:pPr>
              <w:spacing w:after="40"/>
            </w:pPr>
            <w:r>
              <w:rPr>
                <w:rFonts w:ascii="Arial" w:hAnsi="Arial"/>
                <w:b/>
                <w:color w:val="16323B"/>
                <w:sz w:val="17"/>
              </w:rPr>
              <w:t>Funzioni sbloccate</w:t>
            </w:r>
          </w:p>
        </w:tc>
        <w:trPr>
          <w:tblHeader/>
        </w:trPr>
      </w:tr>
      <w:tr>
        <w:tc>
          <w:tcPr>
            <w:tcW w:type="dxa" w:w="936"/>
            <w:tcMar>
              <w:top w:w="90" w:type="dxa"/>
              <w:start w:w="90" w:type="dxa"/>
              <w:bottom w:w="90" w:type="dxa"/>
              <w:end w:w="90" w:type="dxa"/>
            </w:tcMar>
            <w:vAlign w:val="center"/>
          </w:tcPr>
          <w:p>
            <w:pPr>
              <w:spacing w:after="40"/>
            </w:pPr>
            <w:r>
              <w:rPr>
                <w:rFonts w:ascii="Arial" w:hAnsi="Arial"/>
                <w:sz w:val="17"/>
              </w:rPr>
              <w:t>T0</w:t>
            </w:r>
          </w:p>
        </w:tc>
        <w:tc>
          <w:tcPr>
            <w:tcW w:type="dxa" w:w="2880"/>
            <w:tcMar>
              <w:top w:w="90" w:type="dxa"/>
              <w:start w:w="90" w:type="dxa"/>
              <w:bottom w:w="90" w:type="dxa"/>
              <w:end w:w="90" w:type="dxa"/>
            </w:tcMar>
            <w:vAlign w:val="center"/>
          </w:tcPr>
          <w:p>
            <w:pPr>
              <w:spacing w:after="40"/>
            </w:pPr>
            <w:r>
              <w:rPr>
                <w:rFonts w:ascii="Arial" w:hAnsi="Arial"/>
                <w:sz w:val="17"/>
              </w:rPr>
              <w:t>Email verificata</w:t>
            </w:r>
          </w:p>
        </w:tc>
        <w:tc>
          <w:tcPr>
            <w:tcW w:type="dxa" w:w="3168"/>
            <w:tcMar>
              <w:top w:w="90" w:type="dxa"/>
              <w:start w:w="90" w:type="dxa"/>
              <w:bottom w:w="90" w:type="dxa"/>
              <w:end w:w="90" w:type="dxa"/>
            </w:tcMar>
            <w:vAlign w:val="center"/>
          </w:tcPr>
          <w:p>
            <w:pPr>
              <w:spacing w:after="40"/>
            </w:pPr>
            <w:r>
              <w:rPr>
                <w:rFonts w:ascii="Arial" w:hAnsi="Arial"/>
                <w:sz w:val="17"/>
              </w:rPr>
              <w:t>Email aziendale</w:t>
            </w:r>
          </w:p>
        </w:tc>
        <w:tc>
          <w:tcPr>
            <w:tcW w:type="dxa" w:w="3168"/>
            <w:tcMar>
              <w:top w:w="90" w:type="dxa"/>
              <w:start w:w="90" w:type="dxa"/>
              <w:bottom w:w="90" w:type="dxa"/>
              <w:end w:w="90" w:type="dxa"/>
            </w:tcMar>
            <w:vAlign w:val="center"/>
          </w:tcPr>
          <w:p>
            <w:pPr>
              <w:spacing w:after="40"/>
            </w:pPr>
            <w:r>
              <w:rPr>
                <w:rFonts w:ascii="Arial" w:hAnsi="Arial"/>
                <w:sz w:val="17"/>
              </w:rPr>
              <w:t>Solo esplorazione; nessuna transazione.</w:t>
            </w:r>
          </w:p>
        </w:tc>
      </w:tr>
      <w:tr>
        <w:tc>
          <w:tcPr>
            <w:tcW w:type="dxa" w:w="936"/>
            <w:tcMar>
              <w:top w:w="90" w:type="dxa"/>
              <w:start w:w="90" w:type="dxa"/>
              <w:bottom w:w="90" w:type="dxa"/>
              <w:end w:w="90" w:type="dxa"/>
            </w:tcMar>
            <w:vAlign w:val="center"/>
            <w:shd w:fill="F4F7F8"/>
          </w:tcPr>
          <w:p>
            <w:pPr>
              <w:spacing w:after="40"/>
            </w:pPr>
            <w:r>
              <w:rPr>
                <w:rFonts w:ascii="Arial" w:hAnsi="Arial"/>
                <w:sz w:val="17"/>
              </w:rPr>
              <w:t>T1</w:t>
            </w:r>
          </w:p>
        </w:tc>
        <w:tc>
          <w:tcPr>
            <w:tcW w:type="dxa" w:w="2880"/>
            <w:tcMar>
              <w:top w:w="90" w:type="dxa"/>
              <w:start w:w="90" w:type="dxa"/>
              <w:bottom w:w="90" w:type="dxa"/>
              <w:end w:w="90" w:type="dxa"/>
            </w:tcMar>
            <w:vAlign w:val="center"/>
            <w:shd w:fill="F4F7F8"/>
          </w:tcPr>
          <w:p>
            <w:pPr>
              <w:spacing w:after="40"/>
            </w:pPr>
            <w:r>
              <w:rPr>
                <w:rFonts w:ascii="Arial" w:hAnsi="Arial"/>
                <w:sz w:val="17"/>
              </w:rPr>
              <w:t>Telefono + identità base</w:t>
            </w:r>
          </w:p>
        </w:tc>
        <w:tc>
          <w:tcPr>
            <w:tcW w:type="dxa" w:w="3168"/>
            <w:tcMar>
              <w:top w:w="90" w:type="dxa"/>
              <w:start w:w="90" w:type="dxa"/>
              <w:bottom w:w="90" w:type="dxa"/>
              <w:end w:w="90" w:type="dxa"/>
            </w:tcMar>
            <w:vAlign w:val="center"/>
            <w:shd w:fill="F4F7F8"/>
          </w:tcPr>
          <w:p>
            <w:pPr>
              <w:spacing w:after="40"/>
            </w:pPr>
            <w:r>
              <w:rPr>
                <w:rFonts w:ascii="Arial" w:hAnsi="Arial"/>
                <w:sz w:val="17"/>
              </w:rPr>
              <w:t>Dati legali + referente</w:t>
            </w:r>
          </w:p>
        </w:tc>
        <w:tc>
          <w:tcPr>
            <w:tcW w:type="dxa" w:w="3168"/>
            <w:tcMar>
              <w:top w:w="90" w:type="dxa"/>
              <w:start w:w="90" w:type="dxa"/>
              <w:bottom w:w="90" w:type="dxa"/>
              <w:end w:w="90" w:type="dxa"/>
            </w:tcMar>
            <w:vAlign w:val="center"/>
            <w:shd w:fill="F4F7F8"/>
          </w:tcPr>
          <w:p>
            <w:pPr>
              <w:spacing w:after="40"/>
            </w:pPr>
            <w:r>
              <w:rPr>
                <w:rFonts w:ascii="Arial" w:hAnsi="Arial"/>
                <w:sz w:val="17"/>
              </w:rPr>
              <w:t>Candidatura/pubblicazione limitata.</w:t>
            </w:r>
          </w:p>
        </w:tc>
      </w:tr>
      <w:tr>
        <w:tc>
          <w:tcPr>
            <w:tcW w:type="dxa" w:w="936"/>
            <w:tcMar>
              <w:top w:w="90" w:type="dxa"/>
              <w:start w:w="90" w:type="dxa"/>
              <w:bottom w:w="90" w:type="dxa"/>
              <w:end w:w="90" w:type="dxa"/>
            </w:tcMar>
            <w:vAlign w:val="center"/>
          </w:tcPr>
          <w:p>
            <w:pPr>
              <w:spacing w:after="40"/>
            </w:pPr>
            <w:r>
              <w:rPr>
                <w:rFonts w:ascii="Arial" w:hAnsi="Arial"/>
                <w:sz w:val="17"/>
              </w:rPr>
              <w:t>T2</w:t>
            </w:r>
          </w:p>
        </w:tc>
        <w:tc>
          <w:tcPr>
            <w:tcW w:type="dxa" w:w="2880"/>
            <w:tcMar>
              <w:top w:w="90" w:type="dxa"/>
              <w:start w:w="90" w:type="dxa"/>
              <w:bottom w:w="90" w:type="dxa"/>
              <w:end w:w="90" w:type="dxa"/>
            </w:tcMar>
            <w:vAlign w:val="center"/>
          </w:tcPr>
          <w:p>
            <w:pPr>
              <w:spacing w:after="40"/>
            </w:pPr>
            <w:r>
              <w:rPr>
                <w:rFonts w:ascii="Arial" w:hAnsi="Arial"/>
                <w:sz w:val="17"/>
              </w:rPr>
              <w:t>Documento/PSP + skill richieste</w:t>
            </w:r>
          </w:p>
        </w:tc>
        <w:tc>
          <w:tcPr>
            <w:tcW w:type="dxa" w:w="3168"/>
            <w:tcMar>
              <w:top w:w="90" w:type="dxa"/>
              <w:start w:w="90" w:type="dxa"/>
              <w:bottom w:w="90" w:type="dxa"/>
              <w:end w:w="90" w:type="dxa"/>
            </w:tcMar>
            <w:vAlign w:val="center"/>
          </w:tcPr>
          <w:p>
            <w:pPr>
              <w:spacing w:after="40"/>
            </w:pPr>
            <w:r>
              <w:rPr>
                <w:rFonts w:ascii="Arial" w:hAnsi="Arial"/>
                <w:sz w:val="17"/>
              </w:rPr>
              <w:t>KYB/UBO + metodo pagamento</w:t>
            </w:r>
          </w:p>
        </w:tc>
        <w:tc>
          <w:tcPr>
            <w:tcW w:type="dxa" w:w="3168"/>
            <w:tcMar>
              <w:top w:w="90" w:type="dxa"/>
              <w:start w:w="90" w:type="dxa"/>
              <w:bottom w:w="90" w:type="dxa"/>
              <w:end w:w="90" w:type="dxa"/>
            </w:tcMar>
            <w:vAlign w:val="center"/>
          </w:tcPr>
          <w:p>
            <w:pPr>
              <w:spacing w:after="40"/>
            </w:pPr>
            <w:r>
              <w:rPr>
                <w:rFonts w:ascii="Arial" w:hAnsi="Arial"/>
                <w:sz w:val="17"/>
              </w:rPr>
              <w:t>Incarichi e pagamenti standard.</w:t>
            </w:r>
          </w:p>
        </w:tc>
      </w:tr>
      <w:tr>
        <w:tc>
          <w:tcPr>
            <w:tcW w:type="dxa" w:w="936"/>
            <w:tcMar>
              <w:top w:w="90" w:type="dxa"/>
              <w:start w:w="90" w:type="dxa"/>
              <w:bottom w:w="90" w:type="dxa"/>
              <w:end w:w="90" w:type="dxa"/>
            </w:tcMar>
            <w:vAlign w:val="center"/>
            <w:shd w:fill="F4F7F8"/>
          </w:tcPr>
          <w:p>
            <w:pPr>
              <w:spacing w:after="40"/>
            </w:pPr>
            <w:r>
              <w:rPr>
                <w:rFonts w:ascii="Arial" w:hAnsi="Arial"/>
                <w:sz w:val="17"/>
              </w:rPr>
              <w:t>T3</w:t>
            </w:r>
          </w:p>
        </w:tc>
        <w:tc>
          <w:tcPr>
            <w:tcW w:type="dxa" w:w="2880"/>
            <w:tcMar>
              <w:top w:w="90" w:type="dxa"/>
              <w:start w:w="90" w:type="dxa"/>
              <w:bottom w:w="90" w:type="dxa"/>
              <w:end w:w="90" w:type="dxa"/>
            </w:tcMar>
            <w:vAlign w:val="center"/>
            <w:shd w:fill="F4F7F8"/>
          </w:tcPr>
          <w:p>
            <w:pPr>
              <w:spacing w:after="40"/>
            </w:pPr>
            <w:r>
              <w:rPr>
                <w:rFonts w:ascii="Arial" w:hAnsi="Arial"/>
                <w:sz w:val="17"/>
              </w:rPr>
              <w:t>Formazione/abilitazioni/controlli specifici</w:t>
            </w:r>
          </w:p>
        </w:tc>
        <w:tc>
          <w:tcPr>
            <w:tcW w:type="dxa" w:w="3168"/>
            <w:tcMar>
              <w:top w:w="90" w:type="dxa"/>
              <w:start w:w="90" w:type="dxa"/>
              <w:bottom w:w="90" w:type="dxa"/>
              <w:end w:w="90" w:type="dxa"/>
            </w:tcMar>
            <w:vAlign w:val="center"/>
            <w:shd w:fill="F4F7F8"/>
          </w:tcPr>
          <w:p>
            <w:pPr>
              <w:spacing w:after="40"/>
            </w:pPr>
            <w:r>
              <w:rPr>
                <w:rFonts w:ascii="Arial" w:hAnsi="Arial"/>
                <w:sz w:val="17"/>
              </w:rPr>
              <w:t>Sopralluogo o partner validation</w:t>
            </w:r>
          </w:p>
        </w:tc>
        <w:tc>
          <w:tcPr>
            <w:tcW w:type="dxa" w:w="3168"/>
            <w:tcMar>
              <w:top w:w="90" w:type="dxa"/>
              <w:start w:w="90" w:type="dxa"/>
              <w:bottom w:w="90" w:type="dxa"/>
              <w:end w:w="90" w:type="dxa"/>
            </w:tcMar>
            <w:vAlign w:val="center"/>
            <w:shd w:fill="F4F7F8"/>
          </w:tcPr>
          <w:p>
            <w:pPr>
              <w:spacing w:after="40"/>
            </w:pPr>
            <w:r>
              <w:rPr>
                <w:rFonts w:ascii="Arial" w:hAnsi="Arial"/>
                <w:sz w:val="17"/>
              </w:rPr>
              <w:t>Verticali e volumi avanzati.</w:t>
            </w:r>
          </w:p>
        </w:tc>
      </w:tr>
    </w:tbl>
    <w:p/>
    <w:p>
      <w:pPr>
        <w:pStyle w:val="Heading2"/>
        <w:keepNext/>
        <w:widowControl/>
      </w:pPr>
      <w:r>
        <w:t>42.3 Appeals e sanzioni</w:t>
      </w:r>
    </w:p>
    <w:p>
      <w:pPr>
        <w:spacing w:after="120"/>
      </w:pPr>
      <w:r>
        <w:rPr>
          <w:i w:val="0"/>
        </w:rPr>
        <w:t>Ogni sospensione materiale deve mostrare categoria della motivazione, durata, effetti, dati utilizzati e modalità di ricorso. Le soglie antifrode possono restare riservate, ma non l’esistenza del trattamento né il diritto a revisione umana.</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1440"/>
            <w:tcMar>
              <w:top w:w="90" w:type="dxa"/>
              <w:start w:w="90" w:type="dxa"/>
              <w:bottom w:w="90" w:type="dxa"/>
              <w:end w:w="90" w:type="dxa"/>
            </w:tcMar>
            <w:vAlign w:val="center"/>
            <w:shd w:fill="DCE8EC"/>
          </w:tcPr>
          <w:p>
            <w:pPr>
              <w:spacing w:after="40"/>
            </w:pPr>
            <w:r>
              <w:rPr>
                <w:rFonts w:ascii="Arial" w:hAnsi="Arial"/>
                <w:b/>
                <w:color w:val="16323B"/>
                <w:sz w:val="17"/>
              </w:rPr>
              <w:t>Livello</w:t>
            </w:r>
          </w:p>
        </w:tc>
        <w:tc>
          <w:tcPr>
            <w:tcW w:type="dxa" w:w="3888"/>
            <w:tcMar>
              <w:top w:w="90" w:type="dxa"/>
              <w:start w:w="90" w:type="dxa"/>
              <w:bottom w:w="90" w:type="dxa"/>
              <w:end w:w="90" w:type="dxa"/>
            </w:tcMar>
            <w:vAlign w:val="center"/>
            <w:shd w:fill="DCE8EC"/>
          </w:tcPr>
          <w:p>
            <w:pPr>
              <w:spacing w:after="40"/>
            </w:pPr>
            <w:r>
              <w:rPr>
                <w:rFonts w:ascii="Arial" w:hAnsi="Arial"/>
                <w:b/>
                <w:color w:val="16323B"/>
                <w:sz w:val="17"/>
              </w:rPr>
              <w:t>Azione</w:t>
            </w:r>
          </w:p>
        </w:tc>
        <w:tc>
          <w:tcPr>
            <w:tcW w:type="dxa" w:w="2016"/>
            <w:tcMar>
              <w:top w:w="90" w:type="dxa"/>
              <w:start w:w="90" w:type="dxa"/>
              <w:bottom w:w="90" w:type="dxa"/>
              <w:end w:w="90" w:type="dxa"/>
            </w:tcMar>
            <w:vAlign w:val="center"/>
            <w:shd w:fill="DCE8EC"/>
          </w:tcPr>
          <w:p>
            <w:pPr>
              <w:spacing w:after="40"/>
            </w:pPr>
            <w:r>
              <w:rPr>
                <w:rFonts w:ascii="Arial" w:hAnsi="Arial"/>
                <w:b/>
                <w:color w:val="16323B"/>
                <w:sz w:val="17"/>
              </w:rPr>
              <w:t>Durata</w:t>
            </w:r>
          </w:p>
        </w:tc>
        <w:tc>
          <w:tcPr>
            <w:tcW w:type="dxa" w:w="2592"/>
            <w:tcMar>
              <w:top w:w="90" w:type="dxa"/>
              <w:start w:w="90" w:type="dxa"/>
              <w:bottom w:w="90" w:type="dxa"/>
              <w:end w:w="90" w:type="dxa"/>
            </w:tcMar>
            <w:vAlign w:val="center"/>
            <w:shd w:fill="DCE8EC"/>
          </w:tcPr>
          <w:p>
            <w:pPr>
              <w:spacing w:after="40"/>
            </w:pPr>
            <w:r>
              <w:rPr>
                <w:rFonts w:ascii="Arial" w:hAnsi="Arial"/>
                <w:b/>
                <w:color w:val="16323B"/>
                <w:sz w:val="17"/>
              </w:rPr>
              <w:t>Revisione</w:t>
            </w:r>
          </w:p>
        </w:tc>
        <w:trPr>
          <w:tblHeader/>
        </w:trPr>
      </w:tr>
      <w:tr>
        <w:tc>
          <w:tcPr>
            <w:tcW w:type="dxa" w:w="1440"/>
            <w:tcMar>
              <w:top w:w="90" w:type="dxa"/>
              <w:start w:w="90" w:type="dxa"/>
              <w:bottom w:w="90" w:type="dxa"/>
              <w:end w:w="90" w:type="dxa"/>
            </w:tcMar>
            <w:vAlign w:val="center"/>
          </w:tcPr>
          <w:p>
            <w:pPr>
              <w:spacing w:after="40"/>
            </w:pPr>
            <w:r>
              <w:rPr>
                <w:rFonts w:ascii="Arial" w:hAnsi="Arial"/>
                <w:sz w:val="17"/>
              </w:rPr>
              <w:t>Educativo</w:t>
            </w:r>
          </w:p>
        </w:tc>
        <w:tc>
          <w:tcPr>
            <w:tcW w:type="dxa" w:w="3888"/>
            <w:tcMar>
              <w:top w:w="90" w:type="dxa"/>
              <w:start w:w="90" w:type="dxa"/>
              <w:bottom w:w="90" w:type="dxa"/>
              <w:end w:w="90" w:type="dxa"/>
            </w:tcMar>
            <w:vAlign w:val="center"/>
          </w:tcPr>
          <w:p>
            <w:pPr>
              <w:spacing w:after="40"/>
            </w:pPr>
            <w:r>
              <w:rPr>
                <w:rFonts w:ascii="Arial" w:hAnsi="Arial"/>
                <w:sz w:val="17"/>
              </w:rPr>
              <w:t>Warning e richiesta aggiornamento</w:t>
            </w:r>
          </w:p>
        </w:tc>
        <w:tc>
          <w:tcPr>
            <w:tcW w:type="dxa" w:w="2016"/>
            <w:tcMar>
              <w:top w:w="90" w:type="dxa"/>
              <w:start w:w="90" w:type="dxa"/>
              <w:bottom w:w="90" w:type="dxa"/>
              <w:end w:w="90" w:type="dxa"/>
            </w:tcMar>
            <w:vAlign w:val="center"/>
          </w:tcPr>
          <w:p>
            <w:pPr>
              <w:spacing w:after="40"/>
            </w:pPr>
            <w:r>
              <w:rPr>
                <w:rFonts w:ascii="Arial" w:hAnsi="Arial"/>
                <w:sz w:val="17"/>
              </w:rPr>
              <w:t>Nessuna limitazione</w:t>
            </w:r>
          </w:p>
        </w:tc>
        <w:tc>
          <w:tcPr>
            <w:tcW w:type="dxa" w:w="2592"/>
            <w:tcMar>
              <w:top w:w="90" w:type="dxa"/>
              <w:start w:w="90" w:type="dxa"/>
              <w:bottom w:w="90" w:type="dxa"/>
              <w:end w:w="90" w:type="dxa"/>
            </w:tcMar>
            <w:vAlign w:val="center"/>
          </w:tcPr>
          <w:p>
            <w:pPr>
              <w:spacing w:after="40"/>
            </w:pPr>
            <w:r>
              <w:rPr>
                <w:rFonts w:ascii="Arial" w:hAnsi="Arial"/>
                <w:sz w:val="17"/>
              </w:rPr>
              <w:t>Automatica o supporto</w:t>
            </w:r>
          </w:p>
        </w:tc>
      </w:tr>
      <w:tr>
        <w:tc>
          <w:tcPr>
            <w:tcW w:type="dxa" w:w="1440"/>
            <w:tcMar>
              <w:top w:w="90" w:type="dxa"/>
              <w:start w:w="90" w:type="dxa"/>
              <w:bottom w:w="90" w:type="dxa"/>
              <w:end w:w="90" w:type="dxa"/>
            </w:tcMar>
            <w:vAlign w:val="center"/>
            <w:shd w:fill="F4F7F8"/>
          </w:tcPr>
          <w:p>
            <w:pPr>
              <w:spacing w:after="40"/>
            </w:pPr>
            <w:r>
              <w:rPr>
                <w:rFonts w:ascii="Arial" w:hAnsi="Arial"/>
                <w:sz w:val="17"/>
              </w:rPr>
              <w:t>Limitazione</w:t>
            </w:r>
          </w:p>
        </w:tc>
        <w:tc>
          <w:tcPr>
            <w:tcW w:type="dxa" w:w="3888"/>
            <w:tcMar>
              <w:top w:w="90" w:type="dxa"/>
              <w:start w:w="90" w:type="dxa"/>
              <w:bottom w:w="90" w:type="dxa"/>
              <w:end w:w="90" w:type="dxa"/>
            </w:tcMar>
            <w:vAlign w:val="center"/>
            <w:shd w:fill="F4F7F8"/>
          </w:tcPr>
          <w:p>
            <w:pPr>
              <w:spacing w:after="40"/>
            </w:pPr>
            <w:r>
              <w:rPr>
                <w:rFonts w:ascii="Arial" w:hAnsi="Arial"/>
                <w:sz w:val="17"/>
              </w:rPr>
              <w:t>Riduzione volume, payout ritardato, verifica step-up</w:t>
            </w:r>
          </w:p>
        </w:tc>
        <w:tc>
          <w:tcPr>
            <w:tcW w:type="dxa" w:w="2016"/>
            <w:tcMar>
              <w:top w:w="90" w:type="dxa"/>
              <w:start w:w="90" w:type="dxa"/>
              <w:bottom w:w="90" w:type="dxa"/>
              <w:end w:w="90" w:type="dxa"/>
            </w:tcMar>
            <w:vAlign w:val="center"/>
            <w:shd w:fill="F4F7F8"/>
          </w:tcPr>
          <w:p>
            <w:pPr>
              <w:spacing w:after="40"/>
            </w:pPr>
            <w:r>
              <w:rPr>
                <w:rFonts w:ascii="Arial" w:hAnsi="Arial"/>
                <w:sz w:val="17"/>
              </w:rPr>
              <w:t>Definita e proporzionata</w:t>
            </w:r>
          </w:p>
        </w:tc>
        <w:tc>
          <w:tcPr>
            <w:tcW w:type="dxa" w:w="2592"/>
            <w:tcMar>
              <w:top w:w="90" w:type="dxa"/>
              <w:start w:w="90" w:type="dxa"/>
              <w:bottom w:w="90" w:type="dxa"/>
              <w:end w:w="90" w:type="dxa"/>
            </w:tcMar>
            <w:vAlign w:val="center"/>
            <w:shd w:fill="F4F7F8"/>
          </w:tcPr>
          <w:p>
            <w:pPr>
              <w:spacing w:after="40"/>
            </w:pPr>
            <w:r>
              <w:rPr>
                <w:rFonts w:ascii="Arial" w:hAnsi="Arial"/>
                <w:sz w:val="17"/>
              </w:rPr>
              <w:t>Support senior</w:t>
            </w:r>
          </w:p>
        </w:tc>
      </w:tr>
      <w:tr>
        <w:tc>
          <w:tcPr>
            <w:tcW w:type="dxa" w:w="1440"/>
            <w:tcMar>
              <w:top w:w="90" w:type="dxa"/>
              <w:start w:w="90" w:type="dxa"/>
              <w:bottom w:w="90" w:type="dxa"/>
              <w:end w:w="90" w:type="dxa"/>
            </w:tcMar>
            <w:vAlign w:val="center"/>
          </w:tcPr>
          <w:p>
            <w:pPr>
              <w:spacing w:after="40"/>
            </w:pPr>
            <w:r>
              <w:rPr>
                <w:rFonts w:ascii="Arial" w:hAnsi="Arial"/>
                <w:sz w:val="17"/>
              </w:rPr>
              <w:t>Sospensione</w:t>
            </w:r>
          </w:p>
        </w:tc>
        <w:tc>
          <w:tcPr>
            <w:tcW w:type="dxa" w:w="3888"/>
            <w:tcMar>
              <w:top w:w="90" w:type="dxa"/>
              <w:start w:w="90" w:type="dxa"/>
              <w:bottom w:w="90" w:type="dxa"/>
              <w:end w:w="90" w:type="dxa"/>
            </w:tcMar>
            <w:vAlign w:val="center"/>
          </w:tcPr>
          <w:p>
            <w:pPr>
              <w:spacing w:after="40"/>
            </w:pPr>
            <w:r>
              <w:rPr>
                <w:rFonts w:ascii="Arial" w:hAnsi="Arial"/>
                <w:sz w:val="17"/>
              </w:rPr>
              <w:t>Stop temporaneo funzioni core</w:t>
            </w:r>
          </w:p>
        </w:tc>
        <w:tc>
          <w:tcPr>
            <w:tcW w:type="dxa" w:w="2016"/>
            <w:tcMar>
              <w:top w:w="90" w:type="dxa"/>
              <w:start w:w="90" w:type="dxa"/>
              <w:bottom w:w="90" w:type="dxa"/>
              <w:end w:w="90" w:type="dxa"/>
            </w:tcMar>
            <w:vAlign w:val="center"/>
          </w:tcPr>
          <w:p>
            <w:pPr>
              <w:spacing w:after="40"/>
            </w:pPr>
            <w:r>
              <w:rPr>
                <w:rFonts w:ascii="Arial" w:hAnsi="Arial"/>
                <w:sz w:val="17"/>
              </w:rPr>
              <w:t>Fino a esito indagine</w:t>
            </w:r>
          </w:p>
        </w:tc>
        <w:tc>
          <w:tcPr>
            <w:tcW w:type="dxa" w:w="2592"/>
            <w:tcMar>
              <w:top w:w="90" w:type="dxa"/>
              <w:start w:w="90" w:type="dxa"/>
              <w:bottom w:w="90" w:type="dxa"/>
              <w:end w:w="90" w:type="dxa"/>
            </w:tcMar>
            <w:vAlign w:val="center"/>
          </w:tcPr>
          <w:p>
            <w:pPr>
              <w:spacing w:after="40"/>
            </w:pPr>
            <w:r>
              <w:rPr>
                <w:rFonts w:ascii="Arial" w:hAnsi="Arial"/>
                <w:sz w:val="17"/>
              </w:rPr>
              <w:t>Trust &amp; Safety</w:t>
            </w:r>
          </w:p>
        </w:tc>
      </w:tr>
      <w:tr>
        <w:tc>
          <w:tcPr>
            <w:tcW w:type="dxa" w:w="1440"/>
            <w:tcMar>
              <w:top w:w="90" w:type="dxa"/>
              <w:start w:w="90" w:type="dxa"/>
              <w:bottom w:w="90" w:type="dxa"/>
              <w:end w:w="90" w:type="dxa"/>
            </w:tcMar>
            <w:vAlign w:val="center"/>
            <w:shd w:fill="F4F7F8"/>
          </w:tcPr>
          <w:p>
            <w:pPr>
              <w:spacing w:after="40"/>
            </w:pPr>
            <w:r>
              <w:rPr>
                <w:rFonts w:ascii="Arial" w:hAnsi="Arial"/>
                <w:sz w:val="17"/>
              </w:rPr>
              <w:t>Chiusura</w:t>
            </w:r>
          </w:p>
        </w:tc>
        <w:tc>
          <w:tcPr>
            <w:tcW w:type="dxa" w:w="3888"/>
            <w:tcMar>
              <w:top w:w="90" w:type="dxa"/>
              <w:start w:w="90" w:type="dxa"/>
              <w:bottom w:w="90" w:type="dxa"/>
              <w:end w:w="90" w:type="dxa"/>
            </w:tcMar>
            <w:vAlign w:val="center"/>
            <w:shd w:fill="F4F7F8"/>
          </w:tcPr>
          <w:p>
            <w:pPr>
              <w:spacing w:after="40"/>
            </w:pPr>
            <w:r>
              <w:rPr>
                <w:rFonts w:ascii="Arial" w:hAnsi="Arial"/>
                <w:sz w:val="17"/>
              </w:rPr>
              <w:t>Cessazione account e preservazione evidenze</w:t>
            </w:r>
          </w:p>
        </w:tc>
        <w:tc>
          <w:tcPr>
            <w:tcW w:type="dxa" w:w="2016"/>
            <w:tcMar>
              <w:top w:w="90" w:type="dxa"/>
              <w:start w:w="90" w:type="dxa"/>
              <w:bottom w:w="90" w:type="dxa"/>
              <w:end w:w="90" w:type="dxa"/>
            </w:tcMar>
            <w:vAlign w:val="center"/>
            <w:shd w:fill="F4F7F8"/>
          </w:tcPr>
          <w:p>
            <w:pPr>
              <w:spacing w:after="40"/>
            </w:pPr>
            <w:r>
              <w:rPr>
                <w:rFonts w:ascii="Arial" w:hAnsi="Arial"/>
                <w:sz w:val="17"/>
              </w:rPr>
              <w:t>Permanente o secondo policy</w:t>
            </w:r>
          </w:p>
        </w:tc>
        <w:tc>
          <w:tcPr>
            <w:tcW w:type="dxa" w:w="2592"/>
            <w:tcMar>
              <w:top w:w="90" w:type="dxa"/>
              <w:start w:w="90" w:type="dxa"/>
              <w:bottom w:w="90" w:type="dxa"/>
              <w:end w:w="90" w:type="dxa"/>
            </w:tcMar>
            <w:vAlign w:val="center"/>
            <w:shd w:fill="F4F7F8"/>
          </w:tcPr>
          <w:p>
            <w:pPr>
              <w:spacing w:after="40"/>
            </w:pPr>
            <w:r>
              <w:rPr>
                <w:rFonts w:ascii="Arial" w:hAnsi="Arial"/>
                <w:sz w:val="17"/>
              </w:rPr>
              <w:t>Comitato/legale per casi critici</w:t>
            </w:r>
          </w:p>
        </w:tc>
      </w:tr>
    </w:tbl>
    <w:p/>
    <w:p>
      <w:pPr>
        <w:pStyle w:val="Heading2"/>
        <w:keepNext/>
        <w:widowControl/>
      </w:pPr>
      <w:r>
        <w:t>42.4 Trust metrics</w:t>
      </w:r>
    </w:p>
    <w:p>
      <w:pPr>
        <w:pStyle w:val="ListBullet"/>
      </w:pPr>
      <w:r>
        <w:t>Verification completion rate e tempo medio di verifica.</w:t>
      </w:r>
    </w:p>
    <w:p>
      <w:pPr>
        <w:pStyle w:val="ListBullet"/>
      </w:pPr>
      <w:r>
        <w:t>No-show rate, late cancellation rate e replacement success rate.</w:t>
      </w:r>
    </w:p>
    <w:p>
      <w:pPr>
        <w:pStyle w:val="ListBullet"/>
      </w:pPr>
      <w:r>
        <w:t>Safety incidents per 1.000 incarichi e tempo di presa in carico.</w:t>
      </w:r>
    </w:p>
    <w:p>
      <w:pPr>
        <w:pStyle w:val="ListBullet"/>
      </w:pPr>
      <w:r>
        <w:t>Dispute rate, chargeback rate e payout hold rate.</w:t>
      </w:r>
    </w:p>
    <w:p>
      <w:pPr>
        <w:pStyle w:val="ListBullet"/>
      </w:pPr>
      <w:r>
        <w:t>Appeal overturn rate, per verificare errori delle policy.</w:t>
      </w:r>
    </w:p>
    <w:p>
      <w:pPr>
        <w:pStyle w:val="ListBullet"/>
      </w:pPr>
      <w:r>
        <w:t>Percentuale recensioni contestate/rimosse e anomalie reputazionali.</w:t>
      </w:r>
    </w:p>
    <w:p>
      <w:r>
        <w:br w:type="page"/>
      </w:r>
    </w:p>
    <w:p>
      <w:pPr>
        <w:pStyle w:val="Heading1"/>
        <w:keepNext/>
        <w:widowControl/>
      </w:pPr>
      <w:r>
        <w:t>43. Marketplace Liquidity e Launch Playbook</w:t>
      </w:r>
    </w:p>
    <w:p>
      <w:pPr>
        <w:spacing w:after="120"/>
      </w:pPr>
      <w:r>
        <w:rPr>
          <w:i w:val="0"/>
        </w:rPr>
        <w:t>Una piattaforma a due lati fallisce quando apre troppe città, ruoli e fasce orarie prima di creare densità. L’unità di lancio non è “Italia”, ma una cella delimitata: territorio raggiungibile × verticale × 2-4 ruoli standard × finestre temporali prevedibili.</w:t>
      </w:r>
    </w:p>
    <w:p>
      <w:pPr>
        <w:jc w:val="center"/>
      </w:pPr>
      <w:r>
        <w:drawing>
          <wp:inline xmlns:a="http://schemas.openxmlformats.org/drawingml/2006/main" xmlns:pic="http://schemas.openxmlformats.org/drawingml/2006/picture">
            <wp:extent cx="5303520" cy="3518013"/>
            <wp:docPr id="9" name="Picture 9" descr="Image: image9.png"/>
            <wp:cNvGraphicFramePr>
              <a:graphicFrameLocks noChangeAspect="1"/>
            </wp:cNvGraphicFramePr>
            <a:graphic>
              <a:graphicData uri="http://schemas.openxmlformats.org/drawingml/2006/picture">
                <pic:pic>
                  <pic:nvPicPr>
                    <pic:cNvPr id="0" name="pilot_funnel.png"/>
                    <pic:cNvPicPr/>
                  </pic:nvPicPr>
                  <pic:blipFill>
                    <a:blip r:embed="rId19"/>
                    <a:stretch>
                      <a:fillRect/>
                    </a:stretch>
                  </pic:blipFill>
                  <pic:spPr>
                    <a:xfrm>
                      <a:off x="0" y="0"/>
                      <a:ext cx="5303520" cy="3518013"/>
                    </a:xfrm>
                    <a:prstGeom prst="rect"/>
                  </pic:spPr>
                </pic:pic>
              </a:graphicData>
            </a:graphic>
          </wp:inline>
        </w:drawing>
      </w:r>
    </w:p>
    <w:p>
      <w:pPr>
        <w:jc w:val="center"/>
      </w:pPr>
      <w:r>
        <w:rPr>
          <w:i/>
          <w:color w:val="5F6B70"/>
          <w:sz w:val="17"/>
        </w:rPr>
        <w:t>Figura 43.1 - Funnel minimo per un pilot con evidenza sufficiente.</w:t>
      </w:r>
    </w:p>
    <w:p>
      <w:pPr>
        <w:pStyle w:val="Heading2"/>
        <w:keepNext/>
        <w:widowControl/>
      </w:pPr>
      <w:r>
        <w:t>43.1 Criteri per scegliere la cella</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48"/>
            <w:tcMar>
              <w:top w:w="90" w:type="dxa"/>
              <w:start w:w="90" w:type="dxa"/>
              <w:bottom w:w="90" w:type="dxa"/>
              <w:end w:w="90" w:type="dxa"/>
            </w:tcMar>
            <w:vAlign w:val="center"/>
            <w:shd w:fill="DCE8EC"/>
          </w:tcPr>
          <w:p>
            <w:pPr>
              <w:spacing w:after="40"/>
            </w:pPr>
            <w:r>
              <w:rPr>
                <w:rFonts w:ascii="Arial" w:hAnsi="Arial"/>
                <w:b/>
                <w:color w:val="16323B"/>
                <w:sz w:val="17"/>
              </w:rPr>
              <w:t>Criterio</w:t>
            </w:r>
          </w:p>
        </w:tc>
        <w:tc>
          <w:tcPr>
            <w:tcW w:type="dxa" w:w="864"/>
            <w:tcMar>
              <w:top w:w="90" w:type="dxa"/>
              <w:start w:w="90" w:type="dxa"/>
              <w:bottom w:w="90" w:type="dxa"/>
              <w:end w:w="90" w:type="dxa"/>
            </w:tcMar>
            <w:vAlign w:val="center"/>
            <w:shd w:fill="DCE8EC"/>
          </w:tcPr>
          <w:p>
            <w:pPr>
              <w:spacing w:after="40"/>
            </w:pPr>
            <w:r>
              <w:rPr>
                <w:rFonts w:ascii="Arial" w:hAnsi="Arial"/>
                <w:b/>
                <w:color w:val="16323B"/>
                <w:sz w:val="17"/>
              </w:rPr>
              <w:t>Peso</w:t>
            </w:r>
          </w:p>
        </w:tc>
        <w:tc>
          <w:tcPr>
            <w:tcW w:type="dxa" w:w="3096"/>
            <w:tcMar>
              <w:top w:w="90" w:type="dxa"/>
              <w:start w:w="90" w:type="dxa"/>
              <w:bottom w:w="90" w:type="dxa"/>
              <w:end w:w="90" w:type="dxa"/>
            </w:tcMar>
            <w:vAlign w:val="center"/>
            <w:shd w:fill="DCE8EC"/>
          </w:tcPr>
          <w:p>
            <w:pPr>
              <w:spacing w:after="40"/>
            </w:pPr>
            <w:r>
              <w:rPr>
                <w:rFonts w:ascii="Arial" w:hAnsi="Arial"/>
                <w:b/>
                <w:color w:val="16323B"/>
                <w:sz w:val="17"/>
              </w:rPr>
              <w:t>Soglia desiderata</w:t>
            </w:r>
          </w:p>
        </w:tc>
        <w:tc>
          <w:tcPr>
            <w:tcW w:type="dxa" w:w="3672"/>
            <w:tcMar>
              <w:top w:w="90" w:type="dxa"/>
              <w:start w:w="90" w:type="dxa"/>
              <w:bottom w:w="90" w:type="dxa"/>
              <w:end w:w="90" w:type="dxa"/>
            </w:tcMar>
            <w:vAlign w:val="center"/>
            <w:shd w:fill="DCE8EC"/>
          </w:tcPr>
          <w:p>
            <w:pPr>
              <w:spacing w:after="40"/>
            </w:pPr>
            <w:r>
              <w:rPr>
                <w:rFonts w:ascii="Arial" w:hAnsi="Arial"/>
                <w:b/>
                <w:color w:val="16323B"/>
                <w:sz w:val="17"/>
              </w:rPr>
              <w:t>Metodo</w:t>
            </w:r>
          </w:p>
        </w:tc>
        <w:trPr>
          <w:tblHeader/>
        </w:trPr>
      </w:tr>
      <w:tr>
        <w:tc>
          <w:tcPr>
            <w:tcW w:type="dxa" w:w="2448"/>
            <w:tcMar>
              <w:top w:w="90" w:type="dxa"/>
              <w:start w:w="90" w:type="dxa"/>
              <w:bottom w:w="90" w:type="dxa"/>
              <w:end w:w="90" w:type="dxa"/>
            </w:tcMar>
            <w:vAlign w:val="center"/>
          </w:tcPr>
          <w:p>
            <w:pPr>
              <w:spacing w:after="40"/>
            </w:pPr>
            <w:r>
              <w:rPr>
                <w:rFonts w:ascii="Arial" w:hAnsi="Arial"/>
                <w:sz w:val="17"/>
              </w:rPr>
              <w:t>Frequenza domanda</w:t>
            </w:r>
          </w:p>
        </w:tc>
        <w:tc>
          <w:tcPr>
            <w:tcW w:type="dxa" w:w="864"/>
            <w:tcMar>
              <w:top w:w="90" w:type="dxa"/>
              <w:start w:w="90" w:type="dxa"/>
              <w:bottom w:w="90" w:type="dxa"/>
              <w:end w:w="90" w:type="dxa"/>
            </w:tcMar>
            <w:vAlign w:val="center"/>
          </w:tcPr>
          <w:p>
            <w:pPr>
              <w:spacing w:after="40"/>
            </w:pPr>
            <w:r>
              <w:rPr>
                <w:rFonts w:ascii="Arial" w:hAnsi="Arial"/>
                <w:sz w:val="17"/>
              </w:rPr>
              <w:t>25%</w:t>
            </w:r>
          </w:p>
        </w:tc>
        <w:tc>
          <w:tcPr>
            <w:tcW w:type="dxa" w:w="3096"/>
            <w:tcMar>
              <w:top w:w="90" w:type="dxa"/>
              <w:start w:w="90" w:type="dxa"/>
              <w:bottom w:w="90" w:type="dxa"/>
              <w:end w:w="90" w:type="dxa"/>
            </w:tcMar>
            <w:vAlign w:val="center"/>
          </w:tcPr>
          <w:p>
            <w:pPr>
              <w:spacing w:after="40"/>
            </w:pPr>
            <w:r>
              <w:rPr>
                <w:rFonts w:ascii="Arial" w:hAnsi="Arial"/>
                <w:sz w:val="17"/>
              </w:rPr>
              <w:t>Azienda target con ≥2 bisogni/mese</w:t>
            </w:r>
          </w:p>
        </w:tc>
        <w:tc>
          <w:tcPr>
            <w:tcW w:type="dxa" w:w="3672"/>
            <w:tcMar>
              <w:top w:w="90" w:type="dxa"/>
              <w:start w:w="90" w:type="dxa"/>
              <w:bottom w:w="90" w:type="dxa"/>
              <w:end w:w="90" w:type="dxa"/>
            </w:tcMar>
            <w:vAlign w:val="center"/>
          </w:tcPr>
          <w:p>
            <w:pPr>
              <w:spacing w:after="40"/>
            </w:pPr>
            <w:r>
              <w:rPr>
                <w:rFonts w:ascii="Arial" w:hAnsi="Arial"/>
                <w:sz w:val="17"/>
              </w:rPr>
              <w:t>Interviste + dati ultimi 90 giorni</w:t>
            </w:r>
          </w:p>
        </w:tc>
      </w:tr>
      <w:tr>
        <w:tc>
          <w:tcPr>
            <w:tcW w:type="dxa" w:w="2448"/>
            <w:tcMar>
              <w:top w:w="90" w:type="dxa"/>
              <w:start w:w="90" w:type="dxa"/>
              <w:bottom w:w="90" w:type="dxa"/>
              <w:end w:w="90" w:type="dxa"/>
            </w:tcMar>
            <w:vAlign w:val="center"/>
            <w:shd w:fill="F4F7F8"/>
          </w:tcPr>
          <w:p>
            <w:pPr>
              <w:spacing w:after="40"/>
            </w:pPr>
            <w:r>
              <w:rPr>
                <w:rFonts w:ascii="Arial" w:hAnsi="Arial"/>
                <w:sz w:val="17"/>
              </w:rPr>
              <w:t>Standardizzabilità mansione</w:t>
            </w:r>
          </w:p>
        </w:tc>
        <w:tc>
          <w:tcPr>
            <w:tcW w:type="dxa" w:w="864"/>
            <w:tcMar>
              <w:top w:w="90" w:type="dxa"/>
              <w:start w:w="90" w:type="dxa"/>
              <w:bottom w:w="90" w:type="dxa"/>
              <w:end w:w="90" w:type="dxa"/>
            </w:tcMar>
            <w:vAlign w:val="center"/>
            <w:shd w:fill="F4F7F8"/>
          </w:tcPr>
          <w:p>
            <w:pPr>
              <w:spacing w:after="40"/>
            </w:pPr>
            <w:r>
              <w:rPr>
                <w:rFonts w:ascii="Arial" w:hAnsi="Arial"/>
                <w:sz w:val="17"/>
              </w:rPr>
              <w:t>15%</w:t>
            </w:r>
          </w:p>
        </w:tc>
        <w:tc>
          <w:tcPr>
            <w:tcW w:type="dxa" w:w="3096"/>
            <w:tcMar>
              <w:top w:w="90" w:type="dxa"/>
              <w:start w:w="90" w:type="dxa"/>
              <w:bottom w:w="90" w:type="dxa"/>
              <w:end w:w="90" w:type="dxa"/>
            </w:tcMar>
            <w:vAlign w:val="center"/>
            <w:shd w:fill="F4F7F8"/>
          </w:tcPr>
          <w:p>
            <w:pPr>
              <w:spacing w:after="40"/>
            </w:pPr>
            <w:r>
              <w:rPr>
                <w:rFonts w:ascii="Arial" w:hAnsi="Arial"/>
                <w:sz w:val="17"/>
              </w:rPr>
              <w:t>Template chiaro e outcome verificabile</w:t>
            </w:r>
          </w:p>
        </w:tc>
        <w:tc>
          <w:tcPr>
            <w:tcW w:type="dxa" w:w="3672"/>
            <w:tcMar>
              <w:top w:w="90" w:type="dxa"/>
              <w:start w:w="90" w:type="dxa"/>
              <w:bottom w:w="90" w:type="dxa"/>
              <w:end w:w="90" w:type="dxa"/>
            </w:tcMar>
            <w:vAlign w:val="center"/>
            <w:shd w:fill="F4F7F8"/>
          </w:tcPr>
          <w:p>
            <w:pPr>
              <w:spacing w:after="40"/>
            </w:pPr>
            <w:r>
              <w:rPr>
                <w:rFonts w:ascii="Arial" w:hAnsi="Arial"/>
                <w:sz w:val="17"/>
              </w:rPr>
              <w:t>Workshop con operations/HSE</w:t>
            </w:r>
          </w:p>
        </w:tc>
      </w:tr>
      <w:tr>
        <w:tc>
          <w:tcPr>
            <w:tcW w:type="dxa" w:w="2448"/>
            <w:tcMar>
              <w:top w:w="90" w:type="dxa"/>
              <w:start w:w="90" w:type="dxa"/>
              <w:bottom w:w="90" w:type="dxa"/>
              <w:end w:w="90" w:type="dxa"/>
            </w:tcMar>
            <w:vAlign w:val="center"/>
          </w:tcPr>
          <w:p>
            <w:pPr>
              <w:spacing w:after="40"/>
            </w:pPr>
            <w:r>
              <w:rPr>
                <w:rFonts w:ascii="Arial" w:hAnsi="Arial"/>
                <w:sz w:val="17"/>
              </w:rPr>
              <w:t>Densità supply</w:t>
            </w:r>
          </w:p>
        </w:tc>
        <w:tc>
          <w:tcPr>
            <w:tcW w:type="dxa" w:w="864"/>
            <w:tcMar>
              <w:top w:w="90" w:type="dxa"/>
              <w:start w:w="90" w:type="dxa"/>
              <w:bottom w:w="90" w:type="dxa"/>
              <w:end w:w="90" w:type="dxa"/>
            </w:tcMar>
            <w:vAlign w:val="center"/>
          </w:tcPr>
          <w:p>
            <w:pPr>
              <w:spacing w:after="40"/>
            </w:pPr>
            <w:r>
              <w:rPr>
                <w:rFonts w:ascii="Arial" w:hAnsi="Arial"/>
                <w:sz w:val="17"/>
              </w:rPr>
              <w:t>20%</w:t>
            </w:r>
          </w:p>
        </w:tc>
        <w:tc>
          <w:tcPr>
            <w:tcW w:type="dxa" w:w="3096"/>
            <w:tcMar>
              <w:top w:w="90" w:type="dxa"/>
              <w:start w:w="90" w:type="dxa"/>
              <w:bottom w:w="90" w:type="dxa"/>
              <w:end w:w="90" w:type="dxa"/>
            </w:tcMar>
            <w:vAlign w:val="center"/>
          </w:tcPr>
          <w:p>
            <w:pPr>
              <w:spacing w:after="40"/>
            </w:pPr>
            <w:r>
              <w:rPr>
                <w:rFonts w:ascii="Arial" w:hAnsi="Arial"/>
                <w:sz w:val="17"/>
              </w:rPr>
              <w:t>≥5 candidati eleggibili per posizione</w:t>
            </w:r>
          </w:p>
        </w:tc>
        <w:tc>
          <w:tcPr>
            <w:tcW w:type="dxa" w:w="3672"/>
            <w:tcMar>
              <w:top w:w="90" w:type="dxa"/>
              <w:start w:w="90" w:type="dxa"/>
              <w:bottom w:w="90" w:type="dxa"/>
              <w:end w:w="90" w:type="dxa"/>
            </w:tcMar>
            <w:vAlign w:val="center"/>
          </w:tcPr>
          <w:p>
            <w:pPr>
              <w:spacing w:after="40"/>
            </w:pPr>
            <w:r>
              <w:rPr>
                <w:rFonts w:ascii="Arial" w:hAnsi="Arial"/>
                <w:sz w:val="17"/>
              </w:rPr>
              <w:t>Waitlist geolocalizzata</w:t>
            </w:r>
          </w:p>
        </w:tc>
      </w:tr>
      <w:tr>
        <w:tc>
          <w:tcPr>
            <w:tcW w:type="dxa" w:w="2448"/>
            <w:tcMar>
              <w:top w:w="90" w:type="dxa"/>
              <w:start w:w="90" w:type="dxa"/>
              <w:bottom w:w="90" w:type="dxa"/>
              <w:end w:w="90" w:type="dxa"/>
            </w:tcMar>
            <w:vAlign w:val="center"/>
            <w:shd w:fill="F4F7F8"/>
          </w:tcPr>
          <w:p>
            <w:pPr>
              <w:spacing w:after="40"/>
            </w:pPr>
            <w:r>
              <w:rPr>
                <w:rFonts w:ascii="Arial" w:hAnsi="Arial"/>
                <w:sz w:val="17"/>
              </w:rPr>
              <w:t>Rischio normativo/HSE</w:t>
            </w:r>
          </w:p>
        </w:tc>
        <w:tc>
          <w:tcPr>
            <w:tcW w:type="dxa" w:w="864"/>
            <w:tcMar>
              <w:top w:w="90" w:type="dxa"/>
              <w:start w:w="90" w:type="dxa"/>
              <w:bottom w:w="90" w:type="dxa"/>
              <w:end w:w="90" w:type="dxa"/>
            </w:tcMar>
            <w:vAlign w:val="center"/>
            <w:shd w:fill="F4F7F8"/>
          </w:tcPr>
          <w:p>
            <w:pPr>
              <w:spacing w:after="40"/>
            </w:pPr>
            <w:r>
              <w:rPr>
                <w:rFonts w:ascii="Arial" w:hAnsi="Arial"/>
                <w:sz w:val="17"/>
              </w:rPr>
              <w:t>15%</w:t>
            </w:r>
          </w:p>
        </w:tc>
        <w:tc>
          <w:tcPr>
            <w:tcW w:type="dxa" w:w="3096"/>
            <w:tcMar>
              <w:top w:w="90" w:type="dxa"/>
              <w:start w:w="90" w:type="dxa"/>
              <w:bottom w:w="90" w:type="dxa"/>
              <w:end w:w="90" w:type="dxa"/>
            </w:tcMar>
            <w:vAlign w:val="center"/>
            <w:shd w:fill="F4F7F8"/>
          </w:tcPr>
          <w:p>
            <w:pPr>
              <w:spacing w:after="40"/>
            </w:pPr>
            <w:r>
              <w:rPr>
                <w:rFonts w:ascii="Arial" w:hAnsi="Arial"/>
                <w:sz w:val="17"/>
              </w:rPr>
              <w:t>Basso-medio e responsabilità chiare</w:t>
            </w:r>
          </w:p>
        </w:tc>
        <w:tc>
          <w:tcPr>
            <w:tcW w:type="dxa" w:w="3672"/>
            <w:tcMar>
              <w:top w:w="90" w:type="dxa"/>
              <w:start w:w="90" w:type="dxa"/>
              <w:bottom w:w="90" w:type="dxa"/>
              <w:end w:w="90" w:type="dxa"/>
            </w:tcMar>
            <w:vAlign w:val="center"/>
            <w:shd w:fill="F4F7F8"/>
          </w:tcPr>
          <w:p>
            <w:pPr>
              <w:spacing w:after="40"/>
            </w:pPr>
            <w:r>
              <w:rPr>
                <w:rFonts w:ascii="Arial" w:hAnsi="Arial"/>
                <w:sz w:val="17"/>
              </w:rPr>
              <w:t>Legal/HSE assessment</w:t>
            </w:r>
          </w:p>
        </w:tc>
      </w:tr>
      <w:tr>
        <w:tc>
          <w:tcPr>
            <w:tcW w:type="dxa" w:w="2448"/>
            <w:tcMar>
              <w:top w:w="90" w:type="dxa"/>
              <w:start w:w="90" w:type="dxa"/>
              <w:bottom w:w="90" w:type="dxa"/>
              <w:end w:w="90" w:type="dxa"/>
            </w:tcMar>
            <w:vAlign w:val="center"/>
          </w:tcPr>
          <w:p>
            <w:pPr>
              <w:spacing w:after="40"/>
            </w:pPr>
            <w:r>
              <w:rPr>
                <w:rFonts w:ascii="Arial" w:hAnsi="Arial"/>
                <w:sz w:val="17"/>
              </w:rPr>
              <w:t>Valore del mancato fill</w:t>
            </w:r>
          </w:p>
        </w:tc>
        <w:tc>
          <w:tcPr>
            <w:tcW w:type="dxa" w:w="864"/>
            <w:tcMar>
              <w:top w:w="90" w:type="dxa"/>
              <w:start w:w="90" w:type="dxa"/>
              <w:bottom w:w="90" w:type="dxa"/>
              <w:end w:w="90" w:type="dxa"/>
            </w:tcMar>
            <w:vAlign w:val="center"/>
          </w:tcPr>
          <w:p>
            <w:pPr>
              <w:spacing w:after="40"/>
            </w:pPr>
            <w:r>
              <w:rPr>
                <w:rFonts w:ascii="Arial" w:hAnsi="Arial"/>
                <w:sz w:val="17"/>
              </w:rPr>
              <w:t>15%</w:t>
            </w:r>
          </w:p>
        </w:tc>
        <w:tc>
          <w:tcPr>
            <w:tcW w:type="dxa" w:w="3096"/>
            <w:tcMar>
              <w:top w:w="90" w:type="dxa"/>
              <w:start w:w="90" w:type="dxa"/>
              <w:bottom w:w="90" w:type="dxa"/>
              <w:end w:w="90" w:type="dxa"/>
            </w:tcMar>
            <w:vAlign w:val="center"/>
          </w:tcPr>
          <w:p>
            <w:pPr>
              <w:spacing w:after="40"/>
            </w:pPr>
            <w:r>
              <w:rPr>
                <w:rFonts w:ascii="Arial" w:hAnsi="Arial"/>
                <w:sz w:val="17"/>
              </w:rPr>
              <w:t>Costo/urgenza percepiti</w:t>
            </w:r>
          </w:p>
        </w:tc>
        <w:tc>
          <w:tcPr>
            <w:tcW w:type="dxa" w:w="3672"/>
            <w:tcMar>
              <w:top w:w="90" w:type="dxa"/>
              <w:start w:w="90" w:type="dxa"/>
              <w:bottom w:w="90" w:type="dxa"/>
              <w:end w:w="90" w:type="dxa"/>
            </w:tcMar>
            <w:vAlign w:val="center"/>
          </w:tcPr>
          <w:p>
            <w:pPr>
              <w:spacing w:after="40"/>
            </w:pPr>
            <w:r>
              <w:rPr>
                <w:rFonts w:ascii="Arial" w:hAnsi="Arial"/>
                <w:sz w:val="17"/>
              </w:rPr>
              <w:t>Intervista buyer</w:t>
            </w:r>
          </w:p>
        </w:tc>
      </w:tr>
      <w:tr>
        <w:tc>
          <w:tcPr>
            <w:tcW w:type="dxa" w:w="2448"/>
            <w:tcMar>
              <w:top w:w="90" w:type="dxa"/>
              <w:start w:w="90" w:type="dxa"/>
              <w:bottom w:w="90" w:type="dxa"/>
              <w:end w:w="90" w:type="dxa"/>
            </w:tcMar>
            <w:vAlign w:val="center"/>
            <w:shd w:fill="F4F7F8"/>
          </w:tcPr>
          <w:p>
            <w:pPr>
              <w:spacing w:after="40"/>
            </w:pPr>
            <w:r>
              <w:rPr>
                <w:rFonts w:ascii="Arial" w:hAnsi="Arial"/>
                <w:sz w:val="17"/>
              </w:rPr>
              <w:t>Margine potenziale</w:t>
            </w:r>
          </w:p>
        </w:tc>
        <w:tc>
          <w:tcPr>
            <w:tcW w:type="dxa" w:w="864"/>
            <w:tcMar>
              <w:top w:w="90" w:type="dxa"/>
              <w:start w:w="90" w:type="dxa"/>
              <w:bottom w:w="90" w:type="dxa"/>
              <w:end w:w="90" w:type="dxa"/>
            </w:tcMar>
            <w:vAlign w:val="center"/>
            <w:shd w:fill="F4F7F8"/>
          </w:tcPr>
          <w:p>
            <w:pPr>
              <w:spacing w:after="40"/>
            </w:pPr>
            <w:r>
              <w:rPr>
                <w:rFonts w:ascii="Arial" w:hAnsi="Arial"/>
                <w:sz w:val="17"/>
              </w:rPr>
              <w:t>10%</w:t>
            </w:r>
          </w:p>
        </w:tc>
        <w:tc>
          <w:tcPr>
            <w:tcW w:type="dxa" w:w="3096"/>
            <w:tcMar>
              <w:top w:w="90" w:type="dxa"/>
              <w:start w:w="90" w:type="dxa"/>
              <w:bottom w:w="90" w:type="dxa"/>
              <w:end w:w="90" w:type="dxa"/>
            </w:tcMar>
            <w:vAlign w:val="center"/>
            <w:shd w:fill="F4F7F8"/>
          </w:tcPr>
          <w:p>
            <w:pPr>
              <w:spacing w:after="40"/>
            </w:pPr>
            <w:r>
              <w:rPr>
                <w:rFonts w:ascii="Arial" w:hAnsi="Arial"/>
                <w:sz w:val="17"/>
              </w:rPr>
              <w:t>Contribution margin positivo a scala locale</w:t>
            </w:r>
          </w:p>
        </w:tc>
        <w:tc>
          <w:tcPr>
            <w:tcW w:type="dxa" w:w="3672"/>
            <w:tcMar>
              <w:top w:w="90" w:type="dxa"/>
              <w:start w:w="90" w:type="dxa"/>
              <w:bottom w:w="90" w:type="dxa"/>
              <w:end w:w="90" w:type="dxa"/>
            </w:tcMar>
            <w:vAlign w:val="center"/>
            <w:shd w:fill="F4F7F8"/>
          </w:tcPr>
          <w:p>
            <w:pPr>
              <w:spacing w:after="40"/>
            </w:pPr>
            <w:r>
              <w:rPr>
                <w:rFonts w:ascii="Arial" w:hAnsi="Arial"/>
                <w:sz w:val="17"/>
              </w:rPr>
              <w:t>Modello economico</w:t>
            </w:r>
          </w:p>
        </w:tc>
      </w:tr>
    </w:tbl>
    <w:p/>
    <w:p>
      <w:pPr>
        <w:pStyle w:val="Heading2"/>
        <w:keepNext/>
        <w:widowControl/>
      </w:pPr>
      <w:r>
        <w:t>43.2 Playbook 8 settimane</w:t>
      </w:r>
    </w:p>
    <w:tbl>
      <w:tblPr>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936"/>
            <w:tcMar>
              <w:top w:w="90" w:type="dxa"/>
              <w:start w:w="90" w:type="dxa"/>
              <w:bottom w:w="90" w:type="dxa"/>
              <w:end w:w="90" w:type="dxa"/>
            </w:tcMar>
            <w:vAlign w:val="center"/>
            <w:shd w:fill="DCE8EC"/>
          </w:tcPr>
          <w:p>
            <w:pPr>
              <w:spacing w:after="40"/>
            </w:pPr>
            <w:r>
              <w:rPr>
                <w:rFonts w:ascii="Arial" w:hAnsi="Arial"/>
                <w:b/>
                <w:color w:val="16323B"/>
                <w:sz w:val="17"/>
              </w:rPr>
              <w:t>Settimana</w:t>
            </w:r>
          </w:p>
        </w:tc>
        <w:tc>
          <w:tcPr>
            <w:tcW w:type="dxa" w:w="2088"/>
            <w:tcMar>
              <w:top w:w="90" w:type="dxa"/>
              <w:start w:w="90" w:type="dxa"/>
              <w:bottom w:w="90" w:type="dxa"/>
              <w:end w:w="90" w:type="dxa"/>
            </w:tcMar>
            <w:vAlign w:val="center"/>
            <w:shd w:fill="DCE8EC"/>
          </w:tcPr>
          <w:p>
            <w:pPr>
              <w:spacing w:after="40"/>
            </w:pPr>
            <w:r>
              <w:rPr>
                <w:rFonts w:ascii="Arial" w:hAnsi="Arial"/>
                <w:b/>
                <w:color w:val="16323B"/>
                <w:sz w:val="17"/>
              </w:rPr>
              <w:t>Domanda</w:t>
            </w:r>
          </w:p>
        </w:tc>
        <w:tc>
          <w:tcPr>
            <w:tcW w:type="dxa" w:w="2088"/>
            <w:tcMar>
              <w:top w:w="90" w:type="dxa"/>
              <w:start w:w="90" w:type="dxa"/>
              <w:bottom w:w="90" w:type="dxa"/>
              <w:end w:w="90" w:type="dxa"/>
            </w:tcMar>
            <w:vAlign w:val="center"/>
            <w:shd w:fill="DCE8EC"/>
          </w:tcPr>
          <w:p>
            <w:pPr>
              <w:spacing w:after="40"/>
            </w:pPr>
            <w:r>
              <w:rPr>
                <w:rFonts w:ascii="Arial" w:hAnsi="Arial"/>
                <w:b/>
                <w:color w:val="16323B"/>
                <w:sz w:val="17"/>
              </w:rPr>
              <w:t>Offerta</w:t>
            </w:r>
          </w:p>
        </w:tc>
        <w:tc>
          <w:tcPr>
            <w:tcW w:type="dxa" w:w="3024"/>
            <w:tcMar>
              <w:top w:w="90" w:type="dxa"/>
              <w:start w:w="90" w:type="dxa"/>
              <w:bottom w:w="90" w:type="dxa"/>
              <w:end w:w="90" w:type="dxa"/>
            </w:tcMar>
            <w:vAlign w:val="center"/>
            <w:shd w:fill="DCE8EC"/>
          </w:tcPr>
          <w:p>
            <w:pPr>
              <w:spacing w:after="40"/>
            </w:pPr>
            <w:r>
              <w:rPr>
                <w:rFonts w:ascii="Arial" w:hAnsi="Arial"/>
                <w:b/>
                <w:color w:val="16323B"/>
                <w:sz w:val="17"/>
              </w:rPr>
              <w:t>Prodotto / Ops</w:t>
            </w:r>
          </w:p>
        </w:tc>
        <w:tc>
          <w:tcPr>
            <w:tcW w:type="dxa" w:w="2088"/>
            <w:tcMar>
              <w:top w:w="90" w:type="dxa"/>
              <w:start w:w="90" w:type="dxa"/>
              <w:bottom w:w="90" w:type="dxa"/>
              <w:end w:w="90" w:type="dxa"/>
            </w:tcMar>
            <w:vAlign w:val="center"/>
            <w:shd w:fill="DCE8EC"/>
          </w:tcPr>
          <w:p>
            <w:pPr>
              <w:spacing w:after="40"/>
            </w:pPr>
            <w:r>
              <w:rPr>
                <w:rFonts w:ascii="Arial" w:hAnsi="Arial"/>
                <w:b/>
                <w:color w:val="16323B"/>
                <w:sz w:val="17"/>
              </w:rPr>
              <w:t>Exit</w:t>
            </w:r>
          </w:p>
        </w:tc>
        <w:trPr>
          <w:tblHeader/>
        </w:trPr>
      </w:tr>
      <w:tr>
        <w:tc>
          <w:tcPr>
            <w:tcW w:type="dxa" w:w="936"/>
            <w:tcMar>
              <w:top w:w="90" w:type="dxa"/>
              <w:start w:w="90" w:type="dxa"/>
              <w:bottom w:w="90" w:type="dxa"/>
              <w:end w:w="90" w:type="dxa"/>
            </w:tcMar>
            <w:vAlign w:val="center"/>
          </w:tcPr>
          <w:p>
            <w:pPr>
              <w:spacing w:after="40"/>
            </w:pPr>
            <w:r>
              <w:rPr>
                <w:rFonts w:ascii="Arial" w:hAnsi="Arial"/>
                <w:sz w:val="17"/>
              </w:rPr>
              <w:t>1</w:t>
            </w:r>
          </w:p>
        </w:tc>
        <w:tc>
          <w:tcPr>
            <w:tcW w:type="dxa" w:w="2088"/>
            <w:tcMar>
              <w:top w:w="90" w:type="dxa"/>
              <w:start w:w="90" w:type="dxa"/>
              <w:bottom w:w="90" w:type="dxa"/>
              <w:end w:w="90" w:type="dxa"/>
            </w:tcMar>
            <w:vAlign w:val="center"/>
          </w:tcPr>
          <w:p>
            <w:pPr>
              <w:spacing w:after="40"/>
            </w:pPr>
            <w:r>
              <w:rPr>
                <w:rFonts w:ascii="Arial" w:hAnsi="Arial"/>
                <w:sz w:val="17"/>
              </w:rPr>
              <w:t>10 interviste e 3 LOI</w:t>
            </w:r>
          </w:p>
        </w:tc>
        <w:tc>
          <w:tcPr>
            <w:tcW w:type="dxa" w:w="2088"/>
            <w:tcMar>
              <w:top w:w="90" w:type="dxa"/>
              <w:start w:w="90" w:type="dxa"/>
              <w:bottom w:w="90" w:type="dxa"/>
              <w:end w:w="90" w:type="dxa"/>
            </w:tcMar>
            <w:vAlign w:val="center"/>
          </w:tcPr>
          <w:p>
            <w:pPr>
              <w:spacing w:after="40"/>
            </w:pPr>
            <w:r>
              <w:rPr>
                <w:rFonts w:ascii="Arial" w:hAnsi="Arial"/>
                <w:sz w:val="17"/>
              </w:rPr>
              <w:t>Landing + referral partner</w:t>
            </w:r>
          </w:p>
        </w:tc>
        <w:tc>
          <w:tcPr>
            <w:tcW w:type="dxa" w:w="3024"/>
            <w:tcMar>
              <w:top w:w="90" w:type="dxa"/>
              <w:start w:w="90" w:type="dxa"/>
              <w:bottom w:w="90" w:type="dxa"/>
              <w:end w:w="90" w:type="dxa"/>
            </w:tcMar>
            <w:vAlign w:val="center"/>
          </w:tcPr>
          <w:p>
            <w:pPr>
              <w:spacing w:after="40"/>
            </w:pPr>
            <w:r>
              <w:rPr>
                <w:rFonts w:ascii="Arial" w:hAnsi="Arial"/>
                <w:sz w:val="17"/>
              </w:rPr>
              <w:t>Template ruoli e legal scoping</w:t>
            </w:r>
          </w:p>
        </w:tc>
        <w:tc>
          <w:tcPr>
            <w:tcW w:type="dxa" w:w="2088"/>
            <w:tcMar>
              <w:top w:w="90" w:type="dxa"/>
              <w:start w:w="90" w:type="dxa"/>
              <w:bottom w:w="90" w:type="dxa"/>
              <w:end w:w="90" w:type="dxa"/>
            </w:tcMar>
            <w:vAlign w:val="center"/>
          </w:tcPr>
          <w:p>
            <w:pPr>
              <w:spacing w:after="40"/>
            </w:pPr>
            <w:r>
              <w:rPr>
                <w:rFonts w:ascii="Arial" w:hAnsi="Arial"/>
                <w:sz w:val="17"/>
              </w:rPr>
              <w:t>Problema ripetuto</w:t>
            </w:r>
          </w:p>
        </w:tc>
      </w:tr>
      <w:tr>
        <w:tc>
          <w:tcPr>
            <w:tcW w:type="dxa" w:w="936"/>
            <w:tcMar>
              <w:top w:w="90" w:type="dxa"/>
              <w:start w:w="90" w:type="dxa"/>
              <w:bottom w:w="90" w:type="dxa"/>
              <w:end w:w="90" w:type="dxa"/>
            </w:tcMar>
            <w:vAlign w:val="center"/>
            <w:shd w:fill="F4F7F8"/>
          </w:tcPr>
          <w:p>
            <w:pPr>
              <w:spacing w:after="40"/>
            </w:pPr>
            <w:r>
              <w:rPr>
                <w:rFonts w:ascii="Arial" w:hAnsi="Arial"/>
                <w:sz w:val="17"/>
              </w:rPr>
              <w:t>2</w:t>
            </w:r>
          </w:p>
        </w:tc>
        <w:tc>
          <w:tcPr>
            <w:tcW w:type="dxa" w:w="2088"/>
            <w:tcMar>
              <w:top w:w="90" w:type="dxa"/>
              <w:start w:w="90" w:type="dxa"/>
              <w:bottom w:w="90" w:type="dxa"/>
              <w:end w:w="90" w:type="dxa"/>
            </w:tcMar>
            <w:vAlign w:val="center"/>
            <w:shd w:fill="F4F7F8"/>
          </w:tcPr>
          <w:p>
            <w:pPr>
              <w:spacing w:after="40"/>
            </w:pPr>
            <w:r>
              <w:rPr>
                <w:rFonts w:ascii="Arial" w:hAnsi="Arial"/>
                <w:sz w:val="17"/>
              </w:rPr>
              <w:t>5 aziende pilot</w:t>
            </w:r>
          </w:p>
        </w:tc>
        <w:tc>
          <w:tcPr>
            <w:tcW w:type="dxa" w:w="2088"/>
            <w:tcMar>
              <w:top w:w="90" w:type="dxa"/>
              <w:start w:w="90" w:type="dxa"/>
              <w:bottom w:w="90" w:type="dxa"/>
              <w:end w:w="90" w:type="dxa"/>
            </w:tcMar>
            <w:vAlign w:val="center"/>
            <w:shd w:fill="F4F7F8"/>
          </w:tcPr>
          <w:p>
            <w:pPr>
              <w:spacing w:after="40"/>
            </w:pPr>
            <w:r>
              <w:rPr>
                <w:rFonts w:ascii="Arial" w:hAnsi="Arial"/>
                <w:sz w:val="17"/>
              </w:rPr>
              <w:t>50 preregistrati</w:t>
            </w:r>
          </w:p>
        </w:tc>
        <w:tc>
          <w:tcPr>
            <w:tcW w:type="dxa" w:w="3024"/>
            <w:tcMar>
              <w:top w:w="90" w:type="dxa"/>
              <w:start w:w="90" w:type="dxa"/>
              <w:bottom w:w="90" w:type="dxa"/>
              <w:end w:w="90" w:type="dxa"/>
            </w:tcMar>
            <w:vAlign w:val="center"/>
            <w:shd w:fill="F4F7F8"/>
          </w:tcPr>
          <w:p>
            <w:pPr>
              <w:spacing w:after="40"/>
            </w:pPr>
            <w:r>
              <w:rPr>
                <w:rFonts w:ascii="Arial" w:hAnsi="Arial"/>
                <w:sz w:val="17"/>
              </w:rPr>
              <w:t>Manual matching prototype</w:t>
            </w:r>
          </w:p>
        </w:tc>
        <w:tc>
          <w:tcPr>
            <w:tcW w:type="dxa" w:w="2088"/>
            <w:tcMar>
              <w:top w:w="90" w:type="dxa"/>
              <w:start w:w="90" w:type="dxa"/>
              <w:bottom w:w="90" w:type="dxa"/>
              <w:end w:w="90" w:type="dxa"/>
            </w:tcMar>
            <w:vAlign w:val="center"/>
            <w:shd w:fill="F4F7F8"/>
          </w:tcPr>
          <w:p>
            <w:pPr>
              <w:spacing w:after="40"/>
            </w:pPr>
            <w:r>
              <w:rPr>
                <w:rFonts w:ascii="Arial" w:hAnsi="Arial"/>
                <w:sz w:val="17"/>
              </w:rPr>
              <w:t>Cella selezionata</w:t>
            </w:r>
          </w:p>
        </w:tc>
      </w:tr>
      <w:tr>
        <w:tc>
          <w:tcPr>
            <w:tcW w:type="dxa" w:w="936"/>
            <w:tcMar>
              <w:top w:w="90" w:type="dxa"/>
              <w:start w:w="90" w:type="dxa"/>
              <w:bottom w:w="90" w:type="dxa"/>
              <w:end w:w="90" w:type="dxa"/>
            </w:tcMar>
            <w:vAlign w:val="center"/>
          </w:tcPr>
          <w:p>
            <w:pPr>
              <w:spacing w:after="40"/>
            </w:pPr>
            <w:r>
              <w:rPr>
                <w:rFonts w:ascii="Arial" w:hAnsi="Arial"/>
                <w:sz w:val="17"/>
              </w:rPr>
              <w:t>3</w:t>
            </w:r>
          </w:p>
        </w:tc>
        <w:tc>
          <w:tcPr>
            <w:tcW w:type="dxa" w:w="2088"/>
            <w:tcMar>
              <w:top w:w="90" w:type="dxa"/>
              <w:start w:w="90" w:type="dxa"/>
              <w:bottom w:w="90" w:type="dxa"/>
              <w:end w:w="90" w:type="dxa"/>
            </w:tcMar>
            <w:vAlign w:val="center"/>
          </w:tcPr>
          <w:p>
            <w:pPr>
              <w:spacing w:after="40"/>
            </w:pPr>
            <w:r>
              <w:rPr>
                <w:rFonts w:ascii="Arial" w:hAnsi="Arial"/>
                <w:sz w:val="17"/>
              </w:rPr>
              <w:t>Onboarding aziende</w:t>
            </w:r>
          </w:p>
        </w:tc>
        <w:tc>
          <w:tcPr>
            <w:tcW w:type="dxa" w:w="2088"/>
            <w:tcMar>
              <w:top w:w="90" w:type="dxa"/>
              <w:start w:w="90" w:type="dxa"/>
              <w:bottom w:w="90" w:type="dxa"/>
              <w:end w:w="90" w:type="dxa"/>
            </w:tcMar>
            <w:vAlign w:val="center"/>
          </w:tcPr>
          <w:p>
            <w:pPr>
              <w:spacing w:after="40"/>
            </w:pPr>
            <w:r>
              <w:rPr>
                <w:rFonts w:ascii="Arial" w:hAnsi="Arial"/>
                <w:sz w:val="17"/>
              </w:rPr>
              <w:t>Verifica top 30</w:t>
            </w:r>
          </w:p>
        </w:tc>
        <w:tc>
          <w:tcPr>
            <w:tcW w:type="dxa" w:w="3024"/>
            <w:tcMar>
              <w:top w:w="90" w:type="dxa"/>
              <w:start w:w="90" w:type="dxa"/>
              <w:bottom w:w="90" w:type="dxa"/>
              <w:end w:w="90" w:type="dxa"/>
            </w:tcMar>
            <w:vAlign w:val="center"/>
          </w:tcPr>
          <w:p>
            <w:pPr>
              <w:spacing w:after="40"/>
            </w:pPr>
            <w:r>
              <w:rPr>
                <w:rFonts w:ascii="Arial" w:hAnsi="Arial"/>
                <w:sz w:val="17"/>
              </w:rPr>
              <w:t>Concierge workflow</w:t>
            </w:r>
          </w:p>
        </w:tc>
        <w:tc>
          <w:tcPr>
            <w:tcW w:type="dxa" w:w="2088"/>
            <w:tcMar>
              <w:top w:w="90" w:type="dxa"/>
              <w:start w:w="90" w:type="dxa"/>
              <w:bottom w:w="90" w:type="dxa"/>
              <w:end w:w="90" w:type="dxa"/>
            </w:tcMar>
            <w:vAlign w:val="center"/>
          </w:tcPr>
          <w:p>
            <w:pPr>
              <w:spacing w:after="40"/>
            </w:pPr>
            <w:r>
              <w:rPr>
                <w:rFonts w:ascii="Arial" w:hAnsi="Arial"/>
                <w:sz w:val="17"/>
              </w:rPr>
              <w:t>Prime richieste complete</w:t>
            </w:r>
          </w:p>
        </w:tc>
      </w:tr>
      <w:tr>
        <w:tc>
          <w:tcPr>
            <w:tcW w:type="dxa" w:w="936"/>
            <w:tcMar>
              <w:top w:w="90" w:type="dxa"/>
              <w:start w:w="90" w:type="dxa"/>
              <w:bottom w:w="90" w:type="dxa"/>
              <w:end w:w="90" w:type="dxa"/>
            </w:tcMar>
            <w:vAlign w:val="center"/>
            <w:shd w:fill="F4F7F8"/>
          </w:tcPr>
          <w:p>
            <w:pPr>
              <w:spacing w:after="40"/>
            </w:pPr>
            <w:r>
              <w:rPr>
                <w:rFonts w:ascii="Arial" w:hAnsi="Arial"/>
                <w:sz w:val="17"/>
              </w:rPr>
              <w:t>4</w:t>
            </w:r>
          </w:p>
        </w:tc>
        <w:tc>
          <w:tcPr>
            <w:tcW w:type="dxa" w:w="2088"/>
            <w:tcMar>
              <w:top w:w="90" w:type="dxa"/>
              <w:start w:w="90" w:type="dxa"/>
              <w:bottom w:w="90" w:type="dxa"/>
              <w:end w:w="90" w:type="dxa"/>
            </w:tcMar>
            <w:vAlign w:val="center"/>
            <w:shd w:fill="F4F7F8"/>
          </w:tcPr>
          <w:p>
            <w:pPr>
              <w:spacing w:after="40"/>
            </w:pPr>
            <w:r>
              <w:rPr>
                <w:rFonts w:ascii="Arial" w:hAnsi="Arial"/>
                <w:sz w:val="17"/>
              </w:rPr>
              <w:t>Pubblicazione controllata</w:t>
            </w:r>
          </w:p>
        </w:tc>
        <w:tc>
          <w:tcPr>
            <w:tcW w:type="dxa" w:w="2088"/>
            <w:tcMar>
              <w:top w:w="90" w:type="dxa"/>
              <w:start w:w="90" w:type="dxa"/>
              <w:bottom w:w="90" w:type="dxa"/>
              <w:end w:w="90" w:type="dxa"/>
            </w:tcMar>
            <w:vAlign w:val="center"/>
            <w:shd w:fill="F4F7F8"/>
          </w:tcPr>
          <w:p>
            <w:pPr>
              <w:spacing w:after="40"/>
            </w:pPr>
            <w:r>
              <w:rPr>
                <w:rFonts w:ascii="Arial" w:hAnsi="Arial"/>
                <w:sz w:val="17"/>
              </w:rPr>
              <w:t>Disponibilità confermata</w:t>
            </w:r>
          </w:p>
        </w:tc>
        <w:tc>
          <w:tcPr>
            <w:tcW w:type="dxa" w:w="3024"/>
            <w:tcMar>
              <w:top w:w="90" w:type="dxa"/>
              <w:start w:w="90" w:type="dxa"/>
              <w:bottom w:w="90" w:type="dxa"/>
              <w:end w:w="90" w:type="dxa"/>
            </w:tcMar>
            <w:vAlign w:val="center"/>
            <w:shd w:fill="F4F7F8"/>
          </w:tcPr>
          <w:p>
            <w:pPr>
              <w:spacing w:after="40"/>
            </w:pPr>
            <w:r>
              <w:rPr>
                <w:rFonts w:ascii="Arial" w:hAnsi="Arial"/>
                <w:sz w:val="17"/>
              </w:rPr>
              <w:t>Supporto live e backup</w:t>
            </w:r>
          </w:p>
        </w:tc>
        <w:tc>
          <w:tcPr>
            <w:tcW w:type="dxa" w:w="2088"/>
            <w:tcMar>
              <w:top w:w="90" w:type="dxa"/>
              <w:start w:w="90" w:type="dxa"/>
              <w:bottom w:w="90" w:type="dxa"/>
              <w:end w:w="90" w:type="dxa"/>
            </w:tcMar>
            <w:vAlign w:val="center"/>
            <w:shd w:fill="F4F7F8"/>
          </w:tcPr>
          <w:p>
            <w:pPr>
              <w:spacing w:after="40"/>
            </w:pPr>
            <w:r>
              <w:rPr>
                <w:rFonts w:ascii="Arial" w:hAnsi="Arial"/>
                <w:sz w:val="17"/>
              </w:rPr>
              <w:t>Primo incarico</w:t>
            </w:r>
          </w:p>
        </w:tc>
      </w:tr>
      <w:tr>
        <w:tc>
          <w:tcPr>
            <w:tcW w:type="dxa" w:w="936"/>
            <w:tcMar>
              <w:top w:w="90" w:type="dxa"/>
              <w:start w:w="90" w:type="dxa"/>
              <w:bottom w:w="90" w:type="dxa"/>
              <w:end w:w="90" w:type="dxa"/>
            </w:tcMar>
            <w:vAlign w:val="center"/>
          </w:tcPr>
          <w:p>
            <w:pPr>
              <w:spacing w:after="40"/>
            </w:pPr>
            <w:r>
              <w:rPr>
                <w:rFonts w:ascii="Arial" w:hAnsi="Arial"/>
                <w:sz w:val="17"/>
              </w:rPr>
              <w:t>5-6</w:t>
            </w:r>
          </w:p>
        </w:tc>
        <w:tc>
          <w:tcPr>
            <w:tcW w:type="dxa" w:w="2088"/>
            <w:tcMar>
              <w:top w:w="90" w:type="dxa"/>
              <w:start w:w="90" w:type="dxa"/>
              <w:bottom w:w="90" w:type="dxa"/>
              <w:end w:w="90" w:type="dxa"/>
            </w:tcMar>
            <w:vAlign w:val="center"/>
          </w:tcPr>
          <w:p>
            <w:pPr>
              <w:spacing w:after="40"/>
            </w:pPr>
            <w:r>
              <w:rPr>
                <w:rFonts w:ascii="Arial" w:hAnsi="Arial"/>
                <w:sz w:val="17"/>
              </w:rPr>
              <w:t>Aumento a 8-10 aziende</w:t>
            </w:r>
          </w:p>
        </w:tc>
        <w:tc>
          <w:tcPr>
            <w:tcW w:type="dxa" w:w="2088"/>
            <w:tcMar>
              <w:top w:w="90" w:type="dxa"/>
              <w:start w:w="90" w:type="dxa"/>
              <w:bottom w:w="90" w:type="dxa"/>
              <w:end w:w="90" w:type="dxa"/>
            </w:tcMar>
            <w:vAlign w:val="center"/>
          </w:tcPr>
          <w:p>
            <w:pPr>
              <w:spacing w:after="40"/>
            </w:pPr>
            <w:r>
              <w:rPr>
                <w:rFonts w:ascii="Arial" w:hAnsi="Arial"/>
                <w:sz w:val="17"/>
              </w:rPr>
              <w:t>100-150 verificati</w:t>
            </w:r>
          </w:p>
        </w:tc>
        <w:tc>
          <w:tcPr>
            <w:tcW w:type="dxa" w:w="3024"/>
            <w:tcMar>
              <w:top w:w="90" w:type="dxa"/>
              <w:start w:w="90" w:type="dxa"/>
              <w:bottom w:w="90" w:type="dxa"/>
              <w:end w:w="90" w:type="dxa"/>
            </w:tcMar>
            <w:vAlign w:val="center"/>
          </w:tcPr>
          <w:p>
            <w:pPr>
              <w:spacing w:after="40"/>
            </w:pPr>
            <w:r>
              <w:rPr>
                <w:rFonts w:ascii="Arial" w:hAnsi="Arial"/>
                <w:sz w:val="17"/>
              </w:rPr>
              <w:t>Misura fill/no-show</w:t>
            </w:r>
          </w:p>
        </w:tc>
        <w:tc>
          <w:tcPr>
            <w:tcW w:type="dxa" w:w="2088"/>
            <w:tcMar>
              <w:top w:w="90" w:type="dxa"/>
              <w:start w:w="90" w:type="dxa"/>
              <w:bottom w:w="90" w:type="dxa"/>
              <w:end w:w="90" w:type="dxa"/>
            </w:tcMar>
            <w:vAlign w:val="center"/>
          </w:tcPr>
          <w:p>
            <w:pPr>
              <w:spacing w:after="40"/>
            </w:pPr>
            <w:r>
              <w:rPr>
                <w:rFonts w:ascii="Arial" w:hAnsi="Arial"/>
                <w:sz w:val="17"/>
              </w:rPr>
              <w:t>≥20 completamenti</w:t>
            </w:r>
          </w:p>
        </w:tc>
      </w:tr>
      <w:tr>
        <w:tc>
          <w:tcPr>
            <w:tcW w:type="dxa" w:w="936"/>
            <w:tcMar>
              <w:top w:w="90" w:type="dxa"/>
              <w:start w:w="90" w:type="dxa"/>
              <w:bottom w:w="90" w:type="dxa"/>
              <w:end w:w="90" w:type="dxa"/>
            </w:tcMar>
            <w:vAlign w:val="center"/>
            <w:shd w:fill="F4F7F8"/>
          </w:tcPr>
          <w:p>
            <w:pPr>
              <w:spacing w:after="40"/>
            </w:pPr>
            <w:r>
              <w:rPr>
                <w:rFonts w:ascii="Arial" w:hAnsi="Arial"/>
                <w:sz w:val="17"/>
              </w:rPr>
              <w:t>7</w:t>
            </w:r>
          </w:p>
        </w:tc>
        <w:tc>
          <w:tcPr>
            <w:tcW w:type="dxa" w:w="2088"/>
            <w:tcMar>
              <w:top w:w="90" w:type="dxa"/>
              <w:start w:w="90" w:type="dxa"/>
              <w:bottom w:w="90" w:type="dxa"/>
              <w:end w:w="90" w:type="dxa"/>
            </w:tcMar>
            <w:vAlign w:val="center"/>
            <w:shd w:fill="F4F7F8"/>
          </w:tcPr>
          <w:p>
            <w:pPr>
              <w:spacing w:after="40"/>
            </w:pPr>
            <w:r>
              <w:rPr>
                <w:rFonts w:ascii="Arial" w:hAnsi="Arial"/>
                <w:sz w:val="17"/>
              </w:rPr>
              <w:t>Pricing test</w:t>
            </w:r>
          </w:p>
        </w:tc>
        <w:tc>
          <w:tcPr>
            <w:tcW w:type="dxa" w:w="2088"/>
            <w:tcMar>
              <w:top w:w="90" w:type="dxa"/>
              <w:start w:w="90" w:type="dxa"/>
              <w:bottom w:w="90" w:type="dxa"/>
              <w:end w:w="90" w:type="dxa"/>
            </w:tcMar>
            <w:vAlign w:val="center"/>
            <w:shd w:fill="F4F7F8"/>
          </w:tcPr>
          <w:p>
            <w:pPr>
              <w:spacing w:after="40"/>
            </w:pPr>
            <w:r>
              <w:rPr>
                <w:rFonts w:ascii="Arial" w:hAnsi="Arial"/>
                <w:sz w:val="17"/>
              </w:rPr>
              <w:t>Referral/retention</w:t>
            </w:r>
          </w:p>
        </w:tc>
        <w:tc>
          <w:tcPr>
            <w:tcW w:type="dxa" w:w="3024"/>
            <w:tcMar>
              <w:top w:w="90" w:type="dxa"/>
              <w:start w:w="90" w:type="dxa"/>
              <w:bottom w:w="90" w:type="dxa"/>
              <w:end w:w="90" w:type="dxa"/>
            </w:tcMar>
            <w:vAlign w:val="center"/>
            <w:shd w:fill="F4F7F8"/>
          </w:tcPr>
          <w:p>
            <w:pPr>
              <w:spacing w:after="40"/>
            </w:pPr>
            <w:r>
              <w:rPr>
                <w:rFonts w:ascii="Arial" w:hAnsi="Arial"/>
                <w:sz w:val="17"/>
              </w:rPr>
              <w:t>Riduzione interventi manuali</w:t>
            </w:r>
          </w:p>
        </w:tc>
        <w:tc>
          <w:tcPr>
            <w:tcW w:type="dxa" w:w="2088"/>
            <w:tcMar>
              <w:top w:w="90" w:type="dxa"/>
              <w:start w:w="90" w:type="dxa"/>
              <w:bottom w:w="90" w:type="dxa"/>
              <w:end w:w="90" w:type="dxa"/>
            </w:tcMar>
            <w:vAlign w:val="center"/>
            <w:shd w:fill="F4F7F8"/>
          </w:tcPr>
          <w:p>
            <w:pPr>
              <w:spacing w:after="40"/>
            </w:pPr>
            <w:r>
              <w:rPr>
                <w:rFonts w:ascii="Arial" w:hAnsi="Arial"/>
                <w:sz w:val="17"/>
              </w:rPr>
              <w:t>Segnale willingness to pay</w:t>
            </w:r>
          </w:p>
        </w:tc>
      </w:tr>
      <w:tr>
        <w:tc>
          <w:tcPr>
            <w:tcW w:type="dxa" w:w="936"/>
            <w:tcMar>
              <w:top w:w="90" w:type="dxa"/>
              <w:start w:w="90" w:type="dxa"/>
              <w:bottom w:w="90" w:type="dxa"/>
              <w:end w:w="90" w:type="dxa"/>
            </w:tcMar>
            <w:vAlign w:val="center"/>
          </w:tcPr>
          <w:p>
            <w:pPr>
              <w:spacing w:after="40"/>
            </w:pPr>
            <w:r>
              <w:rPr>
                <w:rFonts w:ascii="Arial" w:hAnsi="Arial"/>
                <w:sz w:val="17"/>
              </w:rPr>
              <w:t>8</w:t>
            </w:r>
          </w:p>
        </w:tc>
        <w:tc>
          <w:tcPr>
            <w:tcW w:type="dxa" w:w="2088"/>
            <w:tcMar>
              <w:top w:w="90" w:type="dxa"/>
              <w:start w:w="90" w:type="dxa"/>
              <w:bottom w:w="90" w:type="dxa"/>
              <w:end w:w="90" w:type="dxa"/>
            </w:tcMar>
            <w:vAlign w:val="center"/>
          </w:tcPr>
          <w:p>
            <w:pPr>
              <w:spacing w:after="40"/>
            </w:pPr>
            <w:r>
              <w:rPr>
                <w:rFonts w:ascii="Arial" w:hAnsi="Arial"/>
                <w:sz w:val="17"/>
              </w:rPr>
              <w:t>Cohort review</w:t>
            </w:r>
          </w:p>
        </w:tc>
        <w:tc>
          <w:tcPr>
            <w:tcW w:type="dxa" w:w="2088"/>
            <w:tcMar>
              <w:top w:w="90" w:type="dxa"/>
              <w:start w:w="90" w:type="dxa"/>
              <w:bottom w:w="90" w:type="dxa"/>
              <w:end w:w="90" w:type="dxa"/>
            </w:tcMar>
            <w:vAlign w:val="center"/>
          </w:tcPr>
          <w:p>
            <w:pPr>
              <w:spacing w:after="40"/>
            </w:pPr>
            <w:r>
              <w:rPr>
                <w:rFonts w:ascii="Arial" w:hAnsi="Arial"/>
                <w:sz w:val="17"/>
              </w:rPr>
              <w:t>Supply quality review</w:t>
            </w:r>
          </w:p>
        </w:tc>
        <w:tc>
          <w:tcPr>
            <w:tcW w:type="dxa" w:w="3024"/>
            <w:tcMar>
              <w:top w:w="90" w:type="dxa"/>
              <w:start w:w="90" w:type="dxa"/>
              <w:bottom w:w="90" w:type="dxa"/>
              <w:end w:w="90" w:type="dxa"/>
            </w:tcMar>
            <w:vAlign w:val="center"/>
          </w:tcPr>
          <w:p>
            <w:pPr>
              <w:spacing w:after="40"/>
            </w:pPr>
            <w:r>
              <w:rPr>
                <w:rFonts w:ascii="Arial" w:hAnsi="Arial"/>
                <w:sz w:val="17"/>
              </w:rPr>
              <w:t>Go/no-go e backlog</w:t>
            </w:r>
          </w:p>
        </w:tc>
        <w:tc>
          <w:tcPr>
            <w:tcW w:type="dxa" w:w="2088"/>
            <w:tcMar>
              <w:top w:w="90" w:type="dxa"/>
              <w:start w:w="90" w:type="dxa"/>
              <w:bottom w:w="90" w:type="dxa"/>
              <w:end w:w="90" w:type="dxa"/>
            </w:tcMar>
            <w:vAlign w:val="center"/>
          </w:tcPr>
          <w:p>
            <w:pPr>
              <w:spacing w:after="40"/>
            </w:pPr>
            <w:r>
              <w:rPr>
                <w:rFonts w:ascii="Arial" w:hAnsi="Arial"/>
                <w:sz w:val="17"/>
              </w:rPr>
              <w:t>Gate pilot superato</w:t>
            </w:r>
          </w:p>
        </w:tc>
      </w:tr>
    </w:tbl>
    <w:p/>
    <w:p>
      <w:pPr>
        <w:pStyle w:val="Heading2"/>
        <w:keepNext/>
        <w:widowControl/>
      </w:pPr>
      <w:r>
        <w:t>43.3 Backup pool e replacement</w:t>
      </w:r>
    </w:p>
    <w:p>
      <w:pPr>
        <w:pStyle w:val="ListBullet"/>
      </w:pPr>
      <w:r>
        <w:t>Per ogni incarico urgente mantenere 1-2 candidati di riserva consenzienti, senza promessa di lavoro non pagato.</w:t>
      </w:r>
    </w:p>
    <w:p>
      <w:pPr>
        <w:pStyle w:val="ListBullet"/>
      </w:pPr>
      <w:r>
        <w:t>Conferma T-24h e T-2h; escalation automatica se mancata risposta.</w:t>
      </w:r>
    </w:p>
    <w:p>
      <w:pPr>
        <w:pStyle w:val="ListBullet"/>
      </w:pPr>
      <w:r>
        <w:t>Replacement workflow che conserva condizioni e aggiorna tutte le parti.</w:t>
      </w:r>
    </w:p>
    <w:p>
      <w:pPr>
        <w:pStyle w:val="ListBullet"/>
      </w:pPr>
      <w:r>
        <w:t>Compensazione o policy per cancellazioni tardive da definire contrattualmente.</w:t>
      </w:r>
    </w:p>
    <w:p>
      <w:pPr>
        <w:pStyle w:val="ListBullet"/>
      </w:pPr>
      <w:r>
        <w:t>Operations dashboard con “time to start”, rischio no-show e copertura per posizione.</w:t>
      </w:r>
    </w:p>
    <w:p>
      <w:pPr>
        <w:pStyle w:val="Heading2"/>
        <w:keepNext/>
        <w:widowControl/>
      </w:pPr>
      <w:r>
        <w:t>43.4 Liquidità e metriche locali</w:t>
      </w:r>
    </w:p>
    <w:tbl>
      <w:tblPr>
        <w:tblW w:type="auto" w:w="0"/>
        <w:jc w:val="center"/>
        <w:tblLayout w:type="autofit"/>
        <w:tblLook w:firstColumn="1" w:firstRow="1" w:lastColumn="0" w:lastRow="0" w:noHBand="0" w:noVBand="1" w:val="04A0"/>
      </w:tblPr>
      <w:tblGrid>
        <w:gridCol w:w="3324"/>
        <w:gridCol w:w="3324"/>
        <w:gridCol w:w="3324"/>
      </w:tblGrid>
      <w:tr>
        <w:tc>
          <w:tcPr>
            <w:tcW w:type="dxa" w:w="2160"/>
            <w:tcMar>
              <w:top w:w="90" w:type="dxa"/>
              <w:start w:w="90" w:type="dxa"/>
              <w:bottom w:w="90" w:type="dxa"/>
              <w:end w:w="90" w:type="dxa"/>
            </w:tcMar>
            <w:vAlign w:val="center"/>
            <w:shd w:fill="DCE8EC"/>
          </w:tcPr>
          <w:p>
            <w:pPr>
              <w:spacing w:after="40"/>
            </w:pPr>
            <w:r>
              <w:rPr>
                <w:rFonts w:ascii="Arial" w:hAnsi="Arial"/>
                <w:b/>
                <w:color w:val="16323B"/>
                <w:sz w:val="17"/>
              </w:rPr>
              <w:t>Metrica</w:t>
            </w:r>
          </w:p>
        </w:tc>
        <w:tc>
          <w:tcPr>
            <w:tcW w:type="dxa" w:w="4752"/>
            <w:tcMar>
              <w:top w:w="90" w:type="dxa"/>
              <w:start w:w="90" w:type="dxa"/>
              <w:bottom w:w="90" w:type="dxa"/>
              <w:end w:w="90" w:type="dxa"/>
            </w:tcMar>
            <w:vAlign w:val="center"/>
            <w:shd w:fill="DCE8EC"/>
          </w:tcPr>
          <w:p>
            <w:pPr>
              <w:spacing w:after="40"/>
            </w:pPr>
            <w:r>
              <w:rPr>
                <w:rFonts w:ascii="Arial" w:hAnsi="Arial"/>
                <w:b/>
                <w:color w:val="16323B"/>
                <w:sz w:val="17"/>
              </w:rPr>
              <w:t>Definizione</w:t>
            </w:r>
          </w:p>
        </w:tc>
        <w:tc>
          <w:tcPr>
            <w:tcW w:type="dxa" w:w="2880"/>
            <w:tcMar>
              <w:top w:w="90" w:type="dxa"/>
              <w:start w:w="90" w:type="dxa"/>
              <w:bottom w:w="90" w:type="dxa"/>
              <w:end w:w="90" w:type="dxa"/>
            </w:tcMar>
            <w:vAlign w:val="center"/>
            <w:shd w:fill="DCE8EC"/>
          </w:tcPr>
          <w:p>
            <w:pPr>
              <w:spacing w:after="40"/>
            </w:pPr>
            <w:r>
              <w:rPr>
                <w:rFonts w:ascii="Arial" w:hAnsi="Arial"/>
                <w:b/>
                <w:color w:val="16323B"/>
                <w:sz w:val="17"/>
              </w:rPr>
              <w:t>Target pilot indicativo</w:t>
            </w:r>
          </w:p>
        </w:tc>
        <w:trPr>
          <w:tblHeader/>
        </w:trPr>
      </w:tr>
      <w:tr>
        <w:tc>
          <w:tcPr>
            <w:tcW w:type="dxa" w:w="2160"/>
            <w:tcMar>
              <w:top w:w="90" w:type="dxa"/>
              <w:start w:w="90" w:type="dxa"/>
              <w:bottom w:w="90" w:type="dxa"/>
              <w:end w:w="90" w:type="dxa"/>
            </w:tcMar>
            <w:vAlign w:val="center"/>
          </w:tcPr>
          <w:p>
            <w:pPr>
              <w:spacing w:after="40"/>
            </w:pPr>
            <w:r>
              <w:rPr>
                <w:rFonts w:ascii="Arial" w:hAnsi="Arial"/>
                <w:sz w:val="17"/>
              </w:rPr>
              <w:t>Supply coverage</w:t>
            </w:r>
          </w:p>
        </w:tc>
        <w:tc>
          <w:tcPr>
            <w:tcW w:type="dxa" w:w="4752"/>
            <w:tcMar>
              <w:top w:w="90" w:type="dxa"/>
              <w:start w:w="90" w:type="dxa"/>
              <w:bottom w:w="90" w:type="dxa"/>
              <w:end w:w="90" w:type="dxa"/>
            </w:tcMar>
            <w:vAlign w:val="center"/>
          </w:tcPr>
          <w:p>
            <w:pPr>
              <w:spacing w:after="40"/>
            </w:pPr>
            <w:r>
              <w:rPr>
                <w:rFonts w:ascii="Arial" w:hAnsi="Arial"/>
                <w:sz w:val="17"/>
              </w:rPr>
              <w:t>Lavoratori eleggibili per posizione pubblicata</w:t>
            </w:r>
          </w:p>
        </w:tc>
        <w:tc>
          <w:tcPr>
            <w:tcW w:type="dxa" w:w="2880"/>
            <w:tcMar>
              <w:top w:w="90" w:type="dxa"/>
              <w:start w:w="90" w:type="dxa"/>
              <w:bottom w:w="90" w:type="dxa"/>
              <w:end w:w="90" w:type="dxa"/>
            </w:tcMar>
            <w:vAlign w:val="center"/>
          </w:tcPr>
          <w:p>
            <w:pPr>
              <w:spacing w:after="40"/>
            </w:pPr>
            <w:r>
              <w:rPr>
                <w:rFonts w:ascii="Arial" w:hAnsi="Arial"/>
                <w:sz w:val="17"/>
              </w:rPr>
              <w:t>≥5 mediani</w:t>
            </w:r>
          </w:p>
        </w:tc>
      </w:tr>
      <w:tr>
        <w:tc>
          <w:tcPr>
            <w:tcW w:type="dxa" w:w="2160"/>
            <w:tcMar>
              <w:top w:w="90" w:type="dxa"/>
              <w:start w:w="90" w:type="dxa"/>
              <w:bottom w:w="90" w:type="dxa"/>
              <w:end w:w="90" w:type="dxa"/>
            </w:tcMar>
            <w:vAlign w:val="center"/>
            <w:shd w:fill="F4F7F8"/>
          </w:tcPr>
          <w:p>
            <w:pPr>
              <w:spacing w:after="40"/>
            </w:pPr>
            <w:r>
              <w:rPr>
                <w:rFonts w:ascii="Arial" w:hAnsi="Arial"/>
                <w:sz w:val="17"/>
              </w:rPr>
              <w:t>Qualified response time</w:t>
            </w:r>
          </w:p>
        </w:tc>
        <w:tc>
          <w:tcPr>
            <w:tcW w:type="dxa" w:w="4752"/>
            <w:tcMar>
              <w:top w:w="90" w:type="dxa"/>
              <w:start w:w="90" w:type="dxa"/>
              <w:bottom w:w="90" w:type="dxa"/>
              <w:end w:w="90" w:type="dxa"/>
            </w:tcMar>
            <w:vAlign w:val="center"/>
            <w:shd w:fill="F4F7F8"/>
          </w:tcPr>
          <w:p>
            <w:pPr>
              <w:spacing w:after="40"/>
            </w:pPr>
            <w:r>
              <w:rPr>
                <w:rFonts w:ascii="Arial" w:hAnsi="Arial"/>
                <w:sz w:val="17"/>
              </w:rPr>
              <w:t>Tempo al primo candidato eleggibile</w:t>
            </w:r>
          </w:p>
        </w:tc>
        <w:tc>
          <w:tcPr>
            <w:tcW w:type="dxa" w:w="2880"/>
            <w:tcMar>
              <w:top w:w="90" w:type="dxa"/>
              <w:start w:w="90" w:type="dxa"/>
              <w:bottom w:w="90" w:type="dxa"/>
              <w:end w:w="90" w:type="dxa"/>
            </w:tcMar>
            <w:vAlign w:val="center"/>
            <w:shd w:fill="F4F7F8"/>
          </w:tcPr>
          <w:p>
            <w:pPr>
              <w:spacing w:after="40"/>
            </w:pPr>
            <w:r>
              <w:rPr>
                <w:rFonts w:ascii="Arial" w:hAnsi="Arial"/>
                <w:sz w:val="17"/>
              </w:rPr>
              <w:t>&lt;4h standard; &lt;30m BlinkNow solo se presidiato</w:t>
            </w:r>
          </w:p>
        </w:tc>
      </w:tr>
      <w:tr>
        <w:tc>
          <w:tcPr>
            <w:tcW w:type="dxa" w:w="2160"/>
            <w:tcMar>
              <w:top w:w="90" w:type="dxa"/>
              <w:start w:w="90" w:type="dxa"/>
              <w:bottom w:w="90" w:type="dxa"/>
              <w:end w:w="90" w:type="dxa"/>
            </w:tcMar>
            <w:vAlign w:val="center"/>
          </w:tcPr>
          <w:p>
            <w:pPr>
              <w:spacing w:after="40"/>
            </w:pPr>
            <w:r>
              <w:rPr>
                <w:rFonts w:ascii="Arial" w:hAnsi="Arial"/>
                <w:sz w:val="17"/>
              </w:rPr>
              <w:t>Fill rate</w:t>
            </w:r>
          </w:p>
        </w:tc>
        <w:tc>
          <w:tcPr>
            <w:tcW w:type="dxa" w:w="4752"/>
            <w:tcMar>
              <w:top w:w="90" w:type="dxa"/>
              <w:start w:w="90" w:type="dxa"/>
              <w:bottom w:w="90" w:type="dxa"/>
              <w:end w:w="90" w:type="dxa"/>
            </w:tcMar>
            <w:vAlign w:val="center"/>
          </w:tcPr>
          <w:p>
            <w:pPr>
              <w:spacing w:after="40"/>
            </w:pPr>
            <w:r>
              <w:rPr>
                <w:rFonts w:ascii="Arial" w:hAnsi="Arial"/>
                <w:sz w:val="17"/>
              </w:rPr>
              <w:t>Posizioni confermate / idonee</w:t>
            </w:r>
          </w:p>
        </w:tc>
        <w:tc>
          <w:tcPr>
            <w:tcW w:type="dxa" w:w="2880"/>
            <w:tcMar>
              <w:top w:w="90" w:type="dxa"/>
              <w:start w:w="90" w:type="dxa"/>
              <w:bottom w:w="90" w:type="dxa"/>
              <w:end w:w="90" w:type="dxa"/>
            </w:tcMar>
            <w:vAlign w:val="center"/>
          </w:tcPr>
          <w:p>
            <w:pPr>
              <w:spacing w:after="40"/>
            </w:pPr>
            <w:r>
              <w:rPr>
                <w:rFonts w:ascii="Arial" w:hAnsi="Arial"/>
                <w:sz w:val="17"/>
              </w:rPr>
              <w:t>≥60% iniziale, crescita per coorte</w:t>
            </w:r>
          </w:p>
        </w:tc>
      </w:tr>
      <w:tr>
        <w:tc>
          <w:tcPr>
            <w:tcW w:type="dxa" w:w="2160"/>
            <w:tcMar>
              <w:top w:w="90" w:type="dxa"/>
              <w:start w:w="90" w:type="dxa"/>
              <w:bottom w:w="90" w:type="dxa"/>
              <w:end w:w="90" w:type="dxa"/>
            </w:tcMar>
            <w:vAlign w:val="center"/>
            <w:shd w:fill="F4F7F8"/>
          </w:tcPr>
          <w:p>
            <w:pPr>
              <w:spacing w:after="40"/>
            </w:pPr>
            <w:r>
              <w:rPr>
                <w:rFonts w:ascii="Arial" w:hAnsi="Arial"/>
                <w:sz w:val="17"/>
              </w:rPr>
              <w:t>Completion rate</w:t>
            </w:r>
          </w:p>
        </w:tc>
        <w:tc>
          <w:tcPr>
            <w:tcW w:type="dxa" w:w="4752"/>
            <w:tcMar>
              <w:top w:w="90" w:type="dxa"/>
              <w:start w:w="90" w:type="dxa"/>
              <w:bottom w:w="90" w:type="dxa"/>
              <w:end w:w="90" w:type="dxa"/>
            </w:tcMar>
            <w:vAlign w:val="center"/>
            <w:shd w:fill="F4F7F8"/>
          </w:tcPr>
          <w:p>
            <w:pPr>
              <w:spacing w:after="40"/>
            </w:pPr>
            <w:r>
              <w:rPr>
                <w:rFonts w:ascii="Arial" w:hAnsi="Arial"/>
                <w:sz w:val="17"/>
              </w:rPr>
              <w:t>Assignment completati / confermati</w:t>
            </w:r>
          </w:p>
        </w:tc>
        <w:tc>
          <w:tcPr>
            <w:tcW w:type="dxa" w:w="2880"/>
            <w:tcMar>
              <w:top w:w="90" w:type="dxa"/>
              <w:start w:w="90" w:type="dxa"/>
              <w:bottom w:w="90" w:type="dxa"/>
              <w:end w:w="90" w:type="dxa"/>
            </w:tcMar>
            <w:vAlign w:val="center"/>
            <w:shd w:fill="F4F7F8"/>
          </w:tcPr>
          <w:p>
            <w:pPr>
              <w:spacing w:after="40"/>
            </w:pPr>
            <w:r>
              <w:rPr>
                <w:rFonts w:ascii="Arial" w:hAnsi="Arial"/>
                <w:sz w:val="17"/>
              </w:rPr>
              <w:t>≥85%</w:t>
            </w:r>
          </w:p>
        </w:tc>
      </w:tr>
      <w:tr>
        <w:tc>
          <w:tcPr>
            <w:tcW w:type="dxa" w:w="2160"/>
            <w:tcMar>
              <w:top w:w="90" w:type="dxa"/>
              <w:start w:w="90" w:type="dxa"/>
              <w:bottom w:w="90" w:type="dxa"/>
              <w:end w:w="90" w:type="dxa"/>
            </w:tcMar>
            <w:vAlign w:val="center"/>
          </w:tcPr>
          <w:p>
            <w:pPr>
              <w:spacing w:after="40"/>
            </w:pPr>
            <w:r>
              <w:rPr>
                <w:rFonts w:ascii="Arial" w:hAnsi="Arial"/>
                <w:sz w:val="17"/>
              </w:rPr>
              <w:t>Repeat demand</w:t>
            </w:r>
          </w:p>
        </w:tc>
        <w:tc>
          <w:tcPr>
            <w:tcW w:type="dxa" w:w="4752"/>
            <w:tcMar>
              <w:top w:w="90" w:type="dxa"/>
              <w:start w:w="90" w:type="dxa"/>
              <w:bottom w:w="90" w:type="dxa"/>
              <w:end w:w="90" w:type="dxa"/>
            </w:tcMar>
            <w:vAlign w:val="center"/>
          </w:tcPr>
          <w:p>
            <w:pPr>
              <w:spacing w:after="40"/>
            </w:pPr>
            <w:r>
              <w:rPr>
                <w:rFonts w:ascii="Arial" w:hAnsi="Arial"/>
                <w:sz w:val="17"/>
              </w:rPr>
              <w:t>Aziende che ripubblicano entro 90 giorni</w:t>
            </w:r>
          </w:p>
        </w:tc>
        <w:tc>
          <w:tcPr>
            <w:tcW w:type="dxa" w:w="2880"/>
            <w:tcMar>
              <w:top w:w="90" w:type="dxa"/>
              <w:start w:w="90" w:type="dxa"/>
              <w:bottom w:w="90" w:type="dxa"/>
              <w:end w:w="90" w:type="dxa"/>
            </w:tcMar>
            <w:vAlign w:val="center"/>
          </w:tcPr>
          <w:p>
            <w:pPr>
              <w:spacing w:after="40"/>
            </w:pPr>
            <w:r>
              <w:rPr>
                <w:rFonts w:ascii="Arial" w:hAnsi="Arial"/>
                <w:sz w:val="17"/>
              </w:rPr>
              <w:t>≥30%</w:t>
            </w:r>
          </w:p>
        </w:tc>
      </w:tr>
      <w:tr>
        <w:tc>
          <w:tcPr>
            <w:tcW w:type="dxa" w:w="2160"/>
            <w:tcMar>
              <w:top w:w="90" w:type="dxa"/>
              <w:start w:w="90" w:type="dxa"/>
              <w:bottom w:w="90" w:type="dxa"/>
              <w:end w:w="90" w:type="dxa"/>
            </w:tcMar>
            <w:vAlign w:val="center"/>
            <w:shd w:fill="F4F7F8"/>
          </w:tcPr>
          <w:p>
            <w:pPr>
              <w:spacing w:after="40"/>
            </w:pPr>
            <w:r>
              <w:rPr>
                <w:rFonts w:ascii="Arial" w:hAnsi="Arial"/>
                <w:sz w:val="17"/>
              </w:rPr>
              <w:t>Manual ops minutes</w:t>
            </w:r>
          </w:p>
        </w:tc>
        <w:tc>
          <w:tcPr>
            <w:tcW w:type="dxa" w:w="4752"/>
            <w:tcMar>
              <w:top w:w="90" w:type="dxa"/>
              <w:start w:w="90" w:type="dxa"/>
              <w:bottom w:w="90" w:type="dxa"/>
              <w:end w:w="90" w:type="dxa"/>
            </w:tcMar>
            <w:vAlign w:val="center"/>
            <w:shd w:fill="F4F7F8"/>
          </w:tcPr>
          <w:p>
            <w:pPr>
              <w:spacing w:after="40"/>
            </w:pPr>
            <w:r>
              <w:rPr>
                <w:rFonts w:ascii="Arial" w:hAnsi="Arial"/>
                <w:sz w:val="17"/>
              </w:rPr>
              <w:t>Minuti operatore per assignment</w:t>
            </w:r>
          </w:p>
        </w:tc>
        <w:tc>
          <w:tcPr>
            <w:tcW w:type="dxa" w:w="2880"/>
            <w:tcMar>
              <w:top w:w="90" w:type="dxa"/>
              <w:start w:w="90" w:type="dxa"/>
              <w:bottom w:w="90" w:type="dxa"/>
              <w:end w:w="90" w:type="dxa"/>
            </w:tcMar>
            <w:vAlign w:val="center"/>
            <w:shd w:fill="F4F7F8"/>
          </w:tcPr>
          <w:p>
            <w:pPr>
              <w:spacing w:after="40"/>
            </w:pPr>
            <w:r>
              <w:rPr>
                <w:rFonts w:ascii="Arial" w:hAnsi="Arial"/>
                <w:sz w:val="17"/>
              </w:rPr>
              <w:t>Trend decrescente</w:t>
            </w:r>
          </w:p>
        </w:tc>
      </w:tr>
    </w:tbl>
    <w:p/>
    <w:p>
      <w:r>
        <w:br w:type="page"/>
      </w:r>
    </w:p>
    <w:p>
      <w:pPr>
        <w:pStyle w:val="Heading1"/>
        <w:keepNext/>
        <w:widowControl/>
      </w:pPr>
      <w:r>
        <w:t>44. Pricing, Unit Economics e Fabbisogno Finanziario</w:t>
      </w:r>
    </w:p>
    <w:p>
      <w:pPr>
        <w:spacing w:after="120"/>
      </w:pPr>
      <w:r>
        <w:rPr>
          <w:i w:val="0"/>
        </w:rPr>
        <w:t>Il modello economico deve distinguere ricavi, GMV e costi pass-through. L’obiettivo del pilot non è massimizzare la take rate, ma dimostrare che la willingness to pay copre acquisizione, supporto, provider, frodi, verifiche e quota di operations.</w:t>
      </w:r>
    </w:p>
    <w:p>
      <w:pPr>
        <w:pStyle w:val="Heading2"/>
        <w:keepNext/>
        <w:widowControl/>
      </w:pPr>
      <w:r>
        <w:t>44.1 Architettura prezzi</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016"/>
            <w:tcMar>
              <w:top w:w="90" w:type="dxa"/>
              <w:start w:w="90" w:type="dxa"/>
              <w:bottom w:w="90" w:type="dxa"/>
              <w:end w:w="90" w:type="dxa"/>
            </w:tcMar>
            <w:vAlign w:val="center"/>
            <w:shd w:fill="DCE8EC"/>
          </w:tcPr>
          <w:p>
            <w:pPr>
              <w:spacing w:after="40"/>
            </w:pPr>
            <w:r>
              <w:rPr>
                <w:rFonts w:ascii="Arial" w:hAnsi="Arial"/>
                <w:b/>
                <w:color w:val="16323B"/>
                <w:sz w:val="17"/>
              </w:rPr>
              <w:t>Prodotto</w:t>
            </w:r>
          </w:p>
        </w:tc>
        <w:tc>
          <w:tcPr>
            <w:tcW w:type="dxa" w:w="2160"/>
            <w:tcMar>
              <w:top w:w="90" w:type="dxa"/>
              <w:start w:w="90" w:type="dxa"/>
              <w:bottom w:w="90" w:type="dxa"/>
              <w:end w:w="90" w:type="dxa"/>
            </w:tcMar>
            <w:vAlign w:val="center"/>
            <w:shd w:fill="DCE8EC"/>
          </w:tcPr>
          <w:p>
            <w:pPr>
              <w:spacing w:after="40"/>
            </w:pPr>
            <w:r>
              <w:rPr>
                <w:rFonts w:ascii="Arial" w:hAnsi="Arial"/>
                <w:b/>
                <w:color w:val="16323B"/>
                <w:sz w:val="17"/>
              </w:rPr>
              <w:t>Prezzo da testare</w:t>
            </w:r>
          </w:p>
        </w:tc>
        <w:tc>
          <w:tcPr>
            <w:tcW w:type="dxa" w:w="1872"/>
            <w:tcMar>
              <w:top w:w="90" w:type="dxa"/>
              <w:start w:w="90" w:type="dxa"/>
              <w:bottom w:w="90" w:type="dxa"/>
              <w:end w:w="90" w:type="dxa"/>
            </w:tcMar>
            <w:vAlign w:val="center"/>
            <w:shd w:fill="DCE8EC"/>
          </w:tcPr>
          <w:p>
            <w:pPr>
              <w:spacing w:after="40"/>
            </w:pPr>
            <w:r>
              <w:rPr>
                <w:rFonts w:ascii="Arial" w:hAnsi="Arial"/>
                <w:b/>
                <w:color w:val="16323B"/>
                <w:sz w:val="17"/>
              </w:rPr>
              <w:t>Cliente</w:t>
            </w:r>
          </w:p>
        </w:tc>
        <w:tc>
          <w:tcPr>
            <w:tcW w:type="dxa" w:w="4320"/>
            <w:tcMar>
              <w:top w:w="90" w:type="dxa"/>
              <w:start w:w="90" w:type="dxa"/>
              <w:bottom w:w="90" w:type="dxa"/>
              <w:end w:w="90" w:type="dxa"/>
            </w:tcMar>
            <w:vAlign w:val="center"/>
            <w:shd w:fill="DCE8EC"/>
          </w:tcPr>
          <w:p>
            <w:pPr>
              <w:spacing w:after="40"/>
            </w:pPr>
            <w:r>
              <w:rPr>
                <w:rFonts w:ascii="Arial" w:hAnsi="Arial"/>
                <w:b/>
                <w:color w:val="16323B"/>
                <w:sz w:val="17"/>
              </w:rPr>
              <w:t>Quando ha senso</w:t>
            </w:r>
          </w:p>
        </w:tc>
        <w:trPr>
          <w:tblHeader/>
        </w:trPr>
      </w:tr>
      <w:tr>
        <w:tc>
          <w:tcPr>
            <w:tcW w:type="dxa" w:w="2016"/>
            <w:tcMar>
              <w:top w:w="90" w:type="dxa"/>
              <w:start w:w="90" w:type="dxa"/>
              <w:bottom w:w="90" w:type="dxa"/>
              <w:end w:w="90" w:type="dxa"/>
            </w:tcMar>
            <w:vAlign w:val="center"/>
          </w:tcPr>
          <w:p>
            <w:pPr>
              <w:spacing w:after="40"/>
            </w:pPr>
            <w:r>
              <w:rPr>
                <w:rFonts w:ascii="Arial" w:hAnsi="Arial"/>
                <w:sz w:val="17"/>
              </w:rPr>
              <w:t>Fee standard</w:t>
            </w:r>
          </w:p>
        </w:tc>
        <w:tc>
          <w:tcPr>
            <w:tcW w:type="dxa" w:w="2160"/>
            <w:tcMar>
              <w:top w:w="90" w:type="dxa"/>
              <w:start w:w="90" w:type="dxa"/>
              <w:bottom w:w="90" w:type="dxa"/>
              <w:end w:w="90" w:type="dxa"/>
            </w:tcMar>
            <w:vAlign w:val="center"/>
          </w:tcPr>
          <w:p>
            <w:pPr>
              <w:spacing w:after="40"/>
            </w:pPr>
            <w:r>
              <w:rPr>
                <w:rFonts w:ascii="Arial" w:hAnsi="Arial"/>
                <w:sz w:val="17"/>
              </w:rPr>
              <w:t>8-15% o fee minima per assignment</w:t>
            </w:r>
          </w:p>
        </w:tc>
        <w:tc>
          <w:tcPr>
            <w:tcW w:type="dxa" w:w="1872"/>
            <w:tcMar>
              <w:top w:w="90" w:type="dxa"/>
              <w:start w:w="90" w:type="dxa"/>
              <w:bottom w:w="90" w:type="dxa"/>
              <w:end w:w="90" w:type="dxa"/>
            </w:tcMar>
            <w:vAlign w:val="center"/>
          </w:tcPr>
          <w:p>
            <w:pPr>
              <w:spacing w:after="40"/>
            </w:pPr>
            <w:r>
              <w:rPr>
                <w:rFonts w:ascii="Arial" w:hAnsi="Arial"/>
                <w:sz w:val="17"/>
              </w:rPr>
              <w:t>Azienda</w:t>
            </w:r>
          </w:p>
        </w:tc>
        <w:tc>
          <w:tcPr>
            <w:tcW w:type="dxa" w:w="4320"/>
            <w:tcMar>
              <w:top w:w="90" w:type="dxa"/>
              <w:start w:w="90" w:type="dxa"/>
              <w:bottom w:w="90" w:type="dxa"/>
              <w:end w:w="90" w:type="dxa"/>
            </w:tcMar>
            <w:vAlign w:val="center"/>
          </w:tcPr>
          <w:p>
            <w:pPr>
              <w:spacing w:after="40"/>
            </w:pPr>
            <w:r>
              <w:rPr>
                <w:rFonts w:ascii="Arial" w:hAnsi="Arial"/>
                <w:sz w:val="17"/>
              </w:rPr>
              <w:t>Volume episodico e self-service.</w:t>
            </w:r>
          </w:p>
        </w:tc>
      </w:tr>
      <w:tr>
        <w:tc>
          <w:tcPr>
            <w:tcW w:type="dxa" w:w="2016"/>
            <w:tcMar>
              <w:top w:w="90" w:type="dxa"/>
              <w:start w:w="90" w:type="dxa"/>
              <w:bottom w:w="90" w:type="dxa"/>
              <w:end w:w="90" w:type="dxa"/>
            </w:tcMar>
            <w:vAlign w:val="center"/>
            <w:shd w:fill="F4F7F8"/>
          </w:tcPr>
          <w:p>
            <w:pPr>
              <w:spacing w:after="40"/>
            </w:pPr>
            <w:r>
              <w:rPr>
                <w:rFonts w:ascii="Arial" w:hAnsi="Arial"/>
                <w:sz w:val="17"/>
              </w:rPr>
              <w:t>BlinkNow</w:t>
            </w:r>
          </w:p>
        </w:tc>
        <w:tc>
          <w:tcPr>
            <w:tcW w:type="dxa" w:w="2160"/>
            <w:tcMar>
              <w:top w:w="90" w:type="dxa"/>
              <w:start w:w="90" w:type="dxa"/>
              <w:bottom w:w="90" w:type="dxa"/>
              <w:end w:w="90" w:type="dxa"/>
            </w:tcMar>
            <w:vAlign w:val="center"/>
            <w:shd w:fill="F4F7F8"/>
          </w:tcPr>
          <w:p>
            <w:pPr>
              <w:spacing w:after="40"/>
            </w:pPr>
            <w:r>
              <w:rPr>
                <w:rFonts w:ascii="Arial" w:hAnsi="Arial"/>
                <w:sz w:val="17"/>
              </w:rPr>
              <w:t>Sovrapprezzo fisso + %</w:t>
            </w:r>
          </w:p>
        </w:tc>
        <w:tc>
          <w:tcPr>
            <w:tcW w:type="dxa" w:w="1872"/>
            <w:tcMar>
              <w:top w:w="90" w:type="dxa"/>
              <w:start w:w="90" w:type="dxa"/>
              <w:bottom w:w="90" w:type="dxa"/>
              <w:end w:w="90" w:type="dxa"/>
            </w:tcMar>
            <w:vAlign w:val="center"/>
            <w:shd w:fill="F4F7F8"/>
          </w:tcPr>
          <w:p>
            <w:pPr>
              <w:spacing w:after="40"/>
            </w:pPr>
            <w:r>
              <w:rPr>
                <w:rFonts w:ascii="Arial" w:hAnsi="Arial"/>
                <w:sz w:val="17"/>
              </w:rPr>
              <w:t>Azienda</w:t>
            </w:r>
          </w:p>
        </w:tc>
        <w:tc>
          <w:tcPr>
            <w:tcW w:type="dxa" w:w="4320"/>
            <w:tcMar>
              <w:top w:w="90" w:type="dxa"/>
              <w:start w:w="90" w:type="dxa"/>
              <w:bottom w:w="90" w:type="dxa"/>
              <w:end w:w="90" w:type="dxa"/>
            </w:tcMar>
            <w:vAlign w:val="center"/>
            <w:shd w:fill="F4F7F8"/>
          </w:tcPr>
          <w:p>
            <w:pPr>
              <w:spacing w:after="40"/>
            </w:pPr>
            <w:r>
              <w:rPr>
                <w:rFonts w:ascii="Arial" w:hAnsi="Arial"/>
                <w:sz w:val="17"/>
              </w:rPr>
              <w:t>SLA e presidio operativo reale.</w:t>
            </w:r>
          </w:p>
        </w:tc>
      </w:tr>
      <w:tr>
        <w:tc>
          <w:tcPr>
            <w:tcW w:type="dxa" w:w="2016"/>
            <w:tcMar>
              <w:top w:w="90" w:type="dxa"/>
              <w:start w:w="90" w:type="dxa"/>
              <w:bottom w:w="90" w:type="dxa"/>
              <w:end w:w="90" w:type="dxa"/>
            </w:tcMar>
            <w:vAlign w:val="center"/>
          </w:tcPr>
          <w:p>
            <w:pPr>
              <w:spacing w:after="40"/>
            </w:pPr>
            <w:r>
              <w:rPr>
                <w:rFonts w:ascii="Arial" w:hAnsi="Arial"/>
                <w:sz w:val="17"/>
              </w:rPr>
              <w:t>Business Pro</w:t>
            </w:r>
          </w:p>
        </w:tc>
        <w:tc>
          <w:tcPr>
            <w:tcW w:type="dxa" w:w="2160"/>
            <w:tcMar>
              <w:top w:w="90" w:type="dxa"/>
              <w:start w:w="90" w:type="dxa"/>
              <w:bottom w:w="90" w:type="dxa"/>
              <w:end w:w="90" w:type="dxa"/>
            </w:tcMar>
            <w:vAlign w:val="center"/>
          </w:tcPr>
          <w:p>
            <w:pPr>
              <w:spacing w:after="40"/>
            </w:pPr>
            <w:r>
              <w:rPr>
                <w:rFonts w:ascii="Arial" w:hAnsi="Arial"/>
                <w:sz w:val="17"/>
              </w:rPr>
              <w:t>€99-€399/mese per sede/volume</w:t>
            </w:r>
          </w:p>
        </w:tc>
        <w:tc>
          <w:tcPr>
            <w:tcW w:type="dxa" w:w="1872"/>
            <w:tcMar>
              <w:top w:w="90" w:type="dxa"/>
              <w:start w:w="90" w:type="dxa"/>
              <w:bottom w:w="90" w:type="dxa"/>
              <w:end w:w="90" w:type="dxa"/>
            </w:tcMar>
            <w:vAlign w:val="center"/>
          </w:tcPr>
          <w:p>
            <w:pPr>
              <w:spacing w:after="40"/>
            </w:pPr>
            <w:r>
              <w:rPr>
                <w:rFonts w:ascii="Arial" w:hAnsi="Arial"/>
                <w:sz w:val="17"/>
              </w:rPr>
              <w:t>Azienda ricorrente</w:t>
            </w:r>
          </w:p>
        </w:tc>
        <w:tc>
          <w:tcPr>
            <w:tcW w:type="dxa" w:w="4320"/>
            <w:tcMar>
              <w:top w:w="90" w:type="dxa"/>
              <w:start w:w="90" w:type="dxa"/>
              <w:bottom w:w="90" w:type="dxa"/>
              <w:end w:w="90" w:type="dxa"/>
            </w:tcMar>
            <w:vAlign w:val="center"/>
          </w:tcPr>
          <w:p>
            <w:pPr>
              <w:spacing w:after="40"/>
            </w:pPr>
            <w:r>
              <w:rPr>
                <w:rFonts w:ascii="Arial" w:hAnsi="Arial"/>
                <w:sz w:val="17"/>
              </w:rPr>
              <w:t>Template, team, analytics e supporto.</w:t>
            </w:r>
          </w:p>
        </w:tc>
      </w:tr>
      <w:tr>
        <w:tc>
          <w:tcPr>
            <w:tcW w:type="dxa" w:w="2016"/>
            <w:tcMar>
              <w:top w:w="90" w:type="dxa"/>
              <w:start w:w="90" w:type="dxa"/>
              <w:bottom w:w="90" w:type="dxa"/>
              <w:end w:w="90" w:type="dxa"/>
            </w:tcMar>
            <w:vAlign w:val="center"/>
            <w:shd w:fill="F4F7F8"/>
          </w:tcPr>
          <w:p>
            <w:pPr>
              <w:spacing w:after="40"/>
            </w:pPr>
            <w:r>
              <w:rPr>
                <w:rFonts w:ascii="Arial" w:hAnsi="Arial"/>
                <w:sz w:val="17"/>
              </w:rPr>
              <w:t>Managed staffing</w:t>
            </w:r>
          </w:p>
        </w:tc>
        <w:tc>
          <w:tcPr>
            <w:tcW w:type="dxa" w:w="2160"/>
            <w:tcMar>
              <w:top w:w="90" w:type="dxa"/>
              <w:start w:w="90" w:type="dxa"/>
              <w:bottom w:w="90" w:type="dxa"/>
              <w:end w:w="90" w:type="dxa"/>
            </w:tcMar>
            <w:vAlign w:val="center"/>
            <w:shd w:fill="F4F7F8"/>
          </w:tcPr>
          <w:p>
            <w:pPr>
              <w:spacing w:after="40"/>
            </w:pPr>
            <w:r>
              <w:rPr>
                <w:rFonts w:ascii="Arial" w:hAnsi="Arial"/>
                <w:sz w:val="17"/>
              </w:rPr>
              <w:t>Markup concordato con partner</w:t>
            </w:r>
          </w:p>
        </w:tc>
        <w:tc>
          <w:tcPr>
            <w:tcW w:type="dxa" w:w="1872"/>
            <w:tcMar>
              <w:top w:w="90" w:type="dxa"/>
              <w:start w:w="90" w:type="dxa"/>
              <w:bottom w:w="90" w:type="dxa"/>
              <w:end w:w="90" w:type="dxa"/>
            </w:tcMar>
            <w:vAlign w:val="center"/>
            <w:shd w:fill="F4F7F8"/>
          </w:tcPr>
          <w:p>
            <w:pPr>
              <w:spacing w:after="40"/>
            </w:pPr>
            <w:r>
              <w:rPr>
                <w:rFonts w:ascii="Arial" w:hAnsi="Arial"/>
                <w:sz w:val="17"/>
              </w:rPr>
              <w:t>Azienda</w:t>
            </w:r>
          </w:p>
        </w:tc>
        <w:tc>
          <w:tcPr>
            <w:tcW w:type="dxa" w:w="4320"/>
            <w:tcMar>
              <w:top w:w="90" w:type="dxa"/>
              <w:start w:w="90" w:type="dxa"/>
              <w:bottom w:w="90" w:type="dxa"/>
              <w:end w:w="90" w:type="dxa"/>
            </w:tcMar>
            <w:vAlign w:val="center"/>
            <w:shd w:fill="F4F7F8"/>
          </w:tcPr>
          <w:p>
            <w:pPr>
              <w:spacing w:after="40"/>
            </w:pPr>
            <w:r>
              <w:rPr>
                <w:rFonts w:ascii="Arial" w:hAnsi="Arial"/>
                <w:sz w:val="17"/>
              </w:rPr>
              <w:t>Quando BlinkJob/partner gestisce copertura end-to-end.</w:t>
            </w:r>
          </w:p>
        </w:tc>
      </w:tr>
      <w:tr>
        <w:tc>
          <w:tcPr>
            <w:tcW w:type="dxa" w:w="2016"/>
            <w:tcMar>
              <w:top w:w="90" w:type="dxa"/>
              <w:start w:w="90" w:type="dxa"/>
              <w:bottom w:w="90" w:type="dxa"/>
              <w:end w:w="90" w:type="dxa"/>
            </w:tcMar>
            <w:vAlign w:val="center"/>
          </w:tcPr>
          <w:p>
            <w:pPr>
              <w:spacing w:after="40"/>
            </w:pPr>
            <w:r>
              <w:rPr>
                <w:rFonts w:ascii="Arial" w:hAnsi="Arial"/>
                <w:sz w:val="17"/>
              </w:rPr>
              <w:t>Setup/integration</w:t>
            </w:r>
          </w:p>
        </w:tc>
        <w:tc>
          <w:tcPr>
            <w:tcW w:type="dxa" w:w="2160"/>
            <w:tcMar>
              <w:top w:w="90" w:type="dxa"/>
              <w:start w:w="90" w:type="dxa"/>
              <w:bottom w:w="90" w:type="dxa"/>
              <w:end w:w="90" w:type="dxa"/>
            </w:tcMar>
            <w:vAlign w:val="center"/>
          </w:tcPr>
          <w:p>
            <w:pPr>
              <w:spacing w:after="40"/>
            </w:pPr>
            <w:r>
              <w:rPr>
                <w:rFonts w:ascii="Arial" w:hAnsi="Arial"/>
                <w:sz w:val="17"/>
              </w:rPr>
              <w:t>Una tantum</w:t>
            </w:r>
          </w:p>
        </w:tc>
        <w:tc>
          <w:tcPr>
            <w:tcW w:type="dxa" w:w="1872"/>
            <w:tcMar>
              <w:top w:w="90" w:type="dxa"/>
              <w:start w:w="90" w:type="dxa"/>
              <w:bottom w:w="90" w:type="dxa"/>
              <w:end w:w="90" w:type="dxa"/>
            </w:tcMar>
            <w:vAlign w:val="center"/>
          </w:tcPr>
          <w:p>
            <w:pPr>
              <w:spacing w:after="40"/>
            </w:pPr>
            <w:r>
              <w:rPr>
                <w:rFonts w:ascii="Arial" w:hAnsi="Arial"/>
                <w:sz w:val="17"/>
              </w:rPr>
              <w:t>Enterprise</w:t>
            </w:r>
          </w:p>
        </w:tc>
        <w:tc>
          <w:tcPr>
            <w:tcW w:type="dxa" w:w="4320"/>
            <w:tcMar>
              <w:top w:w="90" w:type="dxa"/>
              <w:start w:w="90" w:type="dxa"/>
              <w:bottom w:w="90" w:type="dxa"/>
              <w:end w:w="90" w:type="dxa"/>
            </w:tcMar>
            <w:vAlign w:val="center"/>
          </w:tcPr>
          <w:p>
            <w:pPr>
              <w:spacing w:after="40"/>
            </w:pPr>
            <w:r>
              <w:rPr>
                <w:rFonts w:ascii="Arial" w:hAnsi="Arial"/>
                <w:sz w:val="17"/>
              </w:rPr>
              <w:t>SSO, ATS/WFM, contratti e reporting.</w:t>
            </w:r>
          </w:p>
        </w:tc>
      </w:tr>
      <w:tr>
        <w:tc>
          <w:tcPr>
            <w:tcW w:type="dxa" w:w="2016"/>
            <w:tcMar>
              <w:top w:w="90" w:type="dxa"/>
              <w:start w:w="90" w:type="dxa"/>
              <w:bottom w:w="90" w:type="dxa"/>
              <w:end w:w="90" w:type="dxa"/>
            </w:tcMar>
            <w:vAlign w:val="center"/>
            <w:shd w:fill="F4F7F8"/>
          </w:tcPr>
          <w:p>
            <w:pPr>
              <w:spacing w:after="40"/>
            </w:pPr>
            <w:r>
              <w:rPr>
                <w:rFonts w:ascii="Arial" w:hAnsi="Arial"/>
                <w:sz w:val="17"/>
              </w:rPr>
              <w:t>Worker premium</w:t>
            </w:r>
          </w:p>
        </w:tc>
        <w:tc>
          <w:tcPr>
            <w:tcW w:type="dxa" w:w="2160"/>
            <w:tcMar>
              <w:top w:w="90" w:type="dxa"/>
              <w:start w:w="90" w:type="dxa"/>
              <w:bottom w:w="90" w:type="dxa"/>
              <w:end w:w="90" w:type="dxa"/>
            </w:tcMar>
            <w:vAlign w:val="center"/>
            <w:shd w:fill="F4F7F8"/>
          </w:tcPr>
          <w:p>
            <w:pPr>
              <w:spacing w:after="40"/>
            </w:pPr>
            <w:r>
              <w:rPr>
                <w:rFonts w:ascii="Arial" w:hAnsi="Arial"/>
                <w:sz w:val="17"/>
              </w:rPr>
              <w:t>Non prioritario</w:t>
            </w:r>
          </w:p>
        </w:tc>
        <w:tc>
          <w:tcPr>
            <w:tcW w:type="dxa" w:w="1872"/>
            <w:tcMar>
              <w:top w:w="90" w:type="dxa"/>
              <w:start w:w="90" w:type="dxa"/>
              <w:bottom w:w="90" w:type="dxa"/>
              <w:end w:w="90" w:type="dxa"/>
            </w:tcMar>
            <w:vAlign w:val="center"/>
            <w:shd w:fill="F4F7F8"/>
          </w:tcPr>
          <w:p>
            <w:pPr>
              <w:spacing w:after="40"/>
            </w:pPr>
            <w:r>
              <w:rPr>
                <w:rFonts w:ascii="Arial" w:hAnsi="Arial"/>
                <w:sz w:val="17"/>
              </w:rPr>
              <w:t>Lavoratore</w:t>
            </w:r>
          </w:p>
        </w:tc>
        <w:tc>
          <w:tcPr>
            <w:tcW w:type="dxa" w:w="4320"/>
            <w:tcMar>
              <w:top w:w="90" w:type="dxa"/>
              <w:start w:w="90" w:type="dxa"/>
              <w:bottom w:w="90" w:type="dxa"/>
              <w:end w:w="90" w:type="dxa"/>
            </w:tcMar>
            <w:vAlign w:val="center"/>
            <w:shd w:fill="F4F7F8"/>
          </w:tcPr>
          <w:p>
            <w:pPr>
              <w:spacing w:after="40"/>
            </w:pPr>
            <w:r>
              <w:rPr>
                <w:rFonts w:ascii="Arial" w:hAnsi="Arial"/>
                <w:sz w:val="17"/>
              </w:rPr>
              <w:t>Evitare pay-to-rank; eventuali servizi separati e non discriminatori.</w:t>
            </w:r>
          </w:p>
        </w:tc>
      </w:tr>
    </w:tbl>
    <w:p/>
    <w:p>
      <w:pPr>
        <w:pStyle w:val="Heading2"/>
        <w:keepNext/>
        <w:widowControl/>
      </w:pPr>
      <w:r>
        <w:t>44.2 Unit economics</w:t>
      </w:r>
    </w:p>
    <w:tbl>
      <w:tblPr>
        <w:tblW w:type="auto" w:w="0"/>
        <w:jc w:val="center"/>
        <w:tblLook w:firstColumn="1" w:firstRow="1" w:lastColumn="0" w:lastRow="0" w:noHBand="0" w:noVBand="1" w:val="04A0"/>
      </w:tblPr>
      <w:tblGrid>
        <w:gridCol w:w="9972"/>
      </w:tblGrid>
      <w:tr>
        <w:tc>
          <w:tcPr>
            <w:tcW w:type="dxa" w:w="9972"/>
            <w:shd w:fill="E9F1F4"/>
            <w:tcMar>
              <w:top w:w="130" w:type="dxa"/>
              <w:start w:w="140" w:type="dxa"/>
              <w:bottom w:w="130" w:type="dxa"/>
              <w:end w:w="140" w:type="dxa"/>
            </w:tcMar>
          </w:tcPr>
          <w:p>
            <w:r>
              <w:rPr>
                <w:b/>
                <w:color w:val="16323B"/>
                <w:sz w:val="20"/>
              </w:rPr>
              <w:t>Contribution margin per assignment</w:t>
              <w:br/>
            </w:r>
            <w:r>
              <w:rPr>
                <w:sz w:val="19"/>
              </w:rPr>
              <w:t>Ricavo piattaforma - fee PSP - costi verifica variabili - incentivi/referral - supporto operativo - perdite frode/chargeback - quota partner variabile. Costi di sviluppo e team centrale restano sotto margine di contribuzione.</w:t>
            </w:r>
          </w:p>
        </w:tc>
        <w:trPr>
          <w:tblHeader/>
        </w:trPr>
      </w:tr>
    </w:tbl>
    <w:p/>
    <w:tbl>
      <w:tblPr>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2304"/>
            <w:tcMar>
              <w:top w:w="90" w:type="dxa"/>
              <w:start w:w="90" w:type="dxa"/>
              <w:bottom w:w="90" w:type="dxa"/>
              <w:end w:w="90" w:type="dxa"/>
            </w:tcMar>
            <w:vAlign w:val="center"/>
            <w:shd w:fill="DCE8EC"/>
          </w:tcPr>
          <w:p>
            <w:pPr>
              <w:spacing w:after="40"/>
            </w:pPr>
            <w:r>
              <w:rPr>
                <w:rFonts w:ascii="Arial" w:hAnsi="Arial"/>
                <w:b/>
                <w:color w:val="16323B"/>
                <w:sz w:val="17"/>
              </w:rPr>
              <w:t>Driver</w:t>
            </w:r>
          </w:p>
        </w:tc>
        <w:tc>
          <w:tcPr>
            <w:tcW w:type="dxa" w:w="1440"/>
            <w:tcMar>
              <w:top w:w="90" w:type="dxa"/>
              <w:start w:w="90" w:type="dxa"/>
              <w:bottom w:w="90" w:type="dxa"/>
              <w:end w:w="90" w:type="dxa"/>
            </w:tcMar>
            <w:vAlign w:val="center"/>
            <w:shd w:fill="DCE8EC"/>
          </w:tcPr>
          <w:p>
            <w:pPr>
              <w:spacing w:after="40"/>
            </w:pPr>
            <w:r>
              <w:rPr>
                <w:rFonts w:ascii="Arial" w:hAnsi="Arial"/>
                <w:b/>
                <w:color w:val="16323B"/>
                <w:sz w:val="17"/>
              </w:rPr>
              <w:t>Basso</w:t>
            </w:r>
          </w:p>
        </w:tc>
        <w:tc>
          <w:tcPr>
            <w:tcW w:type="dxa" w:w="1440"/>
            <w:tcMar>
              <w:top w:w="90" w:type="dxa"/>
              <w:start w:w="90" w:type="dxa"/>
              <w:bottom w:w="90" w:type="dxa"/>
              <w:end w:w="90" w:type="dxa"/>
            </w:tcMar>
            <w:vAlign w:val="center"/>
            <w:shd w:fill="DCE8EC"/>
          </w:tcPr>
          <w:p>
            <w:pPr>
              <w:spacing w:after="40"/>
            </w:pPr>
            <w:r>
              <w:rPr>
                <w:rFonts w:ascii="Arial" w:hAnsi="Arial"/>
                <w:b/>
                <w:color w:val="16323B"/>
                <w:sz w:val="17"/>
              </w:rPr>
              <w:t>Base</w:t>
            </w:r>
          </w:p>
        </w:tc>
        <w:tc>
          <w:tcPr>
            <w:tcW w:type="dxa" w:w="1440"/>
            <w:tcMar>
              <w:top w:w="90" w:type="dxa"/>
              <w:start w:w="90" w:type="dxa"/>
              <w:bottom w:w="90" w:type="dxa"/>
              <w:end w:w="90" w:type="dxa"/>
            </w:tcMar>
            <w:vAlign w:val="center"/>
            <w:shd w:fill="DCE8EC"/>
          </w:tcPr>
          <w:p>
            <w:pPr>
              <w:spacing w:after="40"/>
            </w:pPr>
            <w:r>
              <w:rPr>
                <w:rFonts w:ascii="Arial" w:hAnsi="Arial"/>
                <w:b/>
                <w:color w:val="16323B"/>
                <w:sz w:val="17"/>
              </w:rPr>
              <w:t>Alto</w:t>
            </w:r>
          </w:p>
        </w:tc>
        <w:tc>
          <w:tcPr>
            <w:tcW w:type="dxa" w:w="3744"/>
            <w:tcMar>
              <w:top w:w="90" w:type="dxa"/>
              <w:start w:w="90" w:type="dxa"/>
              <w:bottom w:w="90" w:type="dxa"/>
              <w:end w:w="90" w:type="dxa"/>
            </w:tcMar>
            <w:vAlign w:val="center"/>
            <w:shd w:fill="DCE8EC"/>
          </w:tcPr>
          <w:p>
            <w:pPr>
              <w:spacing w:after="40"/>
            </w:pPr>
            <w:r>
              <w:rPr>
                <w:rFonts w:ascii="Arial" w:hAnsi="Arial"/>
                <w:b/>
                <w:color w:val="16323B"/>
                <w:sz w:val="17"/>
              </w:rPr>
              <w:t>Nota</w:t>
            </w:r>
          </w:p>
        </w:tc>
        <w:trPr>
          <w:tblHeader/>
        </w:trPr>
      </w:tr>
      <w:tr>
        <w:tc>
          <w:tcPr>
            <w:tcW w:type="dxa" w:w="2304"/>
            <w:tcMar>
              <w:top w:w="90" w:type="dxa"/>
              <w:start w:w="90" w:type="dxa"/>
              <w:bottom w:w="90" w:type="dxa"/>
              <w:end w:w="90" w:type="dxa"/>
            </w:tcMar>
            <w:vAlign w:val="center"/>
          </w:tcPr>
          <w:p>
            <w:pPr>
              <w:spacing w:after="40"/>
            </w:pPr>
            <w:r>
              <w:rPr>
                <w:rFonts w:ascii="Arial" w:hAnsi="Arial"/>
                <w:sz w:val="17"/>
              </w:rPr>
              <w:t>Valore assignment</w:t>
            </w:r>
          </w:p>
        </w:tc>
        <w:tc>
          <w:tcPr>
            <w:tcW w:type="dxa" w:w="1440"/>
            <w:tcMar>
              <w:top w:w="90" w:type="dxa"/>
              <w:start w:w="90" w:type="dxa"/>
              <w:bottom w:w="90" w:type="dxa"/>
              <w:end w:w="90" w:type="dxa"/>
            </w:tcMar>
            <w:vAlign w:val="center"/>
          </w:tcPr>
          <w:p>
            <w:pPr>
              <w:spacing w:after="40"/>
            </w:pPr>
            <w:r>
              <w:rPr>
                <w:rFonts w:ascii="Arial" w:hAnsi="Arial"/>
                <w:sz w:val="17"/>
              </w:rPr>
              <w:t>€80</w:t>
            </w:r>
          </w:p>
        </w:tc>
        <w:tc>
          <w:tcPr>
            <w:tcW w:type="dxa" w:w="1440"/>
            <w:tcMar>
              <w:top w:w="90" w:type="dxa"/>
              <w:start w:w="90" w:type="dxa"/>
              <w:bottom w:w="90" w:type="dxa"/>
              <w:end w:w="90" w:type="dxa"/>
            </w:tcMar>
            <w:vAlign w:val="center"/>
          </w:tcPr>
          <w:p>
            <w:pPr>
              <w:spacing w:after="40"/>
            </w:pPr>
            <w:r>
              <w:rPr>
                <w:rFonts w:ascii="Arial" w:hAnsi="Arial"/>
                <w:sz w:val="17"/>
              </w:rPr>
              <w:t>€150</w:t>
            </w:r>
          </w:p>
        </w:tc>
        <w:tc>
          <w:tcPr>
            <w:tcW w:type="dxa" w:w="1440"/>
            <w:tcMar>
              <w:top w:w="90" w:type="dxa"/>
              <w:start w:w="90" w:type="dxa"/>
              <w:bottom w:w="90" w:type="dxa"/>
              <w:end w:w="90" w:type="dxa"/>
            </w:tcMar>
            <w:vAlign w:val="center"/>
          </w:tcPr>
          <w:p>
            <w:pPr>
              <w:spacing w:after="40"/>
            </w:pPr>
            <w:r>
              <w:rPr>
                <w:rFonts w:ascii="Arial" w:hAnsi="Arial"/>
                <w:sz w:val="17"/>
              </w:rPr>
              <w:t>€300</w:t>
            </w:r>
          </w:p>
        </w:tc>
        <w:tc>
          <w:tcPr>
            <w:tcW w:type="dxa" w:w="3744"/>
            <w:tcMar>
              <w:top w:w="90" w:type="dxa"/>
              <w:start w:w="90" w:type="dxa"/>
              <w:bottom w:w="90" w:type="dxa"/>
              <w:end w:w="90" w:type="dxa"/>
            </w:tcMar>
            <w:vAlign w:val="center"/>
          </w:tcPr>
          <w:p>
            <w:pPr>
              <w:spacing w:after="40"/>
            </w:pPr>
            <w:r>
              <w:rPr>
                <w:rFonts w:ascii="Arial" w:hAnsi="Arial"/>
                <w:sz w:val="17"/>
              </w:rPr>
              <w:t>Dipende da ore, ruolo e modello contrattuale.</w:t>
            </w:r>
          </w:p>
        </w:tc>
      </w:tr>
      <w:tr>
        <w:tc>
          <w:tcPr>
            <w:tcW w:type="dxa" w:w="2304"/>
            <w:tcMar>
              <w:top w:w="90" w:type="dxa"/>
              <w:start w:w="90" w:type="dxa"/>
              <w:bottom w:w="90" w:type="dxa"/>
              <w:end w:w="90" w:type="dxa"/>
            </w:tcMar>
            <w:vAlign w:val="center"/>
            <w:shd w:fill="F4F7F8"/>
          </w:tcPr>
          <w:p>
            <w:pPr>
              <w:spacing w:after="40"/>
            </w:pPr>
            <w:r>
              <w:rPr>
                <w:rFonts w:ascii="Arial" w:hAnsi="Arial"/>
                <w:sz w:val="17"/>
              </w:rPr>
              <w:t>Take rate</w:t>
            </w:r>
          </w:p>
        </w:tc>
        <w:tc>
          <w:tcPr>
            <w:tcW w:type="dxa" w:w="1440"/>
            <w:tcMar>
              <w:top w:w="90" w:type="dxa"/>
              <w:start w:w="90" w:type="dxa"/>
              <w:bottom w:w="90" w:type="dxa"/>
              <w:end w:w="90" w:type="dxa"/>
            </w:tcMar>
            <w:vAlign w:val="center"/>
            <w:shd w:fill="F4F7F8"/>
          </w:tcPr>
          <w:p>
            <w:pPr>
              <w:spacing w:after="40"/>
            </w:pPr>
            <w:r>
              <w:rPr>
                <w:rFonts w:ascii="Arial" w:hAnsi="Arial"/>
                <w:sz w:val="17"/>
              </w:rPr>
              <w:t>8%</w:t>
            </w:r>
          </w:p>
        </w:tc>
        <w:tc>
          <w:tcPr>
            <w:tcW w:type="dxa" w:w="1440"/>
            <w:tcMar>
              <w:top w:w="90" w:type="dxa"/>
              <w:start w:w="90" w:type="dxa"/>
              <w:bottom w:w="90" w:type="dxa"/>
              <w:end w:w="90" w:type="dxa"/>
            </w:tcMar>
            <w:vAlign w:val="center"/>
            <w:shd w:fill="F4F7F8"/>
          </w:tcPr>
          <w:p>
            <w:pPr>
              <w:spacing w:after="40"/>
            </w:pPr>
            <w:r>
              <w:rPr>
                <w:rFonts w:ascii="Arial" w:hAnsi="Arial"/>
                <w:sz w:val="17"/>
              </w:rPr>
              <w:t>12%</w:t>
            </w:r>
          </w:p>
        </w:tc>
        <w:tc>
          <w:tcPr>
            <w:tcW w:type="dxa" w:w="1440"/>
            <w:tcMar>
              <w:top w:w="90" w:type="dxa"/>
              <w:start w:w="90" w:type="dxa"/>
              <w:bottom w:w="90" w:type="dxa"/>
              <w:end w:w="90" w:type="dxa"/>
            </w:tcMar>
            <w:vAlign w:val="center"/>
            <w:shd w:fill="F4F7F8"/>
          </w:tcPr>
          <w:p>
            <w:pPr>
              <w:spacing w:after="40"/>
            </w:pPr>
            <w:r>
              <w:rPr>
                <w:rFonts w:ascii="Arial" w:hAnsi="Arial"/>
                <w:sz w:val="17"/>
              </w:rPr>
              <w:t>18%</w:t>
            </w:r>
          </w:p>
        </w:tc>
        <w:tc>
          <w:tcPr>
            <w:tcW w:type="dxa" w:w="3744"/>
            <w:tcMar>
              <w:top w:w="90" w:type="dxa"/>
              <w:start w:w="90" w:type="dxa"/>
              <w:bottom w:w="90" w:type="dxa"/>
              <w:end w:w="90" w:type="dxa"/>
            </w:tcMar>
            <w:vAlign w:val="center"/>
            <w:shd w:fill="F4F7F8"/>
          </w:tcPr>
          <w:p>
            <w:pPr>
              <w:spacing w:after="40"/>
            </w:pPr>
            <w:r>
              <w:rPr>
                <w:rFonts w:ascii="Arial" w:hAnsi="Arial"/>
                <w:sz w:val="17"/>
              </w:rPr>
              <w:t>Il managed service può avere markup maggiore.</w:t>
            </w:r>
          </w:p>
        </w:tc>
      </w:tr>
      <w:tr>
        <w:tc>
          <w:tcPr>
            <w:tcW w:type="dxa" w:w="2304"/>
            <w:tcMar>
              <w:top w:w="90" w:type="dxa"/>
              <w:start w:w="90" w:type="dxa"/>
              <w:bottom w:w="90" w:type="dxa"/>
              <w:end w:w="90" w:type="dxa"/>
            </w:tcMar>
            <w:vAlign w:val="center"/>
          </w:tcPr>
          <w:p>
            <w:pPr>
              <w:spacing w:after="40"/>
            </w:pPr>
            <w:r>
              <w:rPr>
                <w:rFonts w:ascii="Arial" w:hAnsi="Arial"/>
                <w:sz w:val="17"/>
              </w:rPr>
              <w:t>Ricavo lordo</w:t>
            </w:r>
          </w:p>
        </w:tc>
        <w:tc>
          <w:tcPr>
            <w:tcW w:type="dxa" w:w="1440"/>
            <w:tcMar>
              <w:top w:w="90" w:type="dxa"/>
              <w:start w:w="90" w:type="dxa"/>
              <w:bottom w:w="90" w:type="dxa"/>
              <w:end w:w="90" w:type="dxa"/>
            </w:tcMar>
            <w:vAlign w:val="center"/>
          </w:tcPr>
          <w:p>
            <w:pPr>
              <w:spacing w:after="40"/>
            </w:pPr>
            <w:r>
              <w:rPr>
                <w:rFonts w:ascii="Arial" w:hAnsi="Arial"/>
                <w:sz w:val="17"/>
              </w:rPr>
              <w:t>€6,40</w:t>
            </w:r>
          </w:p>
        </w:tc>
        <w:tc>
          <w:tcPr>
            <w:tcW w:type="dxa" w:w="1440"/>
            <w:tcMar>
              <w:top w:w="90" w:type="dxa"/>
              <w:start w:w="90" w:type="dxa"/>
              <w:bottom w:w="90" w:type="dxa"/>
              <w:end w:w="90" w:type="dxa"/>
            </w:tcMar>
            <w:vAlign w:val="center"/>
          </w:tcPr>
          <w:p>
            <w:pPr>
              <w:spacing w:after="40"/>
            </w:pPr>
            <w:r>
              <w:rPr>
                <w:rFonts w:ascii="Arial" w:hAnsi="Arial"/>
                <w:sz w:val="17"/>
              </w:rPr>
              <w:t>€18</w:t>
            </w:r>
          </w:p>
        </w:tc>
        <w:tc>
          <w:tcPr>
            <w:tcW w:type="dxa" w:w="1440"/>
            <w:tcMar>
              <w:top w:w="90" w:type="dxa"/>
              <w:start w:w="90" w:type="dxa"/>
              <w:bottom w:w="90" w:type="dxa"/>
              <w:end w:w="90" w:type="dxa"/>
            </w:tcMar>
            <w:vAlign w:val="center"/>
          </w:tcPr>
          <w:p>
            <w:pPr>
              <w:spacing w:after="40"/>
            </w:pPr>
            <w:r>
              <w:rPr>
                <w:rFonts w:ascii="Arial" w:hAnsi="Arial"/>
                <w:sz w:val="17"/>
              </w:rPr>
              <w:t>€54</w:t>
            </w:r>
          </w:p>
        </w:tc>
        <w:tc>
          <w:tcPr>
            <w:tcW w:type="dxa" w:w="3744"/>
            <w:tcMar>
              <w:top w:w="90" w:type="dxa"/>
              <w:start w:w="90" w:type="dxa"/>
              <w:bottom w:w="90" w:type="dxa"/>
              <w:end w:w="90" w:type="dxa"/>
            </w:tcMar>
            <w:vAlign w:val="center"/>
          </w:tcPr>
          <w:p>
            <w:pPr>
              <w:spacing w:after="40"/>
            </w:pPr>
            <w:r>
              <w:rPr>
                <w:rFonts w:ascii="Arial" w:hAnsi="Arial"/>
                <w:sz w:val="17"/>
              </w:rPr>
              <w:t>Prima dei costi variabili.</w:t>
            </w:r>
          </w:p>
        </w:tc>
      </w:tr>
      <w:tr>
        <w:tc>
          <w:tcPr>
            <w:tcW w:type="dxa" w:w="2304"/>
            <w:tcMar>
              <w:top w:w="90" w:type="dxa"/>
              <w:start w:w="90" w:type="dxa"/>
              <w:bottom w:w="90" w:type="dxa"/>
              <w:end w:w="90" w:type="dxa"/>
            </w:tcMar>
            <w:vAlign w:val="center"/>
            <w:shd w:fill="F4F7F8"/>
          </w:tcPr>
          <w:p>
            <w:pPr>
              <w:spacing w:after="40"/>
            </w:pPr>
            <w:r>
              <w:rPr>
                <w:rFonts w:ascii="Arial" w:hAnsi="Arial"/>
                <w:sz w:val="17"/>
              </w:rPr>
              <w:t>Costi variabili</w:t>
            </w:r>
          </w:p>
        </w:tc>
        <w:tc>
          <w:tcPr>
            <w:tcW w:type="dxa" w:w="1440"/>
            <w:tcMar>
              <w:top w:w="90" w:type="dxa"/>
              <w:start w:w="90" w:type="dxa"/>
              <w:bottom w:w="90" w:type="dxa"/>
              <w:end w:w="90" w:type="dxa"/>
            </w:tcMar>
            <w:vAlign w:val="center"/>
            <w:shd w:fill="F4F7F8"/>
          </w:tcPr>
          <w:p>
            <w:pPr>
              <w:spacing w:after="40"/>
            </w:pPr>
            <w:r>
              <w:rPr>
                <w:rFonts w:ascii="Arial" w:hAnsi="Arial"/>
                <w:sz w:val="17"/>
              </w:rPr>
              <w:t>€5</w:t>
            </w:r>
          </w:p>
        </w:tc>
        <w:tc>
          <w:tcPr>
            <w:tcW w:type="dxa" w:w="1440"/>
            <w:tcMar>
              <w:top w:w="90" w:type="dxa"/>
              <w:start w:w="90" w:type="dxa"/>
              <w:bottom w:w="90" w:type="dxa"/>
              <w:end w:w="90" w:type="dxa"/>
            </w:tcMar>
            <w:vAlign w:val="center"/>
            <w:shd w:fill="F4F7F8"/>
          </w:tcPr>
          <w:p>
            <w:pPr>
              <w:spacing w:after="40"/>
            </w:pPr>
            <w:r>
              <w:rPr>
                <w:rFonts w:ascii="Arial" w:hAnsi="Arial"/>
                <w:sz w:val="17"/>
              </w:rPr>
              <w:t>€9</w:t>
            </w:r>
          </w:p>
        </w:tc>
        <w:tc>
          <w:tcPr>
            <w:tcW w:type="dxa" w:w="1440"/>
            <w:tcMar>
              <w:top w:w="90" w:type="dxa"/>
              <w:start w:w="90" w:type="dxa"/>
              <w:bottom w:w="90" w:type="dxa"/>
              <w:end w:w="90" w:type="dxa"/>
            </w:tcMar>
            <w:vAlign w:val="center"/>
            <w:shd w:fill="F4F7F8"/>
          </w:tcPr>
          <w:p>
            <w:pPr>
              <w:spacing w:after="40"/>
            </w:pPr>
            <w:r>
              <w:rPr>
                <w:rFonts w:ascii="Arial" w:hAnsi="Arial"/>
                <w:sz w:val="17"/>
              </w:rPr>
              <w:t>€20</w:t>
            </w:r>
          </w:p>
        </w:tc>
        <w:tc>
          <w:tcPr>
            <w:tcW w:type="dxa" w:w="3744"/>
            <w:tcMar>
              <w:top w:w="90" w:type="dxa"/>
              <w:start w:w="90" w:type="dxa"/>
              <w:bottom w:w="90" w:type="dxa"/>
              <w:end w:w="90" w:type="dxa"/>
            </w:tcMar>
            <w:vAlign w:val="center"/>
            <w:shd w:fill="F4F7F8"/>
          </w:tcPr>
          <w:p>
            <w:pPr>
              <w:spacing w:after="40"/>
            </w:pPr>
            <w:r>
              <w:rPr>
                <w:rFonts w:ascii="Arial" w:hAnsi="Arial"/>
                <w:sz w:val="17"/>
              </w:rPr>
              <w:t>PSP, verification, ops, supporto, partner.</w:t>
            </w:r>
          </w:p>
        </w:tc>
      </w:tr>
      <w:tr>
        <w:tc>
          <w:tcPr>
            <w:tcW w:type="dxa" w:w="2304"/>
            <w:tcMar>
              <w:top w:w="90" w:type="dxa"/>
              <w:start w:w="90" w:type="dxa"/>
              <w:bottom w:w="90" w:type="dxa"/>
              <w:end w:w="90" w:type="dxa"/>
            </w:tcMar>
            <w:vAlign w:val="center"/>
          </w:tcPr>
          <w:p>
            <w:pPr>
              <w:spacing w:after="40"/>
            </w:pPr>
            <w:r>
              <w:rPr>
                <w:rFonts w:ascii="Arial" w:hAnsi="Arial"/>
                <w:sz w:val="17"/>
              </w:rPr>
              <w:t>Contribution margin</w:t>
            </w:r>
          </w:p>
        </w:tc>
        <w:tc>
          <w:tcPr>
            <w:tcW w:type="dxa" w:w="1440"/>
            <w:tcMar>
              <w:top w:w="90" w:type="dxa"/>
              <w:start w:w="90" w:type="dxa"/>
              <w:bottom w:w="90" w:type="dxa"/>
              <w:end w:w="90" w:type="dxa"/>
            </w:tcMar>
            <w:vAlign w:val="center"/>
          </w:tcPr>
          <w:p>
            <w:pPr>
              <w:spacing w:after="40"/>
            </w:pPr>
            <w:r>
              <w:rPr>
                <w:rFonts w:ascii="Arial" w:hAnsi="Arial"/>
                <w:sz w:val="17"/>
              </w:rPr>
              <w:t>€1,40</w:t>
            </w:r>
          </w:p>
        </w:tc>
        <w:tc>
          <w:tcPr>
            <w:tcW w:type="dxa" w:w="1440"/>
            <w:tcMar>
              <w:top w:w="90" w:type="dxa"/>
              <w:start w:w="90" w:type="dxa"/>
              <w:bottom w:w="90" w:type="dxa"/>
              <w:end w:w="90" w:type="dxa"/>
            </w:tcMar>
            <w:vAlign w:val="center"/>
          </w:tcPr>
          <w:p>
            <w:pPr>
              <w:spacing w:after="40"/>
            </w:pPr>
            <w:r>
              <w:rPr>
                <w:rFonts w:ascii="Arial" w:hAnsi="Arial"/>
                <w:sz w:val="17"/>
              </w:rPr>
              <w:t>€9</w:t>
            </w:r>
          </w:p>
        </w:tc>
        <w:tc>
          <w:tcPr>
            <w:tcW w:type="dxa" w:w="1440"/>
            <w:tcMar>
              <w:top w:w="90" w:type="dxa"/>
              <w:start w:w="90" w:type="dxa"/>
              <w:bottom w:w="90" w:type="dxa"/>
              <w:end w:w="90" w:type="dxa"/>
            </w:tcMar>
            <w:vAlign w:val="center"/>
          </w:tcPr>
          <w:p>
            <w:pPr>
              <w:spacing w:after="40"/>
            </w:pPr>
            <w:r>
              <w:rPr>
                <w:rFonts w:ascii="Arial" w:hAnsi="Arial"/>
                <w:sz w:val="17"/>
              </w:rPr>
              <w:t>€34</w:t>
            </w:r>
          </w:p>
        </w:tc>
        <w:tc>
          <w:tcPr>
            <w:tcW w:type="dxa" w:w="3744"/>
            <w:tcMar>
              <w:top w:w="90" w:type="dxa"/>
              <w:start w:w="90" w:type="dxa"/>
              <w:bottom w:w="90" w:type="dxa"/>
              <w:end w:w="90" w:type="dxa"/>
            </w:tcMar>
            <w:vAlign w:val="center"/>
          </w:tcPr>
          <w:p>
            <w:pPr>
              <w:spacing w:after="40"/>
            </w:pPr>
            <w:r>
              <w:rPr>
                <w:rFonts w:ascii="Arial" w:hAnsi="Arial"/>
                <w:sz w:val="17"/>
              </w:rPr>
              <w:t>Esempio, non forecast.</w:t>
            </w:r>
          </w:p>
        </w:tc>
      </w:tr>
    </w:tbl>
    <w:p/>
    <w:p>
      <w:pPr>
        <w:pStyle w:val="Heading2"/>
        <w:keepNext/>
        <w:widowControl/>
      </w:pPr>
      <w:r>
        <w:t>44.3 Revisione del budget MVP</w:t>
      </w:r>
    </w:p>
    <w:p>
      <w:pPr>
        <w:spacing w:after="120"/>
      </w:pPr>
      <w:r>
        <w:rPr>
          <w:i w:val="0"/>
        </w:rPr>
        <w:t>Il budget iniziale di €15-17 mila può produrre un prototipo o una demo, ma non una piattaforma transazionale conforme con identity, pagamenti marketplace, admin, audit, supporto, HSE e partnership. È opportuno finanziare per milestone.</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1944"/>
            <w:tcMar>
              <w:top w:w="90" w:type="dxa"/>
              <w:start w:w="90" w:type="dxa"/>
              <w:bottom w:w="90" w:type="dxa"/>
              <w:end w:w="90" w:type="dxa"/>
            </w:tcMar>
            <w:vAlign w:val="center"/>
            <w:shd w:fill="DCE8EC"/>
          </w:tcPr>
          <w:p>
            <w:pPr>
              <w:spacing w:after="40"/>
            </w:pPr>
            <w:r>
              <w:rPr>
                <w:rFonts w:ascii="Arial" w:hAnsi="Arial"/>
                <w:b/>
                <w:color w:val="16323B"/>
                <w:sz w:val="17"/>
              </w:rPr>
              <w:t>Livello</w:t>
            </w:r>
          </w:p>
        </w:tc>
        <w:tc>
          <w:tcPr>
            <w:tcW w:type="dxa" w:w="4320"/>
            <w:tcMar>
              <w:top w:w="90" w:type="dxa"/>
              <w:start w:w="90" w:type="dxa"/>
              <w:bottom w:w="90" w:type="dxa"/>
              <w:end w:w="90" w:type="dxa"/>
            </w:tcMar>
            <w:vAlign w:val="center"/>
            <w:shd w:fill="DCE8EC"/>
          </w:tcPr>
          <w:p>
            <w:pPr>
              <w:spacing w:after="40"/>
            </w:pPr>
            <w:r>
              <w:rPr>
                <w:rFonts w:ascii="Arial" w:hAnsi="Arial"/>
                <w:b/>
                <w:color w:val="16323B"/>
                <w:sz w:val="17"/>
              </w:rPr>
              <w:t>Scope</w:t>
            </w:r>
          </w:p>
        </w:tc>
        <w:tc>
          <w:tcPr>
            <w:tcW w:type="dxa" w:w="1872"/>
            <w:tcMar>
              <w:top w:w="90" w:type="dxa"/>
              <w:start w:w="90" w:type="dxa"/>
              <w:bottom w:w="90" w:type="dxa"/>
              <w:end w:w="90" w:type="dxa"/>
            </w:tcMar>
            <w:vAlign w:val="center"/>
            <w:shd w:fill="DCE8EC"/>
          </w:tcPr>
          <w:p>
            <w:pPr>
              <w:spacing w:after="40"/>
            </w:pPr>
            <w:r>
              <w:rPr>
                <w:rFonts w:ascii="Arial" w:hAnsi="Arial"/>
                <w:b/>
                <w:color w:val="16323B"/>
                <w:sz w:val="17"/>
              </w:rPr>
              <w:t>Range indicativo</w:t>
            </w:r>
          </w:p>
        </w:tc>
        <w:tc>
          <w:tcPr>
            <w:tcW w:type="dxa" w:w="2592"/>
            <w:tcMar>
              <w:top w:w="90" w:type="dxa"/>
              <w:start w:w="90" w:type="dxa"/>
              <w:bottom w:w="90" w:type="dxa"/>
              <w:end w:w="90" w:type="dxa"/>
            </w:tcMar>
            <w:vAlign w:val="center"/>
            <w:shd w:fill="DCE8EC"/>
          </w:tcPr>
          <w:p>
            <w:pPr>
              <w:spacing w:after="40"/>
            </w:pPr>
            <w:r>
              <w:rPr>
                <w:rFonts w:ascii="Arial" w:hAnsi="Arial"/>
                <w:b/>
                <w:color w:val="16323B"/>
                <w:sz w:val="17"/>
              </w:rPr>
              <w:t>Uso</w:t>
            </w:r>
          </w:p>
        </w:tc>
        <w:trPr>
          <w:tblHeader/>
        </w:trPr>
      </w:tr>
      <w:tr>
        <w:tc>
          <w:tcPr>
            <w:tcW w:type="dxa" w:w="1944"/>
            <w:tcMar>
              <w:top w:w="90" w:type="dxa"/>
              <w:start w:w="90" w:type="dxa"/>
              <w:bottom w:w="90" w:type="dxa"/>
              <w:end w:w="90" w:type="dxa"/>
            </w:tcMar>
            <w:vAlign w:val="center"/>
          </w:tcPr>
          <w:p>
            <w:pPr>
              <w:spacing w:after="40"/>
            </w:pPr>
            <w:r>
              <w:rPr>
                <w:rFonts w:ascii="Arial" w:hAnsi="Arial"/>
                <w:sz w:val="17"/>
              </w:rPr>
              <w:t>Prototype / concierge</w:t>
            </w:r>
          </w:p>
        </w:tc>
        <w:tc>
          <w:tcPr>
            <w:tcW w:type="dxa" w:w="4320"/>
            <w:tcMar>
              <w:top w:w="90" w:type="dxa"/>
              <w:start w:w="90" w:type="dxa"/>
              <w:bottom w:w="90" w:type="dxa"/>
              <w:end w:w="90" w:type="dxa"/>
            </w:tcMar>
            <w:vAlign w:val="center"/>
          </w:tcPr>
          <w:p>
            <w:pPr>
              <w:spacing w:after="40"/>
            </w:pPr>
            <w:r>
              <w:rPr>
                <w:rFonts w:ascii="Arial" w:hAnsi="Arial"/>
                <w:sz w:val="17"/>
              </w:rPr>
              <w:t>Prototipo UX, landing, database leggero, matching manuale</w:t>
            </w:r>
          </w:p>
        </w:tc>
        <w:tc>
          <w:tcPr>
            <w:tcW w:type="dxa" w:w="1872"/>
            <w:tcMar>
              <w:top w:w="90" w:type="dxa"/>
              <w:start w:w="90" w:type="dxa"/>
              <w:bottom w:w="90" w:type="dxa"/>
              <w:end w:w="90" w:type="dxa"/>
            </w:tcMar>
            <w:vAlign w:val="center"/>
          </w:tcPr>
          <w:p>
            <w:pPr>
              <w:spacing w:after="40"/>
            </w:pPr>
            <w:r>
              <w:rPr>
                <w:rFonts w:ascii="Arial" w:hAnsi="Arial"/>
                <w:sz w:val="17"/>
              </w:rPr>
              <w:t>€20k-€45k</w:t>
            </w:r>
          </w:p>
        </w:tc>
        <w:tc>
          <w:tcPr>
            <w:tcW w:type="dxa" w:w="2592"/>
            <w:tcMar>
              <w:top w:w="90" w:type="dxa"/>
              <w:start w:w="90" w:type="dxa"/>
              <w:bottom w:w="90" w:type="dxa"/>
              <w:end w:w="90" w:type="dxa"/>
            </w:tcMar>
            <w:vAlign w:val="center"/>
          </w:tcPr>
          <w:p>
            <w:pPr>
              <w:spacing w:after="40"/>
            </w:pPr>
            <w:r>
              <w:rPr>
                <w:rFonts w:ascii="Arial" w:hAnsi="Arial"/>
                <w:sz w:val="17"/>
              </w:rPr>
              <w:t>Validare problema e cella; nessun money movement complesso.</w:t>
            </w:r>
          </w:p>
        </w:tc>
      </w:tr>
      <w:tr>
        <w:tc>
          <w:tcPr>
            <w:tcW w:type="dxa" w:w="1944"/>
            <w:tcMar>
              <w:top w:w="90" w:type="dxa"/>
              <w:start w:w="90" w:type="dxa"/>
              <w:bottom w:w="90" w:type="dxa"/>
              <w:end w:w="90" w:type="dxa"/>
            </w:tcMar>
            <w:vAlign w:val="center"/>
            <w:shd w:fill="F4F7F8"/>
          </w:tcPr>
          <w:p>
            <w:pPr>
              <w:spacing w:after="40"/>
            </w:pPr>
            <w:r>
              <w:rPr>
                <w:rFonts w:ascii="Arial" w:hAnsi="Arial"/>
                <w:sz w:val="17"/>
              </w:rPr>
              <w:t>Closed pilot compliant</w:t>
            </w:r>
          </w:p>
        </w:tc>
        <w:tc>
          <w:tcPr>
            <w:tcW w:type="dxa" w:w="4320"/>
            <w:tcMar>
              <w:top w:w="90" w:type="dxa"/>
              <w:start w:w="90" w:type="dxa"/>
              <w:bottom w:w="90" w:type="dxa"/>
              <w:end w:w="90" w:type="dxa"/>
            </w:tcMar>
            <w:vAlign w:val="center"/>
            <w:shd w:fill="F4F7F8"/>
          </w:tcPr>
          <w:p>
            <w:pPr>
              <w:spacing w:after="40"/>
            </w:pPr>
            <w:r>
              <w:rPr>
                <w:rFonts w:ascii="Arial" w:hAnsi="Arial"/>
                <w:sz w:val="17"/>
              </w:rPr>
              <w:t>App/web core, admin, audit, partner integration, supporto e analytics</w:t>
            </w:r>
          </w:p>
        </w:tc>
        <w:tc>
          <w:tcPr>
            <w:tcW w:type="dxa" w:w="1872"/>
            <w:tcMar>
              <w:top w:w="90" w:type="dxa"/>
              <w:start w:w="90" w:type="dxa"/>
              <w:bottom w:w="90" w:type="dxa"/>
              <w:end w:w="90" w:type="dxa"/>
            </w:tcMar>
            <w:vAlign w:val="center"/>
            <w:shd w:fill="F4F7F8"/>
          </w:tcPr>
          <w:p>
            <w:pPr>
              <w:spacing w:after="40"/>
            </w:pPr>
            <w:r>
              <w:rPr>
                <w:rFonts w:ascii="Arial" w:hAnsi="Arial"/>
                <w:sz w:val="17"/>
              </w:rPr>
              <w:t>€80k-€180k</w:t>
            </w:r>
          </w:p>
        </w:tc>
        <w:tc>
          <w:tcPr>
            <w:tcW w:type="dxa" w:w="2592"/>
            <w:tcMar>
              <w:top w:w="90" w:type="dxa"/>
              <w:start w:w="90" w:type="dxa"/>
              <w:bottom w:w="90" w:type="dxa"/>
              <w:end w:w="90" w:type="dxa"/>
            </w:tcMar>
            <w:vAlign w:val="center"/>
            <w:shd w:fill="F4F7F8"/>
          </w:tcPr>
          <w:p>
            <w:pPr>
              <w:spacing w:after="40"/>
            </w:pPr>
            <w:r>
              <w:rPr>
                <w:rFonts w:ascii="Arial" w:hAnsi="Arial"/>
                <w:sz w:val="17"/>
              </w:rPr>
              <w:t>50-200 incarichi controllati.</w:t>
            </w:r>
          </w:p>
        </w:tc>
      </w:tr>
      <w:tr>
        <w:tc>
          <w:tcPr>
            <w:tcW w:type="dxa" w:w="1944"/>
            <w:tcMar>
              <w:top w:w="90" w:type="dxa"/>
              <w:start w:w="90" w:type="dxa"/>
              <w:bottom w:w="90" w:type="dxa"/>
              <w:end w:w="90" w:type="dxa"/>
            </w:tcMar>
            <w:vAlign w:val="center"/>
          </w:tcPr>
          <w:p>
            <w:pPr>
              <w:spacing w:after="40"/>
            </w:pPr>
            <w:r>
              <w:rPr>
                <w:rFonts w:ascii="Arial" w:hAnsi="Arial"/>
                <w:sz w:val="17"/>
              </w:rPr>
              <w:t>MVP scalabile</w:t>
            </w:r>
          </w:p>
        </w:tc>
        <w:tc>
          <w:tcPr>
            <w:tcW w:type="dxa" w:w="4320"/>
            <w:tcMar>
              <w:top w:w="90" w:type="dxa"/>
              <w:start w:w="90" w:type="dxa"/>
              <w:bottom w:w="90" w:type="dxa"/>
              <w:end w:w="90" w:type="dxa"/>
            </w:tcMar>
            <w:vAlign w:val="center"/>
          </w:tcPr>
          <w:p>
            <w:pPr>
              <w:spacing w:after="40"/>
            </w:pPr>
            <w:r>
              <w:rPr>
                <w:rFonts w:ascii="Arial" w:hAnsi="Arial"/>
                <w:sz w:val="17"/>
              </w:rPr>
              <w:t>Automazioni, payments robusti, security, QA, observability, operations tooling</w:t>
            </w:r>
          </w:p>
        </w:tc>
        <w:tc>
          <w:tcPr>
            <w:tcW w:type="dxa" w:w="1872"/>
            <w:tcMar>
              <w:top w:w="90" w:type="dxa"/>
              <w:start w:w="90" w:type="dxa"/>
              <w:bottom w:w="90" w:type="dxa"/>
              <w:end w:w="90" w:type="dxa"/>
            </w:tcMar>
            <w:vAlign w:val="center"/>
          </w:tcPr>
          <w:p>
            <w:pPr>
              <w:spacing w:after="40"/>
            </w:pPr>
            <w:r>
              <w:rPr>
                <w:rFonts w:ascii="Arial" w:hAnsi="Arial"/>
                <w:sz w:val="17"/>
              </w:rPr>
              <w:t>€180k-€350k</w:t>
            </w:r>
          </w:p>
        </w:tc>
        <w:tc>
          <w:tcPr>
            <w:tcW w:type="dxa" w:w="2592"/>
            <w:tcMar>
              <w:top w:w="90" w:type="dxa"/>
              <w:start w:w="90" w:type="dxa"/>
              <w:bottom w:w="90" w:type="dxa"/>
              <w:end w:w="90" w:type="dxa"/>
            </w:tcMar>
            <w:vAlign w:val="center"/>
          </w:tcPr>
          <w:p>
            <w:pPr>
              <w:spacing w:after="40"/>
            </w:pPr>
            <w:r>
              <w:rPr>
                <w:rFonts w:ascii="Arial" w:hAnsi="Arial"/>
                <w:sz w:val="17"/>
              </w:rPr>
              <w:t>Espansione a 2-3 celle.</w:t>
            </w:r>
          </w:p>
        </w:tc>
      </w:tr>
      <w:tr>
        <w:tc>
          <w:tcPr>
            <w:tcW w:type="dxa" w:w="1944"/>
            <w:tcMar>
              <w:top w:w="90" w:type="dxa"/>
              <w:start w:w="90" w:type="dxa"/>
              <w:bottom w:w="90" w:type="dxa"/>
              <w:end w:w="90" w:type="dxa"/>
            </w:tcMar>
            <w:vAlign w:val="center"/>
            <w:shd w:fill="F4F7F8"/>
          </w:tcPr>
          <w:p>
            <w:pPr>
              <w:spacing w:after="40"/>
            </w:pPr>
            <w:r>
              <w:rPr>
                <w:rFonts w:ascii="Arial" w:hAnsi="Arial"/>
                <w:sz w:val="17"/>
              </w:rPr>
              <w:t>Scale readiness</w:t>
            </w:r>
          </w:p>
        </w:tc>
        <w:tc>
          <w:tcPr>
            <w:tcW w:type="dxa" w:w="4320"/>
            <w:tcMar>
              <w:top w:w="90" w:type="dxa"/>
              <w:start w:w="90" w:type="dxa"/>
              <w:bottom w:w="90" w:type="dxa"/>
              <w:end w:w="90" w:type="dxa"/>
            </w:tcMar>
            <w:vAlign w:val="center"/>
            <w:shd w:fill="F4F7F8"/>
          </w:tcPr>
          <w:p>
            <w:pPr>
              <w:spacing w:after="40"/>
            </w:pPr>
            <w:r>
              <w:rPr>
                <w:rFonts w:ascii="Arial" w:hAnsi="Arial"/>
                <w:sz w:val="17"/>
              </w:rPr>
              <w:t>Integrazioni enterprise, AI governance, multi-city, SRE e compliance avanzata</w:t>
            </w:r>
          </w:p>
        </w:tc>
        <w:tc>
          <w:tcPr>
            <w:tcW w:type="dxa" w:w="1872"/>
            <w:tcMar>
              <w:top w:w="90" w:type="dxa"/>
              <w:start w:w="90" w:type="dxa"/>
              <w:bottom w:w="90" w:type="dxa"/>
              <w:end w:w="90" w:type="dxa"/>
            </w:tcMar>
            <w:vAlign w:val="center"/>
            <w:shd w:fill="F4F7F8"/>
          </w:tcPr>
          <w:p>
            <w:pPr>
              <w:spacing w:after="40"/>
            </w:pPr>
            <w:r>
              <w:rPr>
                <w:rFonts w:ascii="Arial" w:hAnsi="Arial"/>
                <w:sz w:val="17"/>
              </w:rPr>
              <w:t>€350k+</w:t>
            </w:r>
          </w:p>
        </w:tc>
        <w:tc>
          <w:tcPr>
            <w:tcW w:type="dxa" w:w="2592"/>
            <w:tcMar>
              <w:top w:w="90" w:type="dxa"/>
              <w:start w:w="90" w:type="dxa"/>
              <w:bottom w:w="90" w:type="dxa"/>
              <w:end w:w="90" w:type="dxa"/>
            </w:tcMar>
            <w:vAlign w:val="center"/>
            <w:shd w:fill="F4F7F8"/>
          </w:tcPr>
          <w:p>
            <w:pPr>
              <w:spacing w:after="40"/>
            </w:pPr>
            <w:r>
              <w:rPr>
                <w:rFonts w:ascii="Arial" w:hAnsi="Arial"/>
                <w:sz w:val="17"/>
              </w:rPr>
              <w:t>Crescita nazionale.</w:t>
            </w:r>
          </w:p>
        </w:tc>
      </w:tr>
    </w:tbl>
    <w:p/>
    <w:p>
      <w:pPr>
        <w:spacing w:after="120"/>
      </w:pPr>
      <w:r>
        <w:rPr>
          <w:i w:val="0"/>
        </w:rPr>
        <w:t>I range sono stime di pianificazione e devono essere quotati con vendor e team. La richiesta seed di €30.000 è coerente con discovery + prototype + legal scoping, non con il go-live completo descritto nel PRD.</w:t>
      </w:r>
    </w:p>
    <w:p>
      <w:pPr>
        <w:pStyle w:val="Heading2"/>
        <w:keepNext/>
        <w:widowControl/>
      </w:pPr>
      <w:r>
        <w:t>44.4 Milestone financing</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016"/>
            <w:tcMar>
              <w:top w:w="90" w:type="dxa"/>
              <w:start w:w="90" w:type="dxa"/>
              <w:bottom w:w="90" w:type="dxa"/>
              <w:end w:w="90" w:type="dxa"/>
            </w:tcMar>
            <w:vAlign w:val="center"/>
            <w:shd w:fill="DCE8EC"/>
          </w:tcPr>
          <w:p>
            <w:pPr>
              <w:spacing w:after="40"/>
            </w:pPr>
            <w:r>
              <w:rPr>
                <w:rFonts w:ascii="Arial" w:hAnsi="Arial"/>
                <w:b/>
                <w:color w:val="16323B"/>
                <w:sz w:val="17"/>
              </w:rPr>
              <w:t>Round / tranche</w:t>
            </w:r>
          </w:p>
        </w:tc>
        <w:tc>
          <w:tcPr>
            <w:tcW w:type="dxa" w:w="1800"/>
            <w:tcMar>
              <w:top w:w="90" w:type="dxa"/>
              <w:start w:w="90" w:type="dxa"/>
              <w:bottom w:w="90" w:type="dxa"/>
              <w:end w:w="90" w:type="dxa"/>
            </w:tcMar>
            <w:vAlign w:val="center"/>
            <w:shd w:fill="DCE8EC"/>
          </w:tcPr>
          <w:p>
            <w:pPr>
              <w:spacing w:after="40"/>
            </w:pPr>
            <w:r>
              <w:rPr>
                <w:rFonts w:ascii="Arial" w:hAnsi="Arial"/>
                <w:b/>
                <w:color w:val="16323B"/>
                <w:sz w:val="17"/>
              </w:rPr>
              <w:t>Capitale obiettivo</w:t>
            </w:r>
          </w:p>
        </w:tc>
        <w:tc>
          <w:tcPr>
            <w:tcW w:type="dxa" w:w="3600"/>
            <w:tcMar>
              <w:top w:w="90" w:type="dxa"/>
              <w:start w:w="90" w:type="dxa"/>
              <w:bottom w:w="90" w:type="dxa"/>
              <w:end w:w="90" w:type="dxa"/>
            </w:tcMar>
            <w:vAlign w:val="center"/>
            <w:shd w:fill="DCE8EC"/>
          </w:tcPr>
          <w:p>
            <w:pPr>
              <w:spacing w:after="40"/>
            </w:pPr>
            <w:r>
              <w:rPr>
                <w:rFonts w:ascii="Arial" w:hAnsi="Arial"/>
                <w:b/>
                <w:color w:val="16323B"/>
                <w:sz w:val="17"/>
              </w:rPr>
              <w:t>Milestone finanziata</w:t>
            </w:r>
          </w:p>
        </w:tc>
        <w:tc>
          <w:tcPr>
            <w:tcW w:type="dxa" w:w="3312"/>
            <w:tcMar>
              <w:top w:w="90" w:type="dxa"/>
              <w:start w:w="90" w:type="dxa"/>
              <w:bottom w:w="90" w:type="dxa"/>
              <w:end w:w="90" w:type="dxa"/>
            </w:tcMar>
            <w:vAlign w:val="center"/>
            <w:shd w:fill="DCE8EC"/>
          </w:tcPr>
          <w:p>
            <w:pPr>
              <w:spacing w:after="40"/>
            </w:pPr>
            <w:r>
              <w:rPr>
                <w:rFonts w:ascii="Arial" w:hAnsi="Arial"/>
                <w:b/>
                <w:color w:val="16323B"/>
                <w:sz w:val="17"/>
              </w:rPr>
              <w:t>Evidenza per tranche successiva</w:t>
            </w:r>
          </w:p>
        </w:tc>
        <w:trPr>
          <w:tblHeader/>
        </w:trPr>
      </w:tr>
      <w:tr>
        <w:tc>
          <w:tcPr>
            <w:tcW w:type="dxa" w:w="2016"/>
            <w:tcMar>
              <w:top w:w="90" w:type="dxa"/>
              <w:start w:w="90" w:type="dxa"/>
              <w:bottom w:w="90" w:type="dxa"/>
              <w:end w:w="90" w:type="dxa"/>
            </w:tcMar>
            <w:vAlign w:val="center"/>
          </w:tcPr>
          <w:p>
            <w:pPr>
              <w:spacing w:after="40"/>
            </w:pPr>
            <w:r>
              <w:rPr>
                <w:rFonts w:ascii="Arial" w:hAnsi="Arial"/>
                <w:sz w:val="17"/>
              </w:rPr>
              <w:t>Pre-seed discovery</w:t>
            </w:r>
          </w:p>
        </w:tc>
        <w:tc>
          <w:tcPr>
            <w:tcW w:type="dxa" w:w="1800"/>
            <w:tcMar>
              <w:top w:w="90" w:type="dxa"/>
              <w:start w:w="90" w:type="dxa"/>
              <w:bottom w:w="90" w:type="dxa"/>
              <w:end w:w="90" w:type="dxa"/>
            </w:tcMar>
            <w:vAlign w:val="center"/>
          </w:tcPr>
          <w:p>
            <w:pPr>
              <w:spacing w:after="40"/>
            </w:pPr>
            <w:r>
              <w:rPr>
                <w:rFonts w:ascii="Arial" w:hAnsi="Arial"/>
                <w:sz w:val="17"/>
              </w:rPr>
              <w:t>€30k-€60k</w:t>
            </w:r>
          </w:p>
        </w:tc>
        <w:tc>
          <w:tcPr>
            <w:tcW w:type="dxa" w:w="3600"/>
            <w:tcMar>
              <w:top w:w="90" w:type="dxa"/>
              <w:start w:w="90" w:type="dxa"/>
              <w:bottom w:w="90" w:type="dxa"/>
              <w:end w:w="90" w:type="dxa"/>
            </w:tcMar>
            <w:vAlign w:val="center"/>
          </w:tcPr>
          <w:p>
            <w:pPr>
              <w:spacing w:after="40"/>
            </w:pPr>
            <w:r>
              <w:rPr>
                <w:rFonts w:ascii="Arial" w:hAnsi="Arial"/>
                <w:sz w:val="17"/>
              </w:rPr>
              <w:t>Legal model, prototype, LOI, waitlist</w:t>
            </w:r>
          </w:p>
        </w:tc>
        <w:tc>
          <w:tcPr>
            <w:tcW w:type="dxa" w:w="3312"/>
            <w:tcMar>
              <w:top w:w="90" w:type="dxa"/>
              <w:start w:w="90" w:type="dxa"/>
              <w:bottom w:w="90" w:type="dxa"/>
              <w:end w:w="90" w:type="dxa"/>
            </w:tcMar>
            <w:vAlign w:val="center"/>
          </w:tcPr>
          <w:p>
            <w:pPr>
              <w:spacing w:after="40"/>
            </w:pPr>
            <w:r>
              <w:rPr>
                <w:rFonts w:ascii="Arial" w:hAnsi="Arial"/>
                <w:sz w:val="17"/>
              </w:rPr>
              <w:t>10 aziende pilot e cella validata.</w:t>
            </w:r>
          </w:p>
        </w:tc>
      </w:tr>
      <w:tr>
        <w:tc>
          <w:tcPr>
            <w:tcW w:type="dxa" w:w="2016"/>
            <w:tcMar>
              <w:top w:w="90" w:type="dxa"/>
              <w:start w:w="90" w:type="dxa"/>
              <w:bottom w:w="90" w:type="dxa"/>
              <w:end w:w="90" w:type="dxa"/>
            </w:tcMar>
            <w:vAlign w:val="center"/>
            <w:shd w:fill="F4F7F8"/>
          </w:tcPr>
          <w:p>
            <w:pPr>
              <w:spacing w:after="40"/>
            </w:pPr>
            <w:r>
              <w:rPr>
                <w:rFonts w:ascii="Arial" w:hAnsi="Arial"/>
                <w:sz w:val="17"/>
              </w:rPr>
              <w:t>Pilot</w:t>
            </w:r>
          </w:p>
        </w:tc>
        <w:tc>
          <w:tcPr>
            <w:tcW w:type="dxa" w:w="1800"/>
            <w:tcMar>
              <w:top w:w="90" w:type="dxa"/>
              <w:start w:w="90" w:type="dxa"/>
              <w:bottom w:w="90" w:type="dxa"/>
              <w:end w:w="90" w:type="dxa"/>
            </w:tcMar>
            <w:vAlign w:val="center"/>
            <w:shd w:fill="F4F7F8"/>
          </w:tcPr>
          <w:p>
            <w:pPr>
              <w:spacing w:after="40"/>
            </w:pPr>
            <w:r>
              <w:rPr>
                <w:rFonts w:ascii="Arial" w:hAnsi="Arial"/>
                <w:sz w:val="17"/>
              </w:rPr>
              <w:t>€100k-€200k</w:t>
            </w:r>
          </w:p>
        </w:tc>
        <w:tc>
          <w:tcPr>
            <w:tcW w:type="dxa" w:w="3600"/>
            <w:tcMar>
              <w:top w:w="90" w:type="dxa"/>
              <w:start w:w="90" w:type="dxa"/>
              <w:bottom w:w="90" w:type="dxa"/>
              <w:end w:w="90" w:type="dxa"/>
            </w:tcMar>
            <w:vAlign w:val="center"/>
            <w:shd w:fill="F4F7F8"/>
          </w:tcPr>
          <w:p>
            <w:pPr>
              <w:spacing w:after="40"/>
            </w:pPr>
            <w:r>
              <w:rPr>
                <w:rFonts w:ascii="Arial" w:hAnsi="Arial"/>
                <w:sz w:val="17"/>
              </w:rPr>
              <w:t>Build, partner, operations, 50+ completamenti</w:t>
            </w:r>
          </w:p>
        </w:tc>
        <w:tc>
          <w:tcPr>
            <w:tcW w:type="dxa" w:w="3312"/>
            <w:tcMar>
              <w:top w:w="90" w:type="dxa"/>
              <w:start w:w="90" w:type="dxa"/>
              <w:bottom w:w="90" w:type="dxa"/>
              <w:end w:w="90" w:type="dxa"/>
            </w:tcMar>
            <w:vAlign w:val="center"/>
            <w:shd w:fill="F4F7F8"/>
          </w:tcPr>
          <w:p>
            <w:pPr>
              <w:spacing w:after="40"/>
            </w:pPr>
            <w:r>
              <w:rPr>
                <w:rFonts w:ascii="Arial" w:hAnsi="Arial"/>
                <w:sz w:val="17"/>
              </w:rPr>
              <w:t>Fill, repeat e unit economics iniziali.</w:t>
            </w:r>
          </w:p>
        </w:tc>
      </w:tr>
      <w:tr>
        <w:tc>
          <w:tcPr>
            <w:tcW w:type="dxa" w:w="2016"/>
            <w:tcMar>
              <w:top w:w="90" w:type="dxa"/>
              <w:start w:w="90" w:type="dxa"/>
              <w:bottom w:w="90" w:type="dxa"/>
              <w:end w:w="90" w:type="dxa"/>
            </w:tcMar>
            <w:vAlign w:val="center"/>
          </w:tcPr>
          <w:p>
            <w:pPr>
              <w:spacing w:after="40"/>
            </w:pPr>
            <w:r>
              <w:rPr>
                <w:rFonts w:ascii="Arial" w:hAnsi="Arial"/>
                <w:sz w:val="17"/>
              </w:rPr>
              <w:t>Seed</w:t>
            </w:r>
          </w:p>
        </w:tc>
        <w:tc>
          <w:tcPr>
            <w:tcW w:type="dxa" w:w="1800"/>
            <w:tcMar>
              <w:top w:w="90" w:type="dxa"/>
              <w:start w:w="90" w:type="dxa"/>
              <w:bottom w:w="90" w:type="dxa"/>
              <w:end w:w="90" w:type="dxa"/>
            </w:tcMar>
            <w:vAlign w:val="center"/>
          </w:tcPr>
          <w:p>
            <w:pPr>
              <w:spacing w:after="40"/>
            </w:pPr>
            <w:r>
              <w:rPr>
                <w:rFonts w:ascii="Arial" w:hAnsi="Arial"/>
                <w:sz w:val="17"/>
              </w:rPr>
              <w:t>€400k-€1m</w:t>
            </w:r>
          </w:p>
        </w:tc>
        <w:tc>
          <w:tcPr>
            <w:tcW w:type="dxa" w:w="3600"/>
            <w:tcMar>
              <w:top w:w="90" w:type="dxa"/>
              <w:start w:w="90" w:type="dxa"/>
              <w:bottom w:w="90" w:type="dxa"/>
              <w:end w:w="90" w:type="dxa"/>
            </w:tcMar>
            <w:vAlign w:val="center"/>
          </w:tcPr>
          <w:p>
            <w:pPr>
              <w:spacing w:after="40"/>
            </w:pPr>
            <w:r>
              <w:rPr>
                <w:rFonts w:ascii="Arial" w:hAnsi="Arial"/>
                <w:sz w:val="17"/>
              </w:rPr>
              <w:t>Multi-city, team, GTM, integrations</w:t>
            </w:r>
          </w:p>
        </w:tc>
        <w:tc>
          <w:tcPr>
            <w:tcW w:type="dxa" w:w="3312"/>
            <w:tcMar>
              <w:top w:w="90" w:type="dxa"/>
              <w:start w:w="90" w:type="dxa"/>
              <w:bottom w:w="90" w:type="dxa"/>
              <w:end w:w="90" w:type="dxa"/>
            </w:tcMar>
            <w:vAlign w:val="center"/>
          </w:tcPr>
          <w:p>
            <w:pPr>
              <w:spacing w:after="40"/>
            </w:pPr>
            <w:r>
              <w:rPr>
                <w:rFonts w:ascii="Arial" w:hAnsi="Arial"/>
                <w:sz w:val="17"/>
              </w:rPr>
              <w:t>Cohort revenue e playbook replicabile.</w:t>
            </w:r>
          </w:p>
        </w:tc>
      </w:tr>
    </w:tbl>
    <w:p/>
    <w:p>
      <w:r>
        <w:br w:type="page"/>
      </w:r>
    </w:p>
    <w:p>
      <w:pPr>
        <w:pStyle w:val="Heading1"/>
        <w:keepNext/>
        <w:widowControl/>
      </w:pPr>
      <w:r>
        <w:t>45. Discovery, Esperimenti e Piano di Validazione</w:t>
      </w:r>
    </w:p>
    <w:p>
      <w:pPr>
        <w:pStyle w:val="Heading2"/>
        <w:keepNext/>
        <w:widowControl/>
      </w:pPr>
      <w:r>
        <w:t>45.1 Assumption map</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376"/>
            <w:tcMar>
              <w:top w:w="90" w:type="dxa"/>
              <w:start w:w="90" w:type="dxa"/>
              <w:bottom w:w="90" w:type="dxa"/>
              <w:end w:w="90" w:type="dxa"/>
            </w:tcMar>
            <w:vAlign w:val="center"/>
            <w:shd w:fill="DCE8EC"/>
          </w:tcPr>
          <w:p>
            <w:pPr>
              <w:spacing w:after="40"/>
            </w:pPr>
            <w:r>
              <w:rPr>
                <w:rFonts w:ascii="Arial" w:hAnsi="Arial"/>
                <w:b/>
                <w:color w:val="16323B"/>
                <w:sz w:val="17"/>
              </w:rPr>
              <w:t>Assunzione</w:t>
            </w:r>
          </w:p>
        </w:tc>
        <w:tc>
          <w:tcPr>
            <w:tcW w:type="dxa" w:w="1584"/>
            <w:tcMar>
              <w:top w:w="90" w:type="dxa"/>
              <w:start w:w="90" w:type="dxa"/>
              <w:bottom w:w="90" w:type="dxa"/>
              <w:end w:w="90" w:type="dxa"/>
            </w:tcMar>
            <w:vAlign w:val="center"/>
            <w:shd w:fill="DCE8EC"/>
          </w:tcPr>
          <w:p>
            <w:pPr>
              <w:spacing w:after="40"/>
            </w:pPr>
            <w:r>
              <w:rPr>
                <w:rFonts w:ascii="Arial" w:hAnsi="Arial"/>
                <w:b/>
                <w:color w:val="16323B"/>
                <w:sz w:val="17"/>
              </w:rPr>
              <w:t>Rischio</w:t>
            </w:r>
          </w:p>
        </w:tc>
        <w:tc>
          <w:tcPr>
            <w:tcW w:type="dxa" w:w="4032"/>
            <w:tcMar>
              <w:top w:w="90" w:type="dxa"/>
              <w:start w:w="90" w:type="dxa"/>
              <w:bottom w:w="90" w:type="dxa"/>
              <w:end w:w="90" w:type="dxa"/>
            </w:tcMar>
            <w:vAlign w:val="center"/>
            <w:shd w:fill="DCE8EC"/>
          </w:tcPr>
          <w:p>
            <w:pPr>
              <w:spacing w:after="40"/>
            </w:pPr>
            <w:r>
              <w:rPr>
                <w:rFonts w:ascii="Arial" w:hAnsi="Arial"/>
                <w:b/>
                <w:color w:val="16323B"/>
                <w:sz w:val="17"/>
              </w:rPr>
              <w:t>Esperimento più economico</w:t>
            </w:r>
          </w:p>
        </w:tc>
        <w:tc>
          <w:tcPr>
            <w:tcW w:type="dxa" w:w="2304"/>
            <w:tcMar>
              <w:top w:w="90" w:type="dxa"/>
              <w:start w:w="90" w:type="dxa"/>
              <w:bottom w:w="90" w:type="dxa"/>
              <w:end w:w="90" w:type="dxa"/>
            </w:tcMar>
            <w:vAlign w:val="center"/>
            <w:shd w:fill="DCE8EC"/>
          </w:tcPr>
          <w:p>
            <w:pPr>
              <w:spacing w:after="40"/>
            </w:pPr>
            <w:r>
              <w:rPr>
                <w:rFonts w:ascii="Arial" w:hAnsi="Arial"/>
                <w:b/>
                <w:color w:val="16323B"/>
                <w:sz w:val="17"/>
              </w:rPr>
              <w:t>Soglia</w:t>
            </w:r>
          </w:p>
        </w:tc>
        <w:trPr>
          <w:tblHeader/>
        </w:trPr>
      </w:tr>
      <w:tr>
        <w:tc>
          <w:tcPr>
            <w:tcW w:type="dxa" w:w="2376"/>
            <w:tcMar>
              <w:top w:w="90" w:type="dxa"/>
              <w:start w:w="90" w:type="dxa"/>
              <w:bottom w:w="90" w:type="dxa"/>
              <w:end w:w="90" w:type="dxa"/>
            </w:tcMar>
            <w:vAlign w:val="center"/>
          </w:tcPr>
          <w:p>
            <w:pPr>
              <w:spacing w:after="40"/>
            </w:pPr>
            <w:r>
              <w:rPr>
                <w:rFonts w:ascii="Arial" w:hAnsi="Arial"/>
                <w:sz w:val="17"/>
              </w:rPr>
              <w:t>Le aziende hanno bisogni frequenti</w:t>
            </w:r>
          </w:p>
        </w:tc>
        <w:tc>
          <w:tcPr>
            <w:tcW w:type="dxa" w:w="1584"/>
            <w:tcMar>
              <w:top w:w="90" w:type="dxa"/>
              <w:start w:w="90" w:type="dxa"/>
              <w:bottom w:w="90" w:type="dxa"/>
              <w:end w:w="90" w:type="dxa"/>
            </w:tcMar>
            <w:vAlign w:val="center"/>
          </w:tcPr>
          <w:p>
            <w:pPr>
              <w:spacing w:after="40"/>
            </w:pPr>
            <w:r>
              <w:rPr>
                <w:rFonts w:ascii="Arial" w:hAnsi="Arial"/>
                <w:sz w:val="17"/>
              </w:rPr>
              <w:t>Desirability</w:t>
            </w:r>
          </w:p>
        </w:tc>
        <w:tc>
          <w:tcPr>
            <w:tcW w:type="dxa" w:w="4032"/>
            <w:tcMar>
              <w:top w:w="90" w:type="dxa"/>
              <w:start w:w="90" w:type="dxa"/>
              <w:bottom w:w="90" w:type="dxa"/>
              <w:end w:w="90" w:type="dxa"/>
            </w:tcMar>
            <w:vAlign w:val="center"/>
          </w:tcPr>
          <w:p>
            <w:pPr>
              <w:spacing w:after="40"/>
            </w:pPr>
            <w:r>
              <w:rPr>
                <w:rFonts w:ascii="Arial" w:hAnsi="Arial"/>
                <w:sz w:val="17"/>
              </w:rPr>
              <w:t>Interviste con casi passati + LOI</w:t>
            </w:r>
          </w:p>
        </w:tc>
        <w:tc>
          <w:tcPr>
            <w:tcW w:type="dxa" w:w="2304"/>
            <w:tcMar>
              <w:top w:w="90" w:type="dxa"/>
              <w:start w:w="90" w:type="dxa"/>
              <w:bottom w:w="90" w:type="dxa"/>
              <w:end w:w="90" w:type="dxa"/>
            </w:tcMar>
            <w:vAlign w:val="center"/>
          </w:tcPr>
          <w:p>
            <w:pPr>
              <w:spacing w:after="40"/>
            </w:pPr>
            <w:r>
              <w:rPr>
                <w:rFonts w:ascii="Arial" w:hAnsi="Arial"/>
                <w:sz w:val="17"/>
              </w:rPr>
              <w:t>≥30% con ≥2 casi/mese</w:t>
            </w:r>
          </w:p>
        </w:tc>
      </w:tr>
      <w:tr>
        <w:tc>
          <w:tcPr>
            <w:tcW w:type="dxa" w:w="2376"/>
            <w:tcMar>
              <w:top w:w="90" w:type="dxa"/>
              <w:start w:w="90" w:type="dxa"/>
              <w:bottom w:w="90" w:type="dxa"/>
              <w:end w:w="90" w:type="dxa"/>
            </w:tcMar>
            <w:vAlign w:val="center"/>
            <w:shd w:fill="F4F7F8"/>
          </w:tcPr>
          <w:p>
            <w:pPr>
              <w:spacing w:after="40"/>
            </w:pPr>
            <w:r>
              <w:rPr>
                <w:rFonts w:ascii="Arial" w:hAnsi="Arial"/>
                <w:sz w:val="17"/>
              </w:rPr>
              <w:t>Pagano per velocità e affidabilità</w:t>
            </w:r>
          </w:p>
        </w:tc>
        <w:tc>
          <w:tcPr>
            <w:tcW w:type="dxa" w:w="1584"/>
            <w:tcMar>
              <w:top w:w="90" w:type="dxa"/>
              <w:start w:w="90" w:type="dxa"/>
              <w:bottom w:w="90" w:type="dxa"/>
              <w:end w:w="90" w:type="dxa"/>
            </w:tcMar>
            <w:vAlign w:val="center"/>
            <w:shd w:fill="F4F7F8"/>
          </w:tcPr>
          <w:p>
            <w:pPr>
              <w:spacing w:after="40"/>
            </w:pPr>
            <w:r>
              <w:rPr>
                <w:rFonts w:ascii="Arial" w:hAnsi="Arial"/>
                <w:sz w:val="17"/>
              </w:rPr>
              <w:t>Viability</w:t>
            </w:r>
          </w:p>
        </w:tc>
        <w:tc>
          <w:tcPr>
            <w:tcW w:type="dxa" w:w="4032"/>
            <w:tcMar>
              <w:top w:w="90" w:type="dxa"/>
              <w:start w:w="90" w:type="dxa"/>
              <w:bottom w:w="90" w:type="dxa"/>
              <w:end w:w="90" w:type="dxa"/>
            </w:tcMar>
            <w:vAlign w:val="center"/>
            <w:shd w:fill="F4F7F8"/>
          </w:tcPr>
          <w:p>
            <w:pPr>
              <w:spacing w:after="40"/>
            </w:pPr>
            <w:r>
              <w:rPr>
                <w:rFonts w:ascii="Arial" w:hAnsi="Arial"/>
                <w:sz w:val="17"/>
              </w:rPr>
              <w:t>Pricing interview + deposito pilot rimborsabile</w:t>
            </w:r>
          </w:p>
        </w:tc>
        <w:tc>
          <w:tcPr>
            <w:tcW w:type="dxa" w:w="2304"/>
            <w:tcMar>
              <w:top w:w="90" w:type="dxa"/>
              <w:start w:w="90" w:type="dxa"/>
              <w:bottom w:w="90" w:type="dxa"/>
              <w:end w:w="90" w:type="dxa"/>
            </w:tcMar>
            <w:vAlign w:val="center"/>
            <w:shd w:fill="F4F7F8"/>
          </w:tcPr>
          <w:p>
            <w:pPr>
              <w:spacing w:after="40"/>
            </w:pPr>
            <w:r>
              <w:rPr>
                <w:rFonts w:ascii="Arial" w:hAnsi="Arial"/>
                <w:sz w:val="17"/>
              </w:rPr>
              <w:t>≥5 aziende accettano un prezzo</w:t>
            </w:r>
          </w:p>
        </w:tc>
      </w:tr>
      <w:tr>
        <w:tc>
          <w:tcPr>
            <w:tcW w:type="dxa" w:w="2376"/>
            <w:tcMar>
              <w:top w:w="90" w:type="dxa"/>
              <w:start w:w="90" w:type="dxa"/>
              <w:bottom w:w="90" w:type="dxa"/>
              <w:end w:w="90" w:type="dxa"/>
            </w:tcMar>
            <w:vAlign w:val="center"/>
          </w:tcPr>
          <w:p>
            <w:pPr>
              <w:spacing w:after="40"/>
            </w:pPr>
            <w:r>
              <w:rPr>
                <w:rFonts w:ascii="Arial" w:hAnsi="Arial"/>
                <w:sz w:val="17"/>
              </w:rPr>
              <w:t>Esiste supply locale disponibile</w:t>
            </w:r>
          </w:p>
        </w:tc>
        <w:tc>
          <w:tcPr>
            <w:tcW w:type="dxa" w:w="1584"/>
            <w:tcMar>
              <w:top w:w="90" w:type="dxa"/>
              <w:start w:w="90" w:type="dxa"/>
              <w:bottom w:w="90" w:type="dxa"/>
              <w:end w:w="90" w:type="dxa"/>
            </w:tcMar>
            <w:vAlign w:val="center"/>
          </w:tcPr>
          <w:p>
            <w:pPr>
              <w:spacing w:after="40"/>
            </w:pPr>
            <w:r>
              <w:rPr>
                <w:rFonts w:ascii="Arial" w:hAnsi="Arial"/>
                <w:sz w:val="17"/>
              </w:rPr>
              <w:t>Marketplace</w:t>
            </w:r>
          </w:p>
        </w:tc>
        <w:tc>
          <w:tcPr>
            <w:tcW w:type="dxa" w:w="4032"/>
            <w:tcMar>
              <w:top w:w="90" w:type="dxa"/>
              <w:start w:w="90" w:type="dxa"/>
              <w:bottom w:w="90" w:type="dxa"/>
              <w:end w:w="90" w:type="dxa"/>
            </w:tcMar>
            <w:vAlign w:val="center"/>
          </w:tcPr>
          <w:p>
            <w:pPr>
              <w:spacing w:after="40"/>
            </w:pPr>
            <w:r>
              <w:rPr>
                <w:rFonts w:ascii="Arial" w:hAnsi="Arial"/>
                <w:sz w:val="17"/>
              </w:rPr>
              <w:t>Waitlist con disponibilità a 7 giorni</w:t>
            </w:r>
          </w:p>
        </w:tc>
        <w:tc>
          <w:tcPr>
            <w:tcW w:type="dxa" w:w="2304"/>
            <w:tcMar>
              <w:top w:w="90" w:type="dxa"/>
              <w:start w:w="90" w:type="dxa"/>
              <w:bottom w:w="90" w:type="dxa"/>
              <w:end w:w="90" w:type="dxa"/>
            </w:tcMar>
            <w:vAlign w:val="center"/>
          </w:tcPr>
          <w:p>
            <w:pPr>
              <w:spacing w:after="40"/>
            </w:pPr>
            <w:r>
              <w:rPr>
                <w:rFonts w:ascii="Arial" w:hAnsi="Arial"/>
                <w:sz w:val="17"/>
              </w:rPr>
              <w:t>≥100 verificabili nella cella</w:t>
            </w:r>
          </w:p>
        </w:tc>
      </w:tr>
      <w:tr>
        <w:tc>
          <w:tcPr>
            <w:tcW w:type="dxa" w:w="2376"/>
            <w:tcMar>
              <w:top w:w="90" w:type="dxa"/>
              <w:start w:w="90" w:type="dxa"/>
              <w:bottom w:w="90" w:type="dxa"/>
              <w:end w:w="90" w:type="dxa"/>
            </w:tcMar>
            <w:vAlign w:val="center"/>
            <w:shd w:fill="F4F7F8"/>
          </w:tcPr>
          <w:p>
            <w:pPr>
              <w:spacing w:after="40"/>
            </w:pPr>
            <w:r>
              <w:rPr>
                <w:rFonts w:ascii="Arial" w:hAnsi="Arial"/>
                <w:sz w:val="17"/>
              </w:rPr>
              <w:t>La mansione è standardizzabile</w:t>
            </w:r>
          </w:p>
        </w:tc>
        <w:tc>
          <w:tcPr>
            <w:tcW w:type="dxa" w:w="1584"/>
            <w:tcMar>
              <w:top w:w="90" w:type="dxa"/>
              <w:start w:w="90" w:type="dxa"/>
              <w:bottom w:w="90" w:type="dxa"/>
              <w:end w:w="90" w:type="dxa"/>
            </w:tcMar>
            <w:vAlign w:val="center"/>
            <w:shd w:fill="F4F7F8"/>
          </w:tcPr>
          <w:p>
            <w:pPr>
              <w:spacing w:after="40"/>
            </w:pPr>
            <w:r>
              <w:rPr>
                <w:rFonts w:ascii="Arial" w:hAnsi="Arial"/>
                <w:sz w:val="17"/>
              </w:rPr>
              <w:t>Feasibility/HSE</w:t>
            </w:r>
          </w:p>
        </w:tc>
        <w:tc>
          <w:tcPr>
            <w:tcW w:type="dxa" w:w="4032"/>
            <w:tcMar>
              <w:top w:w="90" w:type="dxa"/>
              <w:start w:w="90" w:type="dxa"/>
              <w:bottom w:w="90" w:type="dxa"/>
              <w:end w:w="90" w:type="dxa"/>
            </w:tcMar>
            <w:vAlign w:val="center"/>
            <w:shd w:fill="F4F7F8"/>
          </w:tcPr>
          <w:p>
            <w:pPr>
              <w:spacing w:after="40"/>
            </w:pPr>
            <w:r>
              <w:rPr>
                <w:rFonts w:ascii="Arial" w:hAnsi="Arial"/>
                <w:sz w:val="17"/>
              </w:rPr>
              <w:t>Template con 3 aziende e HSE</w:t>
            </w:r>
          </w:p>
        </w:tc>
        <w:tc>
          <w:tcPr>
            <w:tcW w:type="dxa" w:w="2304"/>
            <w:tcMar>
              <w:top w:w="90" w:type="dxa"/>
              <w:start w:w="90" w:type="dxa"/>
              <w:bottom w:w="90" w:type="dxa"/>
              <w:end w:w="90" w:type="dxa"/>
            </w:tcMar>
            <w:vAlign w:val="center"/>
            <w:shd w:fill="F4F7F8"/>
          </w:tcPr>
          <w:p>
            <w:pPr>
              <w:spacing w:after="40"/>
            </w:pPr>
            <w:r>
              <w:rPr>
                <w:rFonts w:ascii="Arial" w:hAnsi="Arial"/>
                <w:sz w:val="17"/>
              </w:rPr>
              <w:t>≥80% campi comuni</w:t>
            </w:r>
          </w:p>
        </w:tc>
      </w:tr>
      <w:tr>
        <w:tc>
          <w:tcPr>
            <w:tcW w:type="dxa" w:w="2376"/>
            <w:tcMar>
              <w:top w:w="90" w:type="dxa"/>
              <w:start w:w="90" w:type="dxa"/>
              <w:bottom w:w="90" w:type="dxa"/>
              <w:end w:w="90" w:type="dxa"/>
            </w:tcMar>
            <w:vAlign w:val="center"/>
          </w:tcPr>
          <w:p>
            <w:pPr>
              <w:spacing w:after="40"/>
            </w:pPr>
            <w:r>
              <w:rPr>
                <w:rFonts w:ascii="Arial" w:hAnsi="Arial"/>
                <w:sz w:val="17"/>
              </w:rPr>
              <w:t>Il modello legale è praticabile</w:t>
            </w:r>
          </w:p>
        </w:tc>
        <w:tc>
          <w:tcPr>
            <w:tcW w:type="dxa" w:w="1584"/>
            <w:tcMar>
              <w:top w:w="90" w:type="dxa"/>
              <w:start w:w="90" w:type="dxa"/>
              <w:bottom w:w="90" w:type="dxa"/>
              <w:end w:w="90" w:type="dxa"/>
            </w:tcMar>
            <w:vAlign w:val="center"/>
          </w:tcPr>
          <w:p>
            <w:pPr>
              <w:spacing w:after="40"/>
            </w:pPr>
            <w:r>
              <w:rPr>
                <w:rFonts w:ascii="Arial" w:hAnsi="Arial"/>
                <w:sz w:val="17"/>
              </w:rPr>
              <w:t>Compliance</w:t>
            </w:r>
          </w:p>
        </w:tc>
        <w:tc>
          <w:tcPr>
            <w:tcW w:type="dxa" w:w="4032"/>
            <w:tcMar>
              <w:top w:w="90" w:type="dxa"/>
              <w:start w:w="90" w:type="dxa"/>
              <w:bottom w:w="90" w:type="dxa"/>
              <w:end w:w="90" w:type="dxa"/>
            </w:tcMar>
            <w:vAlign w:val="center"/>
          </w:tcPr>
          <w:p>
            <w:pPr>
              <w:spacing w:after="40"/>
            </w:pPr>
            <w:r>
              <w:rPr>
                <w:rFonts w:ascii="Arial" w:hAnsi="Arial"/>
                <w:sz w:val="17"/>
              </w:rPr>
              <w:t>Memo e term sheet partner</w:t>
            </w:r>
          </w:p>
        </w:tc>
        <w:tc>
          <w:tcPr>
            <w:tcW w:type="dxa" w:w="2304"/>
            <w:tcMar>
              <w:top w:w="90" w:type="dxa"/>
              <w:start w:w="90" w:type="dxa"/>
              <w:bottom w:w="90" w:type="dxa"/>
              <w:end w:w="90" w:type="dxa"/>
            </w:tcMar>
            <w:vAlign w:val="center"/>
          </w:tcPr>
          <w:p>
            <w:pPr>
              <w:spacing w:after="40"/>
            </w:pPr>
            <w:r>
              <w:rPr>
                <w:rFonts w:ascii="Arial" w:hAnsi="Arial"/>
                <w:sz w:val="17"/>
              </w:rPr>
              <w:t>Nessun blocker irrisolvibile</w:t>
            </w:r>
          </w:p>
        </w:tc>
      </w:tr>
      <w:tr>
        <w:tc>
          <w:tcPr>
            <w:tcW w:type="dxa" w:w="2376"/>
            <w:tcMar>
              <w:top w:w="90" w:type="dxa"/>
              <w:start w:w="90" w:type="dxa"/>
              <w:bottom w:w="90" w:type="dxa"/>
              <w:end w:w="90" w:type="dxa"/>
            </w:tcMar>
            <w:vAlign w:val="center"/>
            <w:shd w:fill="F4F7F8"/>
          </w:tcPr>
          <w:p>
            <w:pPr>
              <w:spacing w:after="40"/>
            </w:pPr>
            <w:r>
              <w:rPr>
                <w:rFonts w:ascii="Arial" w:hAnsi="Arial"/>
                <w:sz w:val="17"/>
              </w:rPr>
              <w:t>Il matching produce qualità</w:t>
            </w:r>
          </w:p>
        </w:tc>
        <w:tc>
          <w:tcPr>
            <w:tcW w:type="dxa" w:w="1584"/>
            <w:tcMar>
              <w:top w:w="90" w:type="dxa"/>
              <w:start w:w="90" w:type="dxa"/>
              <w:bottom w:w="90" w:type="dxa"/>
              <w:end w:w="90" w:type="dxa"/>
            </w:tcMar>
            <w:vAlign w:val="center"/>
            <w:shd w:fill="F4F7F8"/>
          </w:tcPr>
          <w:p>
            <w:pPr>
              <w:spacing w:after="40"/>
            </w:pPr>
            <w:r>
              <w:rPr>
                <w:rFonts w:ascii="Arial" w:hAnsi="Arial"/>
                <w:sz w:val="17"/>
              </w:rPr>
              <w:t>Product</w:t>
            </w:r>
          </w:p>
        </w:tc>
        <w:tc>
          <w:tcPr>
            <w:tcW w:type="dxa" w:w="4032"/>
            <w:tcMar>
              <w:top w:w="90" w:type="dxa"/>
              <w:start w:w="90" w:type="dxa"/>
              <w:bottom w:w="90" w:type="dxa"/>
              <w:end w:w="90" w:type="dxa"/>
            </w:tcMar>
            <w:vAlign w:val="center"/>
            <w:shd w:fill="F4F7F8"/>
          </w:tcPr>
          <w:p>
            <w:pPr>
              <w:spacing w:after="40"/>
            </w:pPr>
            <w:r>
              <w:rPr>
                <w:rFonts w:ascii="Arial" w:hAnsi="Arial"/>
                <w:sz w:val="17"/>
              </w:rPr>
              <w:t>Concierge ranking vs selezione umana</w:t>
            </w:r>
          </w:p>
        </w:tc>
        <w:tc>
          <w:tcPr>
            <w:tcW w:type="dxa" w:w="2304"/>
            <w:tcMar>
              <w:top w:w="90" w:type="dxa"/>
              <w:start w:w="90" w:type="dxa"/>
              <w:bottom w:w="90" w:type="dxa"/>
              <w:end w:w="90" w:type="dxa"/>
            </w:tcMar>
            <w:vAlign w:val="center"/>
            <w:shd w:fill="F4F7F8"/>
          </w:tcPr>
          <w:p>
            <w:pPr>
              <w:spacing w:after="40"/>
            </w:pPr>
            <w:r>
              <w:rPr>
                <w:rFonts w:ascii="Arial" w:hAnsi="Arial"/>
                <w:sz w:val="17"/>
              </w:rPr>
              <w:t>Precision@5 e acceptance sopra baseline</w:t>
            </w:r>
          </w:p>
        </w:tc>
      </w:tr>
      <w:tr>
        <w:tc>
          <w:tcPr>
            <w:tcW w:type="dxa" w:w="2376"/>
            <w:tcMar>
              <w:top w:w="90" w:type="dxa"/>
              <w:start w:w="90" w:type="dxa"/>
              <w:bottom w:w="90" w:type="dxa"/>
              <w:end w:w="90" w:type="dxa"/>
            </w:tcMar>
            <w:vAlign w:val="center"/>
          </w:tcPr>
          <w:p>
            <w:pPr>
              <w:spacing w:after="40"/>
            </w:pPr>
            <w:r>
              <w:rPr>
                <w:rFonts w:ascii="Arial" w:hAnsi="Arial"/>
                <w:sz w:val="17"/>
              </w:rPr>
              <w:t>Il no-show è gestibile</w:t>
            </w:r>
          </w:p>
        </w:tc>
        <w:tc>
          <w:tcPr>
            <w:tcW w:type="dxa" w:w="1584"/>
            <w:tcMar>
              <w:top w:w="90" w:type="dxa"/>
              <w:start w:w="90" w:type="dxa"/>
              <w:bottom w:w="90" w:type="dxa"/>
              <w:end w:w="90" w:type="dxa"/>
            </w:tcMar>
            <w:vAlign w:val="center"/>
          </w:tcPr>
          <w:p>
            <w:pPr>
              <w:spacing w:after="40"/>
            </w:pPr>
            <w:r>
              <w:rPr>
                <w:rFonts w:ascii="Arial" w:hAnsi="Arial"/>
                <w:sz w:val="17"/>
              </w:rPr>
              <w:t>Operations</w:t>
            </w:r>
          </w:p>
        </w:tc>
        <w:tc>
          <w:tcPr>
            <w:tcW w:type="dxa" w:w="4032"/>
            <w:tcMar>
              <w:top w:w="90" w:type="dxa"/>
              <w:start w:w="90" w:type="dxa"/>
              <w:bottom w:w="90" w:type="dxa"/>
              <w:end w:w="90" w:type="dxa"/>
            </w:tcMar>
            <w:vAlign w:val="center"/>
          </w:tcPr>
          <w:p>
            <w:pPr>
              <w:spacing w:after="40"/>
            </w:pPr>
            <w:r>
              <w:rPr>
                <w:rFonts w:ascii="Arial" w:hAnsi="Arial"/>
                <w:sz w:val="17"/>
              </w:rPr>
              <w:t>Reminder + backup pool</w:t>
            </w:r>
          </w:p>
        </w:tc>
        <w:tc>
          <w:tcPr>
            <w:tcW w:type="dxa" w:w="2304"/>
            <w:tcMar>
              <w:top w:w="90" w:type="dxa"/>
              <w:start w:w="90" w:type="dxa"/>
              <w:bottom w:w="90" w:type="dxa"/>
              <w:end w:w="90" w:type="dxa"/>
            </w:tcMar>
            <w:vAlign w:val="center"/>
          </w:tcPr>
          <w:p>
            <w:pPr>
              <w:spacing w:after="40"/>
            </w:pPr>
            <w:r>
              <w:rPr>
                <w:rFonts w:ascii="Arial" w:hAnsi="Arial"/>
                <w:sz w:val="17"/>
              </w:rPr>
              <w:t>Completion ≥85%</w:t>
            </w:r>
          </w:p>
        </w:tc>
      </w:tr>
    </w:tbl>
    <w:p/>
    <w:p>
      <w:pPr>
        <w:pStyle w:val="Heading2"/>
        <w:keepNext/>
        <w:widowControl/>
      </w:pPr>
      <w:r>
        <w:t>45.2 Experiment card standard</w:t>
      </w:r>
    </w:p>
    <w:tbl>
      <w:tblPr>
        <w:tblW w:type="auto" w:w="0"/>
        <w:jc w:val="center"/>
        <w:tblLayout w:type="autofit"/>
        <w:tblLook w:firstColumn="1" w:firstRow="1" w:lastColumn="0" w:lastRow="0" w:noHBand="0" w:noVBand="1" w:val="04A0"/>
      </w:tblPr>
      <w:tblGrid>
        <w:gridCol w:w="4986"/>
        <w:gridCol w:w="4986"/>
      </w:tblGrid>
      <w:tr>
        <w:tc>
          <w:tcPr>
            <w:tcW w:type="dxa" w:w="2160"/>
            <w:tcMar>
              <w:top w:w="90" w:type="dxa"/>
              <w:start w:w="90" w:type="dxa"/>
              <w:bottom w:w="90" w:type="dxa"/>
              <w:end w:w="90" w:type="dxa"/>
            </w:tcMar>
            <w:vAlign w:val="center"/>
            <w:shd w:fill="DCE8EC"/>
          </w:tcPr>
          <w:p>
            <w:pPr>
              <w:spacing w:after="40"/>
            </w:pPr>
            <w:r>
              <w:rPr>
                <w:rFonts w:ascii="Arial" w:hAnsi="Arial"/>
                <w:b/>
                <w:color w:val="16323B"/>
                <w:sz w:val="17"/>
              </w:rPr>
              <w:t>Campo</w:t>
            </w:r>
          </w:p>
        </w:tc>
        <w:tc>
          <w:tcPr>
            <w:tcW w:type="dxa" w:w="8064"/>
            <w:tcMar>
              <w:top w:w="90" w:type="dxa"/>
              <w:start w:w="90" w:type="dxa"/>
              <w:bottom w:w="90" w:type="dxa"/>
              <w:end w:w="90" w:type="dxa"/>
            </w:tcMar>
            <w:vAlign w:val="center"/>
            <w:shd w:fill="DCE8EC"/>
          </w:tcPr>
          <w:p>
            <w:pPr>
              <w:spacing w:after="40"/>
            </w:pPr>
            <w:r>
              <w:rPr>
                <w:rFonts w:ascii="Arial" w:hAnsi="Arial"/>
                <w:b/>
                <w:color w:val="16323B"/>
                <w:sz w:val="17"/>
              </w:rPr>
              <w:t>Contenuto richiesto</w:t>
            </w:r>
          </w:p>
        </w:tc>
        <w:trPr>
          <w:tblHeader/>
        </w:trPr>
      </w:tr>
      <w:tr>
        <w:tc>
          <w:tcPr>
            <w:tcW w:type="dxa" w:w="2160"/>
            <w:tcMar>
              <w:top w:w="90" w:type="dxa"/>
              <w:start w:w="90" w:type="dxa"/>
              <w:bottom w:w="90" w:type="dxa"/>
              <w:end w:w="90" w:type="dxa"/>
            </w:tcMar>
            <w:vAlign w:val="center"/>
          </w:tcPr>
          <w:p>
            <w:pPr>
              <w:spacing w:after="40"/>
            </w:pPr>
            <w:r>
              <w:rPr>
                <w:rFonts w:ascii="Arial" w:hAnsi="Arial"/>
                <w:sz w:val="17"/>
              </w:rPr>
              <w:t>Ipotesi</w:t>
            </w:r>
          </w:p>
        </w:tc>
        <w:tc>
          <w:tcPr>
            <w:tcW w:type="dxa" w:w="8064"/>
            <w:tcMar>
              <w:top w:w="90" w:type="dxa"/>
              <w:start w:w="90" w:type="dxa"/>
              <w:bottom w:w="90" w:type="dxa"/>
              <w:end w:w="90" w:type="dxa"/>
            </w:tcMar>
            <w:vAlign w:val="center"/>
          </w:tcPr>
          <w:p>
            <w:pPr>
              <w:spacing w:after="40"/>
            </w:pPr>
            <w:r>
              <w:rPr>
                <w:rFonts w:ascii="Arial" w:hAnsi="Arial"/>
                <w:sz w:val="17"/>
              </w:rPr>
              <w:t>Affermazione falsificabile, segmento e comportamento.</w:t>
            </w:r>
          </w:p>
        </w:tc>
      </w:tr>
      <w:tr>
        <w:tc>
          <w:tcPr>
            <w:tcW w:type="dxa" w:w="2160"/>
            <w:tcMar>
              <w:top w:w="90" w:type="dxa"/>
              <w:start w:w="90" w:type="dxa"/>
              <w:bottom w:w="90" w:type="dxa"/>
              <w:end w:w="90" w:type="dxa"/>
            </w:tcMar>
            <w:vAlign w:val="center"/>
            <w:shd w:fill="F4F7F8"/>
          </w:tcPr>
          <w:p>
            <w:pPr>
              <w:spacing w:after="40"/>
            </w:pPr>
            <w:r>
              <w:rPr>
                <w:rFonts w:ascii="Arial" w:hAnsi="Arial"/>
                <w:sz w:val="17"/>
              </w:rPr>
              <w:t>Rischio</w:t>
            </w:r>
          </w:p>
        </w:tc>
        <w:tc>
          <w:tcPr>
            <w:tcW w:type="dxa" w:w="8064"/>
            <w:tcMar>
              <w:top w:w="90" w:type="dxa"/>
              <w:start w:w="90" w:type="dxa"/>
              <w:bottom w:w="90" w:type="dxa"/>
              <w:end w:w="90" w:type="dxa"/>
            </w:tcMar>
            <w:vAlign w:val="center"/>
            <w:shd w:fill="F4F7F8"/>
          </w:tcPr>
          <w:p>
            <w:pPr>
              <w:spacing w:after="40"/>
            </w:pPr>
            <w:r>
              <w:rPr>
                <w:rFonts w:ascii="Arial" w:hAnsi="Arial"/>
                <w:sz w:val="17"/>
              </w:rPr>
              <w:t>Desirability, viability, feasibility, compliance o usability.</w:t>
            </w:r>
          </w:p>
        </w:tc>
      </w:tr>
      <w:tr>
        <w:tc>
          <w:tcPr>
            <w:tcW w:type="dxa" w:w="2160"/>
            <w:tcMar>
              <w:top w:w="90" w:type="dxa"/>
              <w:start w:w="90" w:type="dxa"/>
              <w:bottom w:w="90" w:type="dxa"/>
              <w:end w:w="90" w:type="dxa"/>
            </w:tcMar>
            <w:vAlign w:val="center"/>
          </w:tcPr>
          <w:p>
            <w:pPr>
              <w:spacing w:after="40"/>
            </w:pPr>
            <w:r>
              <w:rPr>
                <w:rFonts w:ascii="Arial" w:hAnsi="Arial"/>
                <w:sz w:val="17"/>
              </w:rPr>
              <w:t>Metodo</w:t>
            </w:r>
          </w:p>
        </w:tc>
        <w:tc>
          <w:tcPr>
            <w:tcW w:type="dxa" w:w="8064"/>
            <w:tcMar>
              <w:top w:w="90" w:type="dxa"/>
              <w:start w:w="90" w:type="dxa"/>
              <w:bottom w:w="90" w:type="dxa"/>
              <w:end w:w="90" w:type="dxa"/>
            </w:tcMar>
            <w:vAlign w:val="center"/>
          </w:tcPr>
          <w:p>
            <w:pPr>
              <w:spacing w:after="40"/>
            </w:pPr>
            <w:r>
              <w:rPr>
                <w:rFonts w:ascii="Arial" w:hAnsi="Arial"/>
                <w:sz w:val="17"/>
              </w:rPr>
              <w:t>Intervista, concierge, prototype test, fake door, pilot o A/B test.</w:t>
            </w:r>
          </w:p>
        </w:tc>
      </w:tr>
      <w:tr>
        <w:tc>
          <w:tcPr>
            <w:tcW w:type="dxa" w:w="2160"/>
            <w:tcMar>
              <w:top w:w="90" w:type="dxa"/>
              <w:start w:w="90" w:type="dxa"/>
              <w:bottom w:w="90" w:type="dxa"/>
              <w:end w:w="90" w:type="dxa"/>
            </w:tcMar>
            <w:vAlign w:val="center"/>
            <w:shd w:fill="F4F7F8"/>
          </w:tcPr>
          <w:p>
            <w:pPr>
              <w:spacing w:after="40"/>
            </w:pPr>
            <w:r>
              <w:rPr>
                <w:rFonts w:ascii="Arial" w:hAnsi="Arial"/>
                <w:sz w:val="17"/>
              </w:rPr>
              <w:t>Campione</w:t>
            </w:r>
          </w:p>
        </w:tc>
        <w:tc>
          <w:tcPr>
            <w:tcW w:type="dxa" w:w="8064"/>
            <w:tcMar>
              <w:top w:w="90" w:type="dxa"/>
              <w:start w:w="90" w:type="dxa"/>
              <w:bottom w:w="90" w:type="dxa"/>
              <w:end w:w="90" w:type="dxa"/>
            </w:tcMar>
            <w:vAlign w:val="center"/>
            <w:shd w:fill="F4F7F8"/>
          </w:tcPr>
          <w:p>
            <w:pPr>
              <w:spacing w:after="40"/>
            </w:pPr>
            <w:r>
              <w:rPr>
                <w:rFonts w:ascii="Arial" w:hAnsi="Arial"/>
                <w:sz w:val="17"/>
              </w:rPr>
              <w:t>Numero, reclutamento, esclusioni e bias noti.</w:t>
            </w:r>
          </w:p>
        </w:tc>
      </w:tr>
      <w:tr>
        <w:tc>
          <w:tcPr>
            <w:tcW w:type="dxa" w:w="2160"/>
            <w:tcMar>
              <w:top w:w="90" w:type="dxa"/>
              <w:start w:w="90" w:type="dxa"/>
              <w:bottom w:w="90" w:type="dxa"/>
              <w:end w:w="90" w:type="dxa"/>
            </w:tcMar>
            <w:vAlign w:val="center"/>
          </w:tcPr>
          <w:p>
            <w:pPr>
              <w:spacing w:after="40"/>
            </w:pPr>
            <w:r>
              <w:rPr>
                <w:rFonts w:ascii="Arial" w:hAnsi="Arial"/>
                <w:sz w:val="17"/>
              </w:rPr>
              <w:t>Metrica primaria</w:t>
            </w:r>
          </w:p>
        </w:tc>
        <w:tc>
          <w:tcPr>
            <w:tcW w:type="dxa" w:w="8064"/>
            <w:tcMar>
              <w:top w:w="90" w:type="dxa"/>
              <w:start w:w="90" w:type="dxa"/>
              <w:bottom w:w="90" w:type="dxa"/>
              <w:end w:w="90" w:type="dxa"/>
            </w:tcMar>
            <w:vAlign w:val="center"/>
          </w:tcPr>
          <w:p>
            <w:pPr>
              <w:spacing w:after="40"/>
            </w:pPr>
            <w:r>
              <w:rPr>
                <w:rFonts w:ascii="Arial" w:hAnsi="Arial"/>
                <w:sz w:val="17"/>
              </w:rPr>
              <w:t>Una metrica decisionale e massimo due guardrail.</w:t>
            </w:r>
          </w:p>
        </w:tc>
      </w:tr>
      <w:tr>
        <w:tc>
          <w:tcPr>
            <w:tcW w:type="dxa" w:w="2160"/>
            <w:tcMar>
              <w:top w:w="90" w:type="dxa"/>
              <w:start w:w="90" w:type="dxa"/>
              <w:bottom w:w="90" w:type="dxa"/>
              <w:end w:w="90" w:type="dxa"/>
            </w:tcMar>
            <w:vAlign w:val="center"/>
            <w:shd w:fill="F4F7F8"/>
          </w:tcPr>
          <w:p>
            <w:pPr>
              <w:spacing w:after="40"/>
            </w:pPr>
            <w:r>
              <w:rPr>
                <w:rFonts w:ascii="Arial" w:hAnsi="Arial"/>
                <w:sz w:val="17"/>
              </w:rPr>
              <w:t>Soglia</w:t>
            </w:r>
          </w:p>
        </w:tc>
        <w:tc>
          <w:tcPr>
            <w:tcW w:type="dxa" w:w="8064"/>
            <w:tcMar>
              <w:top w:w="90" w:type="dxa"/>
              <w:start w:w="90" w:type="dxa"/>
              <w:bottom w:w="90" w:type="dxa"/>
              <w:end w:w="90" w:type="dxa"/>
            </w:tcMar>
            <w:vAlign w:val="center"/>
            <w:shd w:fill="F4F7F8"/>
          </w:tcPr>
          <w:p>
            <w:pPr>
              <w:spacing w:after="40"/>
            </w:pPr>
            <w:r>
              <w:rPr>
                <w:rFonts w:ascii="Arial" w:hAnsi="Arial"/>
                <w:sz w:val="17"/>
              </w:rPr>
              <w:t>Pass/fail definito prima della raccolta.</w:t>
            </w:r>
          </w:p>
        </w:tc>
      </w:tr>
      <w:tr>
        <w:tc>
          <w:tcPr>
            <w:tcW w:type="dxa" w:w="2160"/>
            <w:tcMar>
              <w:top w:w="90" w:type="dxa"/>
              <w:start w:w="90" w:type="dxa"/>
              <w:bottom w:w="90" w:type="dxa"/>
              <w:end w:w="90" w:type="dxa"/>
            </w:tcMar>
            <w:vAlign w:val="center"/>
          </w:tcPr>
          <w:p>
            <w:pPr>
              <w:spacing w:after="40"/>
            </w:pPr>
            <w:r>
              <w:rPr>
                <w:rFonts w:ascii="Arial" w:hAnsi="Arial"/>
                <w:sz w:val="17"/>
              </w:rPr>
              <w:t>Decisione</w:t>
            </w:r>
          </w:p>
        </w:tc>
        <w:tc>
          <w:tcPr>
            <w:tcW w:type="dxa" w:w="8064"/>
            <w:tcMar>
              <w:top w:w="90" w:type="dxa"/>
              <w:start w:w="90" w:type="dxa"/>
              <w:bottom w:w="90" w:type="dxa"/>
              <w:end w:w="90" w:type="dxa"/>
            </w:tcMar>
            <w:vAlign w:val="center"/>
          </w:tcPr>
          <w:p>
            <w:pPr>
              <w:spacing w:after="40"/>
            </w:pPr>
            <w:r>
              <w:rPr>
                <w:rFonts w:ascii="Arial" w:hAnsi="Arial"/>
                <w:sz w:val="17"/>
              </w:rPr>
              <w:t>Proceed, pivot, pause o stop; owner e data.</w:t>
            </w:r>
          </w:p>
        </w:tc>
      </w:tr>
    </w:tbl>
    <w:p/>
    <w:p>
      <w:pPr>
        <w:pStyle w:val="Heading2"/>
        <w:keepNext/>
        <w:widowControl/>
      </w:pPr>
      <w:r>
        <w:t>45.3 Intervista azienda - traccia</w:t>
      </w:r>
    </w:p>
    <w:p>
      <w:pPr>
        <w:pStyle w:val="ListNumber"/>
      </w:pPr>
      <w:r>
        <w:t>Raccontami l’ultima volta in cui ti è mancata una persona con poco preavviso.</w:t>
      </w:r>
    </w:p>
    <w:p>
      <w:pPr>
        <w:pStyle w:val="ListNumber"/>
      </w:pPr>
      <w:r>
        <w:t>Quale attività è rimasta scoperta e quale costo/effetto ha generato?</w:t>
      </w:r>
    </w:p>
    <w:p>
      <w:pPr>
        <w:pStyle w:val="ListNumber"/>
      </w:pPr>
      <w:r>
        <w:t>Quali canali hai usato, quanto tempo hai impiegato e chi è intervenuto?</w:t>
      </w:r>
    </w:p>
    <w:p>
      <w:pPr>
        <w:pStyle w:val="ListNumber"/>
      </w:pPr>
      <w:r>
        <w:t>Che cosa ti fa considerare una persona “idonea” prima di conoscerla?</w:t>
      </w:r>
    </w:p>
    <w:p>
      <w:pPr>
        <w:pStyle w:val="ListNumber"/>
      </w:pPr>
      <w:r>
        <w:t>Quali documenti, formazione o vincoli rendono l’ingaggio difficile?</w:t>
      </w:r>
    </w:p>
    <w:p>
      <w:pPr>
        <w:pStyle w:val="ListNumber"/>
      </w:pPr>
      <w:r>
        <w:t>Chi approva il fornitore e quale budget è disponibile?</w:t>
      </w:r>
    </w:p>
    <w:p>
      <w:pPr>
        <w:pStyle w:val="ListNumber"/>
      </w:pPr>
      <w:r>
        <w:t>Quale parte affideresti a una piattaforma e quale deve restare a HR/consulente/APL?</w:t>
      </w:r>
    </w:p>
    <w:p>
      <w:pPr>
        <w:pStyle w:val="Heading2"/>
        <w:keepNext/>
        <w:widowControl/>
      </w:pPr>
      <w:r>
        <w:t>45.4 Intervista lavoratore - traccia</w:t>
      </w:r>
    </w:p>
    <w:p>
      <w:pPr>
        <w:pStyle w:val="ListNumber"/>
      </w:pPr>
      <w:r>
        <w:t>Quali lavori brevi hai accettato negli ultimi sei mesi e come li hai trovati?</w:t>
      </w:r>
    </w:p>
    <w:p>
      <w:pPr>
        <w:pStyle w:val="ListNumber"/>
      </w:pPr>
      <w:r>
        <w:t>Con quanto preavviso puoi confermare e qual è il tuo raggio realistico?</w:t>
      </w:r>
    </w:p>
    <w:p>
      <w:pPr>
        <w:pStyle w:val="ListNumber"/>
      </w:pPr>
      <w:r>
        <w:t>Quali informazioni devono esserci prima di accettare?</w:t>
      </w:r>
    </w:p>
    <w:p>
      <w:pPr>
        <w:pStyle w:val="ListNumber"/>
      </w:pPr>
      <w:r>
        <w:t>Qual è il compenso minimo e quali costi di spostamento consideri?</w:t>
      </w:r>
    </w:p>
    <w:p>
      <w:pPr>
        <w:pStyle w:val="ListNumber"/>
      </w:pPr>
      <w:r>
        <w:t>Quali documenti o abilitazioni possiedi e come li aggiorni?</w:t>
      </w:r>
    </w:p>
    <w:p>
      <w:pPr>
        <w:pStyle w:val="ListNumber"/>
      </w:pPr>
      <w:r>
        <w:t>Cosa ti farebbe rifiutare o abbandonare un incarico?</w:t>
      </w:r>
    </w:p>
    <w:p>
      <w:pPr>
        <w:pStyle w:val="ListNumber"/>
      </w:pPr>
      <w:r>
        <w:t>Quale prova ti serve per fidarti di azienda, luogo e pagamento?</w:t>
      </w:r>
    </w:p>
    <w:p>
      <w:pPr>
        <w:pStyle w:val="Heading2"/>
        <w:keepNext/>
        <w:widowControl/>
      </w:pPr>
      <w:r>
        <w:t>45.5 Pilot readout</w:t>
      </w:r>
    </w:p>
    <w:p>
      <w:pPr>
        <w:spacing w:after="120"/>
      </w:pPr>
      <w:r>
        <w:rPr>
          <w:i w:val="0"/>
        </w:rPr>
        <w:t>Il pilot termina con un report per coorte, non con il numero di registrati. Deve includere: domanda pubblicata, supply eleggibile, fill, completion, motivi di rifiuto, incidenti, cost-to-serve, contribution margin, repeat rate, NPS/CSAT separati e decisioni di scope.</w:t>
      </w:r>
    </w:p>
    <w:p>
      <w:r>
        <w:br w:type="page"/>
      </w:r>
    </w:p>
    <w:p>
      <w:pPr>
        <w:pStyle w:val="Heading1"/>
        <w:keepNext/>
        <w:widowControl/>
      </w:pPr>
      <w:r>
        <w:t>46. Design System e Specifica UX Estesa</w:t>
      </w:r>
    </w:p>
    <w:p>
      <w:pPr>
        <w:spacing w:after="120"/>
      </w:pPr>
      <w:r>
        <w:rPr>
          <w:i w:val="0"/>
        </w:rPr>
        <w:t>Il design system non è solo estetica: deve rendere visibili stato contrattuale, responsabilità, compenso, rischio e prossima azione. L’accessibilità va pianificata secondo WCAG 2.2 AA; dal 28 giugno 2025 l’European Accessibility Act e il recepimento italiano hanno esteso requisiti a servizi digitali coperti, inclusi siti e app di e-commerce, con eccezioni e valutazioni da verificare. [S14]</w:t>
      </w:r>
    </w:p>
    <w:p>
      <w:pPr>
        <w:pStyle w:val="Heading2"/>
        <w:keepNext/>
        <w:widowControl/>
      </w:pPr>
      <w:r>
        <w:t>46.1 Foundations</w:t>
      </w:r>
    </w:p>
    <w:tbl>
      <w:tblPr>
        <w:tblW w:type="auto" w:w="0"/>
        <w:jc w:val="center"/>
        <w:tblLayout w:type="autofit"/>
        <w:tblLook w:firstColumn="1" w:firstRow="1" w:lastColumn="0" w:lastRow="0" w:noHBand="0" w:noVBand="1" w:val="04A0"/>
      </w:tblPr>
      <w:tblGrid>
        <w:gridCol w:w="4986"/>
        <w:gridCol w:w="4986"/>
      </w:tblGrid>
      <w:tr>
        <w:tc>
          <w:tcPr>
            <w:tcW w:type="dxa" w:w="2088"/>
            <w:tcMar>
              <w:top w:w="90" w:type="dxa"/>
              <w:start w:w="90" w:type="dxa"/>
              <w:bottom w:w="90" w:type="dxa"/>
              <w:end w:w="90" w:type="dxa"/>
            </w:tcMar>
            <w:vAlign w:val="center"/>
            <w:shd w:fill="DCE8EC"/>
          </w:tcPr>
          <w:p>
            <w:pPr>
              <w:spacing w:after="40"/>
            </w:pPr>
            <w:r>
              <w:rPr>
                <w:rFonts w:ascii="Arial" w:hAnsi="Arial"/>
                <w:b/>
                <w:color w:val="16323B"/>
                <w:sz w:val="17"/>
              </w:rPr>
              <w:t>Token / regola</w:t>
            </w:r>
          </w:p>
        </w:tc>
        <w:tc>
          <w:tcPr>
            <w:tcW w:type="dxa" w:w="8136"/>
            <w:tcMar>
              <w:top w:w="90" w:type="dxa"/>
              <w:start w:w="90" w:type="dxa"/>
              <w:bottom w:w="90" w:type="dxa"/>
              <w:end w:w="90" w:type="dxa"/>
            </w:tcMar>
            <w:vAlign w:val="center"/>
            <w:shd w:fill="DCE8EC"/>
          </w:tcPr>
          <w:p>
            <w:pPr>
              <w:spacing w:after="40"/>
            </w:pPr>
            <w:r>
              <w:rPr>
                <w:rFonts w:ascii="Arial" w:hAnsi="Arial"/>
                <w:b/>
                <w:color w:val="16323B"/>
                <w:sz w:val="17"/>
              </w:rPr>
              <w:t>Specifica</w:t>
            </w:r>
          </w:p>
        </w:tc>
        <w:trPr>
          <w:tblHeader/>
        </w:trPr>
      </w:tr>
      <w:tr>
        <w:tc>
          <w:tcPr>
            <w:tcW w:type="dxa" w:w="2088"/>
            <w:tcMar>
              <w:top w:w="90" w:type="dxa"/>
              <w:start w:w="90" w:type="dxa"/>
              <w:bottom w:w="90" w:type="dxa"/>
              <w:end w:w="90" w:type="dxa"/>
            </w:tcMar>
            <w:vAlign w:val="center"/>
          </w:tcPr>
          <w:p>
            <w:pPr>
              <w:spacing w:after="40"/>
            </w:pPr>
            <w:r>
              <w:rPr>
                <w:rFonts w:ascii="Arial" w:hAnsi="Arial"/>
                <w:sz w:val="17"/>
              </w:rPr>
              <w:t>Typography</w:t>
            </w:r>
          </w:p>
        </w:tc>
        <w:tc>
          <w:tcPr>
            <w:tcW w:type="dxa" w:w="8136"/>
            <w:tcMar>
              <w:top w:w="90" w:type="dxa"/>
              <w:start w:w="90" w:type="dxa"/>
              <w:bottom w:w="90" w:type="dxa"/>
              <w:end w:w="90" w:type="dxa"/>
            </w:tcMar>
            <w:vAlign w:val="center"/>
          </w:tcPr>
          <w:p>
            <w:pPr>
              <w:spacing w:after="40"/>
            </w:pPr>
            <w:r>
              <w:rPr>
                <w:rFonts w:ascii="Arial" w:hAnsi="Arial"/>
                <w:sz w:val="17"/>
              </w:rPr>
              <w:t>Base 16 px web / equivalente mobile; scala coerente; niente testo essenziale sotto 12 px.</w:t>
            </w:r>
          </w:p>
        </w:tc>
      </w:tr>
      <w:tr>
        <w:tc>
          <w:tcPr>
            <w:tcW w:type="dxa" w:w="2088"/>
            <w:tcMar>
              <w:top w:w="90" w:type="dxa"/>
              <w:start w:w="90" w:type="dxa"/>
              <w:bottom w:w="90" w:type="dxa"/>
              <w:end w:w="90" w:type="dxa"/>
            </w:tcMar>
            <w:vAlign w:val="center"/>
            <w:shd w:fill="F4F7F8"/>
          </w:tcPr>
          <w:p>
            <w:pPr>
              <w:spacing w:after="40"/>
            </w:pPr>
            <w:r>
              <w:rPr>
                <w:rFonts w:ascii="Arial" w:hAnsi="Arial"/>
                <w:sz w:val="17"/>
              </w:rPr>
              <w:t>Color contrast</w:t>
            </w:r>
          </w:p>
        </w:tc>
        <w:tc>
          <w:tcPr>
            <w:tcW w:type="dxa" w:w="8136"/>
            <w:tcMar>
              <w:top w:w="90" w:type="dxa"/>
              <w:start w:w="90" w:type="dxa"/>
              <w:bottom w:w="90" w:type="dxa"/>
              <w:end w:w="90" w:type="dxa"/>
            </w:tcMar>
            <w:vAlign w:val="center"/>
            <w:shd w:fill="F4F7F8"/>
          </w:tcPr>
          <w:p>
            <w:pPr>
              <w:spacing w:after="40"/>
            </w:pPr>
            <w:r>
              <w:rPr>
                <w:rFonts w:ascii="Arial" w:hAnsi="Arial"/>
                <w:sz w:val="17"/>
              </w:rPr>
              <w:t>≥4,5:1 testo normale; stato non comunicato solo dal colore.</w:t>
            </w:r>
          </w:p>
        </w:tc>
      </w:tr>
      <w:tr>
        <w:tc>
          <w:tcPr>
            <w:tcW w:type="dxa" w:w="2088"/>
            <w:tcMar>
              <w:top w:w="90" w:type="dxa"/>
              <w:start w:w="90" w:type="dxa"/>
              <w:bottom w:w="90" w:type="dxa"/>
              <w:end w:w="90" w:type="dxa"/>
            </w:tcMar>
            <w:vAlign w:val="center"/>
          </w:tcPr>
          <w:p>
            <w:pPr>
              <w:spacing w:after="40"/>
            </w:pPr>
            <w:r>
              <w:rPr>
                <w:rFonts w:ascii="Arial" w:hAnsi="Arial"/>
                <w:sz w:val="17"/>
              </w:rPr>
              <w:t>Spacing</w:t>
            </w:r>
          </w:p>
        </w:tc>
        <w:tc>
          <w:tcPr>
            <w:tcW w:type="dxa" w:w="8136"/>
            <w:tcMar>
              <w:top w:w="90" w:type="dxa"/>
              <w:start w:w="90" w:type="dxa"/>
              <w:bottom w:w="90" w:type="dxa"/>
              <w:end w:w="90" w:type="dxa"/>
            </w:tcMar>
            <w:vAlign w:val="center"/>
          </w:tcPr>
          <w:p>
            <w:pPr>
              <w:spacing w:after="40"/>
            </w:pPr>
            <w:r>
              <w:rPr>
                <w:rFonts w:ascii="Arial" w:hAnsi="Arial"/>
                <w:sz w:val="17"/>
              </w:rPr>
              <w:t>Griglia 4/8; touch target minimo 44×44 CSS px equivalente.</w:t>
            </w:r>
          </w:p>
        </w:tc>
      </w:tr>
      <w:tr>
        <w:tc>
          <w:tcPr>
            <w:tcW w:type="dxa" w:w="2088"/>
            <w:tcMar>
              <w:top w:w="90" w:type="dxa"/>
              <w:start w:w="90" w:type="dxa"/>
              <w:bottom w:w="90" w:type="dxa"/>
              <w:end w:w="90" w:type="dxa"/>
            </w:tcMar>
            <w:vAlign w:val="center"/>
            <w:shd w:fill="F4F7F8"/>
          </w:tcPr>
          <w:p>
            <w:pPr>
              <w:spacing w:after="40"/>
            </w:pPr>
            <w:r>
              <w:rPr>
                <w:rFonts w:ascii="Arial" w:hAnsi="Arial"/>
                <w:sz w:val="17"/>
              </w:rPr>
              <w:t>Focus</w:t>
            </w:r>
          </w:p>
        </w:tc>
        <w:tc>
          <w:tcPr>
            <w:tcW w:type="dxa" w:w="8136"/>
            <w:tcMar>
              <w:top w:w="90" w:type="dxa"/>
              <w:start w:w="90" w:type="dxa"/>
              <w:bottom w:w="90" w:type="dxa"/>
              <w:end w:w="90" w:type="dxa"/>
            </w:tcMar>
            <w:vAlign w:val="center"/>
            <w:shd w:fill="F4F7F8"/>
          </w:tcPr>
          <w:p>
            <w:pPr>
              <w:spacing w:after="40"/>
            </w:pPr>
            <w:r>
              <w:rPr>
                <w:rFonts w:ascii="Arial" w:hAnsi="Arial"/>
                <w:sz w:val="17"/>
              </w:rPr>
              <w:t>Focus visibile e ordine logico; gestione focus dopo modali/errori.</w:t>
            </w:r>
          </w:p>
        </w:tc>
      </w:tr>
      <w:tr>
        <w:tc>
          <w:tcPr>
            <w:tcW w:type="dxa" w:w="2088"/>
            <w:tcMar>
              <w:top w:w="90" w:type="dxa"/>
              <w:start w:w="90" w:type="dxa"/>
              <w:bottom w:w="90" w:type="dxa"/>
              <w:end w:w="90" w:type="dxa"/>
            </w:tcMar>
            <w:vAlign w:val="center"/>
          </w:tcPr>
          <w:p>
            <w:pPr>
              <w:spacing w:after="40"/>
            </w:pPr>
            <w:r>
              <w:rPr>
                <w:rFonts w:ascii="Arial" w:hAnsi="Arial"/>
                <w:sz w:val="17"/>
              </w:rPr>
              <w:t>Motion</w:t>
            </w:r>
          </w:p>
        </w:tc>
        <w:tc>
          <w:tcPr>
            <w:tcW w:type="dxa" w:w="8136"/>
            <w:tcMar>
              <w:top w:w="90" w:type="dxa"/>
              <w:start w:w="90" w:type="dxa"/>
              <w:bottom w:w="90" w:type="dxa"/>
              <w:end w:w="90" w:type="dxa"/>
            </w:tcMar>
            <w:vAlign w:val="center"/>
          </w:tcPr>
          <w:p>
            <w:pPr>
              <w:spacing w:after="40"/>
            </w:pPr>
            <w:r>
              <w:rPr>
                <w:rFonts w:ascii="Arial" w:hAnsi="Arial"/>
                <w:sz w:val="17"/>
              </w:rPr>
              <w:t>Riduzione movimento; nessuna animazione essenziale o lampeggio rischioso.</w:t>
            </w:r>
          </w:p>
        </w:tc>
      </w:tr>
      <w:tr>
        <w:tc>
          <w:tcPr>
            <w:tcW w:type="dxa" w:w="2088"/>
            <w:tcMar>
              <w:top w:w="90" w:type="dxa"/>
              <w:start w:w="90" w:type="dxa"/>
              <w:bottom w:w="90" w:type="dxa"/>
              <w:end w:w="90" w:type="dxa"/>
            </w:tcMar>
            <w:vAlign w:val="center"/>
            <w:shd w:fill="F4F7F8"/>
          </w:tcPr>
          <w:p>
            <w:pPr>
              <w:spacing w:after="40"/>
            </w:pPr>
            <w:r>
              <w:rPr>
                <w:rFonts w:ascii="Arial" w:hAnsi="Arial"/>
                <w:sz w:val="17"/>
              </w:rPr>
              <w:t>Language</w:t>
            </w:r>
          </w:p>
        </w:tc>
        <w:tc>
          <w:tcPr>
            <w:tcW w:type="dxa" w:w="8136"/>
            <w:tcMar>
              <w:top w:w="90" w:type="dxa"/>
              <w:start w:w="90" w:type="dxa"/>
              <w:bottom w:w="90" w:type="dxa"/>
              <w:end w:w="90" w:type="dxa"/>
            </w:tcMar>
            <w:vAlign w:val="center"/>
            <w:shd w:fill="F4F7F8"/>
          </w:tcPr>
          <w:p>
            <w:pPr>
              <w:spacing w:after="40"/>
            </w:pPr>
            <w:r>
              <w:rPr>
                <w:rFonts w:ascii="Arial" w:hAnsi="Arial"/>
                <w:sz w:val="17"/>
              </w:rPr>
              <w:t>Italiano semplice, importi e date localizzati; glossario per termini legali.</w:t>
            </w:r>
          </w:p>
        </w:tc>
      </w:tr>
      <w:tr>
        <w:tc>
          <w:tcPr>
            <w:tcW w:type="dxa" w:w="2088"/>
            <w:tcMar>
              <w:top w:w="90" w:type="dxa"/>
              <w:start w:w="90" w:type="dxa"/>
              <w:bottom w:w="90" w:type="dxa"/>
              <w:end w:w="90" w:type="dxa"/>
            </w:tcMar>
            <w:vAlign w:val="center"/>
          </w:tcPr>
          <w:p>
            <w:pPr>
              <w:spacing w:after="40"/>
            </w:pPr>
            <w:r>
              <w:rPr>
                <w:rFonts w:ascii="Arial" w:hAnsi="Arial"/>
                <w:sz w:val="17"/>
              </w:rPr>
              <w:t>Responsive</w:t>
            </w:r>
          </w:p>
        </w:tc>
        <w:tc>
          <w:tcPr>
            <w:tcW w:type="dxa" w:w="8136"/>
            <w:tcMar>
              <w:top w:w="90" w:type="dxa"/>
              <w:start w:w="90" w:type="dxa"/>
              <w:bottom w:w="90" w:type="dxa"/>
              <w:end w:w="90" w:type="dxa"/>
            </w:tcMar>
            <w:vAlign w:val="center"/>
          </w:tcPr>
          <w:p>
            <w:pPr>
              <w:spacing w:after="40"/>
            </w:pPr>
            <w:r>
              <w:rPr>
                <w:rFonts w:ascii="Arial" w:hAnsi="Arial"/>
                <w:sz w:val="17"/>
              </w:rPr>
              <w:t>Mobile worker-first; web azienda da 1280 a tablet; admin desktop-first.</w:t>
            </w:r>
          </w:p>
        </w:tc>
      </w:tr>
    </w:tbl>
    <w:p/>
    <w:p>
      <w:pPr>
        <w:pStyle w:val="Heading2"/>
        <w:keepNext/>
        <w:widowControl/>
      </w:pPr>
      <w:r>
        <w:t>46.2 Component inventory</w:t>
      </w:r>
    </w:p>
    <w:tbl>
      <w:tblPr>
        <w:tblW w:type="auto" w:w="0"/>
        <w:jc w:val="center"/>
        <w:tblLayout w:type="autofit"/>
        <w:tblLook w:firstColumn="1" w:firstRow="1" w:lastColumn="0" w:lastRow="0" w:noHBand="0" w:noVBand="1" w:val="04A0"/>
      </w:tblPr>
      <w:tblGrid>
        <w:gridCol w:w="3324"/>
        <w:gridCol w:w="3324"/>
        <w:gridCol w:w="3324"/>
      </w:tblGrid>
      <w:tr>
        <w:tc>
          <w:tcPr>
            <w:tcW w:type="dxa" w:w="1584"/>
            <w:tcMar>
              <w:top w:w="90" w:type="dxa"/>
              <w:start w:w="90" w:type="dxa"/>
              <w:bottom w:w="90" w:type="dxa"/>
              <w:end w:w="90" w:type="dxa"/>
            </w:tcMar>
            <w:vAlign w:val="center"/>
            <w:shd w:fill="DCE8EC"/>
          </w:tcPr>
          <w:p>
            <w:pPr>
              <w:spacing w:after="40"/>
            </w:pPr>
            <w:r>
              <w:rPr>
                <w:rFonts w:ascii="Arial" w:hAnsi="Arial"/>
                <w:b/>
                <w:color w:val="16323B"/>
                <w:sz w:val="17"/>
              </w:rPr>
              <w:t>Famiglia</w:t>
            </w:r>
          </w:p>
        </w:tc>
        <w:tc>
          <w:tcPr>
            <w:tcW w:type="dxa" w:w="4320"/>
            <w:tcMar>
              <w:top w:w="90" w:type="dxa"/>
              <w:start w:w="90" w:type="dxa"/>
              <w:bottom w:w="90" w:type="dxa"/>
              <w:end w:w="90" w:type="dxa"/>
            </w:tcMar>
            <w:vAlign w:val="center"/>
            <w:shd w:fill="DCE8EC"/>
          </w:tcPr>
          <w:p>
            <w:pPr>
              <w:spacing w:after="40"/>
            </w:pPr>
            <w:r>
              <w:rPr>
                <w:rFonts w:ascii="Arial" w:hAnsi="Arial"/>
                <w:b/>
                <w:color w:val="16323B"/>
                <w:sz w:val="17"/>
              </w:rPr>
              <w:t>Componenti</w:t>
            </w:r>
          </w:p>
        </w:tc>
        <w:tc>
          <w:tcPr>
            <w:tcW w:type="dxa" w:w="4320"/>
            <w:tcMar>
              <w:top w:w="90" w:type="dxa"/>
              <w:start w:w="90" w:type="dxa"/>
              <w:bottom w:w="90" w:type="dxa"/>
              <w:end w:w="90" w:type="dxa"/>
            </w:tcMar>
            <w:vAlign w:val="center"/>
            <w:shd w:fill="DCE8EC"/>
          </w:tcPr>
          <w:p>
            <w:pPr>
              <w:spacing w:after="40"/>
            </w:pPr>
            <w:r>
              <w:rPr>
                <w:rFonts w:ascii="Arial" w:hAnsi="Arial"/>
                <w:b/>
                <w:color w:val="16323B"/>
                <w:sz w:val="17"/>
              </w:rPr>
              <w:t>Stati obbligatori</w:t>
            </w:r>
          </w:p>
        </w:tc>
        <w:trPr>
          <w:tblHeader/>
        </w:trPr>
      </w:tr>
      <w:tr>
        <w:tc>
          <w:tcPr>
            <w:tcW w:type="dxa" w:w="1584"/>
            <w:tcMar>
              <w:top w:w="90" w:type="dxa"/>
              <w:start w:w="90" w:type="dxa"/>
              <w:bottom w:w="90" w:type="dxa"/>
              <w:end w:w="90" w:type="dxa"/>
            </w:tcMar>
            <w:vAlign w:val="center"/>
          </w:tcPr>
          <w:p>
            <w:pPr>
              <w:spacing w:after="40"/>
            </w:pPr>
            <w:r>
              <w:rPr>
                <w:rFonts w:ascii="Arial" w:hAnsi="Arial"/>
                <w:sz w:val="17"/>
              </w:rPr>
              <w:t>Identity</w:t>
            </w:r>
          </w:p>
        </w:tc>
        <w:tc>
          <w:tcPr>
            <w:tcW w:type="dxa" w:w="4320"/>
            <w:tcMar>
              <w:top w:w="90" w:type="dxa"/>
              <w:start w:w="90" w:type="dxa"/>
              <w:bottom w:w="90" w:type="dxa"/>
              <w:end w:w="90" w:type="dxa"/>
            </w:tcMar>
            <w:vAlign w:val="center"/>
          </w:tcPr>
          <w:p>
            <w:pPr>
              <w:spacing w:after="40"/>
            </w:pPr>
            <w:r>
              <w:rPr>
                <w:rFonts w:ascii="Arial" w:hAnsi="Arial"/>
                <w:sz w:val="17"/>
              </w:rPr>
              <w:t>avatar, verification badge, document row</w:t>
            </w:r>
          </w:p>
        </w:tc>
        <w:tc>
          <w:tcPr>
            <w:tcW w:type="dxa" w:w="4320"/>
            <w:tcMar>
              <w:top w:w="90" w:type="dxa"/>
              <w:start w:w="90" w:type="dxa"/>
              <w:bottom w:w="90" w:type="dxa"/>
              <w:end w:w="90" w:type="dxa"/>
            </w:tcMar>
            <w:vAlign w:val="center"/>
          </w:tcPr>
          <w:p>
            <w:pPr>
              <w:spacing w:after="40"/>
            </w:pPr>
            <w:r>
              <w:rPr>
                <w:rFonts w:ascii="Arial" w:hAnsi="Arial"/>
                <w:sz w:val="17"/>
              </w:rPr>
              <w:t>unverified, pending, verified, expired, rejected</w:t>
            </w:r>
          </w:p>
        </w:tc>
      </w:tr>
      <w:tr>
        <w:tc>
          <w:tcPr>
            <w:tcW w:type="dxa" w:w="1584"/>
            <w:tcMar>
              <w:top w:w="90" w:type="dxa"/>
              <w:start w:w="90" w:type="dxa"/>
              <w:bottom w:w="90" w:type="dxa"/>
              <w:end w:w="90" w:type="dxa"/>
            </w:tcMar>
            <w:vAlign w:val="center"/>
            <w:shd w:fill="F4F7F8"/>
          </w:tcPr>
          <w:p>
            <w:pPr>
              <w:spacing w:after="40"/>
            </w:pPr>
            <w:r>
              <w:rPr>
                <w:rFonts w:ascii="Arial" w:hAnsi="Arial"/>
                <w:sz w:val="17"/>
              </w:rPr>
              <w:t>Job</w:t>
            </w:r>
          </w:p>
        </w:tc>
        <w:tc>
          <w:tcPr>
            <w:tcW w:type="dxa" w:w="4320"/>
            <w:tcMar>
              <w:top w:w="90" w:type="dxa"/>
              <w:start w:w="90" w:type="dxa"/>
              <w:bottom w:w="90" w:type="dxa"/>
              <w:end w:w="90" w:type="dxa"/>
            </w:tcMar>
            <w:vAlign w:val="center"/>
            <w:shd w:fill="F4F7F8"/>
          </w:tcPr>
          <w:p>
            <w:pPr>
              <w:spacing w:after="40"/>
            </w:pPr>
            <w:r>
              <w:rPr>
                <w:rFonts w:ascii="Arial" w:hAnsi="Arial"/>
                <w:sz w:val="17"/>
              </w:rPr>
              <w:t>job card, compensation breakdown, shift timeline, map snippet</w:t>
            </w:r>
          </w:p>
        </w:tc>
        <w:tc>
          <w:tcPr>
            <w:tcW w:type="dxa" w:w="4320"/>
            <w:tcMar>
              <w:top w:w="90" w:type="dxa"/>
              <w:start w:w="90" w:type="dxa"/>
              <w:bottom w:w="90" w:type="dxa"/>
              <w:end w:w="90" w:type="dxa"/>
            </w:tcMar>
            <w:vAlign w:val="center"/>
            <w:shd w:fill="F4F7F8"/>
          </w:tcPr>
          <w:p>
            <w:pPr>
              <w:spacing w:after="40"/>
            </w:pPr>
            <w:r>
              <w:rPr>
                <w:rFonts w:ascii="Arial" w:hAnsi="Arial"/>
                <w:sz w:val="17"/>
              </w:rPr>
              <w:t>draft, published, paused, full, canceled, completed</w:t>
            </w:r>
          </w:p>
        </w:tc>
      </w:tr>
      <w:tr>
        <w:tc>
          <w:tcPr>
            <w:tcW w:type="dxa" w:w="1584"/>
            <w:tcMar>
              <w:top w:w="90" w:type="dxa"/>
              <w:start w:w="90" w:type="dxa"/>
              <w:bottom w:w="90" w:type="dxa"/>
              <w:end w:w="90" w:type="dxa"/>
            </w:tcMar>
            <w:vAlign w:val="center"/>
          </w:tcPr>
          <w:p>
            <w:pPr>
              <w:spacing w:after="40"/>
            </w:pPr>
            <w:r>
              <w:rPr>
                <w:rFonts w:ascii="Arial" w:hAnsi="Arial"/>
                <w:sz w:val="17"/>
              </w:rPr>
              <w:t>Matching</w:t>
            </w:r>
          </w:p>
        </w:tc>
        <w:tc>
          <w:tcPr>
            <w:tcW w:type="dxa" w:w="4320"/>
            <w:tcMar>
              <w:top w:w="90" w:type="dxa"/>
              <w:start w:w="90" w:type="dxa"/>
              <w:bottom w:w="90" w:type="dxa"/>
              <w:end w:w="90" w:type="dxa"/>
            </w:tcMar>
            <w:vAlign w:val="center"/>
          </w:tcPr>
          <w:p>
            <w:pPr>
              <w:spacing w:after="40"/>
            </w:pPr>
            <w:r>
              <w:rPr>
                <w:rFonts w:ascii="Arial" w:hAnsi="Arial"/>
                <w:sz w:val="17"/>
              </w:rPr>
              <w:t>match reason chip, eligibility warning, score explanation</w:t>
            </w:r>
          </w:p>
        </w:tc>
        <w:tc>
          <w:tcPr>
            <w:tcW w:type="dxa" w:w="4320"/>
            <w:tcMar>
              <w:top w:w="90" w:type="dxa"/>
              <w:start w:w="90" w:type="dxa"/>
              <w:bottom w:w="90" w:type="dxa"/>
              <w:end w:w="90" w:type="dxa"/>
            </w:tcMar>
            <w:vAlign w:val="center"/>
          </w:tcPr>
          <w:p>
            <w:pPr>
              <w:spacing w:after="40"/>
            </w:pPr>
            <w:r>
              <w:rPr>
                <w:rFonts w:ascii="Arial" w:hAnsi="Arial"/>
                <w:sz w:val="17"/>
              </w:rPr>
              <w:t>eligible, soft mismatch, hard blocked, review</w:t>
            </w:r>
          </w:p>
        </w:tc>
      </w:tr>
      <w:tr>
        <w:tc>
          <w:tcPr>
            <w:tcW w:type="dxa" w:w="1584"/>
            <w:tcMar>
              <w:top w:w="90" w:type="dxa"/>
              <w:start w:w="90" w:type="dxa"/>
              <w:bottom w:w="90" w:type="dxa"/>
              <w:end w:w="90" w:type="dxa"/>
            </w:tcMar>
            <w:vAlign w:val="center"/>
            <w:shd w:fill="F4F7F8"/>
          </w:tcPr>
          <w:p>
            <w:pPr>
              <w:spacing w:after="40"/>
            </w:pPr>
            <w:r>
              <w:rPr>
                <w:rFonts w:ascii="Arial" w:hAnsi="Arial"/>
                <w:sz w:val="17"/>
              </w:rPr>
              <w:t>Action</w:t>
            </w:r>
          </w:p>
        </w:tc>
        <w:tc>
          <w:tcPr>
            <w:tcW w:type="dxa" w:w="4320"/>
            <w:tcMar>
              <w:top w:w="90" w:type="dxa"/>
              <w:start w:w="90" w:type="dxa"/>
              <w:bottom w:w="90" w:type="dxa"/>
              <w:end w:w="90" w:type="dxa"/>
            </w:tcMar>
            <w:vAlign w:val="center"/>
            <w:shd w:fill="F4F7F8"/>
          </w:tcPr>
          <w:p>
            <w:pPr>
              <w:spacing w:after="40"/>
            </w:pPr>
            <w:r>
              <w:rPr>
                <w:rFonts w:ascii="Arial" w:hAnsi="Arial"/>
                <w:sz w:val="17"/>
              </w:rPr>
              <w:t>apply, invite, accept, withdraw, cancel</w:t>
            </w:r>
          </w:p>
        </w:tc>
        <w:tc>
          <w:tcPr>
            <w:tcW w:type="dxa" w:w="4320"/>
            <w:tcMar>
              <w:top w:w="90" w:type="dxa"/>
              <w:start w:w="90" w:type="dxa"/>
              <w:bottom w:w="90" w:type="dxa"/>
              <w:end w:w="90" w:type="dxa"/>
            </w:tcMar>
            <w:vAlign w:val="center"/>
            <w:shd w:fill="F4F7F8"/>
          </w:tcPr>
          <w:p>
            <w:pPr>
              <w:spacing w:after="40"/>
            </w:pPr>
            <w:r>
              <w:rPr>
                <w:rFonts w:ascii="Arial" w:hAnsi="Arial"/>
                <w:sz w:val="17"/>
              </w:rPr>
              <w:t>idle, loading, success, error, irreversible confirm</w:t>
            </w:r>
          </w:p>
        </w:tc>
      </w:tr>
      <w:tr>
        <w:tc>
          <w:tcPr>
            <w:tcW w:type="dxa" w:w="1584"/>
            <w:tcMar>
              <w:top w:w="90" w:type="dxa"/>
              <w:start w:w="90" w:type="dxa"/>
              <w:bottom w:w="90" w:type="dxa"/>
              <w:end w:w="90" w:type="dxa"/>
            </w:tcMar>
            <w:vAlign w:val="center"/>
          </w:tcPr>
          <w:p>
            <w:pPr>
              <w:spacing w:after="40"/>
            </w:pPr>
            <w:r>
              <w:rPr>
                <w:rFonts w:ascii="Arial" w:hAnsi="Arial"/>
                <w:sz w:val="17"/>
              </w:rPr>
              <w:t>Payment</w:t>
            </w:r>
          </w:p>
        </w:tc>
        <w:tc>
          <w:tcPr>
            <w:tcW w:type="dxa" w:w="4320"/>
            <w:tcMar>
              <w:top w:w="90" w:type="dxa"/>
              <w:start w:w="90" w:type="dxa"/>
              <w:bottom w:w="90" w:type="dxa"/>
              <w:end w:w="90" w:type="dxa"/>
            </w:tcMar>
            <w:vAlign w:val="center"/>
          </w:tcPr>
          <w:p>
            <w:pPr>
              <w:spacing w:after="40"/>
            </w:pPr>
            <w:r>
              <w:rPr>
                <w:rFonts w:ascii="Arial" w:hAnsi="Arial"/>
                <w:sz w:val="17"/>
              </w:rPr>
              <w:t>payment summary, payout status, refund line</w:t>
            </w:r>
          </w:p>
        </w:tc>
        <w:tc>
          <w:tcPr>
            <w:tcW w:type="dxa" w:w="4320"/>
            <w:tcMar>
              <w:top w:w="90" w:type="dxa"/>
              <w:start w:w="90" w:type="dxa"/>
              <w:bottom w:w="90" w:type="dxa"/>
              <w:end w:w="90" w:type="dxa"/>
            </w:tcMar>
            <w:vAlign w:val="center"/>
          </w:tcPr>
          <w:p>
            <w:pPr>
              <w:spacing w:after="40"/>
            </w:pPr>
            <w:r>
              <w:rPr>
                <w:rFonts w:ascii="Arial" w:hAnsi="Arial"/>
                <w:sz w:val="17"/>
              </w:rPr>
              <w:t>pending, authorized, captured, disputed, paid</w:t>
            </w:r>
          </w:p>
        </w:tc>
      </w:tr>
      <w:tr>
        <w:tc>
          <w:tcPr>
            <w:tcW w:type="dxa" w:w="1584"/>
            <w:tcMar>
              <w:top w:w="90" w:type="dxa"/>
              <w:start w:w="90" w:type="dxa"/>
              <w:bottom w:w="90" w:type="dxa"/>
              <w:end w:w="90" w:type="dxa"/>
            </w:tcMar>
            <w:vAlign w:val="center"/>
            <w:shd w:fill="F4F7F8"/>
          </w:tcPr>
          <w:p>
            <w:pPr>
              <w:spacing w:after="40"/>
            </w:pPr>
            <w:r>
              <w:rPr>
                <w:rFonts w:ascii="Arial" w:hAnsi="Arial"/>
                <w:sz w:val="17"/>
              </w:rPr>
              <w:t>Trust</w:t>
            </w:r>
          </w:p>
        </w:tc>
        <w:tc>
          <w:tcPr>
            <w:tcW w:type="dxa" w:w="4320"/>
            <w:tcMar>
              <w:top w:w="90" w:type="dxa"/>
              <w:start w:w="90" w:type="dxa"/>
              <w:bottom w:w="90" w:type="dxa"/>
              <w:end w:w="90" w:type="dxa"/>
            </w:tcMar>
            <w:vAlign w:val="center"/>
            <w:shd w:fill="F4F7F8"/>
          </w:tcPr>
          <w:p>
            <w:pPr>
              <w:spacing w:after="40"/>
            </w:pPr>
            <w:r>
              <w:rPr>
                <w:rFonts w:ascii="Arial" w:hAnsi="Arial"/>
                <w:sz w:val="17"/>
              </w:rPr>
              <w:t>rating, report, appeal, safety callout</w:t>
            </w:r>
          </w:p>
        </w:tc>
        <w:tc>
          <w:tcPr>
            <w:tcW w:type="dxa" w:w="4320"/>
            <w:tcMar>
              <w:top w:w="90" w:type="dxa"/>
              <w:start w:w="90" w:type="dxa"/>
              <w:bottom w:w="90" w:type="dxa"/>
              <w:end w:w="90" w:type="dxa"/>
            </w:tcMar>
            <w:vAlign w:val="center"/>
            <w:shd w:fill="F4F7F8"/>
          </w:tcPr>
          <w:p>
            <w:pPr>
              <w:spacing w:after="40"/>
            </w:pPr>
            <w:r>
              <w:rPr>
                <w:rFonts w:ascii="Arial" w:hAnsi="Arial"/>
                <w:sz w:val="17"/>
              </w:rPr>
              <w:t>active, under review, restricted</w:t>
            </w:r>
          </w:p>
        </w:tc>
      </w:tr>
      <w:tr>
        <w:tc>
          <w:tcPr>
            <w:tcW w:type="dxa" w:w="1584"/>
            <w:tcMar>
              <w:top w:w="90" w:type="dxa"/>
              <w:start w:w="90" w:type="dxa"/>
              <w:bottom w:w="90" w:type="dxa"/>
              <w:end w:w="90" w:type="dxa"/>
            </w:tcMar>
            <w:vAlign w:val="center"/>
          </w:tcPr>
          <w:p>
            <w:pPr>
              <w:spacing w:after="40"/>
            </w:pPr>
            <w:r>
              <w:rPr>
                <w:rFonts w:ascii="Arial" w:hAnsi="Arial"/>
                <w:sz w:val="17"/>
              </w:rPr>
              <w:t>Admin</w:t>
            </w:r>
          </w:p>
        </w:tc>
        <w:tc>
          <w:tcPr>
            <w:tcW w:type="dxa" w:w="4320"/>
            <w:tcMar>
              <w:top w:w="90" w:type="dxa"/>
              <w:start w:w="90" w:type="dxa"/>
              <w:bottom w:w="90" w:type="dxa"/>
              <w:end w:w="90" w:type="dxa"/>
            </w:tcMar>
            <w:vAlign w:val="center"/>
          </w:tcPr>
          <w:p>
            <w:pPr>
              <w:spacing w:after="40"/>
            </w:pPr>
            <w:r>
              <w:rPr>
                <w:rFonts w:ascii="Arial" w:hAnsi="Arial"/>
                <w:sz w:val="17"/>
              </w:rPr>
              <w:t>audit timeline, diff, approval panel, risk queue</w:t>
            </w:r>
          </w:p>
        </w:tc>
        <w:tc>
          <w:tcPr>
            <w:tcW w:type="dxa" w:w="4320"/>
            <w:tcMar>
              <w:top w:w="90" w:type="dxa"/>
              <w:start w:w="90" w:type="dxa"/>
              <w:bottom w:w="90" w:type="dxa"/>
              <w:end w:w="90" w:type="dxa"/>
            </w:tcMar>
            <w:vAlign w:val="center"/>
          </w:tcPr>
          <w:p>
            <w:pPr>
              <w:spacing w:after="40"/>
            </w:pPr>
            <w:r>
              <w:rPr>
                <w:rFonts w:ascii="Arial" w:hAnsi="Arial"/>
                <w:sz w:val="17"/>
              </w:rPr>
              <w:t>normal, escalated, locked</w:t>
            </w:r>
          </w:p>
        </w:tc>
      </w:tr>
    </w:tbl>
    <w:p/>
    <w:p>
      <w:pPr>
        <w:pStyle w:val="Heading2"/>
        <w:keepNext/>
        <w:widowControl/>
      </w:pPr>
      <w:r>
        <w:t>46.3 Screen inventory MVP+</w:t>
      </w:r>
    </w:p>
    <w:tbl>
      <w:tblPr>
        <w:tblW w:type="auto" w:w="0"/>
        <w:jc w:val="center"/>
        <w:tblLayout w:type="autofit"/>
        <w:tblLook w:firstColumn="1" w:firstRow="1" w:lastColumn="0" w:lastRow="0" w:noHBand="0" w:noVBand="1" w:val="04A0"/>
      </w:tblPr>
      <w:tblGrid>
        <w:gridCol w:w="4986"/>
        <w:gridCol w:w="4986"/>
      </w:tblGrid>
      <w:tr>
        <w:tc>
          <w:tcPr>
            <w:tcW w:type="dxa" w:w="1800"/>
            <w:tcMar>
              <w:top w:w="90" w:type="dxa"/>
              <w:start w:w="90" w:type="dxa"/>
              <w:bottom w:w="90" w:type="dxa"/>
              <w:end w:w="90" w:type="dxa"/>
            </w:tcMar>
            <w:vAlign w:val="center"/>
            <w:shd w:fill="DCE8EC"/>
          </w:tcPr>
          <w:p>
            <w:pPr>
              <w:spacing w:after="40"/>
            </w:pPr>
            <w:r>
              <w:rPr>
                <w:rFonts w:ascii="Arial" w:hAnsi="Arial"/>
                <w:b/>
                <w:color w:val="16323B"/>
                <w:sz w:val="17"/>
              </w:rPr>
              <w:t>Area</w:t>
            </w:r>
          </w:p>
        </w:tc>
        <w:tc>
          <w:tcPr>
            <w:tcW w:type="dxa" w:w="8424"/>
            <w:tcMar>
              <w:top w:w="90" w:type="dxa"/>
              <w:start w:w="90" w:type="dxa"/>
              <w:bottom w:w="90" w:type="dxa"/>
              <w:end w:w="90" w:type="dxa"/>
            </w:tcMar>
            <w:vAlign w:val="center"/>
            <w:shd w:fill="DCE8EC"/>
          </w:tcPr>
          <w:p>
            <w:pPr>
              <w:spacing w:after="40"/>
            </w:pPr>
            <w:r>
              <w:rPr>
                <w:rFonts w:ascii="Arial" w:hAnsi="Arial"/>
                <w:b/>
                <w:color w:val="16323B"/>
                <w:sz w:val="17"/>
              </w:rPr>
              <w:t>Schermate aggiuntive ad alto valore</w:t>
            </w:r>
          </w:p>
        </w:tc>
        <w:trPr>
          <w:tblHeader/>
        </w:trPr>
      </w:tr>
      <w:tr>
        <w:tc>
          <w:tcPr>
            <w:tcW w:type="dxa" w:w="1800"/>
            <w:tcMar>
              <w:top w:w="90" w:type="dxa"/>
              <w:start w:w="90" w:type="dxa"/>
              <w:bottom w:w="90" w:type="dxa"/>
              <w:end w:w="90" w:type="dxa"/>
            </w:tcMar>
            <w:vAlign w:val="center"/>
          </w:tcPr>
          <w:p>
            <w:pPr>
              <w:spacing w:after="40"/>
            </w:pPr>
            <w:r>
              <w:rPr>
                <w:rFonts w:ascii="Arial" w:hAnsi="Arial"/>
                <w:sz w:val="17"/>
              </w:rPr>
              <w:t>Worker</w:t>
            </w:r>
          </w:p>
        </w:tc>
        <w:tc>
          <w:tcPr>
            <w:tcW w:type="dxa" w:w="8424"/>
            <w:tcMar>
              <w:top w:w="90" w:type="dxa"/>
              <w:start w:w="90" w:type="dxa"/>
              <w:bottom w:w="90" w:type="dxa"/>
              <w:end w:w="90" w:type="dxa"/>
            </w:tcMar>
            <w:vAlign w:val="center"/>
          </w:tcPr>
          <w:p>
            <w:pPr>
              <w:spacing w:after="40"/>
            </w:pPr>
            <w:r>
              <w:rPr>
                <w:rFonts w:ascii="Arial" w:hAnsi="Arial"/>
                <w:sz w:val="17"/>
              </w:rPr>
              <w:t>Eligibility center; document expiry; earnings gross/net explanation; safety briefing; appeal center.</w:t>
            </w:r>
          </w:p>
        </w:tc>
      </w:tr>
      <w:tr>
        <w:tc>
          <w:tcPr>
            <w:tcW w:type="dxa" w:w="1800"/>
            <w:tcMar>
              <w:top w:w="90" w:type="dxa"/>
              <w:start w:w="90" w:type="dxa"/>
              <w:bottom w:w="90" w:type="dxa"/>
              <w:end w:w="90" w:type="dxa"/>
            </w:tcMar>
            <w:vAlign w:val="center"/>
            <w:shd w:fill="F4F7F8"/>
          </w:tcPr>
          <w:p>
            <w:pPr>
              <w:spacing w:after="40"/>
            </w:pPr>
            <w:r>
              <w:rPr>
                <w:rFonts w:ascii="Arial" w:hAnsi="Arial"/>
                <w:sz w:val="17"/>
              </w:rPr>
              <w:t>Company</w:t>
            </w:r>
          </w:p>
        </w:tc>
        <w:tc>
          <w:tcPr>
            <w:tcW w:type="dxa" w:w="8424"/>
            <w:tcMar>
              <w:top w:w="90" w:type="dxa"/>
              <w:start w:w="90" w:type="dxa"/>
              <w:bottom w:w="90" w:type="dxa"/>
              <w:end w:w="90" w:type="dxa"/>
            </w:tcMar>
            <w:vAlign w:val="center"/>
            <w:shd w:fill="F4F7F8"/>
          </w:tcPr>
          <w:p>
            <w:pPr>
              <w:spacing w:after="40"/>
            </w:pPr>
            <w:r>
              <w:rPr>
                <w:rFonts w:ascii="Arial" w:hAnsi="Arial"/>
                <w:sz w:val="17"/>
              </w:rPr>
              <w:t>Role template library; compliance checklist; cost breakdown; backup pool; incident reporting.</w:t>
            </w:r>
          </w:p>
        </w:tc>
      </w:tr>
      <w:tr>
        <w:tc>
          <w:tcPr>
            <w:tcW w:type="dxa" w:w="1800"/>
            <w:tcMar>
              <w:top w:w="90" w:type="dxa"/>
              <w:start w:w="90" w:type="dxa"/>
              <w:bottom w:w="90" w:type="dxa"/>
              <w:end w:w="90" w:type="dxa"/>
            </w:tcMar>
            <w:vAlign w:val="center"/>
          </w:tcPr>
          <w:p>
            <w:pPr>
              <w:spacing w:after="40"/>
            </w:pPr>
            <w:r>
              <w:rPr>
                <w:rFonts w:ascii="Arial" w:hAnsi="Arial"/>
                <w:sz w:val="17"/>
              </w:rPr>
              <w:t>Admin</w:t>
            </w:r>
          </w:p>
        </w:tc>
        <w:tc>
          <w:tcPr>
            <w:tcW w:type="dxa" w:w="8424"/>
            <w:tcMar>
              <w:top w:w="90" w:type="dxa"/>
              <w:start w:w="90" w:type="dxa"/>
              <w:bottom w:w="90" w:type="dxa"/>
              <w:end w:w="90" w:type="dxa"/>
            </w:tcMar>
            <w:vAlign w:val="center"/>
          </w:tcPr>
          <w:p>
            <w:pPr>
              <w:spacing w:after="40"/>
            </w:pPr>
            <w:r>
              <w:rPr>
                <w:rFonts w:ascii="Arial" w:hAnsi="Arial"/>
                <w:sz w:val="17"/>
              </w:rPr>
              <w:t>KYB/KYC queue; HSE template approval; payment reconciliation; algorithm audit; appeals.</w:t>
            </w:r>
          </w:p>
        </w:tc>
      </w:tr>
      <w:tr>
        <w:tc>
          <w:tcPr>
            <w:tcW w:type="dxa" w:w="1800"/>
            <w:tcMar>
              <w:top w:w="90" w:type="dxa"/>
              <w:start w:w="90" w:type="dxa"/>
              <w:bottom w:w="90" w:type="dxa"/>
              <w:end w:w="90" w:type="dxa"/>
            </w:tcMar>
            <w:vAlign w:val="center"/>
            <w:shd w:fill="F4F7F8"/>
          </w:tcPr>
          <w:p>
            <w:pPr>
              <w:spacing w:after="40"/>
            </w:pPr>
            <w:r>
              <w:rPr>
                <w:rFonts w:ascii="Arial" w:hAnsi="Arial"/>
                <w:sz w:val="17"/>
              </w:rPr>
              <w:t>Partner APL</w:t>
            </w:r>
          </w:p>
        </w:tc>
        <w:tc>
          <w:tcPr>
            <w:tcW w:type="dxa" w:w="8424"/>
            <w:tcMar>
              <w:top w:w="90" w:type="dxa"/>
              <w:start w:w="90" w:type="dxa"/>
              <w:bottom w:w="90" w:type="dxa"/>
              <w:end w:w="90" w:type="dxa"/>
            </w:tcMar>
            <w:vAlign w:val="center"/>
            <w:shd w:fill="F4F7F8"/>
          </w:tcPr>
          <w:p>
            <w:pPr>
              <w:spacing w:after="40"/>
            </w:pPr>
            <w:r>
              <w:rPr>
                <w:rFonts w:ascii="Arial" w:hAnsi="Arial"/>
                <w:sz w:val="17"/>
              </w:rPr>
              <w:t>Assignment export/import; worker/contract status; document exchange; SLA dashboard.</w:t>
            </w:r>
          </w:p>
        </w:tc>
      </w:tr>
      <w:tr>
        <w:tc>
          <w:tcPr>
            <w:tcW w:type="dxa" w:w="1800"/>
            <w:tcMar>
              <w:top w:w="90" w:type="dxa"/>
              <w:start w:w="90" w:type="dxa"/>
              <w:bottom w:w="90" w:type="dxa"/>
              <w:end w:w="90" w:type="dxa"/>
            </w:tcMar>
            <w:vAlign w:val="center"/>
          </w:tcPr>
          <w:p>
            <w:pPr>
              <w:spacing w:after="40"/>
            </w:pPr>
            <w:r>
              <w:rPr>
                <w:rFonts w:ascii="Arial" w:hAnsi="Arial"/>
                <w:sz w:val="17"/>
              </w:rPr>
              <w:t>Support</w:t>
            </w:r>
          </w:p>
        </w:tc>
        <w:tc>
          <w:tcPr>
            <w:tcW w:type="dxa" w:w="8424"/>
            <w:tcMar>
              <w:top w:w="90" w:type="dxa"/>
              <w:start w:w="90" w:type="dxa"/>
              <w:bottom w:w="90" w:type="dxa"/>
              <w:end w:w="90" w:type="dxa"/>
            </w:tcMar>
            <w:vAlign w:val="center"/>
          </w:tcPr>
          <w:p>
            <w:pPr>
              <w:spacing w:after="40"/>
            </w:pPr>
            <w:r>
              <w:rPr>
                <w:rFonts w:ascii="Arial" w:hAnsi="Arial"/>
                <w:sz w:val="17"/>
              </w:rPr>
              <w:t>Unified case timeline; macro; evidence bundle; escalation and compensation controls.</w:t>
            </w:r>
          </w:p>
        </w:tc>
      </w:tr>
    </w:tbl>
    <w:p/>
    <w:p>
      <w:pPr>
        <w:pStyle w:val="Heading2"/>
        <w:keepNext/>
        <w:widowControl/>
      </w:pPr>
      <w:r>
        <w:t>46.4 Content rules</w:t>
      </w:r>
    </w:p>
    <w:p>
      <w:pPr>
        <w:pStyle w:val="ListBullet"/>
      </w:pPr>
      <w:r>
        <w:t>Mostrare sempre lordo, eventuale netto stimato solo se legalmente definibile, fee, rimborsi e scadenze.</w:t>
      </w:r>
    </w:p>
    <w:p>
      <w:pPr>
        <w:pStyle w:val="ListBullet"/>
      </w:pPr>
      <w:r>
        <w:t>Usare “candidatura”, “invito”, “conferma” e “incarico” in modo coerente con il rapporto applicabile.</w:t>
      </w:r>
    </w:p>
    <w:p>
      <w:pPr>
        <w:pStyle w:val="ListBullet"/>
      </w:pPr>
      <w:r>
        <w:t>Non mostrare rating aggregato senza numerosità, periodo e possibilità di leggere le dimensioni.</w:t>
      </w:r>
    </w:p>
    <w:p>
      <w:pPr>
        <w:pStyle w:val="ListBullet"/>
      </w:pPr>
      <w:r>
        <w:t>Motivazioni del match in linguaggio concreto: disponibilità, distanza, skill, documenti; evitare “AI score 87”.</w:t>
      </w:r>
    </w:p>
    <w:p>
      <w:pPr>
        <w:pStyle w:val="ListBullet"/>
      </w:pPr>
      <w:r>
        <w:t>Errori con causa, azione e canale di supporto; mai codici tecnici isolati.</w:t>
      </w:r>
    </w:p>
    <w:p>
      <w:r>
        <w:br w:type="page"/>
      </w:r>
    </w:p>
    <w:p>
      <w:pPr>
        <w:pStyle w:val="Heading1"/>
        <w:keepNext/>
        <w:widowControl/>
      </w:pPr>
      <w:r>
        <w:t>47. Architettura, Integrazioni e Cloud Operating Model</w:t>
      </w:r>
    </w:p>
    <w:p>
      <w:pPr>
        <w:pStyle w:val="Heading2"/>
        <w:keepNext/>
        <w:widowControl/>
      </w:pPr>
      <w:r>
        <w:t>47.1 Architettura evolutiva</w:t>
      </w:r>
    </w:p>
    <w:p>
      <w:pPr>
        <w:spacing w:after="120"/>
      </w:pPr>
      <w:r>
        <w:rPr>
          <w:i w:val="0"/>
        </w:rPr>
        <w:t>Per il pilot è appropriato un modular monolith con confini di dominio chiari. I servizi da isolare concettualmente fin dall’inizio sono Identity/Organizations, Marketplace, Matching, Assignments, Documents, Payments/Ledger, Trust &amp; Safety, Notifications e Analytics. La separazione fisica in microservizi deve avvenire solo quando team, carico o rischio lo richiedono.</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1872"/>
            <w:tcMar>
              <w:top w:w="90" w:type="dxa"/>
              <w:start w:w="90" w:type="dxa"/>
              <w:bottom w:w="90" w:type="dxa"/>
              <w:end w:w="90" w:type="dxa"/>
            </w:tcMar>
            <w:vAlign w:val="center"/>
            <w:shd w:fill="DCE8EC"/>
          </w:tcPr>
          <w:p>
            <w:pPr>
              <w:spacing w:after="40"/>
            </w:pPr>
            <w:r>
              <w:rPr>
                <w:rFonts w:ascii="Arial" w:hAnsi="Arial"/>
                <w:b/>
                <w:color w:val="16323B"/>
                <w:sz w:val="17"/>
              </w:rPr>
              <w:t>Dominio</w:t>
            </w:r>
          </w:p>
        </w:tc>
        <w:tc>
          <w:tcPr>
            <w:tcW w:type="dxa" w:w="2376"/>
            <w:tcMar>
              <w:top w:w="90" w:type="dxa"/>
              <w:start w:w="90" w:type="dxa"/>
              <w:bottom w:w="90" w:type="dxa"/>
              <w:end w:w="90" w:type="dxa"/>
            </w:tcMar>
            <w:vAlign w:val="center"/>
            <w:shd w:fill="DCE8EC"/>
          </w:tcPr>
          <w:p>
            <w:pPr>
              <w:spacing w:after="40"/>
            </w:pPr>
            <w:r>
              <w:rPr>
                <w:rFonts w:ascii="Arial" w:hAnsi="Arial"/>
                <w:b/>
                <w:color w:val="16323B"/>
                <w:sz w:val="17"/>
              </w:rPr>
              <w:t>System of record</w:t>
            </w:r>
          </w:p>
        </w:tc>
        <w:tc>
          <w:tcPr>
            <w:tcW w:type="dxa" w:w="3240"/>
            <w:tcMar>
              <w:top w:w="90" w:type="dxa"/>
              <w:start w:w="90" w:type="dxa"/>
              <w:bottom w:w="90" w:type="dxa"/>
              <w:end w:w="90" w:type="dxa"/>
            </w:tcMar>
            <w:vAlign w:val="center"/>
            <w:shd w:fill="DCE8EC"/>
          </w:tcPr>
          <w:p>
            <w:pPr>
              <w:spacing w:after="40"/>
            </w:pPr>
            <w:r>
              <w:rPr>
                <w:rFonts w:ascii="Arial" w:hAnsi="Arial"/>
                <w:b/>
                <w:color w:val="16323B"/>
                <w:sz w:val="17"/>
              </w:rPr>
              <w:t>Eventi principali</w:t>
            </w:r>
          </w:p>
        </w:tc>
        <w:tc>
          <w:tcPr>
            <w:tcW w:type="dxa" w:w="2664"/>
            <w:tcMar>
              <w:top w:w="90" w:type="dxa"/>
              <w:start w:w="90" w:type="dxa"/>
              <w:bottom w:w="90" w:type="dxa"/>
              <w:end w:w="90" w:type="dxa"/>
            </w:tcMar>
            <w:vAlign w:val="center"/>
            <w:shd w:fill="DCE8EC"/>
          </w:tcPr>
          <w:p>
            <w:pPr>
              <w:spacing w:after="40"/>
            </w:pPr>
            <w:r>
              <w:rPr>
                <w:rFonts w:ascii="Arial" w:hAnsi="Arial"/>
                <w:b/>
                <w:color w:val="16323B"/>
                <w:sz w:val="17"/>
              </w:rPr>
              <w:t>Vincolo</w:t>
            </w:r>
          </w:p>
        </w:tc>
        <w:trPr>
          <w:tblHeader/>
        </w:trPr>
      </w:tr>
      <w:tr>
        <w:tc>
          <w:tcPr>
            <w:tcW w:type="dxa" w:w="1872"/>
            <w:tcMar>
              <w:top w:w="90" w:type="dxa"/>
              <w:start w:w="90" w:type="dxa"/>
              <w:bottom w:w="90" w:type="dxa"/>
              <w:end w:w="90" w:type="dxa"/>
            </w:tcMar>
            <w:vAlign w:val="center"/>
          </w:tcPr>
          <w:p>
            <w:pPr>
              <w:spacing w:after="40"/>
            </w:pPr>
            <w:r>
              <w:rPr>
                <w:rFonts w:ascii="Arial" w:hAnsi="Arial"/>
                <w:sz w:val="17"/>
              </w:rPr>
              <w:t>Identity &amp; KYB</w:t>
            </w:r>
          </w:p>
        </w:tc>
        <w:tc>
          <w:tcPr>
            <w:tcW w:type="dxa" w:w="2376"/>
            <w:tcMar>
              <w:top w:w="90" w:type="dxa"/>
              <w:start w:w="90" w:type="dxa"/>
              <w:bottom w:w="90" w:type="dxa"/>
              <w:end w:w="90" w:type="dxa"/>
            </w:tcMar>
            <w:vAlign w:val="center"/>
          </w:tcPr>
          <w:p>
            <w:pPr>
              <w:spacing w:after="40"/>
            </w:pPr>
            <w:r>
              <w:rPr>
                <w:rFonts w:ascii="Arial" w:hAnsi="Arial"/>
                <w:sz w:val="17"/>
              </w:rPr>
              <w:t>DB applicativo + provider</w:t>
            </w:r>
          </w:p>
        </w:tc>
        <w:tc>
          <w:tcPr>
            <w:tcW w:type="dxa" w:w="3240"/>
            <w:tcMar>
              <w:top w:w="90" w:type="dxa"/>
              <w:start w:w="90" w:type="dxa"/>
              <w:bottom w:w="90" w:type="dxa"/>
              <w:end w:w="90" w:type="dxa"/>
            </w:tcMar>
            <w:vAlign w:val="center"/>
          </w:tcPr>
          <w:p>
            <w:pPr>
              <w:spacing w:after="40"/>
            </w:pPr>
            <w:r>
              <w:rPr>
                <w:rFonts w:ascii="Arial" w:hAnsi="Arial"/>
                <w:sz w:val="17"/>
              </w:rPr>
              <w:t>user_verified, company_verified</w:t>
            </w:r>
          </w:p>
        </w:tc>
        <w:tc>
          <w:tcPr>
            <w:tcW w:type="dxa" w:w="2664"/>
            <w:tcMar>
              <w:top w:w="90" w:type="dxa"/>
              <w:start w:w="90" w:type="dxa"/>
              <w:bottom w:w="90" w:type="dxa"/>
              <w:end w:w="90" w:type="dxa"/>
            </w:tcMar>
            <w:vAlign w:val="center"/>
          </w:tcPr>
          <w:p>
            <w:pPr>
              <w:spacing w:after="40"/>
            </w:pPr>
            <w:r>
              <w:rPr>
                <w:rFonts w:ascii="Arial" w:hAnsi="Arial"/>
                <w:sz w:val="17"/>
              </w:rPr>
              <w:t>PII segregata e accessi auditati.</w:t>
            </w:r>
          </w:p>
        </w:tc>
      </w:tr>
      <w:tr>
        <w:tc>
          <w:tcPr>
            <w:tcW w:type="dxa" w:w="1872"/>
            <w:tcMar>
              <w:top w:w="90" w:type="dxa"/>
              <w:start w:w="90" w:type="dxa"/>
              <w:bottom w:w="90" w:type="dxa"/>
              <w:end w:w="90" w:type="dxa"/>
            </w:tcMar>
            <w:vAlign w:val="center"/>
            <w:shd w:fill="F4F7F8"/>
          </w:tcPr>
          <w:p>
            <w:pPr>
              <w:spacing w:after="40"/>
            </w:pPr>
            <w:r>
              <w:rPr>
                <w:rFonts w:ascii="Arial" w:hAnsi="Arial"/>
                <w:sz w:val="17"/>
              </w:rPr>
              <w:t>Marketplace</w:t>
            </w:r>
          </w:p>
        </w:tc>
        <w:tc>
          <w:tcPr>
            <w:tcW w:type="dxa" w:w="2376"/>
            <w:tcMar>
              <w:top w:w="90" w:type="dxa"/>
              <w:start w:w="90" w:type="dxa"/>
              <w:bottom w:w="90" w:type="dxa"/>
              <w:end w:w="90" w:type="dxa"/>
            </w:tcMar>
            <w:vAlign w:val="center"/>
            <w:shd w:fill="F4F7F8"/>
          </w:tcPr>
          <w:p>
            <w:pPr>
              <w:spacing w:after="40"/>
            </w:pPr>
            <w:r>
              <w:rPr>
                <w:rFonts w:ascii="Arial" w:hAnsi="Arial"/>
                <w:sz w:val="17"/>
              </w:rPr>
              <w:t>DB transazionale</w:t>
            </w:r>
          </w:p>
        </w:tc>
        <w:tc>
          <w:tcPr>
            <w:tcW w:type="dxa" w:w="3240"/>
            <w:tcMar>
              <w:top w:w="90" w:type="dxa"/>
              <w:start w:w="90" w:type="dxa"/>
              <w:bottom w:w="90" w:type="dxa"/>
              <w:end w:w="90" w:type="dxa"/>
            </w:tcMar>
            <w:vAlign w:val="center"/>
            <w:shd w:fill="F4F7F8"/>
          </w:tcPr>
          <w:p>
            <w:pPr>
              <w:spacing w:after="40"/>
            </w:pPr>
            <w:r>
              <w:rPr>
                <w:rFonts w:ascii="Arial" w:hAnsi="Arial"/>
                <w:sz w:val="17"/>
              </w:rPr>
              <w:t>job_published, application_created</w:t>
            </w:r>
          </w:p>
        </w:tc>
        <w:tc>
          <w:tcPr>
            <w:tcW w:type="dxa" w:w="2664"/>
            <w:tcMar>
              <w:top w:w="90" w:type="dxa"/>
              <w:start w:w="90" w:type="dxa"/>
              <w:bottom w:w="90" w:type="dxa"/>
              <w:end w:w="90" w:type="dxa"/>
            </w:tcMar>
            <w:vAlign w:val="center"/>
            <w:shd w:fill="F4F7F8"/>
          </w:tcPr>
          <w:p>
            <w:pPr>
              <w:spacing w:after="40"/>
            </w:pPr>
            <w:r>
              <w:rPr>
                <w:rFonts w:ascii="Arial" w:hAnsi="Arial"/>
                <w:sz w:val="17"/>
              </w:rPr>
              <w:t>Stati versionati.</w:t>
            </w:r>
          </w:p>
        </w:tc>
      </w:tr>
      <w:tr>
        <w:tc>
          <w:tcPr>
            <w:tcW w:type="dxa" w:w="1872"/>
            <w:tcMar>
              <w:top w:w="90" w:type="dxa"/>
              <w:start w:w="90" w:type="dxa"/>
              <w:bottom w:w="90" w:type="dxa"/>
              <w:end w:w="90" w:type="dxa"/>
            </w:tcMar>
            <w:vAlign w:val="center"/>
          </w:tcPr>
          <w:p>
            <w:pPr>
              <w:spacing w:after="40"/>
            </w:pPr>
            <w:r>
              <w:rPr>
                <w:rFonts w:ascii="Arial" w:hAnsi="Arial"/>
                <w:sz w:val="17"/>
              </w:rPr>
              <w:t>Assignments</w:t>
            </w:r>
          </w:p>
        </w:tc>
        <w:tc>
          <w:tcPr>
            <w:tcW w:type="dxa" w:w="2376"/>
            <w:tcMar>
              <w:top w:w="90" w:type="dxa"/>
              <w:start w:w="90" w:type="dxa"/>
              <w:bottom w:w="90" w:type="dxa"/>
              <w:end w:w="90" w:type="dxa"/>
            </w:tcMar>
            <w:vAlign w:val="center"/>
          </w:tcPr>
          <w:p>
            <w:pPr>
              <w:spacing w:after="40"/>
            </w:pPr>
            <w:r>
              <w:rPr>
                <w:rFonts w:ascii="Arial" w:hAnsi="Arial"/>
                <w:sz w:val="17"/>
              </w:rPr>
              <w:t>DB transazionale</w:t>
            </w:r>
          </w:p>
        </w:tc>
        <w:tc>
          <w:tcPr>
            <w:tcW w:type="dxa" w:w="3240"/>
            <w:tcMar>
              <w:top w:w="90" w:type="dxa"/>
              <w:start w:w="90" w:type="dxa"/>
              <w:bottom w:w="90" w:type="dxa"/>
              <w:end w:w="90" w:type="dxa"/>
            </w:tcMar>
            <w:vAlign w:val="center"/>
          </w:tcPr>
          <w:p>
            <w:pPr>
              <w:spacing w:after="40"/>
            </w:pPr>
            <w:r>
              <w:rPr>
                <w:rFonts w:ascii="Arial" w:hAnsi="Arial"/>
                <w:sz w:val="17"/>
              </w:rPr>
              <w:t>assignment_confirmed/completed</w:t>
            </w:r>
          </w:p>
        </w:tc>
        <w:tc>
          <w:tcPr>
            <w:tcW w:type="dxa" w:w="2664"/>
            <w:tcMar>
              <w:top w:w="90" w:type="dxa"/>
              <w:start w:w="90" w:type="dxa"/>
              <w:bottom w:w="90" w:type="dxa"/>
              <w:end w:w="90" w:type="dxa"/>
            </w:tcMar>
            <w:vAlign w:val="center"/>
          </w:tcPr>
          <w:p>
            <w:pPr>
              <w:spacing w:after="40"/>
            </w:pPr>
            <w:r>
              <w:rPr>
                <w:rFonts w:ascii="Arial" w:hAnsi="Arial"/>
                <w:sz w:val="17"/>
              </w:rPr>
              <w:t>Macchina a stati immutabile.</w:t>
            </w:r>
          </w:p>
        </w:tc>
      </w:tr>
      <w:tr>
        <w:tc>
          <w:tcPr>
            <w:tcW w:type="dxa" w:w="1872"/>
            <w:tcMar>
              <w:top w:w="90" w:type="dxa"/>
              <w:start w:w="90" w:type="dxa"/>
              <w:bottom w:w="90" w:type="dxa"/>
              <w:end w:w="90" w:type="dxa"/>
            </w:tcMar>
            <w:vAlign w:val="center"/>
            <w:shd w:fill="F4F7F8"/>
          </w:tcPr>
          <w:p>
            <w:pPr>
              <w:spacing w:after="40"/>
            </w:pPr>
            <w:r>
              <w:rPr>
                <w:rFonts w:ascii="Arial" w:hAnsi="Arial"/>
                <w:sz w:val="17"/>
              </w:rPr>
              <w:t>Documents</w:t>
            </w:r>
          </w:p>
        </w:tc>
        <w:tc>
          <w:tcPr>
            <w:tcW w:type="dxa" w:w="2376"/>
            <w:tcMar>
              <w:top w:w="90" w:type="dxa"/>
              <w:start w:w="90" w:type="dxa"/>
              <w:bottom w:w="90" w:type="dxa"/>
              <w:end w:w="90" w:type="dxa"/>
            </w:tcMar>
            <w:vAlign w:val="center"/>
            <w:shd w:fill="F4F7F8"/>
          </w:tcPr>
          <w:p>
            <w:pPr>
              <w:spacing w:after="40"/>
            </w:pPr>
            <w:r>
              <w:rPr>
                <w:rFonts w:ascii="Arial" w:hAnsi="Arial"/>
                <w:sz w:val="17"/>
              </w:rPr>
              <w:t>Object storage + metadata DB</w:t>
            </w:r>
          </w:p>
        </w:tc>
        <w:tc>
          <w:tcPr>
            <w:tcW w:type="dxa" w:w="3240"/>
            <w:tcMar>
              <w:top w:w="90" w:type="dxa"/>
              <w:start w:w="90" w:type="dxa"/>
              <w:bottom w:w="90" w:type="dxa"/>
              <w:end w:w="90" w:type="dxa"/>
            </w:tcMar>
            <w:vAlign w:val="center"/>
            <w:shd w:fill="F4F7F8"/>
          </w:tcPr>
          <w:p>
            <w:pPr>
              <w:spacing w:after="40"/>
            </w:pPr>
            <w:r>
              <w:rPr>
                <w:rFonts w:ascii="Arial" w:hAnsi="Arial"/>
                <w:sz w:val="17"/>
              </w:rPr>
              <w:t>document_signed/expired</w:t>
            </w:r>
          </w:p>
        </w:tc>
        <w:tc>
          <w:tcPr>
            <w:tcW w:type="dxa" w:w="2664"/>
            <w:tcMar>
              <w:top w:w="90" w:type="dxa"/>
              <w:start w:w="90" w:type="dxa"/>
              <w:bottom w:w="90" w:type="dxa"/>
              <w:end w:w="90" w:type="dxa"/>
            </w:tcMar>
            <w:vAlign w:val="center"/>
            <w:shd w:fill="F4F7F8"/>
          </w:tcPr>
          <w:p>
            <w:pPr>
              <w:spacing w:after="40"/>
            </w:pPr>
            <w:r>
              <w:rPr>
                <w:rFonts w:ascii="Arial" w:hAnsi="Arial"/>
                <w:sz w:val="17"/>
              </w:rPr>
              <w:t>Encryption, retention e hash.</w:t>
            </w:r>
          </w:p>
        </w:tc>
      </w:tr>
      <w:tr>
        <w:tc>
          <w:tcPr>
            <w:tcW w:type="dxa" w:w="1872"/>
            <w:tcMar>
              <w:top w:w="90" w:type="dxa"/>
              <w:start w:w="90" w:type="dxa"/>
              <w:bottom w:w="90" w:type="dxa"/>
              <w:end w:w="90" w:type="dxa"/>
            </w:tcMar>
            <w:vAlign w:val="center"/>
          </w:tcPr>
          <w:p>
            <w:pPr>
              <w:spacing w:after="40"/>
            </w:pPr>
            <w:r>
              <w:rPr>
                <w:rFonts w:ascii="Arial" w:hAnsi="Arial"/>
                <w:sz w:val="17"/>
              </w:rPr>
              <w:t>Payments</w:t>
            </w:r>
          </w:p>
        </w:tc>
        <w:tc>
          <w:tcPr>
            <w:tcW w:type="dxa" w:w="2376"/>
            <w:tcMar>
              <w:top w:w="90" w:type="dxa"/>
              <w:start w:w="90" w:type="dxa"/>
              <w:bottom w:w="90" w:type="dxa"/>
              <w:end w:w="90" w:type="dxa"/>
            </w:tcMar>
            <w:vAlign w:val="center"/>
          </w:tcPr>
          <w:p>
            <w:pPr>
              <w:spacing w:after="40"/>
            </w:pPr>
            <w:r>
              <w:rPr>
                <w:rFonts w:ascii="Arial" w:hAnsi="Arial"/>
                <w:sz w:val="17"/>
              </w:rPr>
              <w:t>PSP + internal ledger</w:t>
            </w:r>
          </w:p>
        </w:tc>
        <w:tc>
          <w:tcPr>
            <w:tcW w:type="dxa" w:w="3240"/>
            <w:tcMar>
              <w:top w:w="90" w:type="dxa"/>
              <w:start w:w="90" w:type="dxa"/>
              <w:bottom w:w="90" w:type="dxa"/>
              <w:end w:w="90" w:type="dxa"/>
            </w:tcMar>
            <w:vAlign w:val="center"/>
          </w:tcPr>
          <w:p>
            <w:pPr>
              <w:spacing w:after="40"/>
            </w:pPr>
            <w:r>
              <w:rPr>
                <w:rFonts w:ascii="Arial" w:hAnsi="Arial"/>
                <w:sz w:val="17"/>
              </w:rPr>
              <w:t>charge, transfer, payout, refund</w:t>
            </w:r>
          </w:p>
        </w:tc>
        <w:tc>
          <w:tcPr>
            <w:tcW w:type="dxa" w:w="2664"/>
            <w:tcMar>
              <w:top w:w="90" w:type="dxa"/>
              <w:start w:w="90" w:type="dxa"/>
              <w:bottom w:w="90" w:type="dxa"/>
              <w:end w:w="90" w:type="dxa"/>
            </w:tcMar>
            <w:vAlign w:val="center"/>
          </w:tcPr>
          <w:p>
            <w:pPr>
              <w:spacing w:after="40"/>
            </w:pPr>
            <w:r>
              <w:rPr>
                <w:rFonts w:ascii="Arial" w:hAnsi="Arial"/>
                <w:sz w:val="17"/>
              </w:rPr>
              <w:t>Webhook idempotenti.</w:t>
            </w:r>
          </w:p>
        </w:tc>
      </w:tr>
      <w:tr>
        <w:tc>
          <w:tcPr>
            <w:tcW w:type="dxa" w:w="1872"/>
            <w:tcMar>
              <w:top w:w="90" w:type="dxa"/>
              <w:start w:w="90" w:type="dxa"/>
              <w:bottom w:w="90" w:type="dxa"/>
              <w:end w:w="90" w:type="dxa"/>
            </w:tcMar>
            <w:vAlign w:val="center"/>
            <w:shd w:fill="F4F7F8"/>
          </w:tcPr>
          <w:p>
            <w:pPr>
              <w:spacing w:after="40"/>
            </w:pPr>
            <w:r>
              <w:rPr>
                <w:rFonts w:ascii="Arial" w:hAnsi="Arial"/>
                <w:sz w:val="17"/>
              </w:rPr>
              <w:t>Trust &amp; Safety</w:t>
            </w:r>
          </w:p>
        </w:tc>
        <w:tc>
          <w:tcPr>
            <w:tcW w:type="dxa" w:w="2376"/>
            <w:tcMar>
              <w:top w:w="90" w:type="dxa"/>
              <w:start w:w="90" w:type="dxa"/>
              <w:bottom w:w="90" w:type="dxa"/>
              <w:end w:w="90" w:type="dxa"/>
            </w:tcMar>
            <w:vAlign w:val="center"/>
            <w:shd w:fill="F4F7F8"/>
          </w:tcPr>
          <w:p>
            <w:pPr>
              <w:spacing w:after="40"/>
            </w:pPr>
            <w:r>
              <w:rPr>
                <w:rFonts w:ascii="Arial" w:hAnsi="Arial"/>
                <w:sz w:val="17"/>
              </w:rPr>
              <w:t>Case management</w:t>
            </w:r>
          </w:p>
        </w:tc>
        <w:tc>
          <w:tcPr>
            <w:tcW w:type="dxa" w:w="3240"/>
            <w:tcMar>
              <w:top w:w="90" w:type="dxa"/>
              <w:start w:w="90" w:type="dxa"/>
              <w:bottom w:w="90" w:type="dxa"/>
              <w:end w:w="90" w:type="dxa"/>
            </w:tcMar>
            <w:vAlign w:val="center"/>
            <w:shd w:fill="F4F7F8"/>
          </w:tcPr>
          <w:p>
            <w:pPr>
              <w:spacing w:after="40"/>
            </w:pPr>
            <w:r>
              <w:rPr>
                <w:rFonts w:ascii="Arial" w:hAnsi="Arial"/>
                <w:sz w:val="17"/>
              </w:rPr>
              <w:t>report_opened, action_taken</w:t>
            </w:r>
          </w:p>
        </w:tc>
        <w:tc>
          <w:tcPr>
            <w:tcW w:type="dxa" w:w="2664"/>
            <w:tcMar>
              <w:top w:w="90" w:type="dxa"/>
              <w:start w:w="90" w:type="dxa"/>
              <w:bottom w:w="90" w:type="dxa"/>
              <w:end w:w="90" w:type="dxa"/>
            </w:tcMar>
            <w:vAlign w:val="center"/>
            <w:shd w:fill="F4F7F8"/>
          </w:tcPr>
          <w:p>
            <w:pPr>
              <w:spacing w:after="40"/>
            </w:pPr>
            <w:r>
              <w:rPr>
                <w:rFonts w:ascii="Arial" w:hAnsi="Arial"/>
                <w:sz w:val="17"/>
              </w:rPr>
              <w:t>Need-to-know access.</w:t>
            </w:r>
          </w:p>
        </w:tc>
      </w:tr>
      <w:tr>
        <w:tc>
          <w:tcPr>
            <w:tcW w:type="dxa" w:w="1872"/>
            <w:tcMar>
              <w:top w:w="90" w:type="dxa"/>
              <w:start w:w="90" w:type="dxa"/>
              <w:bottom w:w="90" w:type="dxa"/>
              <w:end w:w="90" w:type="dxa"/>
            </w:tcMar>
            <w:vAlign w:val="center"/>
          </w:tcPr>
          <w:p>
            <w:pPr>
              <w:spacing w:after="40"/>
            </w:pPr>
            <w:r>
              <w:rPr>
                <w:rFonts w:ascii="Arial" w:hAnsi="Arial"/>
                <w:sz w:val="17"/>
              </w:rPr>
              <w:t>Analytics</w:t>
            </w:r>
          </w:p>
        </w:tc>
        <w:tc>
          <w:tcPr>
            <w:tcW w:type="dxa" w:w="2376"/>
            <w:tcMar>
              <w:top w:w="90" w:type="dxa"/>
              <w:start w:w="90" w:type="dxa"/>
              <w:bottom w:w="90" w:type="dxa"/>
              <w:end w:w="90" w:type="dxa"/>
            </w:tcMar>
            <w:vAlign w:val="center"/>
          </w:tcPr>
          <w:p>
            <w:pPr>
              <w:spacing w:after="40"/>
            </w:pPr>
            <w:r>
              <w:rPr>
                <w:rFonts w:ascii="Arial" w:hAnsi="Arial"/>
                <w:sz w:val="17"/>
              </w:rPr>
              <w:t>Warehouse/event stream</w:t>
            </w:r>
          </w:p>
        </w:tc>
        <w:tc>
          <w:tcPr>
            <w:tcW w:type="dxa" w:w="3240"/>
            <w:tcMar>
              <w:top w:w="90" w:type="dxa"/>
              <w:start w:w="90" w:type="dxa"/>
              <w:bottom w:w="90" w:type="dxa"/>
              <w:end w:w="90" w:type="dxa"/>
            </w:tcMar>
            <w:vAlign w:val="center"/>
          </w:tcPr>
          <w:p>
            <w:pPr>
              <w:spacing w:after="40"/>
            </w:pPr>
            <w:r>
              <w:rPr>
                <w:rFonts w:ascii="Arial" w:hAnsi="Arial"/>
                <w:sz w:val="17"/>
              </w:rPr>
              <w:t>funnel and quality events</w:t>
            </w:r>
          </w:p>
        </w:tc>
        <w:tc>
          <w:tcPr>
            <w:tcW w:type="dxa" w:w="2664"/>
            <w:tcMar>
              <w:top w:w="90" w:type="dxa"/>
              <w:start w:w="90" w:type="dxa"/>
              <w:bottom w:w="90" w:type="dxa"/>
              <w:end w:w="90" w:type="dxa"/>
            </w:tcMar>
            <w:vAlign w:val="center"/>
          </w:tcPr>
          <w:p>
            <w:pPr>
              <w:spacing w:after="40"/>
            </w:pPr>
            <w:r>
              <w:rPr>
                <w:rFonts w:ascii="Arial" w:hAnsi="Arial"/>
                <w:sz w:val="17"/>
              </w:rPr>
              <w:t>Pseudonimizzazione e schema governance.</w:t>
            </w:r>
          </w:p>
        </w:tc>
      </w:tr>
    </w:tbl>
    <w:p/>
    <w:p>
      <w:pPr>
        <w:pStyle w:val="Heading2"/>
        <w:keepNext/>
        <w:widowControl/>
      </w:pPr>
      <w:r>
        <w:t>47.2 Integration catalog</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304"/>
            <w:tcMar>
              <w:top w:w="90" w:type="dxa"/>
              <w:start w:w="90" w:type="dxa"/>
              <w:bottom w:w="90" w:type="dxa"/>
              <w:end w:w="90" w:type="dxa"/>
            </w:tcMar>
            <w:vAlign w:val="center"/>
            <w:shd w:fill="DCE8EC"/>
          </w:tcPr>
          <w:p>
            <w:pPr>
              <w:spacing w:after="40"/>
            </w:pPr>
            <w:r>
              <w:rPr>
                <w:rFonts w:ascii="Arial" w:hAnsi="Arial"/>
                <w:b/>
                <w:color w:val="16323B"/>
                <w:sz w:val="17"/>
              </w:rPr>
              <w:t>Integrazione</w:t>
            </w:r>
          </w:p>
        </w:tc>
        <w:tc>
          <w:tcPr>
            <w:tcW w:type="dxa" w:w="1440"/>
            <w:tcMar>
              <w:top w:w="90" w:type="dxa"/>
              <w:start w:w="90" w:type="dxa"/>
              <w:bottom w:w="90" w:type="dxa"/>
              <w:end w:w="90" w:type="dxa"/>
            </w:tcMar>
            <w:vAlign w:val="center"/>
            <w:shd w:fill="DCE8EC"/>
          </w:tcPr>
          <w:p>
            <w:pPr>
              <w:spacing w:after="40"/>
            </w:pPr>
            <w:r>
              <w:rPr>
                <w:rFonts w:ascii="Arial" w:hAnsi="Arial"/>
                <w:b/>
                <w:color w:val="16323B"/>
                <w:sz w:val="17"/>
              </w:rPr>
              <w:t>Build/Buy</w:t>
            </w:r>
          </w:p>
        </w:tc>
        <w:tc>
          <w:tcPr>
            <w:tcW w:type="dxa" w:w="3528"/>
            <w:tcMar>
              <w:top w:w="90" w:type="dxa"/>
              <w:start w:w="90" w:type="dxa"/>
              <w:bottom w:w="90" w:type="dxa"/>
              <w:end w:w="90" w:type="dxa"/>
            </w:tcMar>
            <w:vAlign w:val="center"/>
            <w:shd w:fill="DCE8EC"/>
          </w:tcPr>
          <w:p>
            <w:pPr>
              <w:spacing w:after="40"/>
            </w:pPr>
            <w:r>
              <w:rPr>
                <w:rFonts w:ascii="Arial" w:hAnsi="Arial"/>
                <w:b/>
                <w:color w:val="16323B"/>
                <w:sz w:val="17"/>
              </w:rPr>
              <w:t>Dati</w:t>
            </w:r>
          </w:p>
        </w:tc>
        <w:tc>
          <w:tcPr>
            <w:tcW w:type="dxa" w:w="2880"/>
            <w:tcMar>
              <w:top w:w="90" w:type="dxa"/>
              <w:start w:w="90" w:type="dxa"/>
              <w:bottom w:w="90" w:type="dxa"/>
              <w:end w:w="90" w:type="dxa"/>
            </w:tcMar>
            <w:vAlign w:val="center"/>
            <w:shd w:fill="DCE8EC"/>
          </w:tcPr>
          <w:p>
            <w:pPr>
              <w:spacing w:after="40"/>
            </w:pPr>
            <w:r>
              <w:rPr>
                <w:rFonts w:ascii="Arial" w:hAnsi="Arial"/>
                <w:b/>
                <w:color w:val="16323B"/>
                <w:sz w:val="17"/>
              </w:rPr>
              <w:t>Fallback</w:t>
            </w:r>
          </w:p>
        </w:tc>
        <w:trPr>
          <w:tblHeader/>
        </w:trPr>
      </w:tr>
      <w:tr>
        <w:tc>
          <w:tcPr>
            <w:tcW w:type="dxa" w:w="2304"/>
            <w:tcMar>
              <w:top w:w="90" w:type="dxa"/>
              <w:start w:w="90" w:type="dxa"/>
              <w:bottom w:w="90" w:type="dxa"/>
              <w:end w:w="90" w:type="dxa"/>
            </w:tcMar>
            <w:vAlign w:val="center"/>
          </w:tcPr>
          <w:p>
            <w:pPr>
              <w:spacing w:after="40"/>
            </w:pPr>
            <w:r>
              <w:rPr>
                <w:rFonts w:ascii="Arial" w:hAnsi="Arial"/>
                <w:sz w:val="17"/>
              </w:rPr>
              <w:t>Identity verification</w:t>
            </w:r>
          </w:p>
        </w:tc>
        <w:tc>
          <w:tcPr>
            <w:tcW w:type="dxa" w:w="1440"/>
            <w:tcMar>
              <w:top w:w="90" w:type="dxa"/>
              <w:start w:w="90" w:type="dxa"/>
              <w:bottom w:w="90" w:type="dxa"/>
              <w:end w:w="90" w:type="dxa"/>
            </w:tcMar>
            <w:vAlign w:val="center"/>
          </w:tcPr>
          <w:p>
            <w:pPr>
              <w:spacing w:after="40"/>
            </w:pPr>
            <w:r>
              <w:rPr>
                <w:rFonts w:ascii="Arial" w:hAnsi="Arial"/>
                <w:sz w:val="17"/>
              </w:rPr>
              <w:t>Buy</w:t>
            </w:r>
          </w:p>
        </w:tc>
        <w:tc>
          <w:tcPr>
            <w:tcW w:type="dxa" w:w="3528"/>
            <w:tcMar>
              <w:top w:w="90" w:type="dxa"/>
              <w:start w:w="90" w:type="dxa"/>
              <w:bottom w:w="90" w:type="dxa"/>
              <w:end w:w="90" w:type="dxa"/>
            </w:tcMar>
            <w:vAlign w:val="center"/>
          </w:tcPr>
          <w:p>
            <w:pPr>
              <w:spacing w:after="40"/>
            </w:pPr>
            <w:r>
              <w:rPr>
                <w:rFonts w:ascii="Arial" w:hAnsi="Arial"/>
                <w:sz w:val="17"/>
              </w:rPr>
              <w:t>Documenti, esito, provider ID</w:t>
            </w:r>
          </w:p>
        </w:tc>
        <w:tc>
          <w:tcPr>
            <w:tcW w:type="dxa" w:w="2880"/>
            <w:tcMar>
              <w:top w:w="90" w:type="dxa"/>
              <w:start w:w="90" w:type="dxa"/>
              <w:bottom w:w="90" w:type="dxa"/>
              <w:end w:w="90" w:type="dxa"/>
            </w:tcMar>
            <w:vAlign w:val="center"/>
          </w:tcPr>
          <w:p>
            <w:pPr>
              <w:spacing w:after="40"/>
            </w:pPr>
            <w:r>
              <w:rPr>
                <w:rFonts w:ascii="Arial" w:hAnsi="Arial"/>
                <w:sz w:val="17"/>
              </w:rPr>
              <w:t>Manual review limitata</w:t>
            </w:r>
          </w:p>
        </w:tc>
      </w:tr>
      <w:tr>
        <w:tc>
          <w:tcPr>
            <w:tcW w:type="dxa" w:w="2304"/>
            <w:tcMar>
              <w:top w:w="90" w:type="dxa"/>
              <w:start w:w="90" w:type="dxa"/>
              <w:bottom w:w="90" w:type="dxa"/>
              <w:end w:w="90" w:type="dxa"/>
            </w:tcMar>
            <w:vAlign w:val="center"/>
            <w:shd w:fill="F4F7F8"/>
          </w:tcPr>
          <w:p>
            <w:pPr>
              <w:spacing w:after="40"/>
            </w:pPr>
            <w:r>
              <w:rPr>
                <w:rFonts w:ascii="Arial" w:hAnsi="Arial"/>
                <w:sz w:val="17"/>
              </w:rPr>
              <w:t>KYB/UBO</w:t>
            </w:r>
          </w:p>
        </w:tc>
        <w:tc>
          <w:tcPr>
            <w:tcW w:type="dxa" w:w="1440"/>
            <w:tcMar>
              <w:top w:w="90" w:type="dxa"/>
              <w:start w:w="90" w:type="dxa"/>
              <w:bottom w:w="90" w:type="dxa"/>
              <w:end w:w="90" w:type="dxa"/>
            </w:tcMar>
            <w:vAlign w:val="center"/>
            <w:shd w:fill="F4F7F8"/>
          </w:tcPr>
          <w:p>
            <w:pPr>
              <w:spacing w:after="40"/>
            </w:pPr>
            <w:r>
              <w:rPr>
                <w:rFonts w:ascii="Arial" w:hAnsi="Arial"/>
                <w:sz w:val="17"/>
              </w:rPr>
              <w:t>Buy/PSP</w:t>
            </w:r>
          </w:p>
        </w:tc>
        <w:tc>
          <w:tcPr>
            <w:tcW w:type="dxa" w:w="3528"/>
            <w:tcMar>
              <w:top w:w="90" w:type="dxa"/>
              <w:start w:w="90" w:type="dxa"/>
              <w:bottom w:w="90" w:type="dxa"/>
              <w:end w:w="90" w:type="dxa"/>
            </w:tcMar>
            <w:vAlign w:val="center"/>
            <w:shd w:fill="F4F7F8"/>
          </w:tcPr>
          <w:p>
            <w:pPr>
              <w:spacing w:after="40"/>
            </w:pPr>
            <w:r>
              <w:rPr>
                <w:rFonts w:ascii="Arial" w:hAnsi="Arial"/>
                <w:sz w:val="17"/>
              </w:rPr>
              <w:t>Dati impresa e titolari</w:t>
            </w:r>
          </w:p>
        </w:tc>
        <w:tc>
          <w:tcPr>
            <w:tcW w:type="dxa" w:w="2880"/>
            <w:tcMar>
              <w:top w:w="90" w:type="dxa"/>
              <w:start w:w="90" w:type="dxa"/>
              <w:bottom w:w="90" w:type="dxa"/>
              <w:end w:w="90" w:type="dxa"/>
            </w:tcMar>
            <w:vAlign w:val="center"/>
            <w:shd w:fill="F4F7F8"/>
          </w:tcPr>
          <w:p>
            <w:pPr>
              <w:spacing w:after="40"/>
            </w:pPr>
            <w:r>
              <w:rPr>
                <w:rFonts w:ascii="Arial" w:hAnsi="Arial"/>
                <w:sz w:val="17"/>
              </w:rPr>
              <w:t>Document collection</w:t>
            </w:r>
          </w:p>
        </w:tc>
      </w:tr>
      <w:tr>
        <w:tc>
          <w:tcPr>
            <w:tcW w:type="dxa" w:w="2304"/>
            <w:tcMar>
              <w:top w:w="90" w:type="dxa"/>
              <w:start w:w="90" w:type="dxa"/>
              <w:bottom w:w="90" w:type="dxa"/>
              <w:end w:w="90" w:type="dxa"/>
            </w:tcMar>
            <w:vAlign w:val="center"/>
          </w:tcPr>
          <w:p>
            <w:pPr>
              <w:spacing w:after="40"/>
            </w:pPr>
            <w:r>
              <w:rPr>
                <w:rFonts w:ascii="Arial" w:hAnsi="Arial"/>
                <w:sz w:val="17"/>
              </w:rPr>
              <w:t>Payments marketplace</w:t>
            </w:r>
          </w:p>
        </w:tc>
        <w:tc>
          <w:tcPr>
            <w:tcW w:type="dxa" w:w="1440"/>
            <w:tcMar>
              <w:top w:w="90" w:type="dxa"/>
              <w:start w:w="90" w:type="dxa"/>
              <w:bottom w:w="90" w:type="dxa"/>
              <w:end w:w="90" w:type="dxa"/>
            </w:tcMar>
            <w:vAlign w:val="center"/>
          </w:tcPr>
          <w:p>
            <w:pPr>
              <w:spacing w:after="40"/>
            </w:pPr>
            <w:r>
              <w:rPr>
                <w:rFonts w:ascii="Arial" w:hAnsi="Arial"/>
                <w:sz w:val="17"/>
              </w:rPr>
              <w:t>Buy</w:t>
            </w:r>
          </w:p>
        </w:tc>
        <w:tc>
          <w:tcPr>
            <w:tcW w:type="dxa" w:w="3528"/>
            <w:tcMar>
              <w:top w:w="90" w:type="dxa"/>
              <w:start w:w="90" w:type="dxa"/>
              <w:bottom w:w="90" w:type="dxa"/>
              <w:end w:w="90" w:type="dxa"/>
            </w:tcMar>
            <w:vAlign w:val="center"/>
          </w:tcPr>
          <w:p>
            <w:pPr>
              <w:spacing w:after="40"/>
            </w:pPr>
            <w:r>
              <w:rPr>
                <w:rFonts w:ascii="Arial" w:hAnsi="Arial"/>
                <w:sz w:val="17"/>
              </w:rPr>
              <w:t>Account, transazioni, payout</w:t>
            </w:r>
          </w:p>
        </w:tc>
        <w:tc>
          <w:tcPr>
            <w:tcW w:type="dxa" w:w="2880"/>
            <w:tcMar>
              <w:top w:w="90" w:type="dxa"/>
              <w:start w:w="90" w:type="dxa"/>
              <w:bottom w:w="90" w:type="dxa"/>
              <w:end w:w="90" w:type="dxa"/>
            </w:tcMar>
            <w:vAlign w:val="center"/>
          </w:tcPr>
          <w:p>
            <w:pPr>
              <w:spacing w:after="40"/>
            </w:pPr>
            <w:r>
              <w:rPr>
                <w:rFonts w:ascii="Arial" w:hAnsi="Arial"/>
                <w:sz w:val="17"/>
              </w:rPr>
              <w:t>Pilot invoiced by partner</w:t>
            </w:r>
          </w:p>
        </w:tc>
      </w:tr>
      <w:tr>
        <w:tc>
          <w:tcPr>
            <w:tcW w:type="dxa" w:w="2304"/>
            <w:tcMar>
              <w:top w:w="90" w:type="dxa"/>
              <w:start w:w="90" w:type="dxa"/>
              <w:bottom w:w="90" w:type="dxa"/>
              <w:end w:w="90" w:type="dxa"/>
            </w:tcMar>
            <w:vAlign w:val="center"/>
            <w:shd w:fill="F4F7F8"/>
          </w:tcPr>
          <w:p>
            <w:pPr>
              <w:spacing w:after="40"/>
            </w:pPr>
            <w:r>
              <w:rPr>
                <w:rFonts w:ascii="Arial" w:hAnsi="Arial"/>
                <w:sz w:val="17"/>
              </w:rPr>
              <w:t>Maps/routing</w:t>
            </w:r>
          </w:p>
        </w:tc>
        <w:tc>
          <w:tcPr>
            <w:tcW w:type="dxa" w:w="1440"/>
            <w:tcMar>
              <w:top w:w="90" w:type="dxa"/>
              <w:start w:w="90" w:type="dxa"/>
              <w:bottom w:w="90" w:type="dxa"/>
              <w:end w:w="90" w:type="dxa"/>
            </w:tcMar>
            <w:vAlign w:val="center"/>
            <w:shd w:fill="F4F7F8"/>
          </w:tcPr>
          <w:p>
            <w:pPr>
              <w:spacing w:after="40"/>
            </w:pPr>
            <w:r>
              <w:rPr>
                <w:rFonts w:ascii="Arial" w:hAnsi="Arial"/>
                <w:sz w:val="17"/>
              </w:rPr>
              <w:t>Buy</w:t>
            </w:r>
          </w:p>
        </w:tc>
        <w:tc>
          <w:tcPr>
            <w:tcW w:type="dxa" w:w="3528"/>
            <w:tcMar>
              <w:top w:w="90" w:type="dxa"/>
              <w:start w:w="90" w:type="dxa"/>
              <w:bottom w:w="90" w:type="dxa"/>
              <w:end w:w="90" w:type="dxa"/>
            </w:tcMar>
            <w:vAlign w:val="center"/>
            <w:shd w:fill="F4F7F8"/>
          </w:tcPr>
          <w:p>
            <w:pPr>
              <w:spacing w:after="40"/>
            </w:pPr>
            <w:r>
              <w:rPr>
                <w:rFonts w:ascii="Arial" w:hAnsi="Arial"/>
                <w:sz w:val="17"/>
              </w:rPr>
              <w:t>Indirizzo, coordinate, ETA</w:t>
            </w:r>
          </w:p>
        </w:tc>
        <w:tc>
          <w:tcPr>
            <w:tcW w:type="dxa" w:w="2880"/>
            <w:tcMar>
              <w:top w:w="90" w:type="dxa"/>
              <w:start w:w="90" w:type="dxa"/>
              <w:bottom w:w="90" w:type="dxa"/>
              <w:end w:w="90" w:type="dxa"/>
            </w:tcMar>
            <w:vAlign w:val="center"/>
            <w:shd w:fill="F4F7F8"/>
          </w:tcPr>
          <w:p>
            <w:pPr>
              <w:spacing w:after="40"/>
            </w:pPr>
            <w:r>
              <w:rPr>
                <w:rFonts w:ascii="Arial" w:hAnsi="Arial"/>
                <w:sz w:val="17"/>
              </w:rPr>
              <w:t>Distanza approssimata</w:t>
            </w:r>
          </w:p>
        </w:tc>
      </w:tr>
      <w:tr>
        <w:tc>
          <w:tcPr>
            <w:tcW w:type="dxa" w:w="2304"/>
            <w:tcMar>
              <w:top w:w="90" w:type="dxa"/>
              <w:start w:w="90" w:type="dxa"/>
              <w:bottom w:w="90" w:type="dxa"/>
              <w:end w:w="90" w:type="dxa"/>
            </w:tcMar>
            <w:vAlign w:val="center"/>
          </w:tcPr>
          <w:p>
            <w:pPr>
              <w:spacing w:after="40"/>
            </w:pPr>
            <w:r>
              <w:rPr>
                <w:rFonts w:ascii="Arial" w:hAnsi="Arial"/>
                <w:sz w:val="17"/>
              </w:rPr>
              <w:t>E-signature</w:t>
            </w:r>
          </w:p>
        </w:tc>
        <w:tc>
          <w:tcPr>
            <w:tcW w:type="dxa" w:w="1440"/>
            <w:tcMar>
              <w:top w:w="90" w:type="dxa"/>
              <w:start w:w="90" w:type="dxa"/>
              <w:bottom w:w="90" w:type="dxa"/>
              <w:end w:w="90" w:type="dxa"/>
            </w:tcMar>
            <w:vAlign w:val="center"/>
          </w:tcPr>
          <w:p>
            <w:pPr>
              <w:spacing w:after="40"/>
            </w:pPr>
            <w:r>
              <w:rPr>
                <w:rFonts w:ascii="Arial" w:hAnsi="Arial"/>
                <w:sz w:val="17"/>
              </w:rPr>
              <w:t>Buy</w:t>
            </w:r>
          </w:p>
        </w:tc>
        <w:tc>
          <w:tcPr>
            <w:tcW w:type="dxa" w:w="3528"/>
            <w:tcMar>
              <w:top w:w="90" w:type="dxa"/>
              <w:start w:w="90" w:type="dxa"/>
              <w:bottom w:w="90" w:type="dxa"/>
              <w:end w:w="90" w:type="dxa"/>
            </w:tcMar>
            <w:vAlign w:val="center"/>
          </w:tcPr>
          <w:p>
            <w:pPr>
              <w:spacing w:after="40"/>
            </w:pPr>
            <w:r>
              <w:rPr>
                <w:rFonts w:ascii="Arial" w:hAnsi="Arial"/>
                <w:sz w:val="17"/>
              </w:rPr>
              <w:t>Template, signer, evidence</w:t>
            </w:r>
          </w:p>
        </w:tc>
        <w:tc>
          <w:tcPr>
            <w:tcW w:type="dxa" w:w="2880"/>
            <w:tcMar>
              <w:top w:w="90" w:type="dxa"/>
              <w:start w:w="90" w:type="dxa"/>
              <w:bottom w:w="90" w:type="dxa"/>
              <w:end w:w="90" w:type="dxa"/>
            </w:tcMar>
            <w:vAlign w:val="center"/>
          </w:tcPr>
          <w:p>
            <w:pPr>
              <w:spacing w:after="40"/>
            </w:pPr>
            <w:r>
              <w:rPr>
                <w:rFonts w:ascii="Arial" w:hAnsi="Arial"/>
                <w:sz w:val="17"/>
              </w:rPr>
              <w:t>Acceptance log dove sufficiente</w:t>
            </w:r>
          </w:p>
        </w:tc>
      </w:tr>
      <w:tr>
        <w:tc>
          <w:tcPr>
            <w:tcW w:type="dxa" w:w="2304"/>
            <w:tcMar>
              <w:top w:w="90" w:type="dxa"/>
              <w:start w:w="90" w:type="dxa"/>
              <w:bottom w:w="90" w:type="dxa"/>
              <w:end w:w="90" w:type="dxa"/>
            </w:tcMar>
            <w:vAlign w:val="center"/>
            <w:shd w:fill="F4F7F8"/>
          </w:tcPr>
          <w:p>
            <w:pPr>
              <w:spacing w:after="40"/>
            </w:pPr>
            <w:r>
              <w:rPr>
                <w:rFonts w:ascii="Arial" w:hAnsi="Arial"/>
                <w:sz w:val="17"/>
              </w:rPr>
              <w:t>Notifications</w:t>
            </w:r>
          </w:p>
        </w:tc>
        <w:tc>
          <w:tcPr>
            <w:tcW w:type="dxa" w:w="1440"/>
            <w:tcMar>
              <w:top w:w="90" w:type="dxa"/>
              <w:start w:w="90" w:type="dxa"/>
              <w:bottom w:w="90" w:type="dxa"/>
              <w:end w:w="90" w:type="dxa"/>
            </w:tcMar>
            <w:vAlign w:val="center"/>
            <w:shd w:fill="F4F7F8"/>
          </w:tcPr>
          <w:p>
            <w:pPr>
              <w:spacing w:after="40"/>
            </w:pPr>
            <w:r>
              <w:rPr>
                <w:rFonts w:ascii="Arial" w:hAnsi="Arial"/>
                <w:sz w:val="17"/>
              </w:rPr>
              <w:t>Buy</w:t>
            </w:r>
          </w:p>
        </w:tc>
        <w:tc>
          <w:tcPr>
            <w:tcW w:type="dxa" w:w="3528"/>
            <w:tcMar>
              <w:top w:w="90" w:type="dxa"/>
              <w:start w:w="90" w:type="dxa"/>
              <w:bottom w:w="90" w:type="dxa"/>
              <w:end w:w="90" w:type="dxa"/>
            </w:tcMar>
            <w:vAlign w:val="center"/>
            <w:shd w:fill="F4F7F8"/>
          </w:tcPr>
          <w:p>
            <w:pPr>
              <w:spacing w:after="40"/>
            </w:pPr>
            <w:r>
              <w:rPr>
                <w:rFonts w:ascii="Arial" w:hAnsi="Arial"/>
                <w:sz w:val="17"/>
              </w:rPr>
              <w:t>Token, template, delivery</w:t>
            </w:r>
          </w:p>
        </w:tc>
        <w:tc>
          <w:tcPr>
            <w:tcW w:type="dxa" w:w="2880"/>
            <w:tcMar>
              <w:top w:w="90" w:type="dxa"/>
              <w:start w:w="90" w:type="dxa"/>
              <w:bottom w:w="90" w:type="dxa"/>
              <w:end w:w="90" w:type="dxa"/>
            </w:tcMar>
            <w:vAlign w:val="center"/>
            <w:shd w:fill="F4F7F8"/>
          </w:tcPr>
          <w:p>
            <w:pPr>
              <w:spacing w:after="40"/>
            </w:pPr>
            <w:r>
              <w:rPr>
                <w:rFonts w:ascii="Arial" w:hAnsi="Arial"/>
                <w:sz w:val="17"/>
              </w:rPr>
              <w:t>Email/SMS fallback</w:t>
            </w:r>
          </w:p>
        </w:tc>
      </w:tr>
      <w:tr>
        <w:tc>
          <w:tcPr>
            <w:tcW w:type="dxa" w:w="2304"/>
            <w:tcMar>
              <w:top w:w="90" w:type="dxa"/>
              <w:start w:w="90" w:type="dxa"/>
              <w:bottom w:w="90" w:type="dxa"/>
              <w:end w:w="90" w:type="dxa"/>
            </w:tcMar>
            <w:vAlign w:val="center"/>
          </w:tcPr>
          <w:p>
            <w:pPr>
              <w:spacing w:after="40"/>
            </w:pPr>
            <w:r>
              <w:rPr>
                <w:rFonts w:ascii="Arial" w:hAnsi="Arial"/>
                <w:sz w:val="17"/>
              </w:rPr>
              <w:t>APL/HRIS</w:t>
            </w:r>
          </w:p>
        </w:tc>
        <w:tc>
          <w:tcPr>
            <w:tcW w:type="dxa" w:w="1440"/>
            <w:tcMar>
              <w:top w:w="90" w:type="dxa"/>
              <w:start w:w="90" w:type="dxa"/>
              <w:bottom w:w="90" w:type="dxa"/>
              <w:end w:w="90" w:type="dxa"/>
            </w:tcMar>
            <w:vAlign w:val="center"/>
          </w:tcPr>
          <w:p>
            <w:pPr>
              <w:spacing w:after="40"/>
            </w:pPr>
            <w:r>
              <w:rPr>
                <w:rFonts w:ascii="Arial" w:hAnsi="Arial"/>
                <w:sz w:val="17"/>
              </w:rPr>
              <w:t>API/SFTP iniziale</w:t>
            </w:r>
          </w:p>
        </w:tc>
        <w:tc>
          <w:tcPr>
            <w:tcW w:type="dxa" w:w="3528"/>
            <w:tcMar>
              <w:top w:w="90" w:type="dxa"/>
              <w:start w:w="90" w:type="dxa"/>
              <w:bottom w:w="90" w:type="dxa"/>
              <w:end w:w="90" w:type="dxa"/>
            </w:tcMar>
            <w:vAlign w:val="center"/>
          </w:tcPr>
          <w:p>
            <w:pPr>
              <w:spacing w:after="40"/>
            </w:pPr>
            <w:r>
              <w:rPr>
                <w:rFonts w:ascii="Arial" w:hAnsi="Arial"/>
                <w:sz w:val="17"/>
              </w:rPr>
              <w:t>Worker, assignment, contract status</w:t>
            </w:r>
          </w:p>
        </w:tc>
        <w:tc>
          <w:tcPr>
            <w:tcW w:type="dxa" w:w="2880"/>
            <w:tcMar>
              <w:top w:w="90" w:type="dxa"/>
              <w:start w:w="90" w:type="dxa"/>
              <w:bottom w:w="90" w:type="dxa"/>
              <w:end w:w="90" w:type="dxa"/>
            </w:tcMar>
            <w:vAlign w:val="center"/>
          </w:tcPr>
          <w:p>
            <w:pPr>
              <w:spacing w:after="40"/>
            </w:pPr>
            <w:r>
              <w:rPr>
                <w:rFonts w:ascii="Arial" w:hAnsi="Arial"/>
                <w:sz w:val="17"/>
              </w:rPr>
              <w:t>CSV controlled exchange</w:t>
            </w:r>
          </w:p>
        </w:tc>
      </w:tr>
      <w:tr>
        <w:tc>
          <w:tcPr>
            <w:tcW w:type="dxa" w:w="2304"/>
            <w:tcMar>
              <w:top w:w="90" w:type="dxa"/>
              <w:start w:w="90" w:type="dxa"/>
              <w:bottom w:w="90" w:type="dxa"/>
              <w:end w:w="90" w:type="dxa"/>
            </w:tcMar>
            <w:vAlign w:val="center"/>
            <w:shd w:fill="F4F7F8"/>
          </w:tcPr>
          <w:p>
            <w:pPr>
              <w:spacing w:after="40"/>
            </w:pPr>
            <w:r>
              <w:rPr>
                <w:rFonts w:ascii="Arial" w:hAnsi="Arial"/>
                <w:sz w:val="17"/>
              </w:rPr>
              <w:t>Accounting</w:t>
            </w:r>
          </w:p>
        </w:tc>
        <w:tc>
          <w:tcPr>
            <w:tcW w:type="dxa" w:w="1440"/>
            <w:tcMar>
              <w:top w:w="90" w:type="dxa"/>
              <w:start w:w="90" w:type="dxa"/>
              <w:bottom w:w="90" w:type="dxa"/>
              <w:end w:w="90" w:type="dxa"/>
            </w:tcMar>
            <w:vAlign w:val="center"/>
            <w:shd w:fill="F4F7F8"/>
          </w:tcPr>
          <w:p>
            <w:pPr>
              <w:spacing w:after="40"/>
            </w:pPr>
            <w:r>
              <w:rPr>
                <w:rFonts w:ascii="Arial" w:hAnsi="Arial"/>
                <w:sz w:val="17"/>
              </w:rPr>
              <w:t>API/export</w:t>
            </w:r>
          </w:p>
        </w:tc>
        <w:tc>
          <w:tcPr>
            <w:tcW w:type="dxa" w:w="3528"/>
            <w:tcMar>
              <w:top w:w="90" w:type="dxa"/>
              <w:start w:w="90" w:type="dxa"/>
              <w:bottom w:w="90" w:type="dxa"/>
              <w:end w:w="90" w:type="dxa"/>
            </w:tcMar>
            <w:vAlign w:val="center"/>
            <w:shd w:fill="F4F7F8"/>
          </w:tcPr>
          <w:p>
            <w:pPr>
              <w:spacing w:after="40"/>
            </w:pPr>
            <w:r>
              <w:rPr>
                <w:rFonts w:ascii="Arial" w:hAnsi="Arial"/>
                <w:sz w:val="17"/>
              </w:rPr>
              <w:t>Invoice, fee, ledger entries</w:t>
            </w:r>
          </w:p>
        </w:tc>
        <w:tc>
          <w:tcPr>
            <w:tcW w:type="dxa" w:w="2880"/>
            <w:tcMar>
              <w:top w:w="90" w:type="dxa"/>
              <w:start w:w="90" w:type="dxa"/>
              <w:bottom w:w="90" w:type="dxa"/>
              <w:end w:w="90" w:type="dxa"/>
            </w:tcMar>
            <w:vAlign w:val="center"/>
            <w:shd w:fill="F4F7F8"/>
          </w:tcPr>
          <w:p>
            <w:pPr>
              <w:spacing w:after="40"/>
            </w:pPr>
            <w:r>
              <w:rPr>
                <w:rFonts w:ascii="Arial" w:hAnsi="Arial"/>
                <w:sz w:val="17"/>
              </w:rPr>
              <w:t>Monthly reconciliation file</w:t>
            </w:r>
          </w:p>
        </w:tc>
      </w:tr>
    </w:tbl>
    <w:p/>
    <w:p>
      <w:pPr>
        <w:pStyle w:val="Heading2"/>
        <w:keepNext/>
        <w:widowControl/>
      </w:pPr>
      <w:r>
        <w:t>47.3 SLO, observability e incident response</w:t>
      </w:r>
    </w:p>
    <w:tbl>
      <w:tblPr>
        <w:tblW w:type="auto" w:w="0"/>
        <w:jc w:val="center"/>
        <w:tblLayout w:type="autofit"/>
        <w:tblLook w:firstColumn="1" w:firstRow="1" w:lastColumn="0" w:lastRow="0" w:noHBand="0" w:noVBand="1" w:val="04A0"/>
      </w:tblPr>
      <w:tblGrid>
        <w:gridCol w:w="3324"/>
        <w:gridCol w:w="3324"/>
        <w:gridCol w:w="3324"/>
      </w:tblGrid>
      <w:tr>
        <w:tc>
          <w:tcPr>
            <w:tcW w:type="dxa" w:w="2160"/>
            <w:tcMar>
              <w:top w:w="90" w:type="dxa"/>
              <w:start w:w="90" w:type="dxa"/>
              <w:bottom w:w="90" w:type="dxa"/>
              <w:end w:w="90" w:type="dxa"/>
            </w:tcMar>
            <w:vAlign w:val="center"/>
            <w:shd w:fill="DCE8EC"/>
          </w:tcPr>
          <w:p>
            <w:pPr>
              <w:spacing w:after="40"/>
            </w:pPr>
            <w:r>
              <w:rPr>
                <w:rFonts w:ascii="Arial" w:hAnsi="Arial"/>
                <w:b/>
                <w:color w:val="16323B"/>
                <w:sz w:val="17"/>
              </w:rPr>
              <w:t>Capability</w:t>
            </w:r>
          </w:p>
        </w:tc>
        <w:tc>
          <w:tcPr>
            <w:tcW w:type="dxa" w:w="4032"/>
            <w:tcMar>
              <w:top w:w="90" w:type="dxa"/>
              <w:start w:w="90" w:type="dxa"/>
              <w:bottom w:w="90" w:type="dxa"/>
              <w:end w:w="90" w:type="dxa"/>
            </w:tcMar>
            <w:vAlign w:val="center"/>
            <w:shd w:fill="DCE8EC"/>
          </w:tcPr>
          <w:p>
            <w:pPr>
              <w:spacing w:after="40"/>
            </w:pPr>
            <w:r>
              <w:rPr>
                <w:rFonts w:ascii="Arial" w:hAnsi="Arial"/>
                <w:b/>
                <w:color w:val="16323B"/>
                <w:sz w:val="17"/>
              </w:rPr>
              <w:t>Pilot</w:t>
            </w:r>
          </w:p>
        </w:tc>
        <w:tc>
          <w:tcPr>
            <w:tcW w:type="dxa" w:w="4032"/>
            <w:tcMar>
              <w:top w:w="90" w:type="dxa"/>
              <w:start w:w="90" w:type="dxa"/>
              <w:bottom w:w="90" w:type="dxa"/>
              <w:end w:w="90" w:type="dxa"/>
            </w:tcMar>
            <w:vAlign w:val="center"/>
            <w:shd w:fill="DCE8EC"/>
          </w:tcPr>
          <w:p>
            <w:pPr>
              <w:spacing w:after="40"/>
            </w:pPr>
            <w:r>
              <w:rPr>
                <w:rFonts w:ascii="Arial" w:hAnsi="Arial"/>
                <w:b/>
                <w:color w:val="16323B"/>
                <w:sz w:val="17"/>
              </w:rPr>
              <w:t>Scale</w:t>
            </w:r>
          </w:p>
        </w:tc>
        <w:trPr>
          <w:tblHeader/>
        </w:trPr>
      </w:tr>
      <w:tr>
        <w:tc>
          <w:tcPr>
            <w:tcW w:type="dxa" w:w="2160"/>
            <w:tcMar>
              <w:top w:w="90" w:type="dxa"/>
              <w:start w:w="90" w:type="dxa"/>
              <w:bottom w:w="90" w:type="dxa"/>
              <w:end w:w="90" w:type="dxa"/>
            </w:tcMar>
            <w:vAlign w:val="center"/>
          </w:tcPr>
          <w:p>
            <w:pPr>
              <w:spacing w:after="40"/>
            </w:pPr>
            <w:r>
              <w:rPr>
                <w:rFonts w:ascii="Arial" w:hAnsi="Arial"/>
                <w:sz w:val="17"/>
              </w:rPr>
              <w:t>Availability</w:t>
            </w:r>
          </w:p>
        </w:tc>
        <w:tc>
          <w:tcPr>
            <w:tcW w:type="dxa" w:w="4032"/>
            <w:tcMar>
              <w:top w:w="90" w:type="dxa"/>
              <w:start w:w="90" w:type="dxa"/>
              <w:bottom w:w="90" w:type="dxa"/>
              <w:end w:w="90" w:type="dxa"/>
            </w:tcMar>
            <w:vAlign w:val="center"/>
          </w:tcPr>
          <w:p>
            <w:pPr>
              <w:spacing w:after="40"/>
            </w:pPr>
            <w:r>
              <w:rPr>
                <w:rFonts w:ascii="Arial" w:hAnsi="Arial"/>
                <w:sz w:val="17"/>
              </w:rPr>
              <w:t>99,5% core hours</w:t>
            </w:r>
          </w:p>
        </w:tc>
        <w:tc>
          <w:tcPr>
            <w:tcW w:type="dxa" w:w="4032"/>
            <w:tcMar>
              <w:top w:w="90" w:type="dxa"/>
              <w:start w:w="90" w:type="dxa"/>
              <w:bottom w:w="90" w:type="dxa"/>
              <w:end w:w="90" w:type="dxa"/>
            </w:tcMar>
            <w:vAlign w:val="center"/>
          </w:tcPr>
          <w:p>
            <w:pPr>
              <w:spacing w:after="40"/>
            </w:pPr>
            <w:r>
              <w:rPr>
                <w:rFonts w:ascii="Arial" w:hAnsi="Arial"/>
                <w:sz w:val="17"/>
              </w:rPr>
              <w:t>99,9% con multi-AZ</w:t>
            </w:r>
          </w:p>
        </w:tc>
      </w:tr>
      <w:tr>
        <w:tc>
          <w:tcPr>
            <w:tcW w:type="dxa" w:w="2160"/>
            <w:tcMar>
              <w:top w:w="90" w:type="dxa"/>
              <w:start w:w="90" w:type="dxa"/>
              <w:bottom w:w="90" w:type="dxa"/>
              <w:end w:w="90" w:type="dxa"/>
            </w:tcMar>
            <w:vAlign w:val="center"/>
            <w:shd w:fill="F4F7F8"/>
          </w:tcPr>
          <w:p>
            <w:pPr>
              <w:spacing w:after="40"/>
            </w:pPr>
            <w:r>
              <w:rPr>
                <w:rFonts w:ascii="Arial" w:hAnsi="Arial"/>
                <w:sz w:val="17"/>
              </w:rPr>
              <w:t>RPO/RTO</w:t>
            </w:r>
          </w:p>
        </w:tc>
        <w:tc>
          <w:tcPr>
            <w:tcW w:type="dxa" w:w="4032"/>
            <w:tcMar>
              <w:top w:w="90" w:type="dxa"/>
              <w:start w:w="90" w:type="dxa"/>
              <w:bottom w:w="90" w:type="dxa"/>
              <w:end w:w="90" w:type="dxa"/>
            </w:tcMar>
            <w:vAlign w:val="center"/>
            <w:shd w:fill="F4F7F8"/>
          </w:tcPr>
          <w:p>
            <w:pPr>
              <w:spacing w:after="40"/>
            </w:pPr>
            <w:r>
              <w:rPr>
                <w:rFonts w:ascii="Arial" w:hAnsi="Arial"/>
                <w:sz w:val="17"/>
              </w:rPr>
              <w:t>RPO 24h / RTO 8h</w:t>
            </w:r>
          </w:p>
        </w:tc>
        <w:tc>
          <w:tcPr>
            <w:tcW w:type="dxa" w:w="4032"/>
            <w:tcMar>
              <w:top w:w="90" w:type="dxa"/>
              <w:start w:w="90" w:type="dxa"/>
              <w:bottom w:w="90" w:type="dxa"/>
              <w:end w:w="90" w:type="dxa"/>
            </w:tcMar>
            <w:vAlign w:val="center"/>
            <w:shd w:fill="F4F7F8"/>
          </w:tcPr>
          <w:p>
            <w:pPr>
              <w:spacing w:after="40"/>
            </w:pPr>
            <w:r>
              <w:rPr>
                <w:rFonts w:ascii="Arial" w:hAnsi="Arial"/>
                <w:sz w:val="17"/>
              </w:rPr>
              <w:t>RPO 1h / RTO 2h per core</w:t>
            </w:r>
          </w:p>
        </w:tc>
      </w:tr>
      <w:tr>
        <w:tc>
          <w:tcPr>
            <w:tcW w:type="dxa" w:w="2160"/>
            <w:tcMar>
              <w:top w:w="90" w:type="dxa"/>
              <w:start w:w="90" w:type="dxa"/>
              <w:bottom w:w="90" w:type="dxa"/>
              <w:end w:w="90" w:type="dxa"/>
            </w:tcMar>
            <w:vAlign w:val="center"/>
          </w:tcPr>
          <w:p>
            <w:pPr>
              <w:spacing w:after="40"/>
            </w:pPr>
            <w:r>
              <w:rPr>
                <w:rFonts w:ascii="Arial" w:hAnsi="Arial"/>
                <w:sz w:val="17"/>
              </w:rPr>
              <w:t>Logging</w:t>
            </w:r>
          </w:p>
        </w:tc>
        <w:tc>
          <w:tcPr>
            <w:tcW w:type="dxa" w:w="4032"/>
            <w:tcMar>
              <w:top w:w="90" w:type="dxa"/>
              <w:start w:w="90" w:type="dxa"/>
              <w:bottom w:w="90" w:type="dxa"/>
              <w:end w:w="90" w:type="dxa"/>
            </w:tcMar>
            <w:vAlign w:val="center"/>
          </w:tcPr>
          <w:p>
            <w:pPr>
              <w:spacing w:after="40"/>
            </w:pPr>
            <w:r>
              <w:rPr>
                <w:rFonts w:ascii="Arial" w:hAnsi="Arial"/>
                <w:sz w:val="17"/>
              </w:rPr>
              <w:t>Structured logs + correlation ID</w:t>
            </w:r>
          </w:p>
        </w:tc>
        <w:tc>
          <w:tcPr>
            <w:tcW w:type="dxa" w:w="4032"/>
            <w:tcMar>
              <w:top w:w="90" w:type="dxa"/>
              <w:start w:w="90" w:type="dxa"/>
              <w:bottom w:w="90" w:type="dxa"/>
              <w:end w:w="90" w:type="dxa"/>
            </w:tcMar>
            <w:vAlign w:val="center"/>
          </w:tcPr>
          <w:p>
            <w:pPr>
              <w:spacing w:after="40"/>
            </w:pPr>
            <w:r>
              <w:rPr>
                <w:rFonts w:ascii="Arial" w:hAnsi="Arial"/>
                <w:sz w:val="17"/>
              </w:rPr>
              <w:t>Centralized SIEM e retention policy</w:t>
            </w:r>
          </w:p>
        </w:tc>
      </w:tr>
      <w:tr>
        <w:tc>
          <w:tcPr>
            <w:tcW w:type="dxa" w:w="2160"/>
            <w:tcMar>
              <w:top w:w="90" w:type="dxa"/>
              <w:start w:w="90" w:type="dxa"/>
              <w:bottom w:w="90" w:type="dxa"/>
              <w:end w:w="90" w:type="dxa"/>
            </w:tcMar>
            <w:vAlign w:val="center"/>
            <w:shd w:fill="F4F7F8"/>
          </w:tcPr>
          <w:p>
            <w:pPr>
              <w:spacing w:after="40"/>
            </w:pPr>
            <w:r>
              <w:rPr>
                <w:rFonts w:ascii="Arial" w:hAnsi="Arial"/>
                <w:sz w:val="17"/>
              </w:rPr>
              <w:t>Tracing</w:t>
            </w:r>
          </w:p>
        </w:tc>
        <w:tc>
          <w:tcPr>
            <w:tcW w:type="dxa" w:w="4032"/>
            <w:tcMar>
              <w:top w:w="90" w:type="dxa"/>
              <w:start w:w="90" w:type="dxa"/>
              <w:bottom w:w="90" w:type="dxa"/>
              <w:end w:w="90" w:type="dxa"/>
            </w:tcMar>
            <w:vAlign w:val="center"/>
            <w:shd w:fill="F4F7F8"/>
          </w:tcPr>
          <w:p>
            <w:pPr>
              <w:spacing w:after="40"/>
            </w:pPr>
            <w:r>
              <w:rPr>
                <w:rFonts w:ascii="Arial" w:hAnsi="Arial"/>
                <w:sz w:val="17"/>
              </w:rPr>
              <w:t>Core payment/matching traces</w:t>
            </w:r>
          </w:p>
        </w:tc>
        <w:tc>
          <w:tcPr>
            <w:tcW w:type="dxa" w:w="4032"/>
            <w:tcMar>
              <w:top w:w="90" w:type="dxa"/>
              <w:start w:w="90" w:type="dxa"/>
              <w:bottom w:w="90" w:type="dxa"/>
              <w:end w:w="90" w:type="dxa"/>
            </w:tcMar>
            <w:vAlign w:val="center"/>
            <w:shd w:fill="F4F7F8"/>
          </w:tcPr>
          <w:p>
            <w:pPr>
              <w:spacing w:after="40"/>
            </w:pPr>
            <w:r>
              <w:rPr>
                <w:rFonts w:ascii="Arial" w:hAnsi="Arial"/>
                <w:sz w:val="17"/>
              </w:rPr>
              <w:t>Distributed tracing end-to-end</w:t>
            </w:r>
          </w:p>
        </w:tc>
      </w:tr>
      <w:tr>
        <w:tc>
          <w:tcPr>
            <w:tcW w:type="dxa" w:w="2160"/>
            <w:tcMar>
              <w:top w:w="90" w:type="dxa"/>
              <w:start w:w="90" w:type="dxa"/>
              <w:bottom w:w="90" w:type="dxa"/>
              <w:end w:w="90" w:type="dxa"/>
            </w:tcMar>
            <w:vAlign w:val="center"/>
          </w:tcPr>
          <w:p>
            <w:pPr>
              <w:spacing w:after="40"/>
            </w:pPr>
            <w:r>
              <w:rPr>
                <w:rFonts w:ascii="Arial" w:hAnsi="Arial"/>
                <w:sz w:val="17"/>
              </w:rPr>
              <w:t>Alerting</w:t>
            </w:r>
          </w:p>
        </w:tc>
        <w:tc>
          <w:tcPr>
            <w:tcW w:type="dxa" w:w="4032"/>
            <w:tcMar>
              <w:top w:w="90" w:type="dxa"/>
              <w:start w:w="90" w:type="dxa"/>
              <w:bottom w:w="90" w:type="dxa"/>
              <w:end w:w="90" w:type="dxa"/>
            </w:tcMar>
            <w:vAlign w:val="center"/>
          </w:tcPr>
          <w:p>
            <w:pPr>
              <w:spacing w:after="40"/>
            </w:pPr>
            <w:r>
              <w:rPr>
                <w:rFonts w:ascii="Arial" w:hAnsi="Arial"/>
                <w:sz w:val="17"/>
              </w:rPr>
              <w:t>P1 payment/auth/assignment</w:t>
            </w:r>
          </w:p>
        </w:tc>
        <w:tc>
          <w:tcPr>
            <w:tcW w:type="dxa" w:w="4032"/>
            <w:tcMar>
              <w:top w:w="90" w:type="dxa"/>
              <w:start w:w="90" w:type="dxa"/>
              <w:bottom w:w="90" w:type="dxa"/>
              <w:end w:w="90" w:type="dxa"/>
            </w:tcMar>
            <w:vAlign w:val="center"/>
          </w:tcPr>
          <w:p>
            <w:pPr>
              <w:spacing w:after="40"/>
            </w:pPr>
            <w:r>
              <w:rPr>
                <w:rFonts w:ascii="Arial" w:hAnsi="Arial"/>
                <w:sz w:val="17"/>
              </w:rPr>
              <w:t>Error budget e on-call</w:t>
            </w:r>
          </w:p>
        </w:tc>
      </w:tr>
      <w:tr>
        <w:tc>
          <w:tcPr>
            <w:tcW w:type="dxa" w:w="2160"/>
            <w:tcMar>
              <w:top w:w="90" w:type="dxa"/>
              <w:start w:w="90" w:type="dxa"/>
              <w:bottom w:w="90" w:type="dxa"/>
              <w:end w:w="90" w:type="dxa"/>
            </w:tcMar>
            <w:vAlign w:val="center"/>
            <w:shd w:fill="F4F7F8"/>
          </w:tcPr>
          <w:p>
            <w:pPr>
              <w:spacing w:after="40"/>
            </w:pPr>
            <w:r>
              <w:rPr>
                <w:rFonts w:ascii="Arial" w:hAnsi="Arial"/>
                <w:sz w:val="17"/>
              </w:rPr>
              <w:t>Backups</w:t>
            </w:r>
          </w:p>
        </w:tc>
        <w:tc>
          <w:tcPr>
            <w:tcW w:type="dxa" w:w="4032"/>
            <w:tcMar>
              <w:top w:w="90" w:type="dxa"/>
              <w:start w:w="90" w:type="dxa"/>
              <w:bottom w:w="90" w:type="dxa"/>
              <w:end w:w="90" w:type="dxa"/>
            </w:tcMar>
            <w:vAlign w:val="center"/>
            <w:shd w:fill="F4F7F8"/>
          </w:tcPr>
          <w:p>
            <w:pPr>
              <w:spacing w:after="40"/>
            </w:pPr>
            <w:r>
              <w:rPr>
                <w:rFonts w:ascii="Arial" w:hAnsi="Arial"/>
                <w:sz w:val="17"/>
              </w:rPr>
              <w:t>Daily encrypted + restore test quarterly</w:t>
            </w:r>
          </w:p>
        </w:tc>
        <w:tc>
          <w:tcPr>
            <w:tcW w:type="dxa" w:w="4032"/>
            <w:tcMar>
              <w:top w:w="90" w:type="dxa"/>
              <w:start w:w="90" w:type="dxa"/>
              <w:bottom w:w="90" w:type="dxa"/>
              <w:end w:w="90" w:type="dxa"/>
            </w:tcMar>
            <w:vAlign w:val="center"/>
            <w:shd w:fill="F4F7F8"/>
          </w:tcPr>
          <w:p>
            <w:pPr>
              <w:spacing w:after="40"/>
            </w:pPr>
            <w:r>
              <w:rPr>
                <w:rFonts w:ascii="Arial" w:hAnsi="Arial"/>
                <w:sz w:val="17"/>
              </w:rPr>
              <w:t>PITR e restore test mensile</w:t>
            </w:r>
          </w:p>
        </w:tc>
      </w:tr>
    </w:tbl>
    <w:p/>
    <w:p>
      <w:pPr>
        <w:pStyle w:val="Heading2"/>
        <w:keepNext/>
        <w:widowControl/>
      </w:pPr>
      <w:r>
        <w:t>47.4 Security backlog prioritario</w:t>
      </w:r>
    </w:p>
    <w:p>
      <w:pPr>
        <w:pStyle w:val="ListBullet"/>
      </w:pPr>
      <w:r>
        <w:t>Threat model e data-flow diagram prima del build payments.</w:t>
      </w:r>
    </w:p>
    <w:p>
      <w:pPr>
        <w:pStyle w:val="ListBullet"/>
      </w:pPr>
      <w:r>
        <w:t>RBAC/ABAC, MFA per admin, step-up per payout e modifiche sensibili.</w:t>
      </w:r>
    </w:p>
    <w:p>
      <w:pPr>
        <w:pStyle w:val="ListBullet"/>
      </w:pPr>
      <w:r>
        <w:t>Secrets manager, encryption at rest/in transit e key rotation.</w:t>
      </w:r>
    </w:p>
    <w:p>
      <w:pPr>
        <w:pStyle w:val="ListBullet"/>
      </w:pPr>
      <w:r>
        <w:t>OWASP ASVS/MASVS baseline, SAST/DAST, dependency scanning e SBOM.</w:t>
      </w:r>
    </w:p>
    <w:p>
      <w:pPr>
        <w:pStyle w:val="ListBullet"/>
      </w:pPr>
      <w:r>
        <w:t>Rate limiting, bot protection, anti-enumeration e secure file upload.</w:t>
      </w:r>
    </w:p>
    <w:p>
      <w:pPr>
        <w:pStyle w:val="ListBullet"/>
      </w:pPr>
      <w:r>
        <w:t>Audit log append-only per verifiche, contratti, score, admin e denaro.</w:t>
      </w:r>
    </w:p>
    <w:p>
      <w:pPr>
        <w:pStyle w:val="ListBullet"/>
      </w:pPr>
      <w:r>
        <w:t>Penetration test indipendente prima di ampliare il pilot.</w:t>
      </w:r>
    </w:p>
    <w:p>
      <w:r>
        <w:br w:type="page"/>
      </w:r>
    </w:p>
    <w:p>
      <w:pPr>
        <w:pStyle w:val="Heading1"/>
        <w:keepNext/>
        <w:widowControl/>
      </w:pPr>
      <w:r>
        <w:t>48. Operations, Supporto e Service Management</w:t>
      </w:r>
    </w:p>
    <w:p>
      <w:pPr>
        <w:pStyle w:val="Heading2"/>
        <w:keepNext/>
        <w:widowControl/>
      </w:pPr>
      <w:r>
        <w:t>48.1 Operating hours</w:t>
      </w:r>
    </w:p>
    <w:p>
      <w:pPr>
        <w:spacing w:after="120"/>
      </w:pPr>
      <w:r>
        <w:rPr>
          <w:i w:val="0"/>
        </w:rPr>
        <w:t>BlinkJob non può vendere urgenza 24/7 con un supporto solo in orario d’ufficio. Il pilot deve dichiarare finestre operative, città e ruoli coperti. BlinkNow va attivato solo quando esistono on-call, backup pool e partner disponibili.</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232"/>
            <w:tcMar>
              <w:top w:w="90" w:type="dxa"/>
              <w:start w:w="90" w:type="dxa"/>
              <w:bottom w:w="90" w:type="dxa"/>
              <w:end w:w="90" w:type="dxa"/>
            </w:tcMar>
            <w:vAlign w:val="center"/>
            <w:shd w:fill="DCE8EC"/>
          </w:tcPr>
          <w:p>
            <w:pPr>
              <w:spacing w:after="40"/>
            </w:pPr>
            <w:r>
              <w:rPr>
                <w:rFonts w:ascii="Arial" w:hAnsi="Arial"/>
                <w:b/>
                <w:color w:val="16323B"/>
                <w:sz w:val="17"/>
              </w:rPr>
              <w:t>Servizio</w:t>
            </w:r>
          </w:p>
        </w:tc>
        <w:tc>
          <w:tcPr>
            <w:tcW w:type="dxa" w:w="2880"/>
            <w:tcMar>
              <w:top w:w="90" w:type="dxa"/>
              <w:start w:w="90" w:type="dxa"/>
              <w:bottom w:w="90" w:type="dxa"/>
              <w:end w:w="90" w:type="dxa"/>
            </w:tcMar>
            <w:vAlign w:val="center"/>
            <w:shd w:fill="DCE8EC"/>
          </w:tcPr>
          <w:p>
            <w:pPr>
              <w:spacing w:after="40"/>
            </w:pPr>
            <w:r>
              <w:rPr>
                <w:rFonts w:ascii="Arial" w:hAnsi="Arial"/>
                <w:b/>
                <w:color w:val="16323B"/>
                <w:sz w:val="17"/>
              </w:rPr>
              <w:t>Copertura pilot</w:t>
            </w:r>
          </w:p>
        </w:tc>
        <w:tc>
          <w:tcPr>
            <w:tcW w:type="dxa" w:w="2376"/>
            <w:tcMar>
              <w:top w:w="90" w:type="dxa"/>
              <w:start w:w="90" w:type="dxa"/>
              <w:bottom w:w="90" w:type="dxa"/>
              <w:end w:w="90" w:type="dxa"/>
            </w:tcMar>
            <w:vAlign w:val="center"/>
            <w:shd w:fill="DCE8EC"/>
          </w:tcPr>
          <w:p>
            <w:pPr>
              <w:spacing w:after="40"/>
            </w:pPr>
            <w:r>
              <w:rPr>
                <w:rFonts w:ascii="Arial" w:hAnsi="Arial"/>
                <w:b/>
                <w:color w:val="16323B"/>
                <w:sz w:val="17"/>
              </w:rPr>
              <w:t>Canale</w:t>
            </w:r>
          </w:p>
        </w:tc>
        <w:tc>
          <w:tcPr>
            <w:tcW w:type="dxa" w:w="2592"/>
            <w:tcMar>
              <w:top w:w="90" w:type="dxa"/>
              <w:start w:w="90" w:type="dxa"/>
              <w:bottom w:w="90" w:type="dxa"/>
              <w:end w:w="90" w:type="dxa"/>
            </w:tcMar>
            <w:vAlign w:val="center"/>
            <w:shd w:fill="DCE8EC"/>
          </w:tcPr>
          <w:p>
            <w:pPr>
              <w:spacing w:after="40"/>
            </w:pPr>
            <w:r>
              <w:rPr>
                <w:rFonts w:ascii="Arial" w:hAnsi="Arial"/>
                <w:b/>
                <w:color w:val="16323B"/>
                <w:sz w:val="17"/>
              </w:rPr>
              <w:t>Owner</w:t>
            </w:r>
          </w:p>
        </w:tc>
        <w:trPr>
          <w:tblHeader/>
        </w:trPr>
      </w:tr>
      <w:tr>
        <w:tc>
          <w:tcPr>
            <w:tcW w:type="dxa" w:w="2232"/>
            <w:tcMar>
              <w:top w:w="90" w:type="dxa"/>
              <w:start w:w="90" w:type="dxa"/>
              <w:bottom w:w="90" w:type="dxa"/>
              <w:end w:w="90" w:type="dxa"/>
            </w:tcMar>
            <w:vAlign w:val="center"/>
          </w:tcPr>
          <w:p>
            <w:pPr>
              <w:spacing w:after="40"/>
            </w:pPr>
            <w:r>
              <w:rPr>
                <w:rFonts w:ascii="Arial" w:hAnsi="Arial"/>
                <w:sz w:val="17"/>
              </w:rPr>
              <w:t>P1 safety</w:t>
            </w:r>
          </w:p>
        </w:tc>
        <w:tc>
          <w:tcPr>
            <w:tcW w:type="dxa" w:w="2880"/>
            <w:tcMar>
              <w:top w:w="90" w:type="dxa"/>
              <w:start w:w="90" w:type="dxa"/>
              <w:bottom w:w="90" w:type="dxa"/>
              <w:end w:w="90" w:type="dxa"/>
            </w:tcMar>
            <w:vAlign w:val="center"/>
          </w:tcPr>
          <w:p>
            <w:pPr>
              <w:spacing w:after="40"/>
            </w:pPr>
            <w:r>
              <w:rPr>
                <w:rFonts w:ascii="Arial" w:hAnsi="Arial"/>
                <w:sz w:val="17"/>
              </w:rPr>
              <w:t>Durante incarichi attivi</w:t>
            </w:r>
          </w:p>
        </w:tc>
        <w:tc>
          <w:tcPr>
            <w:tcW w:type="dxa" w:w="2376"/>
            <w:tcMar>
              <w:top w:w="90" w:type="dxa"/>
              <w:start w:w="90" w:type="dxa"/>
              <w:bottom w:w="90" w:type="dxa"/>
              <w:end w:w="90" w:type="dxa"/>
            </w:tcMar>
            <w:vAlign w:val="center"/>
          </w:tcPr>
          <w:p>
            <w:pPr>
              <w:spacing w:after="40"/>
            </w:pPr>
            <w:r>
              <w:rPr>
                <w:rFonts w:ascii="Arial" w:hAnsi="Arial"/>
                <w:sz w:val="17"/>
              </w:rPr>
              <w:t>Telefono prioritario + in-app</w:t>
            </w:r>
          </w:p>
        </w:tc>
        <w:tc>
          <w:tcPr>
            <w:tcW w:type="dxa" w:w="2592"/>
            <w:tcMar>
              <w:top w:w="90" w:type="dxa"/>
              <w:start w:w="90" w:type="dxa"/>
              <w:bottom w:w="90" w:type="dxa"/>
              <w:end w:w="90" w:type="dxa"/>
            </w:tcMar>
            <w:vAlign w:val="center"/>
          </w:tcPr>
          <w:p>
            <w:pPr>
              <w:spacing w:after="40"/>
            </w:pPr>
            <w:r>
              <w:rPr>
                <w:rFonts w:ascii="Arial" w:hAnsi="Arial"/>
                <w:sz w:val="17"/>
              </w:rPr>
              <w:t>Incident manager/partner</w:t>
            </w:r>
          </w:p>
        </w:tc>
      </w:tr>
      <w:tr>
        <w:tc>
          <w:tcPr>
            <w:tcW w:type="dxa" w:w="2232"/>
            <w:tcMar>
              <w:top w:w="90" w:type="dxa"/>
              <w:start w:w="90" w:type="dxa"/>
              <w:bottom w:w="90" w:type="dxa"/>
              <w:end w:w="90" w:type="dxa"/>
            </w:tcMar>
            <w:vAlign w:val="center"/>
            <w:shd w:fill="F4F7F8"/>
          </w:tcPr>
          <w:p>
            <w:pPr>
              <w:spacing w:after="40"/>
            </w:pPr>
            <w:r>
              <w:rPr>
                <w:rFonts w:ascii="Arial" w:hAnsi="Arial"/>
                <w:sz w:val="17"/>
              </w:rPr>
              <w:t>P1 payment fraud</w:t>
            </w:r>
          </w:p>
        </w:tc>
        <w:tc>
          <w:tcPr>
            <w:tcW w:type="dxa" w:w="2880"/>
            <w:tcMar>
              <w:top w:w="90" w:type="dxa"/>
              <w:start w:w="90" w:type="dxa"/>
              <w:bottom w:w="90" w:type="dxa"/>
              <w:end w:w="90" w:type="dxa"/>
            </w:tcMar>
            <w:vAlign w:val="center"/>
            <w:shd w:fill="F4F7F8"/>
          </w:tcPr>
          <w:p>
            <w:pPr>
              <w:spacing w:after="40"/>
            </w:pPr>
            <w:r>
              <w:rPr>
                <w:rFonts w:ascii="Arial" w:hAnsi="Arial"/>
                <w:sz w:val="17"/>
              </w:rPr>
              <w:t>Orario esteso definito</w:t>
            </w:r>
          </w:p>
        </w:tc>
        <w:tc>
          <w:tcPr>
            <w:tcW w:type="dxa" w:w="2376"/>
            <w:tcMar>
              <w:top w:w="90" w:type="dxa"/>
              <w:start w:w="90" w:type="dxa"/>
              <w:bottom w:w="90" w:type="dxa"/>
              <w:end w:w="90" w:type="dxa"/>
            </w:tcMar>
            <w:vAlign w:val="center"/>
            <w:shd w:fill="F4F7F8"/>
          </w:tcPr>
          <w:p>
            <w:pPr>
              <w:spacing w:after="40"/>
            </w:pPr>
            <w:r>
              <w:rPr>
                <w:rFonts w:ascii="Arial" w:hAnsi="Arial"/>
                <w:sz w:val="17"/>
              </w:rPr>
              <w:t>In-app + escalation PSP</w:t>
            </w:r>
          </w:p>
        </w:tc>
        <w:tc>
          <w:tcPr>
            <w:tcW w:type="dxa" w:w="2592"/>
            <w:tcMar>
              <w:top w:w="90" w:type="dxa"/>
              <w:start w:w="90" w:type="dxa"/>
              <w:bottom w:w="90" w:type="dxa"/>
              <w:end w:w="90" w:type="dxa"/>
            </w:tcMar>
            <w:vAlign w:val="center"/>
            <w:shd w:fill="F4F7F8"/>
          </w:tcPr>
          <w:p>
            <w:pPr>
              <w:spacing w:after="40"/>
            </w:pPr>
            <w:r>
              <w:rPr>
                <w:rFonts w:ascii="Arial" w:hAnsi="Arial"/>
                <w:sz w:val="17"/>
              </w:rPr>
              <w:t>Trust &amp; Safety</w:t>
            </w:r>
          </w:p>
        </w:tc>
      </w:tr>
      <w:tr>
        <w:tc>
          <w:tcPr>
            <w:tcW w:type="dxa" w:w="2232"/>
            <w:tcMar>
              <w:top w:w="90" w:type="dxa"/>
              <w:start w:w="90" w:type="dxa"/>
              <w:bottom w:w="90" w:type="dxa"/>
              <w:end w:w="90" w:type="dxa"/>
            </w:tcMar>
            <w:vAlign w:val="center"/>
          </w:tcPr>
          <w:p>
            <w:pPr>
              <w:spacing w:after="40"/>
            </w:pPr>
            <w:r>
              <w:rPr>
                <w:rFonts w:ascii="Arial" w:hAnsi="Arial"/>
                <w:sz w:val="17"/>
              </w:rPr>
              <w:t>P2 assignment/payment</w:t>
            </w:r>
          </w:p>
        </w:tc>
        <w:tc>
          <w:tcPr>
            <w:tcW w:type="dxa" w:w="2880"/>
            <w:tcMar>
              <w:top w:w="90" w:type="dxa"/>
              <w:start w:w="90" w:type="dxa"/>
              <w:bottom w:w="90" w:type="dxa"/>
              <w:end w:w="90" w:type="dxa"/>
            </w:tcMar>
            <w:vAlign w:val="center"/>
          </w:tcPr>
          <w:p>
            <w:pPr>
              <w:spacing w:after="40"/>
            </w:pPr>
            <w:r>
              <w:rPr>
                <w:rFonts w:ascii="Arial" w:hAnsi="Arial"/>
                <w:sz w:val="17"/>
              </w:rPr>
              <w:t>Giorni lavorativi + fascia pilot</w:t>
            </w:r>
          </w:p>
        </w:tc>
        <w:tc>
          <w:tcPr>
            <w:tcW w:type="dxa" w:w="2376"/>
            <w:tcMar>
              <w:top w:w="90" w:type="dxa"/>
              <w:start w:w="90" w:type="dxa"/>
              <w:bottom w:w="90" w:type="dxa"/>
              <w:end w:w="90" w:type="dxa"/>
            </w:tcMar>
            <w:vAlign w:val="center"/>
          </w:tcPr>
          <w:p>
            <w:pPr>
              <w:spacing w:after="40"/>
            </w:pPr>
            <w:r>
              <w:rPr>
                <w:rFonts w:ascii="Arial" w:hAnsi="Arial"/>
                <w:sz w:val="17"/>
              </w:rPr>
              <w:t>Chat/ticket</w:t>
            </w:r>
          </w:p>
        </w:tc>
        <w:tc>
          <w:tcPr>
            <w:tcW w:type="dxa" w:w="2592"/>
            <w:tcMar>
              <w:top w:w="90" w:type="dxa"/>
              <w:start w:w="90" w:type="dxa"/>
              <w:bottom w:w="90" w:type="dxa"/>
              <w:end w:w="90" w:type="dxa"/>
            </w:tcMar>
            <w:vAlign w:val="center"/>
          </w:tcPr>
          <w:p>
            <w:pPr>
              <w:spacing w:after="40"/>
            </w:pPr>
            <w:r>
              <w:rPr>
                <w:rFonts w:ascii="Arial" w:hAnsi="Arial"/>
                <w:sz w:val="17"/>
              </w:rPr>
              <w:t>Marketplace ops</w:t>
            </w:r>
          </w:p>
        </w:tc>
      </w:tr>
      <w:tr>
        <w:tc>
          <w:tcPr>
            <w:tcW w:type="dxa" w:w="2232"/>
            <w:tcMar>
              <w:top w:w="90" w:type="dxa"/>
              <w:start w:w="90" w:type="dxa"/>
              <w:bottom w:w="90" w:type="dxa"/>
              <w:end w:w="90" w:type="dxa"/>
            </w:tcMar>
            <w:vAlign w:val="center"/>
            <w:shd w:fill="F4F7F8"/>
          </w:tcPr>
          <w:p>
            <w:pPr>
              <w:spacing w:after="40"/>
            </w:pPr>
            <w:r>
              <w:rPr>
                <w:rFonts w:ascii="Arial" w:hAnsi="Arial"/>
                <w:sz w:val="17"/>
              </w:rPr>
              <w:t>P3 onboarding/info</w:t>
            </w:r>
          </w:p>
        </w:tc>
        <w:tc>
          <w:tcPr>
            <w:tcW w:type="dxa" w:w="2880"/>
            <w:tcMar>
              <w:top w:w="90" w:type="dxa"/>
              <w:start w:w="90" w:type="dxa"/>
              <w:bottom w:w="90" w:type="dxa"/>
              <w:end w:w="90" w:type="dxa"/>
            </w:tcMar>
            <w:vAlign w:val="center"/>
            <w:shd w:fill="F4F7F8"/>
          </w:tcPr>
          <w:p>
            <w:pPr>
              <w:spacing w:after="40"/>
            </w:pPr>
            <w:r>
              <w:rPr>
                <w:rFonts w:ascii="Arial" w:hAnsi="Arial"/>
                <w:sz w:val="17"/>
              </w:rPr>
              <w:t>Orario ufficio</w:t>
            </w:r>
          </w:p>
        </w:tc>
        <w:tc>
          <w:tcPr>
            <w:tcW w:type="dxa" w:w="2376"/>
            <w:tcMar>
              <w:top w:w="90" w:type="dxa"/>
              <w:start w:w="90" w:type="dxa"/>
              <w:bottom w:w="90" w:type="dxa"/>
              <w:end w:w="90" w:type="dxa"/>
            </w:tcMar>
            <w:vAlign w:val="center"/>
            <w:shd w:fill="F4F7F8"/>
          </w:tcPr>
          <w:p>
            <w:pPr>
              <w:spacing w:after="40"/>
            </w:pPr>
            <w:r>
              <w:rPr>
                <w:rFonts w:ascii="Arial" w:hAnsi="Arial"/>
                <w:sz w:val="17"/>
              </w:rPr>
              <w:t>Help center/email</w:t>
            </w:r>
          </w:p>
        </w:tc>
        <w:tc>
          <w:tcPr>
            <w:tcW w:type="dxa" w:w="2592"/>
            <w:tcMar>
              <w:top w:w="90" w:type="dxa"/>
              <w:start w:w="90" w:type="dxa"/>
              <w:bottom w:w="90" w:type="dxa"/>
              <w:end w:w="90" w:type="dxa"/>
            </w:tcMar>
            <w:vAlign w:val="center"/>
            <w:shd w:fill="F4F7F8"/>
          </w:tcPr>
          <w:p>
            <w:pPr>
              <w:spacing w:after="40"/>
            </w:pPr>
            <w:r>
              <w:rPr>
                <w:rFonts w:ascii="Arial" w:hAnsi="Arial"/>
                <w:sz w:val="17"/>
              </w:rPr>
              <w:t>Support</w:t>
            </w:r>
          </w:p>
        </w:tc>
      </w:tr>
      <w:tr>
        <w:tc>
          <w:tcPr>
            <w:tcW w:type="dxa" w:w="2232"/>
            <w:tcMar>
              <w:top w:w="90" w:type="dxa"/>
              <w:start w:w="90" w:type="dxa"/>
              <w:bottom w:w="90" w:type="dxa"/>
              <w:end w:w="90" w:type="dxa"/>
            </w:tcMar>
            <w:vAlign w:val="center"/>
          </w:tcPr>
          <w:p>
            <w:pPr>
              <w:spacing w:after="40"/>
            </w:pPr>
            <w:r>
              <w:rPr>
                <w:rFonts w:ascii="Arial" w:hAnsi="Arial"/>
                <w:sz w:val="17"/>
              </w:rPr>
              <w:t>BlinkNow</w:t>
            </w:r>
          </w:p>
        </w:tc>
        <w:tc>
          <w:tcPr>
            <w:tcW w:type="dxa" w:w="2880"/>
            <w:tcMar>
              <w:top w:w="90" w:type="dxa"/>
              <w:start w:w="90" w:type="dxa"/>
              <w:bottom w:w="90" w:type="dxa"/>
              <w:end w:w="90" w:type="dxa"/>
            </w:tcMar>
            <w:vAlign w:val="center"/>
          </w:tcPr>
          <w:p>
            <w:pPr>
              <w:spacing w:after="40"/>
            </w:pPr>
            <w:r>
              <w:rPr>
                <w:rFonts w:ascii="Arial" w:hAnsi="Arial"/>
                <w:sz w:val="17"/>
              </w:rPr>
              <w:t>Solo finestre dichiarate</w:t>
            </w:r>
          </w:p>
        </w:tc>
        <w:tc>
          <w:tcPr>
            <w:tcW w:type="dxa" w:w="2376"/>
            <w:tcMar>
              <w:top w:w="90" w:type="dxa"/>
              <w:start w:w="90" w:type="dxa"/>
              <w:bottom w:w="90" w:type="dxa"/>
              <w:end w:w="90" w:type="dxa"/>
            </w:tcMar>
            <w:vAlign w:val="center"/>
          </w:tcPr>
          <w:p>
            <w:pPr>
              <w:spacing w:after="40"/>
            </w:pPr>
            <w:r>
              <w:rPr>
                <w:rFonts w:ascii="Arial" w:hAnsi="Arial"/>
                <w:sz w:val="17"/>
              </w:rPr>
              <w:t>In-app + ops console</w:t>
            </w:r>
          </w:p>
        </w:tc>
        <w:tc>
          <w:tcPr>
            <w:tcW w:type="dxa" w:w="2592"/>
            <w:tcMar>
              <w:top w:w="90" w:type="dxa"/>
              <w:start w:w="90" w:type="dxa"/>
              <w:bottom w:w="90" w:type="dxa"/>
              <w:end w:w="90" w:type="dxa"/>
            </w:tcMar>
            <w:vAlign w:val="center"/>
          </w:tcPr>
          <w:p>
            <w:pPr>
              <w:spacing w:after="40"/>
            </w:pPr>
            <w:r>
              <w:rPr>
                <w:rFonts w:ascii="Arial" w:hAnsi="Arial"/>
                <w:sz w:val="17"/>
              </w:rPr>
              <w:t>City operations</w:t>
            </w:r>
          </w:p>
        </w:tc>
      </w:tr>
    </w:tbl>
    <w:p/>
    <w:p>
      <w:pPr>
        <w:pStyle w:val="Heading2"/>
        <w:keepNext/>
        <w:widowControl/>
      </w:pPr>
      <w:r>
        <w:t>48.2 SOP essenziali</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088"/>
            <w:tcMar>
              <w:top w:w="90" w:type="dxa"/>
              <w:start w:w="90" w:type="dxa"/>
              <w:bottom w:w="90" w:type="dxa"/>
              <w:end w:w="90" w:type="dxa"/>
            </w:tcMar>
            <w:vAlign w:val="center"/>
            <w:shd w:fill="DCE8EC"/>
          </w:tcPr>
          <w:p>
            <w:pPr>
              <w:spacing w:after="40"/>
            </w:pPr>
            <w:r>
              <w:rPr>
                <w:rFonts w:ascii="Arial" w:hAnsi="Arial"/>
                <w:b/>
                <w:color w:val="16323B"/>
                <w:sz w:val="17"/>
              </w:rPr>
              <w:t>SOP</w:t>
            </w:r>
          </w:p>
        </w:tc>
        <w:tc>
          <w:tcPr>
            <w:tcW w:type="dxa" w:w="2232"/>
            <w:tcMar>
              <w:top w:w="90" w:type="dxa"/>
              <w:start w:w="90" w:type="dxa"/>
              <w:bottom w:w="90" w:type="dxa"/>
              <w:end w:w="90" w:type="dxa"/>
            </w:tcMar>
            <w:vAlign w:val="center"/>
            <w:shd w:fill="DCE8EC"/>
          </w:tcPr>
          <w:p>
            <w:pPr>
              <w:spacing w:after="40"/>
            </w:pPr>
            <w:r>
              <w:rPr>
                <w:rFonts w:ascii="Arial" w:hAnsi="Arial"/>
                <w:b/>
                <w:color w:val="16323B"/>
                <w:sz w:val="17"/>
              </w:rPr>
              <w:t>Trigger</w:t>
            </w:r>
          </w:p>
        </w:tc>
        <w:tc>
          <w:tcPr>
            <w:tcW w:type="dxa" w:w="4032"/>
            <w:tcMar>
              <w:top w:w="90" w:type="dxa"/>
              <w:start w:w="90" w:type="dxa"/>
              <w:bottom w:w="90" w:type="dxa"/>
              <w:end w:w="90" w:type="dxa"/>
            </w:tcMar>
            <w:vAlign w:val="center"/>
            <w:shd w:fill="DCE8EC"/>
          </w:tcPr>
          <w:p>
            <w:pPr>
              <w:spacing w:after="40"/>
            </w:pPr>
            <w:r>
              <w:rPr>
                <w:rFonts w:ascii="Arial" w:hAnsi="Arial"/>
                <w:b/>
                <w:color w:val="16323B"/>
                <w:sz w:val="17"/>
              </w:rPr>
              <w:t>Passi minimi</w:t>
            </w:r>
          </w:p>
        </w:tc>
        <w:tc>
          <w:tcPr>
            <w:tcW w:type="dxa" w:w="2016"/>
            <w:tcMar>
              <w:top w:w="90" w:type="dxa"/>
              <w:start w:w="90" w:type="dxa"/>
              <w:bottom w:w="90" w:type="dxa"/>
              <w:end w:w="90" w:type="dxa"/>
            </w:tcMar>
            <w:vAlign w:val="center"/>
            <w:shd w:fill="DCE8EC"/>
          </w:tcPr>
          <w:p>
            <w:pPr>
              <w:spacing w:after="40"/>
            </w:pPr>
            <w:r>
              <w:rPr>
                <w:rFonts w:ascii="Arial" w:hAnsi="Arial"/>
                <w:b/>
                <w:color w:val="16323B"/>
                <w:sz w:val="17"/>
              </w:rPr>
              <w:t>Evidenza</w:t>
            </w:r>
          </w:p>
        </w:tc>
        <w:trPr>
          <w:tblHeader/>
        </w:trPr>
      </w:tr>
      <w:tr>
        <w:tc>
          <w:tcPr>
            <w:tcW w:type="dxa" w:w="2088"/>
            <w:tcMar>
              <w:top w:w="90" w:type="dxa"/>
              <w:start w:w="90" w:type="dxa"/>
              <w:bottom w:w="90" w:type="dxa"/>
              <w:end w:w="90" w:type="dxa"/>
            </w:tcMar>
            <w:vAlign w:val="center"/>
          </w:tcPr>
          <w:p>
            <w:pPr>
              <w:spacing w:after="40"/>
            </w:pPr>
            <w:r>
              <w:rPr>
                <w:rFonts w:ascii="Arial" w:hAnsi="Arial"/>
                <w:sz w:val="17"/>
              </w:rPr>
              <w:t>Azienda non verificabile</w:t>
            </w:r>
          </w:p>
        </w:tc>
        <w:tc>
          <w:tcPr>
            <w:tcW w:type="dxa" w:w="2232"/>
            <w:tcMar>
              <w:top w:w="90" w:type="dxa"/>
              <w:start w:w="90" w:type="dxa"/>
              <w:bottom w:w="90" w:type="dxa"/>
              <w:end w:w="90" w:type="dxa"/>
            </w:tcMar>
            <w:vAlign w:val="center"/>
          </w:tcPr>
          <w:p>
            <w:pPr>
              <w:spacing w:after="40"/>
            </w:pPr>
            <w:r>
              <w:rPr>
                <w:rFonts w:ascii="Arial" w:hAnsi="Arial"/>
                <w:sz w:val="17"/>
              </w:rPr>
              <w:t>KYB fail</w:t>
            </w:r>
          </w:p>
        </w:tc>
        <w:tc>
          <w:tcPr>
            <w:tcW w:type="dxa" w:w="4032"/>
            <w:tcMar>
              <w:top w:w="90" w:type="dxa"/>
              <w:start w:w="90" w:type="dxa"/>
              <w:bottom w:w="90" w:type="dxa"/>
              <w:end w:w="90" w:type="dxa"/>
            </w:tcMar>
            <w:vAlign w:val="center"/>
          </w:tcPr>
          <w:p>
            <w:pPr>
              <w:spacing w:after="40"/>
            </w:pPr>
            <w:r>
              <w:rPr>
                <w:rFonts w:ascii="Arial" w:hAnsi="Arial"/>
                <w:sz w:val="17"/>
              </w:rPr>
              <w:t>Richiesta documenti → review → decisione → appeal</w:t>
            </w:r>
          </w:p>
        </w:tc>
        <w:tc>
          <w:tcPr>
            <w:tcW w:type="dxa" w:w="2016"/>
            <w:tcMar>
              <w:top w:w="90" w:type="dxa"/>
              <w:start w:w="90" w:type="dxa"/>
              <w:bottom w:w="90" w:type="dxa"/>
              <w:end w:w="90" w:type="dxa"/>
            </w:tcMar>
            <w:vAlign w:val="center"/>
          </w:tcPr>
          <w:p>
            <w:pPr>
              <w:spacing w:after="40"/>
            </w:pPr>
            <w:r>
              <w:rPr>
                <w:rFonts w:ascii="Arial" w:hAnsi="Arial"/>
                <w:sz w:val="17"/>
              </w:rPr>
              <w:t>Case log</w:t>
            </w:r>
          </w:p>
        </w:tc>
      </w:tr>
      <w:tr>
        <w:tc>
          <w:tcPr>
            <w:tcW w:type="dxa" w:w="2088"/>
            <w:tcMar>
              <w:top w:w="90" w:type="dxa"/>
              <w:start w:w="90" w:type="dxa"/>
              <w:bottom w:w="90" w:type="dxa"/>
              <w:end w:w="90" w:type="dxa"/>
            </w:tcMar>
            <w:vAlign w:val="center"/>
            <w:shd w:fill="F4F7F8"/>
          </w:tcPr>
          <w:p>
            <w:pPr>
              <w:spacing w:after="40"/>
            </w:pPr>
            <w:r>
              <w:rPr>
                <w:rFonts w:ascii="Arial" w:hAnsi="Arial"/>
                <w:sz w:val="17"/>
              </w:rPr>
              <w:t>No-show</w:t>
            </w:r>
          </w:p>
        </w:tc>
        <w:tc>
          <w:tcPr>
            <w:tcW w:type="dxa" w:w="2232"/>
            <w:tcMar>
              <w:top w:w="90" w:type="dxa"/>
              <w:start w:w="90" w:type="dxa"/>
              <w:bottom w:w="90" w:type="dxa"/>
              <w:end w:w="90" w:type="dxa"/>
            </w:tcMar>
            <w:vAlign w:val="center"/>
            <w:shd w:fill="F4F7F8"/>
          </w:tcPr>
          <w:p>
            <w:pPr>
              <w:spacing w:after="40"/>
            </w:pPr>
            <w:r>
              <w:rPr>
                <w:rFonts w:ascii="Arial" w:hAnsi="Arial"/>
                <w:sz w:val="17"/>
              </w:rPr>
              <w:t>Mancato check-in</w:t>
            </w:r>
          </w:p>
        </w:tc>
        <w:tc>
          <w:tcPr>
            <w:tcW w:type="dxa" w:w="4032"/>
            <w:tcMar>
              <w:top w:w="90" w:type="dxa"/>
              <w:start w:w="90" w:type="dxa"/>
              <w:bottom w:w="90" w:type="dxa"/>
              <w:end w:w="90" w:type="dxa"/>
            </w:tcMar>
            <w:vAlign w:val="center"/>
            <w:shd w:fill="F4F7F8"/>
          </w:tcPr>
          <w:p>
            <w:pPr>
              <w:spacing w:after="40"/>
            </w:pPr>
            <w:r>
              <w:rPr>
                <w:rFonts w:ascii="Arial" w:hAnsi="Arial"/>
                <w:sz w:val="17"/>
              </w:rPr>
              <w:t>Contatto → grace → backup → cancellation policy</w:t>
            </w:r>
          </w:p>
        </w:tc>
        <w:tc>
          <w:tcPr>
            <w:tcW w:type="dxa" w:w="2016"/>
            <w:tcMar>
              <w:top w:w="90" w:type="dxa"/>
              <w:start w:w="90" w:type="dxa"/>
              <w:bottom w:w="90" w:type="dxa"/>
              <w:end w:w="90" w:type="dxa"/>
            </w:tcMar>
            <w:vAlign w:val="center"/>
            <w:shd w:fill="F4F7F8"/>
          </w:tcPr>
          <w:p>
            <w:pPr>
              <w:spacing w:after="40"/>
            </w:pPr>
            <w:r>
              <w:rPr>
                <w:rFonts w:ascii="Arial" w:hAnsi="Arial"/>
                <w:sz w:val="17"/>
              </w:rPr>
              <w:t>Timeline assignment</w:t>
            </w:r>
          </w:p>
        </w:tc>
      </w:tr>
      <w:tr>
        <w:tc>
          <w:tcPr>
            <w:tcW w:type="dxa" w:w="2088"/>
            <w:tcMar>
              <w:top w:w="90" w:type="dxa"/>
              <w:start w:w="90" w:type="dxa"/>
              <w:bottom w:w="90" w:type="dxa"/>
              <w:end w:w="90" w:type="dxa"/>
            </w:tcMar>
            <w:vAlign w:val="center"/>
          </w:tcPr>
          <w:p>
            <w:pPr>
              <w:spacing w:after="40"/>
            </w:pPr>
            <w:r>
              <w:rPr>
                <w:rFonts w:ascii="Arial" w:hAnsi="Arial"/>
                <w:sz w:val="17"/>
              </w:rPr>
              <w:t>Sito non conforme</w:t>
            </w:r>
          </w:p>
        </w:tc>
        <w:tc>
          <w:tcPr>
            <w:tcW w:type="dxa" w:w="2232"/>
            <w:tcMar>
              <w:top w:w="90" w:type="dxa"/>
              <w:start w:w="90" w:type="dxa"/>
              <w:bottom w:w="90" w:type="dxa"/>
              <w:end w:w="90" w:type="dxa"/>
            </w:tcMar>
            <w:vAlign w:val="center"/>
          </w:tcPr>
          <w:p>
            <w:pPr>
              <w:spacing w:after="40"/>
            </w:pPr>
            <w:r>
              <w:rPr>
                <w:rFonts w:ascii="Arial" w:hAnsi="Arial"/>
                <w:sz w:val="17"/>
              </w:rPr>
              <w:t>Segnalazione safety</w:t>
            </w:r>
          </w:p>
        </w:tc>
        <w:tc>
          <w:tcPr>
            <w:tcW w:type="dxa" w:w="4032"/>
            <w:tcMar>
              <w:top w:w="90" w:type="dxa"/>
              <w:start w:w="90" w:type="dxa"/>
              <w:bottom w:w="90" w:type="dxa"/>
              <w:end w:w="90" w:type="dxa"/>
            </w:tcMar>
            <w:vAlign w:val="center"/>
          </w:tcPr>
          <w:p>
            <w:pPr>
              <w:spacing w:after="40"/>
            </w:pPr>
            <w:r>
              <w:rPr>
                <w:rFonts w:ascii="Arial" w:hAnsi="Arial"/>
                <w:sz w:val="17"/>
              </w:rPr>
              <w:t>Stop/escalation → protezione persona → indagine</w:t>
            </w:r>
          </w:p>
        </w:tc>
        <w:tc>
          <w:tcPr>
            <w:tcW w:type="dxa" w:w="2016"/>
            <w:tcMar>
              <w:top w:w="90" w:type="dxa"/>
              <w:start w:w="90" w:type="dxa"/>
              <w:bottom w:w="90" w:type="dxa"/>
              <w:end w:w="90" w:type="dxa"/>
            </w:tcMar>
            <w:vAlign w:val="center"/>
          </w:tcPr>
          <w:p>
            <w:pPr>
              <w:spacing w:after="40"/>
            </w:pPr>
            <w:r>
              <w:rPr>
                <w:rFonts w:ascii="Arial" w:hAnsi="Arial"/>
                <w:sz w:val="17"/>
              </w:rPr>
              <w:t>Incident bundle</w:t>
            </w:r>
          </w:p>
        </w:tc>
      </w:tr>
      <w:tr>
        <w:tc>
          <w:tcPr>
            <w:tcW w:type="dxa" w:w="2088"/>
            <w:tcMar>
              <w:top w:w="90" w:type="dxa"/>
              <w:start w:w="90" w:type="dxa"/>
              <w:bottom w:w="90" w:type="dxa"/>
              <w:end w:w="90" w:type="dxa"/>
            </w:tcMar>
            <w:vAlign w:val="center"/>
            <w:shd w:fill="F4F7F8"/>
          </w:tcPr>
          <w:p>
            <w:pPr>
              <w:spacing w:after="40"/>
            </w:pPr>
            <w:r>
              <w:rPr>
                <w:rFonts w:ascii="Arial" w:hAnsi="Arial"/>
                <w:sz w:val="17"/>
              </w:rPr>
              <w:t>Pagamento bloccato</w:t>
            </w:r>
          </w:p>
        </w:tc>
        <w:tc>
          <w:tcPr>
            <w:tcW w:type="dxa" w:w="2232"/>
            <w:tcMar>
              <w:top w:w="90" w:type="dxa"/>
              <w:start w:w="90" w:type="dxa"/>
              <w:bottom w:w="90" w:type="dxa"/>
              <w:end w:w="90" w:type="dxa"/>
            </w:tcMar>
            <w:vAlign w:val="center"/>
            <w:shd w:fill="F4F7F8"/>
          </w:tcPr>
          <w:p>
            <w:pPr>
              <w:spacing w:after="40"/>
            </w:pPr>
            <w:r>
              <w:rPr>
                <w:rFonts w:ascii="Arial" w:hAnsi="Arial"/>
                <w:sz w:val="17"/>
              </w:rPr>
              <w:t>Webhook/ledger mismatch</w:t>
            </w:r>
          </w:p>
        </w:tc>
        <w:tc>
          <w:tcPr>
            <w:tcW w:type="dxa" w:w="4032"/>
            <w:tcMar>
              <w:top w:w="90" w:type="dxa"/>
              <w:start w:w="90" w:type="dxa"/>
              <w:bottom w:w="90" w:type="dxa"/>
              <w:end w:w="90" w:type="dxa"/>
            </w:tcMar>
            <w:vAlign w:val="center"/>
            <w:shd w:fill="F4F7F8"/>
          </w:tcPr>
          <w:p>
            <w:pPr>
              <w:spacing w:after="40"/>
            </w:pPr>
            <w:r>
              <w:rPr>
                <w:rFonts w:ascii="Arial" w:hAnsi="Arial"/>
                <w:sz w:val="17"/>
              </w:rPr>
              <w:t>Freeze payout → reconcile → communicate → resolve</w:t>
            </w:r>
          </w:p>
        </w:tc>
        <w:tc>
          <w:tcPr>
            <w:tcW w:type="dxa" w:w="2016"/>
            <w:tcMar>
              <w:top w:w="90" w:type="dxa"/>
              <w:start w:w="90" w:type="dxa"/>
              <w:bottom w:w="90" w:type="dxa"/>
              <w:end w:w="90" w:type="dxa"/>
            </w:tcMar>
            <w:vAlign w:val="center"/>
            <w:shd w:fill="F4F7F8"/>
          </w:tcPr>
          <w:p>
            <w:pPr>
              <w:spacing w:after="40"/>
            </w:pPr>
            <w:r>
              <w:rPr>
                <w:rFonts w:ascii="Arial" w:hAnsi="Arial"/>
                <w:sz w:val="17"/>
              </w:rPr>
              <w:t>Ledger diff</w:t>
            </w:r>
          </w:p>
        </w:tc>
      </w:tr>
      <w:tr>
        <w:tc>
          <w:tcPr>
            <w:tcW w:type="dxa" w:w="2088"/>
            <w:tcMar>
              <w:top w:w="90" w:type="dxa"/>
              <w:start w:w="90" w:type="dxa"/>
              <w:bottom w:w="90" w:type="dxa"/>
              <w:end w:w="90" w:type="dxa"/>
            </w:tcMar>
            <w:vAlign w:val="center"/>
          </w:tcPr>
          <w:p>
            <w:pPr>
              <w:spacing w:after="40"/>
            </w:pPr>
            <w:r>
              <w:rPr>
                <w:rFonts w:ascii="Arial" w:hAnsi="Arial"/>
                <w:sz w:val="17"/>
              </w:rPr>
              <w:t>Recensione contestata</w:t>
            </w:r>
          </w:p>
        </w:tc>
        <w:tc>
          <w:tcPr>
            <w:tcW w:type="dxa" w:w="2232"/>
            <w:tcMar>
              <w:top w:w="90" w:type="dxa"/>
              <w:start w:w="90" w:type="dxa"/>
              <w:bottom w:w="90" w:type="dxa"/>
              <w:end w:w="90" w:type="dxa"/>
            </w:tcMar>
            <w:vAlign w:val="center"/>
          </w:tcPr>
          <w:p>
            <w:pPr>
              <w:spacing w:after="40"/>
            </w:pPr>
            <w:r>
              <w:rPr>
                <w:rFonts w:ascii="Arial" w:hAnsi="Arial"/>
                <w:sz w:val="17"/>
              </w:rPr>
              <w:t>Appeal</w:t>
            </w:r>
          </w:p>
        </w:tc>
        <w:tc>
          <w:tcPr>
            <w:tcW w:type="dxa" w:w="4032"/>
            <w:tcMar>
              <w:top w:w="90" w:type="dxa"/>
              <w:start w:w="90" w:type="dxa"/>
              <w:bottom w:w="90" w:type="dxa"/>
              <w:end w:w="90" w:type="dxa"/>
            </w:tcMar>
            <w:vAlign w:val="center"/>
          </w:tcPr>
          <w:p>
            <w:pPr>
              <w:spacing w:after="40"/>
            </w:pPr>
            <w:r>
              <w:rPr>
                <w:rFonts w:ascii="Arial" w:hAnsi="Arial"/>
                <w:sz w:val="17"/>
              </w:rPr>
              <w:t>Check eligibility/evidence → decision → notify</w:t>
            </w:r>
          </w:p>
        </w:tc>
        <w:tc>
          <w:tcPr>
            <w:tcW w:type="dxa" w:w="2016"/>
            <w:tcMar>
              <w:top w:w="90" w:type="dxa"/>
              <w:start w:w="90" w:type="dxa"/>
              <w:bottom w:w="90" w:type="dxa"/>
              <w:end w:w="90" w:type="dxa"/>
            </w:tcMar>
            <w:vAlign w:val="center"/>
          </w:tcPr>
          <w:p>
            <w:pPr>
              <w:spacing w:after="40"/>
            </w:pPr>
            <w:r>
              <w:rPr>
                <w:rFonts w:ascii="Arial" w:hAnsi="Arial"/>
                <w:sz w:val="17"/>
              </w:rPr>
              <w:t>Moderation record</w:t>
            </w:r>
          </w:p>
        </w:tc>
      </w:tr>
      <w:tr>
        <w:tc>
          <w:tcPr>
            <w:tcW w:type="dxa" w:w="2088"/>
            <w:tcMar>
              <w:top w:w="90" w:type="dxa"/>
              <w:start w:w="90" w:type="dxa"/>
              <w:bottom w:w="90" w:type="dxa"/>
              <w:end w:w="90" w:type="dxa"/>
            </w:tcMar>
            <w:vAlign w:val="center"/>
            <w:shd w:fill="F4F7F8"/>
          </w:tcPr>
          <w:p>
            <w:pPr>
              <w:spacing w:after="40"/>
            </w:pPr>
            <w:r>
              <w:rPr>
                <w:rFonts w:ascii="Arial" w:hAnsi="Arial"/>
                <w:sz w:val="17"/>
              </w:rPr>
              <w:t>Data breach</w:t>
            </w:r>
          </w:p>
        </w:tc>
        <w:tc>
          <w:tcPr>
            <w:tcW w:type="dxa" w:w="2232"/>
            <w:tcMar>
              <w:top w:w="90" w:type="dxa"/>
              <w:start w:w="90" w:type="dxa"/>
              <w:bottom w:w="90" w:type="dxa"/>
              <w:end w:w="90" w:type="dxa"/>
            </w:tcMar>
            <w:vAlign w:val="center"/>
            <w:shd w:fill="F4F7F8"/>
          </w:tcPr>
          <w:p>
            <w:pPr>
              <w:spacing w:after="40"/>
            </w:pPr>
            <w:r>
              <w:rPr>
                <w:rFonts w:ascii="Arial" w:hAnsi="Arial"/>
                <w:sz w:val="17"/>
              </w:rPr>
              <w:t>Security alert</w:t>
            </w:r>
          </w:p>
        </w:tc>
        <w:tc>
          <w:tcPr>
            <w:tcW w:type="dxa" w:w="4032"/>
            <w:tcMar>
              <w:top w:w="90" w:type="dxa"/>
              <w:start w:w="90" w:type="dxa"/>
              <w:bottom w:w="90" w:type="dxa"/>
              <w:end w:w="90" w:type="dxa"/>
            </w:tcMar>
            <w:vAlign w:val="center"/>
            <w:shd w:fill="F4F7F8"/>
          </w:tcPr>
          <w:p>
            <w:pPr>
              <w:spacing w:after="40"/>
            </w:pPr>
            <w:r>
              <w:rPr>
                <w:rFonts w:ascii="Arial" w:hAnsi="Arial"/>
                <w:sz w:val="17"/>
              </w:rPr>
              <w:t>Contain → assess → DPO/legal → notify if required</w:t>
            </w:r>
          </w:p>
        </w:tc>
        <w:tc>
          <w:tcPr>
            <w:tcW w:type="dxa" w:w="2016"/>
            <w:tcMar>
              <w:top w:w="90" w:type="dxa"/>
              <w:start w:w="90" w:type="dxa"/>
              <w:bottom w:w="90" w:type="dxa"/>
              <w:end w:w="90" w:type="dxa"/>
            </w:tcMar>
            <w:vAlign w:val="center"/>
            <w:shd w:fill="F4F7F8"/>
          </w:tcPr>
          <w:p>
            <w:pPr>
              <w:spacing w:after="40"/>
            </w:pPr>
            <w:r>
              <w:rPr>
                <w:rFonts w:ascii="Arial" w:hAnsi="Arial"/>
                <w:sz w:val="17"/>
              </w:rPr>
              <w:t>Incident report</w:t>
            </w:r>
          </w:p>
        </w:tc>
      </w:tr>
    </w:tbl>
    <w:p/>
    <w:p>
      <w:pPr>
        <w:pStyle w:val="Heading2"/>
        <w:keepNext/>
        <w:widowControl/>
      </w:pPr>
      <w:r>
        <w:t>48.3 Capacity model</w:t>
      </w:r>
    </w:p>
    <w:tbl>
      <w:tblPr>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872"/>
            <w:tcMar>
              <w:top w:w="90" w:type="dxa"/>
              <w:start w:w="90" w:type="dxa"/>
              <w:bottom w:w="90" w:type="dxa"/>
              <w:end w:w="90" w:type="dxa"/>
            </w:tcMar>
            <w:vAlign w:val="center"/>
            <w:shd w:fill="DCE8EC"/>
          </w:tcPr>
          <w:p>
            <w:pPr>
              <w:spacing w:after="40"/>
            </w:pPr>
            <w:r>
              <w:rPr>
                <w:rFonts w:ascii="Arial" w:hAnsi="Arial"/>
                <w:b/>
                <w:color w:val="16323B"/>
                <w:sz w:val="17"/>
              </w:rPr>
              <w:t>Volume mensile</w:t>
            </w:r>
          </w:p>
        </w:tc>
        <w:tc>
          <w:tcPr>
            <w:tcW w:type="dxa" w:w="2376"/>
            <w:tcMar>
              <w:top w:w="90" w:type="dxa"/>
              <w:start w:w="90" w:type="dxa"/>
              <w:bottom w:w="90" w:type="dxa"/>
              <w:end w:w="90" w:type="dxa"/>
            </w:tcMar>
            <w:vAlign w:val="center"/>
            <w:shd w:fill="DCE8EC"/>
          </w:tcPr>
          <w:p>
            <w:pPr>
              <w:spacing w:after="40"/>
            </w:pPr>
            <w:r>
              <w:rPr>
                <w:rFonts w:ascii="Arial" w:hAnsi="Arial"/>
                <w:b/>
                <w:color w:val="16323B"/>
                <w:sz w:val="17"/>
              </w:rPr>
              <w:t>Marketplace ops</w:t>
            </w:r>
          </w:p>
        </w:tc>
        <w:tc>
          <w:tcPr>
            <w:tcW w:type="dxa" w:w="2016"/>
            <w:tcMar>
              <w:top w:w="90" w:type="dxa"/>
              <w:start w:w="90" w:type="dxa"/>
              <w:bottom w:w="90" w:type="dxa"/>
              <w:end w:w="90" w:type="dxa"/>
            </w:tcMar>
            <w:vAlign w:val="center"/>
            <w:shd w:fill="DCE8EC"/>
          </w:tcPr>
          <w:p>
            <w:pPr>
              <w:spacing w:after="40"/>
            </w:pPr>
            <w:r>
              <w:rPr>
                <w:rFonts w:ascii="Arial" w:hAnsi="Arial"/>
                <w:b/>
                <w:color w:val="16323B"/>
                <w:sz w:val="17"/>
              </w:rPr>
              <w:t>Support</w:t>
            </w:r>
          </w:p>
        </w:tc>
        <w:tc>
          <w:tcPr>
            <w:tcW w:type="dxa" w:w="2088"/>
            <w:tcMar>
              <w:top w:w="90" w:type="dxa"/>
              <w:start w:w="90" w:type="dxa"/>
              <w:bottom w:w="90" w:type="dxa"/>
              <w:end w:w="90" w:type="dxa"/>
            </w:tcMar>
            <w:vAlign w:val="center"/>
            <w:shd w:fill="DCE8EC"/>
          </w:tcPr>
          <w:p>
            <w:pPr>
              <w:spacing w:after="40"/>
            </w:pPr>
            <w:r>
              <w:rPr>
                <w:rFonts w:ascii="Arial" w:hAnsi="Arial"/>
                <w:b/>
                <w:color w:val="16323B"/>
                <w:sz w:val="17"/>
              </w:rPr>
              <w:t>Trust/HSE</w:t>
            </w:r>
          </w:p>
        </w:tc>
        <w:tc>
          <w:tcPr>
            <w:tcW w:type="dxa" w:w="2880"/>
            <w:tcMar>
              <w:top w:w="90" w:type="dxa"/>
              <w:start w:w="90" w:type="dxa"/>
              <w:bottom w:w="90" w:type="dxa"/>
              <w:end w:w="90" w:type="dxa"/>
            </w:tcMar>
            <w:vAlign w:val="center"/>
            <w:shd w:fill="DCE8EC"/>
          </w:tcPr>
          <w:p>
            <w:pPr>
              <w:spacing w:after="40"/>
            </w:pPr>
            <w:r>
              <w:rPr>
                <w:rFonts w:ascii="Arial" w:hAnsi="Arial"/>
                <w:b/>
                <w:color w:val="16323B"/>
                <w:sz w:val="17"/>
              </w:rPr>
              <w:t>Nota</w:t>
            </w:r>
          </w:p>
        </w:tc>
        <w:trPr>
          <w:tblHeader/>
        </w:trPr>
      </w:tr>
      <w:tr>
        <w:tc>
          <w:tcPr>
            <w:tcW w:type="dxa" w:w="1872"/>
            <w:tcMar>
              <w:top w:w="90" w:type="dxa"/>
              <w:start w:w="90" w:type="dxa"/>
              <w:bottom w:w="90" w:type="dxa"/>
              <w:end w:w="90" w:type="dxa"/>
            </w:tcMar>
            <w:vAlign w:val="center"/>
          </w:tcPr>
          <w:p>
            <w:pPr>
              <w:spacing w:after="40"/>
            </w:pPr>
            <w:r>
              <w:rPr>
                <w:rFonts w:ascii="Arial" w:hAnsi="Arial"/>
                <w:sz w:val="17"/>
              </w:rPr>
              <w:t>0-100 assignment</w:t>
            </w:r>
          </w:p>
        </w:tc>
        <w:tc>
          <w:tcPr>
            <w:tcW w:type="dxa" w:w="2376"/>
            <w:tcMar>
              <w:top w:w="90" w:type="dxa"/>
              <w:start w:w="90" w:type="dxa"/>
              <w:bottom w:w="90" w:type="dxa"/>
              <w:end w:w="90" w:type="dxa"/>
            </w:tcMar>
            <w:vAlign w:val="center"/>
          </w:tcPr>
          <w:p>
            <w:pPr>
              <w:spacing w:after="40"/>
            </w:pPr>
            <w:r>
              <w:rPr>
                <w:rFonts w:ascii="Arial" w:hAnsi="Arial"/>
                <w:sz w:val="17"/>
              </w:rPr>
              <w:t>0,5-1 FTE</w:t>
            </w:r>
          </w:p>
        </w:tc>
        <w:tc>
          <w:tcPr>
            <w:tcW w:type="dxa" w:w="2016"/>
            <w:tcMar>
              <w:top w:w="90" w:type="dxa"/>
              <w:start w:w="90" w:type="dxa"/>
              <w:bottom w:w="90" w:type="dxa"/>
              <w:end w:w="90" w:type="dxa"/>
            </w:tcMar>
            <w:vAlign w:val="center"/>
          </w:tcPr>
          <w:p>
            <w:pPr>
              <w:spacing w:after="40"/>
            </w:pPr>
            <w:r>
              <w:rPr>
                <w:rFonts w:ascii="Arial" w:hAnsi="Arial"/>
                <w:sz w:val="17"/>
              </w:rPr>
              <w:t>0,25 FTE</w:t>
            </w:r>
          </w:p>
        </w:tc>
        <w:tc>
          <w:tcPr>
            <w:tcW w:type="dxa" w:w="2088"/>
            <w:tcMar>
              <w:top w:w="90" w:type="dxa"/>
              <w:start w:w="90" w:type="dxa"/>
              <w:bottom w:w="90" w:type="dxa"/>
              <w:end w:w="90" w:type="dxa"/>
            </w:tcMar>
            <w:vAlign w:val="center"/>
          </w:tcPr>
          <w:p>
            <w:pPr>
              <w:spacing w:after="40"/>
            </w:pPr>
            <w:r>
              <w:rPr>
                <w:rFonts w:ascii="Arial" w:hAnsi="Arial"/>
                <w:sz w:val="17"/>
              </w:rPr>
              <w:t>Consulenza/on-call</w:t>
            </w:r>
          </w:p>
        </w:tc>
        <w:tc>
          <w:tcPr>
            <w:tcW w:type="dxa" w:w="2880"/>
            <w:tcMar>
              <w:top w:w="90" w:type="dxa"/>
              <w:start w:w="90" w:type="dxa"/>
              <w:bottom w:w="90" w:type="dxa"/>
              <w:end w:w="90" w:type="dxa"/>
            </w:tcMar>
            <w:vAlign w:val="center"/>
          </w:tcPr>
          <w:p>
            <w:pPr>
              <w:spacing w:after="40"/>
            </w:pPr>
            <w:r>
              <w:rPr>
                <w:rFonts w:ascii="Arial" w:hAnsi="Arial"/>
                <w:sz w:val="17"/>
              </w:rPr>
              <w:t>Concierge learning.</w:t>
            </w:r>
          </w:p>
        </w:tc>
      </w:tr>
      <w:tr>
        <w:tc>
          <w:tcPr>
            <w:tcW w:type="dxa" w:w="1872"/>
            <w:tcMar>
              <w:top w:w="90" w:type="dxa"/>
              <w:start w:w="90" w:type="dxa"/>
              <w:bottom w:w="90" w:type="dxa"/>
              <w:end w:w="90" w:type="dxa"/>
            </w:tcMar>
            <w:vAlign w:val="center"/>
            <w:shd w:fill="F4F7F8"/>
          </w:tcPr>
          <w:p>
            <w:pPr>
              <w:spacing w:after="40"/>
            </w:pPr>
            <w:r>
              <w:rPr>
                <w:rFonts w:ascii="Arial" w:hAnsi="Arial"/>
                <w:sz w:val="17"/>
              </w:rPr>
              <w:t>100-500</w:t>
            </w:r>
          </w:p>
        </w:tc>
        <w:tc>
          <w:tcPr>
            <w:tcW w:type="dxa" w:w="2376"/>
            <w:tcMar>
              <w:top w:w="90" w:type="dxa"/>
              <w:start w:w="90" w:type="dxa"/>
              <w:bottom w:w="90" w:type="dxa"/>
              <w:end w:w="90" w:type="dxa"/>
            </w:tcMar>
            <w:vAlign w:val="center"/>
            <w:shd w:fill="F4F7F8"/>
          </w:tcPr>
          <w:p>
            <w:pPr>
              <w:spacing w:after="40"/>
            </w:pPr>
            <w:r>
              <w:rPr>
                <w:rFonts w:ascii="Arial" w:hAnsi="Arial"/>
                <w:sz w:val="17"/>
              </w:rPr>
              <w:t>1-2 FTE</w:t>
            </w:r>
          </w:p>
        </w:tc>
        <w:tc>
          <w:tcPr>
            <w:tcW w:type="dxa" w:w="2016"/>
            <w:tcMar>
              <w:top w:w="90" w:type="dxa"/>
              <w:start w:w="90" w:type="dxa"/>
              <w:bottom w:w="90" w:type="dxa"/>
              <w:end w:w="90" w:type="dxa"/>
            </w:tcMar>
            <w:vAlign w:val="center"/>
            <w:shd w:fill="F4F7F8"/>
          </w:tcPr>
          <w:p>
            <w:pPr>
              <w:spacing w:after="40"/>
            </w:pPr>
            <w:r>
              <w:rPr>
                <w:rFonts w:ascii="Arial" w:hAnsi="Arial"/>
                <w:sz w:val="17"/>
              </w:rPr>
              <w:t>1 FTE</w:t>
            </w:r>
          </w:p>
        </w:tc>
        <w:tc>
          <w:tcPr>
            <w:tcW w:type="dxa" w:w="2088"/>
            <w:tcMar>
              <w:top w:w="90" w:type="dxa"/>
              <w:start w:w="90" w:type="dxa"/>
              <w:bottom w:w="90" w:type="dxa"/>
              <w:end w:w="90" w:type="dxa"/>
            </w:tcMar>
            <w:vAlign w:val="center"/>
            <w:shd w:fill="F4F7F8"/>
          </w:tcPr>
          <w:p>
            <w:pPr>
              <w:spacing w:after="40"/>
            </w:pPr>
            <w:r>
              <w:rPr>
                <w:rFonts w:ascii="Arial" w:hAnsi="Arial"/>
                <w:sz w:val="17"/>
              </w:rPr>
              <w:t>0,5 FTE + advisor</w:t>
            </w:r>
          </w:p>
        </w:tc>
        <w:tc>
          <w:tcPr>
            <w:tcW w:type="dxa" w:w="2880"/>
            <w:tcMar>
              <w:top w:w="90" w:type="dxa"/>
              <w:start w:w="90" w:type="dxa"/>
              <w:bottom w:w="90" w:type="dxa"/>
              <w:end w:w="90" w:type="dxa"/>
            </w:tcMar>
            <w:vAlign w:val="center"/>
            <w:shd w:fill="F4F7F8"/>
          </w:tcPr>
          <w:p>
            <w:pPr>
              <w:spacing w:after="40"/>
            </w:pPr>
            <w:r>
              <w:rPr>
                <w:rFonts w:ascii="Arial" w:hAnsi="Arial"/>
                <w:sz w:val="17"/>
              </w:rPr>
              <w:t>Tooling admin necessario.</w:t>
            </w:r>
          </w:p>
        </w:tc>
      </w:tr>
      <w:tr>
        <w:tc>
          <w:tcPr>
            <w:tcW w:type="dxa" w:w="1872"/>
            <w:tcMar>
              <w:top w:w="90" w:type="dxa"/>
              <w:start w:w="90" w:type="dxa"/>
              <w:bottom w:w="90" w:type="dxa"/>
              <w:end w:w="90" w:type="dxa"/>
            </w:tcMar>
            <w:vAlign w:val="center"/>
          </w:tcPr>
          <w:p>
            <w:pPr>
              <w:spacing w:after="40"/>
            </w:pPr>
            <w:r>
              <w:rPr>
                <w:rFonts w:ascii="Arial" w:hAnsi="Arial"/>
                <w:sz w:val="17"/>
              </w:rPr>
              <w:t>500-2.000</w:t>
            </w:r>
          </w:p>
        </w:tc>
        <w:tc>
          <w:tcPr>
            <w:tcW w:type="dxa" w:w="2376"/>
            <w:tcMar>
              <w:top w:w="90" w:type="dxa"/>
              <w:start w:w="90" w:type="dxa"/>
              <w:bottom w:w="90" w:type="dxa"/>
              <w:end w:w="90" w:type="dxa"/>
            </w:tcMar>
            <w:vAlign w:val="center"/>
          </w:tcPr>
          <w:p>
            <w:pPr>
              <w:spacing w:after="40"/>
            </w:pPr>
            <w:r>
              <w:rPr>
                <w:rFonts w:ascii="Arial" w:hAnsi="Arial"/>
                <w:sz w:val="17"/>
              </w:rPr>
              <w:t>City pod + central ops</w:t>
            </w:r>
          </w:p>
        </w:tc>
        <w:tc>
          <w:tcPr>
            <w:tcW w:type="dxa" w:w="2016"/>
            <w:tcMar>
              <w:top w:w="90" w:type="dxa"/>
              <w:start w:w="90" w:type="dxa"/>
              <w:bottom w:w="90" w:type="dxa"/>
              <w:end w:w="90" w:type="dxa"/>
            </w:tcMar>
            <w:vAlign w:val="center"/>
          </w:tcPr>
          <w:p>
            <w:pPr>
              <w:spacing w:after="40"/>
            </w:pPr>
            <w:r>
              <w:rPr>
                <w:rFonts w:ascii="Arial" w:hAnsi="Arial"/>
                <w:sz w:val="17"/>
              </w:rPr>
              <w:t>2-4 FTE</w:t>
            </w:r>
          </w:p>
        </w:tc>
        <w:tc>
          <w:tcPr>
            <w:tcW w:type="dxa" w:w="2088"/>
            <w:tcMar>
              <w:top w:w="90" w:type="dxa"/>
              <w:start w:w="90" w:type="dxa"/>
              <w:bottom w:w="90" w:type="dxa"/>
              <w:end w:w="90" w:type="dxa"/>
            </w:tcMar>
            <w:vAlign w:val="center"/>
          </w:tcPr>
          <w:p>
            <w:pPr>
              <w:spacing w:after="40"/>
            </w:pPr>
            <w:r>
              <w:rPr>
                <w:rFonts w:ascii="Arial" w:hAnsi="Arial"/>
                <w:sz w:val="17"/>
              </w:rPr>
              <w:t>Team dedicato</w:t>
            </w:r>
          </w:p>
        </w:tc>
        <w:tc>
          <w:tcPr>
            <w:tcW w:type="dxa" w:w="2880"/>
            <w:tcMar>
              <w:top w:w="90" w:type="dxa"/>
              <w:start w:w="90" w:type="dxa"/>
              <w:bottom w:w="90" w:type="dxa"/>
              <w:end w:w="90" w:type="dxa"/>
            </w:tcMar>
            <w:vAlign w:val="center"/>
          </w:tcPr>
          <w:p>
            <w:pPr>
              <w:spacing w:after="40"/>
            </w:pPr>
            <w:r>
              <w:rPr>
                <w:rFonts w:ascii="Arial" w:hAnsi="Arial"/>
                <w:sz w:val="17"/>
              </w:rPr>
              <w:t>Automazione e QA.</w:t>
            </w:r>
          </w:p>
        </w:tc>
      </w:tr>
      <w:tr>
        <w:tc>
          <w:tcPr>
            <w:tcW w:type="dxa" w:w="1872"/>
            <w:tcMar>
              <w:top w:w="90" w:type="dxa"/>
              <w:start w:w="90" w:type="dxa"/>
              <w:bottom w:w="90" w:type="dxa"/>
              <w:end w:w="90" w:type="dxa"/>
            </w:tcMar>
            <w:vAlign w:val="center"/>
            <w:shd w:fill="F4F7F8"/>
          </w:tcPr>
          <w:p>
            <w:pPr>
              <w:spacing w:after="40"/>
            </w:pPr>
            <w:r>
              <w:rPr>
                <w:rFonts w:ascii="Arial" w:hAnsi="Arial"/>
                <w:sz w:val="17"/>
              </w:rPr>
              <w:t>2.000+</w:t>
            </w:r>
          </w:p>
        </w:tc>
        <w:tc>
          <w:tcPr>
            <w:tcW w:type="dxa" w:w="2376"/>
            <w:tcMar>
              <w:top w:w="90" w:type="dxa"/>
              <w:start w:w="90" w:type="dxa"/>
              <w:bottom w:w="90" w:type="dxa"/>
              <w:end w:w="90" w:type="dxa"/>
            </w:tcMar>
            <w:vAlign w:val="center"/>
            <w:shd w:fill="F4F7F8"/>
          </w:tcPr>
          <w:p>
            <w:pPr>
              <w:spacing w:after="40"/>
            </w:pPr>
            <w:r>
              <w:rPr>
                <w:rFonts w:ascii="Arial" w:hAnsi="Arial"/>
                <w:sz w:val="17"/>
              </w:rPr>
              <w:t>Multi-city ops</w:t>
            </w:r>
          </w:p>
        </w:tc>
        <w:tc>
          <w:tcPr>
            <w:tcW w:type="dxa" w:w="2016"/>
            <w:tcMar>
              <w:top w:w="90" w:type="dxa"/>
              <w:start w:w="90" w:type="dxa"/>
              <w:bottom w:w="90" w:type="dxa"/>
              <w:end w:w="90" w:type="dxa"/>
            </w:tcMar>
            <w:vAlign w:val="center"/>
            <w:shd w:fill="F4F7F8"/>
          </w:tcPr>
          <w:p>
            <w:pPr>
              <w:spacing w:after="40"/>
            </w:pPr>
            <w:r>
              <w:rPr>
                <w:rFonts w:ascii="Arial" w:hAnsi="Arial"/>
                <w:sz w:val="17"/>
              </w:rPr>
              <w:t>Tiered support</w:t>
            </w:r>
          </w:p>
        </w:tc>
        <w:tc>
          <w:tcPr>
            <w:tcW w:type="dxa" w:w="2088"/>
            <w:tcMar>
              <w:top w:w="90" w:type="dxa"/>
              <w:start w:w="90" w:type="dxa"/>
              <w:bottom w:w="90" w:type="dxa"/>
              <w:end w:w="90" w:type="dxa"/>
            </w:tcMar>
            <w:vAlign w:val="center"/>
            <w:shd w:fill="F4F7F8"/>
          </w:tcPr>
          <w:p>
            <w:pPr>
              <w:spacing w:after="40"/>
            </w:pPr>
            <w:r>
              <w:rPr>
                <w:rFonts w:ascii="Arial" w:hAnsi="Arial"/>
                <w:sz w:val="17"/>
              </w:rPr>
              <w:t>Specialist teams</w:t>
            </w:r>
          </w:p>
        </w:tc>
        <w:tc>
          <w:tcPr>
            <w:tcW w:type="dxa" w:w="2880"/>
            <w:tcMar>
              <w:top w:w="90" w:type="dxa"/>
              <w:start w:w="90" w:type="dxa"/>
              <w:bottom w:w="90" w:type="dxa"/>
              <w:end w:w="90" w:type="dxa"/>
            </w:tcMar>
            <w:vAlign w:val="center"/>
            <w:shd w:fill="F4F7F8"/>
          </w:tcPr>
          <w:p>
            <w:pPr>
              <w:spacing w:after="40"/>
            </w:pPr>
            <w:r>
              <w:rPr>
                <w:rFonts w:ascii="Arial" w:hAnsi="Arial"/>
                <w:sz w:val="17"/>
              </w:rPr>
              <w:t>SLO e workforce planning.</w:t>
            </w:r>
          </w:p>
        </w:tc>
      </w:tr>
    </w:tbl>
    <w:p/>
    <w:p>
      <w:pPr>
        <w:pStyle w:val="Heading2"/>
        <w:keepNext/>
        <w:widowControl/>
      </w:pPr>
      <w:r>
        <w:t>48.4 Service review</w:t>
      </w:r>
    </w:p>
    <w:p>
      <w:pPr>
        <w:spacing w:after="120"/>
      </w:pPr>
      <w:r>
        <w:rPr>
          <w:i w:val="0"/>
        </w:rPr>
        <w:t>Riunione settimanale pilot: incarichi a rischio, incidenti, pagamenti, fill, no-show, ticket aging, aziende/supply churn e decisioni di prodotto. Riunione mensile con partner: SLA, compliance, qualità, economics e roadmap.</w:t>
      </w:r>
    </w:p>
    <w:p>
      <w:r>
        <w:br w:type="page"/>
      </w:r>
    </w:p>
    <w:p>
      <w:pPr>
        <w:pStyle w:val="Heading1"/>
        <w:keepNext/>
        <w:widowControl/>
      </w:pPr>
      <w:r>
        <w:t>49. Organizzazione, RACI ed Ecosistema di Partner</w:t>
      </w:r>
    </w:p>
    <w:p>
      <w:pPr>
        <w:pStyle w:val="Heading2"/>
        <w:keepNext/>
        <w:widowControl/>
      </w:pPr>
      <w:r>
        <w:t>49.1 Team per fase</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1728"/>
            <w:tcMar>
              <w:top w:w="90" w:type="dxa"/>
              <w:start w:w="90" w:type="dxa"/>
              <w:bottom w:w="90" w:type="dxa"/>
              <w:end w:w="90" w:type="dxa"/>
            </w:tcMar>
            <w:vAlign w:val="center"/>
            <w:shd w:fill="DCE8EC"/>
          </w:tcPr>
          <w:p>
            <w:pPr>
              <w:spacing w:after="40"/>
            </w:pPr>
            <w:r>
              <w:rPr>
                <w:rFonts w:ascii="Arial" w:hAnsi="Arial"/>
                <w:b/>
                <w:color w:val="16323B"/>
                <w:sz w:val="17"/>
              </w:rPr>
              <w:t>Fase</w:t>
            </w:r>
          </w:p>
        </w:tc>
        <w:tc>
          <w:tcPr>
            <w:tcW w:type="dxa" w:w="3168"/>
            <w:tcMar>
              <w:top w:w="90" w:type="dxa"/>
              <w:start w:w="90" w:type="dxa"/>
              <w:bottom w:w="90" w:type="dxa"/>
              <w:end w:w="90" w:type="dxa"/>
            </w:tcMar>
            <w:vAlign w:val="center"/>
            <w:shd w:fill="DCE8EC"/>
          </w:tcPr>
          <w:p>
            <w:pPr>
              <w:spacing w:after="40"/>
            </w:pPr>
            <w:r>
              <w:rPr>
                <w:rFonts w:ascii="Arial" w:hAnsi="Arial"/>
                <w:b/>
                <w:color w:val="16323B"/>
                <w:sz w:val="17"/>
              </w:rPr>
              <w:t>Core team</w:t>
            </w:r>
          </w:p>
        </w:tc>
        <w:tc>
          <w:tcPr>
            <w:tcW w:type="dxa" w:w="2592"/>
            <w:tcMar>
              <w:top w:w="90" w:type="dxa"/>
              <w:start w:w="90" w:type="dxa"/>
              <w:bottom w:w="90" w:type="dxa"/>
              <w:end w:w="90" w:type="dxa"/>
            </w:tcMar>
            <w:vAlign w:val="center"/>
            <w:shd w:fill="DCE8EC"/>
          </w:tcPr>
          <w:p>
            <w:pPr>
              <w:spacing w:after="40"/>
            </w:pPr>
            <w:r>
              <w:rPr>
                <w:rFonts w:ascii="Arial" w:hAnsi="Arial"/>
                <w:b/>
                <w:color w:val="16323B"/>
                <w:sz w:val="17"/>
              </w:rPr>
              <w:t>Fractional / advisor</w:t>
            </w:r>
          </w:p>
        </w:tc>
        <w:tc>
          <w:tcPr>
            <w:tcW w:type="dxa" w:w="2736"/>
            <w:tcMar>
              <w:top w:w="90" w:type="dxa"/>
              <w:start w:w="90" w:type="dxa"/>
              <w:bottom w:w="90" w:type="dxa"/>
              <w:end w:w="90" w:type="dxa"/>
            </w:tcMar>
            <w:vAlign w:val="center"/>
            <w:shd w:fill="DCE8EC"/>
          </w:tcPr>
          <w:p>
            <w:pPr>
              <w:spacing w:after="40"/>
            </w:pPr>
            <w:r>
              <w:rPr>
                <w:rFonts w:ascii="Arial" w:hAnsi="Arial"/>
                <w:b/>
                <w:color w:val="16323B"/>
                <w:sz w:val="17"/>
              </w:rPr>
              <w:t>Partner esterni</w:t>
            </w:r>
          </w:p>
        </w:tc>
        <w:trPr>
          <w:tblHeader/>
        </w:trPr>
      </w:tr>
      <w:tr>
        <w:tc>
          <w:tcPr>
            <w:tcW w:type="dxa" w:w="1728"/>
            <w:tcMar>
              <w:top w:w="90" w:type="dxa"/>
              <w:start w:w="90" w:type="dxa"/>
              <w:bottom w:w="90" w:type="dxa"/>
              <w:end w:w="90" w:type="dxa"/>
            </w:tcMar>
            <w:vAlign w:val="center"/>
          </w:tcPr>
          <w:p>
            <w:pPr>
              <w:spacing w:after="40"/>
            </w:pPr>
            <w:r>
              <w:rPr>
                <w:rFonts w:ascii="Arial" w:hAnsi="Arial"/>
                <w:sz w:val="17"/>
              </w:rPr>
              <w:t>Discovery</w:t>
            </w:r>
          </w:p>
        </w:tc>
        <w:tc>
          <w:tcPr>
            <w:tcW w:type="dxa" w:w="3168"/>
            <w:tcMar>
              <w:top w:w="90" w:type="dxa"/>
              <w:start w:w="90" w:type="dxa"/>
              <w:bottom w:w="90" w:type="dxa"/>
              <w:end w:w="90" w:type="dxa"/>
            </w:tcMar>
            <w:vAlign w:val="center"/>
          </w:tcPr>
          <w:p>
            <w:pPr>
              <w:spacing w:after="40"/>
            </w:pPr>
            <w:r>
              <w:rPr>
                <w:rFonts w:ascii="Arial" w:hAnsi="Arial"/>
                <w:sz w:val="17"/>
              </w:rPr>
              <w:t>Founder, PM, UX researcher</w:t>
            </w:r>
          </w:p>
        </w:tc>
        <w:tc>
          <w:tcPr>
            <w:tcW w:type="dxa" w:w="2592"/>
            <w:tcMar>
              <w:top w:w="90" w:type="dxa"/>
              <w:start w:w="90" w:type="dxa"/>
              <w:bottom w:w="90" w:type="dxa"/>
              <w:end w:w="90" w:type="dxa"/>
            </w:tcMar>
            <w:vAlign w:val="center"/>
          </w:tcPr>
          <w:p>
            <w:pPr>
              <w:spacing w:after="40"/>
            </w:pPr>
            <w:r>
              <w:rPr>
                <w:rFonts w:ascii="Arial" w:hAnsi="Arial"/>
                <w:sz w:val="17"/>
              </w:rPr>
              <w:t>Legal lavoro, consulente lavoro, HSE</w:t>
            </w:r>
          </w:p>
        </w:tc>
        <w:tc>
          <w:tcPr>
            <w:tcW w:type="dxa" w:w="2736"/>
            <w:tcMar>
              <w:top w:w="90" w:type="dxa"/>
              <w:start w:w="90" w:type="dxa"/>
              <w:bottom w:w="90" w:type="dxa"/>
              <w:end w:w="90" w:type="dxa"/>
            </w:tcMar>
            <w:vAlign w:val="center"/>
          </w:tcPr>
          <w:p>
            <w:pPr>
              <w:spacing w:after="40"/>
            </w:pPr>
            <w:r>
              <w:rPr>
                <w:rFonts w:ascii="Arial" w:hAnsi="Arial"/>
                <w:sz w:val="17"/>
              </w:rPr>
              <w:t>5-10 aziende e 1 APL</w:t>
            </w:r>
          </w:p>
        </w:tc>
      </w:tr>
      <w:tr>
        <w:tc>
          <w:tcPr>
            <w:tcW w:type="dxa" w:w="1728"/>
            <w:tcMar>
              <w:top w:w="90" w:type="dxa"/>
              <w:start w:w="90" w:type="dxa"/>
              <w:bottom w:w="90" w:type="dxa"/>
              <w:end w:w="90" w:type="dxa"/>
            </w:tcMar>
            <w:vAlign w:val="center"/>
            <w:shd w:fill="F4F7F8"/>
          </w:tcPr>
          <w:p>
            <w:pPr>
              <w:spacing w:after="40"/>
            </w:pPr>
            <w:r>
              <w:rPr>
                <w:rFonts w:ascii="Arial" w:hAnsi="Arial"/>
                <w:sz w:val="17"/>
              </w:rPr>
              <w:t>Build pilot</w:t>
            </w:r>
          </w:p>
        </w:tc>
        <w:tc>
          <w:tcPr>
            <w:tcW w:type="dxa" w:w="3168"/>
            <w:tcMar>
              <w:top w:w="90" w:type="dxa"/>
              <w:start w:w="90" w:type="dxa"/>
              <w:bottom w:w="90" w:type="dxa"/>
              <w:end w:w="90" w:type="dxa"/>
            </w:tcMar>
            <w:vAlign w:val="center"/>
            <w:shd w:fill="F4F7F8"/>
          </w:tcPr>
          <w:p>
            <w:pPr>
              <w:spacing w:after="40"/>
            </w:pPr>
            <w:r>
              <w:rPr>
                <w:rFonts w:ascii="Arial" w:hAnsi="Arial"/>
                <w:sz w:val="17"/>
              </w:rPr>
              <w:t>CTO/tech lead, 2 dev, product designer, PM</w:t>
            </w:r>
          </w:p>
        </w:tc>
        <w:tc>
          <w:tcPr>
            <w:tcW w:type="dxa" w:w="2592"/>
            <w:tcMar>
              <w:top w:w="90" w:type="dxa"/>
              <w:start w:w="90" w:type="dxa"/>
              <w:bottom w:w="90" w:type="dxa"/>
              <w:end w:w="90" w:type="dxa"/>
            </w:tcMar>
            <w:vAlign w:val="center"/>
            <w:shd w:fill="F4F7F8"/>
          </w:tcPr>
          <w:p>
            <w:pPr>
              <w:spacing w:after="40"/>
            </w:pPr>
            <w:r>
              <w:rPr>
                <w:rFonts w:ascii="Arial" w:hAnsi="Arial"/>
                <w:sz w:val="17"/>
              </w:rPr>
              <w:t>DPO, security, finance</w:t>
            </w:r>
          </w:p>
        </w:tc>
        <w:tc>
          <w:tcPr>
            <w:tcW w:type="dxa" w:w="2736"/>
            <w:tcMar>
              <w:top w:w="90" w:type="dxa"/>
              <w:start w:w="90" w:type="dxa"/>
              <w:bottom w:w="90" w:type="dxa"/>
              <w:end w:w="90" w:type="dxa"/>
            </w:tcMar>
            <w:vAlign w:val="center"/>
            <w:shd w:fill="F4F7F8"/>
          </w:tcPr>
          <w:p>
            <w:pPr>
              <w:spacing w:after="40"/>
            </w:pPr>
            <w:r>
              <w:rPr>
                <w:rFonts w:ascii="Arial" w:hAnsi="Arial"/>
                <w:sz w:val="17"/>
              </w:rPr>
              <w:t>PSP, identity, signature</w:t>
            </w:r>
          </w:p>
        </w:tc>
      </w:tr>
      <w:tr>
        <w:tc>
          <w:tcPr>
            <w:tcW w:type="dxa" w:w="1728"/>
            <w:tcMar>
              <w:top w:w="90" w:type="dxa"/>
              <w:start w:w="90" w:type="dxa"/>
              <w:bottom w:w="90" w:type="dxa"/>
              <w:end w:w="90" w:type="dxa"/>
            </w:tcMar>
            <w:vAlign w:val="center"/>
          </w:tcPr>
          <w:p>
            <w:pPr>
              <w:spacing w:after="40"/>
            </w:pPr>
            <w:r>
              <w:rPr>
                <w:rFonts w:ascii="Arial" w:hAnsi="Arial"/>
                <w:sz w:val="17"/>
              </w:rPr>
              <w:t>Closed pilot</w:t>
            </w:r>
          </w:p>
        </w:tc>
        <w:tc>
          <w:tcPr>
            <w:tcW w:type="dxa" w:w="3168"/>
            <w:tcMar>
              <w:top w:w="90" w:type="dxa"/>
              <w:start w:w="90" w:type="dxa"/>
              <w:bottom w:w="90" w:type="dxa"/>
              <w:end w:w="90" w:type="dxa"/>
            </w:tcMar>
            <w:vAlign w:val="center"/>
          </w:tcPr>
          <w:p>
            <w:pPr>
              <w:spacing w:after="40"/>
            </w:pPr>
            <w:r>
              <w:rPr>
                <w:rFonts w:ascii="Arial" w:hAnsi="Arial"/>
                <w:sz w:val="17"/>
              </w:rPr>
              <w:t>Founder sales, marketplace ops, support, engineering</w:t>
            </w:r>
          </w:p>
        </w:tc>
        <w:tc>
          <w:tcPr>
            <w:tcW w:type="dxa" w:w="2592"/>
            <w:tcMar>
              <w:top w:w="90" w:type="dxa"/>
              <w:start w:w="90" w:type="dxa"/>
              <w:bottom w:w="90" w:type="dxa"/>
              <w:end w:w="90" w:type="dxa"/>
            </w:tcMar>
            <w:vAlign w:val="center"/>
          </w:tcPr>
          <w:p>
            <w:pPr>
              <w:spacing w:after="40"/>
            </w:pPr>
            <w:r>
              <w:rPr>
                <w:rFonts w:ascii="Arial" w:hAnsi="Arial"/>
                <w:sz w:val="17"/>
              </w:rPr>
              <w:t>HSE/Trust advisor</w:t>
            </w:r>
          </w:p>
        </w:tc>
        <w:tc>
          <w:tcPr>
            <w:tcW w:type="dxa" w:w="2736"/>
            <w:tcMar>
              <w:top w:w="90" w:type="dxa"/>
              <w:start w:w="90" w:type="dxa"/>
              <w:bottom w:w="90" w:type="dxa"/>
              <w:end w:w="90" w:type="dxa"/>
            </w:tcMar>
            <w:vAlign w:val="center"/>
          </w:tcPr>
          <w:p>
            <w:pPr>
              <w:spacing w:after="40"/>
            </w:pPr>
            <w:r>
              <w:rPr>
                <w:rFonts w:ascii="Arial" w:hAnsi="Arial"/>
                <w:sz w:val="17"/>
              </w:rPr>
              <w:t>APL, broker, enti formativi</w:t>
            </w:r>
          </w:p>
        </w:tc>
      </w:tr>
      <w:tr>
        <w:tc>
          <w:tcPr>
            <w:tcW w:type="dxa" w:w="1728"/>
            <w:tcMar>
              <w:top w:w="90" w:type="dxa"/>
              <w:start w:w="90" w:type="dxa"/>
              <w:bottom w:w="90" w:type="dxa"/>
              <w:end w:w="90" w:type="dxa"/>
            </w:tcMar>
            <w:vAlign w:val="center"/>
            <w:shd w:fill="F4F7F8"/>
          </w:tcPr>
          <w:p>
            <w:pPr>
              <w:spacing w:after="40"/>
            </w:pPr>
            <w:r>
              <w:rPr>
                <w:rFonts w:ascii="Arial" w:hAnsi="Arial"/>
                <w:sz w:val="17"/>
              </w:rPr>
              <w:t>Scale</w:t>
            </w:r>
          </w:p>
        </w:tc>
        <w:tc>
          <w:tcPr>
            <w:tcW w:type="dxa" w:w="3168"/>
            <w:tcMar>
              <w:top w:w="90" w:type="dxa"/>
              <w:start w:w="90" w:type="dxa"/>
              <w:bottom w:w="90" w:type="dxa"/>
              <w:end w:w="90" w:type="dxa"/>
            </w:tcMar>
            <w:vAlign w:val="center"/>
            <w:shd w:fill="F4F7F8"/>
          </w:tcPr>
          <w:p>
            <w:pPr>
              <w:spacing w:after="40"/>
            </w:pPr>
            <w:r>
              <w:rPr>
                <w:rFonts w:ascii="Arial" w:hAnsi="Arial"/>
                <w:sz w:val="17"/>
              </w:rPr>
              <w:t>Functional leads, city ops, data, finance</w:t>
            </w:r>
          </w:p>
        </w:tc>
        <w:tc>
          <w:tcPr>
            <w:tcW w:type="dxa" w:w="2592"/>
            <w:tcMar>
              <w:top w:w="90" w:type="dxa"/>
              <w:start w:w="90" w:type="dxa"/>
              <w:bottom w:w="90" w:type="dxa"/>
              <w:end w:w="90" w:type="dxa"/>
            </w:tcMar>
            <w:vAlign w:val="center"/>
            <w:shd w:fill="F4F7F8"/>
          </w:tcPr>
          <w:p>
            <w:pPr>
              <w:spacing w:after="40"/>
            </w:pPr>
            <w:r>
              <w:rPr>
                <w:rFonts w:ascii="Arial" w:hAnsi="Arial"/>
                <w:sz w:val="17"/>
              </w:rPr>
              <w:t>Board/advisors</w:t>
            </w:r>
          </w:p>
        </w:tc>
        <w:tc>
          <w:tcPr>
            <w:tcW w:type="dxa" w:w="2736"/>
            <w:tcMar>
              <w:top w:w="90" w:type="dxa"/>
              <w:start w:w="90" w:type="dxa"/>
              <w:bottom w:w="90" w:type="dxa"/>
              <w:end w:w="90" w:type="dxa"/>
            </w:tcMar>
            <w:vAlign w:val="center"/>
            <w:shd w:fill="F4F7F8"/>
          </w:tcPr>
          <w:p>
            <w:pPr>
              <w:spacing w:after="40"/>
            </w:pPr>
            <w:r>
              <w:rPr>
                <w:rFonts w:ascii="Arial" w:hAnsi="Arial"/>
                <w:sz w:val="17"/>
              </w:rPr>
              <w:t>Enterprise integrations</w:t>
            </w:r>
          </w:p>
        </w:tc>
      </w:tr>
    </w:tbl>
    <w:p/>
    <w:p>
      <w:pPr>
        <w:pStyle w:val="Heading2"/>
        <w:keepNext/>
        <w:widowControl/>
      </w:pPr>
      <w:r>
        <w:t>49.2 RACI decisionale</w:t>
      </w:r>
    </w:p>
    <w:tbl>
      <w:tblPr>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2088"/>
            <w:tcMar>
              <w:top w:w="90" w:type="dxa"/>
              <w:start w:w="90" w:type="dxa"/>
              <w:bottom w:w="90" w:type="dxa"/>
              <w:end w:w="90" w:type="dxa"/>
            </w:tcMar>
            <w:vAlign w:val="center"/>
            <w:shd w:fill="DCE8EC"/>
          </w:tcPr>
          <w:p>
            <w:pPr>
              <w:spacing w:after="40"/>
            </w:pPr>
            <w:r>
              <w:rPr>
                <w:rFonts w:ascii="Arial" w:hAnsi="Arial"/>
                <w:b/>
                <w:color w:val="16323B"/>
                <w:sz w:val="17"/>
              </w:rPr>
              <w:t>Decisione</w:t>
            </w:r>
          </w:p>
        </w:tc>
        <w:tc>
          <w:tcPr>
            <w:tcW w:type="dxa" w:w="1728"/>
            <w:tcMar>
              <w:top w:w="90" w:type="dxa"/>
              <w:start w:w="90" w:type="dxa"/>
              <w:bottom w:w="90" w:type="dxa"/>
              <w:end w:w="90" w:type="dxa"/>
            </w:tcMar>
            <w:vAlign w:val="center"/>
            <w:shd w:fill="DCE8EC"/>
          </w:tcPr>
          <w:p>
            <w:pPr>
              <w:spacing w:after="40"/>
            </w:pPr>
            <w:r>
              <w:rPr>
                <w:rFonts w:ascii="Arial" w:hAnsi="Arial"/>
                <w:b/>
                <w:color w:val="16323B"/>
                <w:sz w:val="17"/>
              </w:rPr>
              <w:t>A</w:t>
            </w:r>
          </w:p>
        </w:tc>
        <w:tc>
          <w:tcPr>
            <w:tcW w:type="dxa" w:w="2376"/>
            <w:tcMar>
              <w:top w:w="90" w:type="dxa"/>
              <w:start w:w="90" w:type="dxa"/>
              <w:bottom w:w="90" w:type="dxa"/>
              <w:end w:w="90" w:type="dxa"/>
            </w:tcMar>
            <w:vAlign w:val="center"/>
            <w:shd w:fill="DCE8EC"/>
          </w:tcPr>
          <w:p>
            <w:pPr>
              <w:spacing w:after="40"/>
            </w:pPr>
            <w:r>
              <w:rPr>
                <w:rFonts w:ascii="Arial" w:hAnsi="Arial"/>
                <w:b/>
                <w:color w:val="16323B"/>
                <w:sz w:val="17"/>
              </w:rPr>
              <w:t>R</w:t>
            </w:r>
          </w:p>
        </w:tc>
        <w:tc>
          <w:tcPr>
            <w:tcW w:type="dxa" w:w="2880"/>
            <w:tcMar>
              <w:top w:w="90" w:type="dxa"/>
              <w:start w:w="90" w:type="dxa"/>
              <w:bottom w:w="90" w:type="dxa"/>
              <w:end w:w="90" w:type="dxa"/>
            </w:tcMar>
            <w:vAlign w:val="center"/>
            <w:shd w:fill="DCE8EC"/>
          </w:tcPr>
          <w:p>
            <w:pPr>
              <w:spacing w:after="40"/>
            </w:pPr>
            <w:r>
              <w:rPr>
                <w:rFonts w:ascii="Arial" w:hAnsi="Arial"/>
                <w:b/>
                <w:color w:val="16323B"/>
                <w:sz w:val="17"/>
              </w:rPr>
              <w:t>C</w:t>
            </w:r>
          </w:p>
        </w:tc>
        <w:tc>
          <w:tcPr>
            <w:tcW w:type="dxa" w:w="2016"/>
            <w:tcMar>
              <w:top w:w="90" w:type="dxa"/>
              <w:start w:w="90" w:type="dxa"/>
              <w:bottom w:w="90" w:type="dxa"/>
              <w:end w:w="90" w:type="dxa"/>
            </w:tcMar>
            <w:vAlign w:val="center"/>
            <w:shd w:fill="DCE8EC"/>
          </w:tcPr>
          <w:p>
            <w:pPr>
              <w:spacing w:after="40"/>
            </w:pPr>
            <w:r>
              <w:rPr>
                <w:rFonts w:ascii="Arial" w:hAnsi="Arial"/>
                <w:b/>
                <w:color w:val="16323B"/>
                <w:sz w:val="17"/>
              </w:rPr>
              <w:t>I</w:t>
            </w:r>
          </w:p>
        </w:tc>
        <w:trPr>
          <w:tblHeader/>
        </w:trPr>
      </w:tr>
      <w:tr>
        <w:tc>
          <w:tcPr>
            <w:tcW w:type="dxa" w:w="2088"/>
            <w:tcMar>
              <w:top w:w="90" w:type="dxa"/>
              <w:start w:w="90" w:type="dxa"/>
              <w:bottom w:w="90" w:type="dxa"/>
              <w:end w:w="90" w:type="dxa"/>
            </w:tcMar>
            <w:vAlign w:val="center"/>
          </w:tcPr>
          <w:p>
            <w:pPr>
              <w:spacing w:after="40"/>
            </w:pPr>
            <w:r>
              <w:rPr>
                <w:rFonts w:ascii="Arial" w:hAnsi="Arial"/>
                <w:sz w:val="17"/>
              </w:rPr>
              <w:t>Operating model</w:t>
            </w:r>
          </w:p>
        </w:tc>
        <w:tc>
          <w:tcPr>
            <w:tcW w:type="dxa" w:w="1728"/>
            <w:tcMar>
              <w:top w:w="90" w:type="dxa"/>
              <w:start w:w="90" w:type="dxa"/>
              <w:bottom w:w="90" w:type="dxa"/>
              <w:end w:w="90" w:type="dxa"/>
            </w:tcMar>
            <w:vAlign w:val="center"/>
          </w:tcPr>
          <w:p>
            <w:pPr>
              <w:spacing w:after="40"/>
            </w:pPr>
            <w:r>
              <w:rPr>
                <w:rFonts w:ascii="Arial" w:hAnsi="Arial"/>
                <w:sz w:val="17"/>
              </w:rPr>
              <w:t>Founder</w:t>
            </w:r>
          </w:p>
        </w:tc>
        <w:tc>
          <w:tcPr>
            <w:tcW w:type="dxa" w:w="2376"/>
            <w:tcMar>
              <w:top w:w="90" w:type="dxa"/>
              <w:start w:w="90" w:type="dxa"/>
              <w:bottom w:w="90" w:type="dxa"/>
              <w:end w:w="90" w:type="dxa"/>
            </w:tcMar>
            <w:vAlign w:val="center"/>
          </w:tcPr>
          <w:p>
            <w:pPr>
              <w:spacing w:after="40"/>
            </w:pPr>
            <w:r>
              <w:rPr>
                <w:rFonts w:ascii="Arial" w:hAnsi="Arial"/>
                <w:sz w:val="17"/>
              </w:rPr>
              <w:t>Legal lavoro</w:t>
            </w:r>
          </w:p>
        </w:tc>
        <w:tc>
          <w:tcPr>
            <w:tcW w:type="dxa" w:w="2880"/>
            <w:tcMar>
              <w:top w:w="90" w:type="dxa"/>
              <w:start w:w="90" w:type="dxa"/>
              <w:bottom w:w="90" w:type="dxa"/>
              <w:end w:w="90" w:type="dxa"/>
            </w:tcMar>
            <w:vAlign w:val="center"/>
          </w:tcPr>
          <w:p>
            <w:pPr>
              <w:spacing w:after="40"/>
            </w:pPr>
            <w:r>
              <w:rPr>
                <w:rFonts w:ascii="Arial" w:hAnsi="Arial"/>
                <w:sz w:val="17"/>
              </w:rPr>
              <w:t>Consulente lavoro, APL, PM</w:t>
            </w:r>
          </w:p>
        </w:tc>
        <w:tc>
          <w:tcPr>
            <w:tcW w:type="dxa" w:w="2016"/>
            <w:tcMar>
              <w:top w:w="90" w:type="dxa"/>
              <w:start w:w="90" w:type="dxa"/>
              <w:bottom w:w="90" w:type="dxa"/>
              <w:end w:w="90" w:type="dxa"/>
            </w:tcMar>
            <w:vAlign w:val="center"/>
          </w:tcPr>
          <w:p>
            <w:pPr>
              <w:spacing w:after="40"/>
            </w:pPr>
            <w:r>
              <w:rPr>
                <w:rFonts w:ascii="Arial" w:hAnsi="Arial"/>
                <w:sz w:val="17"/>
              </w:rPr>
              <w:t>CTO/investitori</w:t>
            </w:r>
          </w:p>
        </w:tc>
      </w:tr>
      <w:tr>
        <w:tc>
          <w:tcPr>
            <w:tcW w:type="dxa" w:w="2088"/>
            <w:tcMar>
              <w:top w:w="90" w:type="dxa"/>
              <w:start w:w="90" w:type="dxa"/>
              <w:bottom w:w="90" w:type="dxa"/>
              <w:end w:w="90" w:type="dxa"/>
            </w:tcMar>
            <w:vAlign w:val="center"/>
            <w:shd w:fill="F4F7F8"/>
          </w:tcPr>
          <w:p>
            <w:pPr>
              <w:spacing w:after="40"/>
            </w:pPr>
            <w:r>
              <w:rPr>
                <w:rFonts w:ascii="Arial" w:hAnsi="Arial"/>
                <w:sz w:val="17"/>
              </w:rPr>
              <w:t>MVP scope</w:t>
            </w:r>
          </w:p>
        </w:tc>
        <w:tc>
          <w:tcPr>
            <w:tcW w:type="dxa" w:w="1728"/>
            <w:tcMar>
              <w:top w:w="90" w:type="dxa"/>
              <w:start w:w="90" w:type="dxa"/>
              <w:bottom w:w="90" w:type="dxa"/>
              <w:end w:w="90" w:type="dxa"/>
            </w:tcMar>
            <w:vAlign w:val="center"/>
            <w:shd w:fill="F4F7F8"/>
          </w:tcPr>
          <w:p>
            <w:pPr>
              <w:spacing w:after="40"/>
            </w:pPr>
            <w:r>
              <w:rPr>
                <w:rFonts w:ascii="Arial" w:hAnsi="Arial"/>
                <w:sz w:val="17"/>
              </w:rPr>
              <w:t>Founder/PO</w:t>
            </w:r>
          </w:p>
        </w:tc>
        <w:tc>
          <w:tcPr>
            <w:tcW w:type="dxa" w:w="2376"/>
            <w:tcMar>
              <w:top w:w="90" w:type="dxa"/>
              <w:start w:w="90" w:type="dxa"/>
              <w:bottom w:w="90" w:type="dxa"/>
              <w:end w:w="90" w:type="dxa"/>
            </w:tcMar>
            <w:vAlign w:val="center"/>
            <w:shd w:fill="F4F7F8"/>
          </w:tcPr>
          <w:p>
            <w:pPr>
              <w:spacing w:after="40"/>
            </w:pPr>
            <w:r>
              <w:rPr>
                <w:rFonts w:ascii="Arial" w:hAnsi="Arial"/>
                <w:sz w:val="17"/>
              </w:rPr>
              <w:t>PM</w:t>
            </w:r>
          </w:p>
        </w:tc>
        <w:tc>
          <w:tcPr>
            <w:tcW w:type="dxa" w:w="2880"/>
            <w:tcMar>
              <w:top w:w="90" w:type="dxa"/>
              <w:start w:w="90" w:type="dxa"/>
              <w:bottom w:w="90" w:type="dxa"/>
              <w:end w:w="90" w:type="dxa"/>
            </w:tcMar>
            <w:vAlign w:val="center"/>
            <w:shd w:fill="F4F7F8"/>
          </w:tcPr>
          <w:p>
            <w:pPr>
              <w:spacing w:after="40"/>
            </w:pPr>
            <w:r>
              <w:rPr>
                <w:rFonts w:ascii="Arial" w:hAnsi="Arial"/>
                <w:sz w:val="17"/>
              </w:rPr>
              <w:t>CTO, UX, ops, legal</w:t>
            </w:r>
          </w:p>
        </w:tc>
        <w:tc>
          <w:tcPr>
            <w:tcW w:type="dxa" w:w="2016"/>
            <w:tcMar>
              <w:top w:w="90" w:type="dxa"/>
              <w:start w:w="90" w:type="dxa"/>
              <w:bottom w:w="90" w:type="dxa"/>
              <w:end w:w="90" w:type="dxa"/>
            </w:tcMar>
            <w:vAlign w:val="center"/>
            <w:shd w:fill="F4F7F8"/>
          </w:tcPr>
          <w:p>
            <w:pPr>
              <w:spacing w:after="40"/>
            </w:pPr>
            <w:r>
              <w:rPr>
                <w:rFonts w:ascii="Arial" w:hAnsi="Arial"/>
                <w:sz w:val="17"/>
              </w:rPr>
              <w:t>Team</w:t>
            </w:r>
          </w:p>
        </w:tc>
      </w:tr>
      <w:tr>
        <w:tc>
          <w:tcPr>
            <w:tcW w:type="dxa" w:w="2088"/>
            <w:tcMar>
              <w:top w:w="90" w:type="dxa"/>
              <w:start w:w="90" w:type="dxa"/>
              <w:bottom w:w="90" w:type="dxa"/>
              <w:end w:w="90" w:type="dxa"/>
            </w:tcMar>
            <w:vAlign w:val="center"/>
          </w:tcPr>
          <w:p>
            <w:pPr>
              <w:spacing w:after="40"/>
            </w:pPr>
            <w:r>
              <w:rPr>
                <w:rFonts w:ascii="Arial" w:hAnsi="Arial"/>
                <w:sz w:val="17"/>
              </w:rPr>
              <w:t>HSE templates</w:t>
            </w:r>
          </w:p>
        </w:tc>
        <w:tc>
          <w:tcPr>
            <w:tcW w:type="dxa" w:w="1728"/>
            <w:tcMar>
              <w:top w:w="90" w:type="dxa"/>
              <w:start w:w="90" w:type="dxa"/>
              <w:bottom w:w="90" w:type="dxa"/>
              <w:end w:w="90" w:type="dxa"/>
            </w:tcMar>
            <w:vAlign w:val="center"/>
          </w:tcPr>
          <w:p>
            <w:pPr>
              <w:spacing w:after="40"/>
            </w:pPr>
            <w:r>
              <w:rPr>
                <w:rFonts w:ascii="Arial" w:hAnsi="Arial"/>
                <w:sz w:val="17"/>
              </w:rPr>
              <w:t>HSE owner</w:t>
            </w:r>
          </w:p>
        </w:tc>
        <w:tc>
          <w:tcPr>
            <w:tcW w:type="dxa" w:w="2376"/>
            <w:tcMar>
              <w:top w:w="90" w:type="dxa"/>
              <w:start w:w="90" w:type="dxa"/>
              <w:bottom w:w="90" w:type="dxa"/>
              <w:end w:w="90" w:type="dxa"/>
            </w:tcMar>
            <w:vAlign w:val="center"/>
          </w:tcPr>
          <w:p>
            <w:pPr>
              <w:spacing w:after="40"/>
            </w:pPr>
            <w:r>
              <w:rPr>
                <w:rFonts w:ascii="Arial" w:hAnsi="Arial"/>
                <w:sz w:val="17"/>
              </w:rPr>
              <w:t>Partner HSE/APL</w:t>
            </w:r>
          </w:p>
        </w:tc>
        <w:tc>
          <w:tcPr>
            <w:tcW w:type="dxa" w:w="2880"/>
            <w:tcMar>
              <w:top w:w="90" w:type="dxa"/>
              <w:start w:w="90" w:type="dxa"/>
              <w:bottom w:w="90" w:type="dxa"/>
              <w:end w:w="90" w:type="dxa"/>
            </w:tcMar>
            <w:vAlign w:val="center"/>
          </w:tcPr>
          <w:p>
            <w:pPr>
              <w:spacing w:after="40"/>
            </w:pPr>
            <w:r>
              <w:rPr>
                <w:rFonts w:ascii="Arial" w:hAnsi="Arial"/>
                <w:sz w:val="17"/>
              </w:rPr>
              <w:t>Product, legal, aziende</w:t>
            </w:r>
          </w:p>
        </w:tc>
        <w:tc>
          <w:tcPr>
            <w:tcW w:type="dxa" w:w="2016"/>
            <w:tcMar>
              <w:top w:w="90" w:type="dxa"/>
              <w:start w:w="90" w:type="dxa"/>
              <w:bottom w:w="90" w:type="dxa"/>
              <w:end w:w="90" w:type="dxa"/>
            </w:tcMar>
            <w:vAlign w:val="center"/>
          </w:tcPr>
          <w:p>
            <w:pPr>
              <w:spacing w:after="40"/>
            </w:pPr>
            <w:r>
              <w:rPr>
                <w:rFonts w:ascii="Arial" w:hAnsi="Arial"/>
                <w:sz w:val="17"/>
              </w:rPr>
              <w:t>Support</w:t>
            </w:r>
          </w:p>
        </w:tc>
      </w:tr>
      <w:tr>
        <w:tc>
          <w:tcPr>
            <w:tcW w:type="dxa" w:w="2088"/>
            <w:tcMar>
              <w:top w:w="90" w:type="dxa"/>
              <w:start w:w="90" w:type="dxa"/>
              <w:bottom w:w="90" w:type="dxa"/>
              <w:end w:w="90" w:type="dxa"/>
            </w:tcMar>
            <w:vAlign w:val="center"/>
            <w:shd w:fill="F4F7F8"/>
          </w:tcPr>
          <w:p>
            <w:pPr>
              <w:spacing w:after="40"/>
            </w:pPr>
            <w:r>
              <w:rPr>
                <w:rFonts w:ascii="Arial" w:hAnsi="Arial"/>
                <w:sz w:val="17"/>
              </w:rPr>
              <w:t>Payment flow</w:t>
            </w:r>
          </w:p>
        </w:tc>
        <w:tc>
          <w:tcPr>
            <w:tcW w:type="dxa" w:w="1728"/>
            <w:tcMar>
              <w:top w:w="90" w:type="dxa"/>
              <w:start w:w="90" w:type="dxa"/>
              <w:bottom w:w="90" w:type="dxa"/>
              <w:end w:w="90" w:type="dxa"/>
            </w:tcMar>
            <w:vAlign w:val="center"/>
            <w:shd w:fill="F4F7F8"/>
          </w:tcPr>
          <w:p>
            <w:pPr>
              <w:spacing w:after="40"/>
            </w:pPr>
            <w:r>
              <w:rPr>
                <w:rFonts w:ascii="Arial" w:hAnsi="Arial"/>
                <w:sz w:val="17"/>
              </w:rPr>
              <w:t>CFO/founder</w:t>
            </w:r>
          </w:p>
        </w:tc>
        <w:tc>
          <w:tcPr>
            <w:tcW w:type="dxa" w:w="2376"/>
            <w:tcMar>
              <w:top w:w="90" w:type="dxa"/>
              <w:start w:w="90" w:type="dxa"/>
              <w:bottom w:w="90" w:type="dxa"/>
              <w:end w:w="90" w:type="dxa"/>
            </w:tcMar>
            <w:vAlign w:val="center"/>
            <w:shd w:fill="F4F7F8"/>
          </w:tcPr>
          <w:p>
            <w:pPr>
              <w:spacing w:after="40"/>
            </w:pPr>
            <w:r>
              <w:rPr>
                <w:rFonts w:ascii="Arial" w:hAnsi="Arial"/>
                <w:sz w:val="17"/>
              </w:rPr>
              <w:t>Finance + engineering</w:t>
            </w:r>
          </w:p>
        </w:tc>
        <w:tc>
          <w:tcPr>
            <w:tcW w:type="dxa" w:w="2880"/>
            <w:tcMar>
              <w:top w:w="90" w:type="dxa"/>
              <w:start w:w="90" w:type="dxa"/>
              <w:bottom w:w="90" w:type="dxa"/>
              <w:end w:w="90" w:type="dxa"/>
            </w:tcMar>
            <w:vAlign w:val="center"/>
            <w:shd w:fill="F4F7F8"/>
          </w:tcPr>
          <w:p>
            <w:pPr>
              <w:spacing w:after="40"/>
            </w:pPr>
            <w:r>
              <w:rPr>
                <w:rFonts w:ascii="Arial" w:hAnsi="Arial"/>
                <w:sz w:val="17"/>
              </w:rPr>
              <w:t>PSP, legal, PM</w:t>
            </w:r>
          </w:p>
        </w:tc>
        <w:tc>
          <w:tcPr>
            <w:tcW w:type="dxa" w:w="2016"/>
            <w:tcMar>
              <w:top w:w="90" w:type="dxa"/>
              <w:start w:w="90" w:type="dxa"/>
              <w:bottom w:w="90" w:type="dxa"/>
              <w:end w:w="90" w:type="dxa"/>
            </w:tcMar>
            <w:vAlign w:val="center"/>
            <w:shd w:fill="F4F7F8"/>
          </w:tcPr>
          <w:p>
            <w:pPr>
              <w:spacing w:after="40"/>
            </w:pPr>
            <w:r>
              <w:rPr>
                <w:rFonts w:ascii="Arial" w:hAnsi="Arial"/>
                <w:sz w:val="17"/>
              </w:rPr>
              <w:t>Support</w:t>
            </w:r>
          </w:p>
        </w:tc>
      </w:tr>
      <w:tr>
        <w:tc>
          <w:tcPr>
            <w:tcW w:type="dxa" w:w="2088"/>
            <w:tcMar>
              <w:top w:w="90" w:type="dxa"/>
              <w:start w:w="90" w:type="dxa"/>
              <w:bottom w:w="90" w:type="dxa"/>
              <w:end w:w="90" w:type="dxa"/>
            </w:tcMar>
            <w:vAlign w:val="center"/>
          </w:tcPr>
          <w:p>
            <w:pPr>
              <w:spacing w:after="40"/>
            </w:pPr>
            <w:r>
              <w:rPr>
                <w:rFonts w:ascii="Arial" w:hAnsi="Arial"/>
                <w:sz w:val="17"/>
              </w:rPr>
              <w:t>AI release</w:t>
            </w:r>
          </w:p>
        </w:tc>
        <w:tc>
          <w:tcPr>
            <w:tcW w:type="dxa" w:w="1728"/>
            <w:tcMar>
              <w:top w:w="90" w:type="dxa"/>
              <w:start w:w="90" w:type="dxa"/>
              <w:bottom w:w="90" w:type="dxa"/>
              <w:end w:w="90" w:type="dxa"/>
            </w:tcMar>
            <w:vAlign w:val="center"/>
          </w:tcPr>
          <w:p>
            <w:pPr>
              <w:spacing w:after="40"/>
            </w:pPr>
            <w:r>
              <w:rPr>
                <w:rFonts w:ascii="Arial" w:hAnsi="Arial"/>
                <w:sz w:val="17"/>
              </w:rPr>
              <w:t>AI governance owner</w:t>
            </w:r>
          </w:p>
        </w:tc>
        <w:tc>
          <w:tcPr>
            <w:tcW w:type="dxa" w:w="2376"/>
            <w:tcMar>
              <w:top w:w="90" w:type="dxa"/>
              <w:start w:w="90" w:type="dxa"/>
              <w:bottom w:w="90" w:type="dxa"/>
              <w:end w:w="90" w:type="dxa"/>
            </w:tcMar>
            <w:vAlign w:val="center"/>
          </w:tcPr>
          <w:p>
            <w:pPr>
              <w:spacing w:after="40"/>
            </w:pPr>
            <w:r>
              <w:rPr>
                <w:rFonts w:ascii="Arial" w:hAnsi="Arial"/>
                <w:sz w:val="17"/>
              </w:rPr>
              <w:t>Data/product</w:t>
            </w:r>
          </w:p>
        </w:tc>
        <w:tc>
          <w:tcPr>
            <w:tcW w:type="dxa" w:w="2880"/>
            <w:tcMar>
              <w:top w:w="90" w:type="dxa"/>
              <w:start w:w="90" w:type="dxa"/>
              <w:bottom w:w="90" w:type="dxa"/>
              <w:end w:w="90" w:type="dxa"/>
            </w:tcMar>
            <w:vAlign w:val="center"/>
          </w:tcPr>
          <w:p>
            <w:pPr>
              <w:spacing w:after="40"/>
            </w:pPr>
            <w:r>
              <w:rPr>
                <w:rFonts w:ascii="Arial" w:hAnsi="Arial"/>
                <w:sz w:val="17"/>
              </w:rPr>
              <w:t>DPO, legal, security</w:t>
            </w:r>
          </w:p>
        </w:tc>
        <w:tc>
          <w:tcPr>
            <w:tcW w:type="dxa" w:w="2016"/>
            <w:tcMar>
              <w:top w:w="90" w:type="dxa"/>
              <w:start w:w="90" w:type="dxa"/>
              <w:bottom w:w="90" w:type="dxa"/>
              <w:end w:w="90" w:type="dxa"/>
            </w:tcMar>
            <w:vAlign w:val="center"/>
          </w:tcPr>
          <w:p>
            <w:pPr>
              <w:spacing w:after="40"/>
            </w:pPr>
            <w:r>
              <w:rPr>
                <w:rFonts w:ascii="Arial" w:hAnsi="Arial"/>
                <w:sz w:val="17"/>
              </w:rPr>
              <w:t>Users affected</w:t>
            </w:r>
          </w:p>
        </w:tc>
      </w:tr>
      <w:tr>
        <w:tc>
          <w:tcPr>
            <w:tcW w:type="dxa" w:w="2088"/>
            <w:tcMar>
              <w:top w:w="90" w:type="dxa"/>
              <w:start w:w="90" w:type="dxa"/>
              <w:bottom w:w="90" w:type="dxa"/>
              <w:end w:w="90" w:type="dxa"/>
            </w:tcMar>
            <w:vAlign w:val="center"/>
            <w:shd w:fill="F4F7F8"/>
          </w:tcPr>
          <w:p>
            <w:pPr>
              <w:spacing w:after="40"/>
            </w:pPr>
            <w:r>
              <w:rPr>
                <w:rFonts w:ascii="Arial" w:hAnsi="Arial"/>
                <w:sz w:val="17"/>
              </w:rPr>
              <w:t>City launch</w:t>
            </w:r>
          </w:p>
        </w:tc>
        <w:tc>
          <w:tcPr>
            <w:tcW w:type="dxa" w:w="1728"/>
            <w:tcMar>
              <w:top w:w="90" w:type="dxa"/>
              <w:start w:w="90" w:type="dxa"/>
              <w:bottom w:w="90" w:type="dxa"/>
              <w:end w:w="90" w:type="dxa"/>
            </w:tcMar>
            <w:vAlign w:val="center"/>
            <w:shd w:fill="F4F7F8"/>
          </w:tcPr>
          <w:p>
            <w:pPr>
              <w:spacing w:after="40"/>
            </w:pPr>
            <w:r>
              <w:rPr>
                <w:rFonts w:ascii="Arial" w:hAnsi="Arial"/>
                <w:sz w:val="17"/>
              </w:rPr>
              <w:t>Founder/GM</w:t>
            </w:r>
          </w:p>
        </w:tc>
        <w:tc>
          <w:tcPr>
            <w:tcW w:type="dxa" w:w="2376"/>
            <w:tcMar>
              <w:top w:w="90" w:type="dxa"/>
              <w:start w:w="90" w:type="dxa"/>
              <w:bottom w:w="90" w:type="dxa"/>
              <w:end w:w="90" w:type="dxa"/>
            </w:tcMar>
            <w:vAlign w:val="center"/>
            <w:shd w:fill="F4F7F8"/>
          </w:tcPr>
          <w:p>
            <w:pPr>
              <w:spacing w:after="40"/>
            </w:pPr>
            <w:r>
              <w:rPr>
                <w:rFonts w:ascii="Arial" w:hAnsi="Arial"/>
                <w:sz w:val="17"/>
              </w:rPr>
              <w:t>City ops + sales</w:t>
            </w:r>
          </w:p>
        </w:tc>
        <w:tc>
          <w:tcPr>
            <w:tcW w:type="dxa" w:w="2880"/>
            <w:tcMar>
              <w:top w:w="90" w:type="dxa"/>
              <w:start w:w="90" w:type="dxa"/>
              <w:bottom w:w="90" w:type="dxa"/>
              <w:end w:w="90" w:type="dxa"/>
            </w:tcMar>
            <w:vAlign w:val="center"/>
            <w:shd w:fill="F4F7F8"/>
          </w:tcPr>
          <w:p>
            <w:pPr>
              <w:spacing w:after="40"/>
            </w:pPr>
            <w:r>
              <w:rPr>
                <w:rFonts w:ascii="Arial" w:hAnsi="Arial"/>
                <w:sz w:val="17"/>
              </w:rPr>
              <w:t>PM, supply lead, partner</w:t>
            </w:r>
          </w:p>
        </w:tc>
        <w:tc>
          <w:tcPr>
            <w:tcW w:type="dxa" w:w="2016"/>
            <w:tcMar>
              <w:top w:w="90" w:type="dxa"/>
              <w:start w:w="90" w:type="dxa"/>
              <w:bottom w:w="90" w:type="dxa"/>
              <w:end w:w="90" w:type="dxa"/>
            </w:tcMar>
            <w:vAlign w:val="center"/>
            <w:shd w:fill="F4F7F8"/>
          </w:tcPr>
          <w:p>
            <w:pPr>
              <w:spacing w:after="40"/>
            </w:pPr>
            <w:r>
              <w:rPr>
                <w:rFonts w:ascii="Arial" w:hAnsi="Arial"/>
                <w:sz w:val="17"/>
              </w:rPr>
              <w:t>Board</w:t>
            </w:r>
          </w:p>
        </w:tc>
      </w:tr>
      <w:tr>
        <w:tc>
          <w:tcPr>
            <w:tcW w:type="dxa" w:w="2088"/>
            <w:tcMar>
              <w:top w:w="90" w:type="dxa"/>
              <w:start w:w="90" w:type="dxa"/>
              <w:bottom w:w="90" w:type="dxa"/>
              <w:end w:w="90" w:type="dxa"/>
            </w:tcMar>
            <w:vAlign w:val="center"/>
          </w:tcPr>
          <w:p>
            <w:pPr>
              <w:spacing w:after="40"/>
            </w:pPr>
            <w:r>
              <w:rPr>
                <w:rFonts w:ascii="Arial" w:hAnsi="Arial"/>
                <w:sz w:val="17"/>
              </w:rPr>
              <w:t>Incident P1</w:t>
            </w:r>
          </w:p>
        </w:tc>
        <w:tc>
          <w:tcPr>
            <w:tcW w:type="dxa" w:w="1728"/>
            <w:tcMar>
              <w:top w:w="90" w:type="dxa"/>
              <w:start w:w="90" w:type="dxa"/>
              <w:bottom w:w="90" w:type="dxa"/>
              <w:end w:w="90" w:type="dxa"/>
            </w:tcMar>
            <w:vAlign w:val="center"/>
          </w:tcPr>
          <w:p>
            <w:pPr>
              <w:spacing w:after="40"/>
            </w:pPr>
            <w:r>
              <w:rPr>
                <w:rFonts w:ascii="Arial" w:hAnsi="Arial"/>
                <w:sz w:val="17"/>
              </w:rPr>
              <w:t>Incident commander</w:t>
            </w:r>
          </w:p>
        </w:tc>
        <w:tc>
          <w:tcPr>
            <w:tcW w:type="dxa" w:w="2376"/>
            <w:tcMar>
              <w:top w:w="90" w:type="dxa"/>
              <w:start w:w="90" w:type="dxa"/>
              <w:bottom w:w="90" w:type="dxa"/>
              <w:end w:w="90" w:type="dxa"/>
            </w:tcMar>
            <w:vAlign w:val="center"/>
          </w:tcPr>
          <w:p>
            <w:pPr>
              <w:spacing w:after="40"/>
            </w:pPr>
            <w:r>
              <w:rPr>
                <w:rFonts w:ascii="Arial" w:hAnsi="Arial"/>
                <w:sz w:val="17"/>
              </w:rPr>
              <w:t>Ops/security/HSE</w:t>
            </w:r>
          </w:p>
        </w:tc>
        <w:tc>
          <w:tcPr>
            <w:tcW w:type="dxa" w:w="2880"/>
            <w:tcMar>
              <w:top w:w="90" w:type="dxa"/>
              <w:start w:w="90" w:type="dxa"/>
              <w:bottom w:w="90" w:type="dxa"/>
              <w:end w:w="90" w:type="dxa"/>
            </w:tcMar>
            <w:vAlign w:val="center"/>
          </w:tcPr>
          <w:p>
            <w:pPr>
              <w:spacing w:after="40"/>
            </w:pPr>
            <w:r>
              <w:rPr>
                <w:rFonts w:ascii="Arial" w:hAnsi="Arial"/>
                <w:sz w:val="17"/>
              </w:rPr>
              <w:t>Legal/DPO/partner</w:t>
            </w:r>
          </w:p>
        </w:tc>
        <w:tc>
          <w:tcPr>
            <w:tcW w:type="dxa" w:w="2016"/>
            <w:tcMar>
              <w:top w:w="90" w:type="dxa"/>
              <w:start w:w="90" w:type="dxa"/>
              <w:bottom w:w="90" w:type="dxa"/>
              <w:end w:w="90" w:type="dxa"/>
            </w:tcMar>
            <w:vAlign w:val="center"/>
          </w:tcPr>
          <w:p>
            <w:pPr>
              <w:spacing w:after="40"/>
            </w:pPr>
            <w:r>
              <w:rPr>
                <w:rFonts w:ascii="Arial" w:hAnsi="Arial"/>
                <w:sz w:val="17"/>
              </w:rPr>
              <w:t>Founder</w:t>
            </w:r>
          </w:p>
        </w:tc>
      </w:tr>
    </w:tbl>
    <w:p/>
    <w:p>
      <w:pPr>
        <w:pStyle w:val="Heading2"/>
        <w:keepNext/>
        <w:widowControl/>
      </w:pPr>
      <w:r>
        <w:t>49.3 Partner ecosystem</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1944"/>
            <w:tcMar>
              <w:top w:w="90" w:type="dxa"/>
              <w:start w:w="90" w:type="dxa"/>
              <w:bottom w:w="90" w:type="dxa"/>
              <w:end w:w="90" w:type="dxa"/>
            </w:tcMar>
            <w:vAlign w:val="center"/>
            <w:shd w:fill="DCE8EC"/>
          </w:tcPr>
          <w:p>
            <w:pPr>
              <w:spacing w:after="40"/>
            </w:pPr>
            <w:r>
              <w:rPr>
                <w:rFonts w:ascii="Arial" w:hAnsi="Arial"/>
                <w:b/>
                <w:color w:val="16323B"/>
                <w:sz w:val="17"/>
              </w:rPr>
              <w:t>Partner</w:t>
            </w:r>
          </w:p>
        </w:tc>
        <w:tc>
          <w:tcPr>
            <w:tcW w:type="dxa" w:w="2232"/>
            <w:tcMar>
              <w:top w:w="90" w:type="dxa"/>
              <w:start w:w="90" w:type="dxa"/>
              <w:bottom w:w="90" w:type="dxa"/>
              <w:end w:w="90" w:type="dxa"/>
            </w:tcMar>
            <w:vAlign w:val="center"/>
            <w:shd w:fill="DCE8EC"/>
          </w:tcPr>
          <w:p>
            <w:pPr>
              <w:spacing w:after="40"/>
            </w:pPr>
            <w:r>
              <w:rPr>
                <w:rFonts w:ascii="Arial" w:hAnsi="Arial"/>
                <w:b/>
                <w:color w:val="16323B"/>
                <w:sz w:val="17"/>
              </w:rPr>
              <w:t>Valore</w:t>
            </w:r>
          </w:p>
        </w:tc>
        <w:tc>
          <w:tcPr>
            <w:tcW w:type="dxa" w:w="3816"/>
            <w:tcMar>
              <w:top w:w="90" w:type="dxa"/>
              <w:start w:w="90" w:type="dxa"/>
              <w:bottom w:w="90" w:type="dxa"/>
              <w:end w:w="90" w:type="dxa"/>
            </w:tcMar>
            <w:vAlign w:val="center"/>
            <w:shd w:fill="DCE8EC"/>
          </w:tcPr>
          <w:p>
            <w:pPr>
              <w:spacing w:after="40"/>
            </w:pPr>
            <w:r>
              <w:rPr>
                <w:rFonts w:ascii="Arial" w:hAnsi="Arial"/>
                <w:b/>
                <w:color w:val="16323B"/>
                <w:sz w:val="17"/>
              </w:rPr>
              <w:t>Cosa negoziare</w:t>
            </w:r>
          </w:p>
        </w:tc>
        <w:tc>
          <w:tcPr>
            <w:tcW w:type="dxa" w:w="2232"/>
            <w:tcMar>
              <w:top w:w="90" w:type="dxa"/>
              <w:start w:w="90" w:type="dxa"/>
              <w:bottom w:w="90" w:type="dxa"/>
              <w:end w:w="90" w:type="dxa"/>
            </w:tcMar>
            <w:vAlign w:val="center"/>
            <w:shd w:fill="DCE8EC"/>
          </w:tcPr>
          <w:p>
            <w:pPr>
              <w:spacing w:after="40"/>
            </w:pPr>
            <w:r>
              <w:rPr>
                <w:rFonts w:ascii="Arial" w:hAnsi="Arial"/>
                <w:b/>
                <w:color w:val="16323B"/>
                <w:sz w:val="17"/>
              </w:rPr>
              <w:t>KPI</w:t>
            </w:r>
          </w:p>
        </w:tc>
        <w:trPr>
          <w:tblHeader/>
        </w:trPr>
      </w:tr>
      <w:tr>
        <w:tc>
          <w:tcPr>
            <w:tcW w:type="dxa" w:w="1944"/>
            <w:tcMar>
              <w:top w:w="90" w:type="dxa"/>
              <w:start w:w="90" w:type="dxa"/>
              <w:bottom w:w="90" w:type="dxa"/>
              <w:end w:w="90" w:type="dxa"/>
            </w:tcMar>
            <w:vAlign w:val="center"/>
          </w:tcPr>
          <w:p>
            <w:pPr>
              <w:spacing w:after="40"/>
            </w:pPr>
            <w:r>
              <w:rPr>
                <w:rFonts w:ascii="Arial" w:hAnsi="Arial"/>
                <w:sz w:val="17"/>
              </w:rPr>
              <w:t>APL autorizzata</w:t>
            </w:r>
          </w:p>
        </w:tc>
        <w:tc>
          <w:tcPr>
            <w:tcW w:type="dxa" w:w="2232"/>
            <w:tcMar>
              <w:top w:w="90" w:type="dxa"/>
              <w:start w:w="90" w:type="dxa"/>
              <w:bottom w:w="90" w:type="dxa"/>
              <w:end w:w="90" w:type="dxa"/>
            </w:tcMar>
            <w:vAlign w:val="center"/>
          </w:tcPr>
          <w:p>
            <w:pPr>
              <w:spacing w:after="40"/>
            </w:pPr>
            <w:r>
              <w:rPr>
                <w:rFonts w:ascii="Arial" w:hAnsi="Arial"/>
                <w:sz w:val="17"/>
              </w:rPr>
              <w:t>Contratti, compliance, supply/demand</w:t>
            </w:r>
          </w:p>
        </w:tc>
        <w:tc>
          <w:tcPr>
            <w:tcW w:type="dxa" w:w="3816"/>
            <w:tcMar>
              <w:top w:w="90" w:type="dxa"/>
              <w:start w:w="90" w:type="dxa"/>
              <w:bottom w:w="90" w:type="dxa"/>
              <w:end w:w="90" w:type="dxa"/>
            </w:tcMar>
            <w:vAlign w:val="center"/>
          </w:tcPr>
          <w:p>
            <w:pPr>
              <w:spacing w:after="40"/>
            </w:pPr>
            <w:r>
              <w:rPr>
                <w:rFonts w:ascii="Arial" w:hAnsi="Arial"/>
                <w:sz w:val="17"/>
              </w:rPr>
              <w:t>Ruoli, SLA, revenue share, dati, brand</w:t>
            </w:r>
          </w:p>
        </w:tc>
        <w:tc>
          <w:tcPr>
            <w:tcW w:type="dxa" w:w="2232"/>
            <w:tcMar>
              <w:top w:w="90" w:type="dxa"/>
              <w:start w:w="90" w:type="dxa"/>
              <w:bottom w:w="90" w:type="dxa"/>
              <w:end w:w="90" w:type="dxa"/>
            </w:tcMar>
            <w:vAlign w:val="center"/>
          </w:tcPr>
          <w:p>
            <w:pPr>
              <w:spacing w:after="40"/>
            </w:pPr>
            <w:r>
              <w:rPr>
                <w:rFonts w:ascii="Arial" w:hAnsi="Arial"/>
                <w:sz w:val="17"/>
              </w:rPr>
              <w:t>Fill, turnaround, compliance errors</w:t>
            </w:r>
          </w:p>
        </w:tc>
      </w:tr>
      <w:tr>
        <w:tc>
          <w:tcPr>
            <w:tcW w:type="dxa" w:w="1944"/>
            <w:tcMar>
              <w:top w:w="90" w:type="dxa"/>
              <w:start w:w="90" w:type="dxa"/>
              <w:bottom w:w="90" w:type="dxa"/>
              <w:end w:w="90" w:type="dxa"/>
            </w:tcMar>
            <w:vAlign w:val="center"/>
            <w:shd w:fill="F4F7F8"/>
          </w:tcPr>
          <w:p>
            <w:pPr>
              <w:spacing w:after="40"/>
            </w:pPr>
            <w:r>
              <w:rPr>
                <w:rFonts w:ascii="Arial" w:hAnsi="Arial"/>
                <w:sz w:val="17"/>
              </w:rPr>
              <w:t>Enti formazione</w:t>
            </w:r>
          </w:p>
        </w:tc>
        <w:tc>
          <w:tcPr>
            <w:tcW w:type="dxa" w:w="2232"/>
            <w:tcMar>
              <w:top w:w="90" w:type="dxa"/>
              <w:start w:w="90" w:type="dxa"/>
              <w:bottom w:w="90" w:type="dxa"/>
              <w:end w:w="90" w:type="dxa"/>
            </w:tcMar>
            <w:vAlign w:val="center"/>
            <w:shd w:fill="F4F7F8"/>
          </w:tcPr>
          <w:p>
            <w:pPr>
              <w:spacing w:after="40"/>
            </w:pPr>
            <w:r>
              <w:rPr>
                <w:rFonts w:ascii="Arial" w:hAnsi="Arial"/>
                <w:sz w:val="17"/>
              </w:rPr>
              <w:t>Skill e certificazioni</w:t>
            </w:r>
          </w:p>
        </w:tc>
        <w:tc>
          <w:tcPr>
            <w:tcW w:type="dxa" w:w="3816"/>
            <w:tcMar>
              <w:top w:w="90" w:type="dxa"/>
              <w:start w:w="90" w:type="dxa"/>
              <w:bottom w:w="90" w:type="dxa"/>
              <w:end w:w="90" w:type="dxa"/>
            </w:tcMar>
            <w:vAlign w:val="center"/>
            <w:shd w:fill="F4F7F8"/>
          </w:tcPr>
          <w:p>
            <w:pPr>
              <w:spacing w:after="40"/>
            </w:pPr>
            <w:r>
              <w:rPr>
                <w:rFonts w:ascii="Arial" w:hAnsi="Arial"/>
                <w:sz w:val="17"/>
              </w:rPr>
              <w:t>Standard, verifica, costi, referral</w:t>
            </w:r>
          </w:p>
        </w:tc>
        <w:tc>
          <w:tcPr>
            <w:tcW w:type="dxa" w:w="2232"/>
            <w:tcMar>
              <w:top w:w="90" w:type="dxa"/>
              <w:start w:w="90" w:type="dxa"/>
              <w:bottom w:w="90" w:type="dxa"/>
              <w:end w:w="90" w:type="dxa"/>
            </w:tcMar>
            <w:vAlign w:val="center"/>
            <w:shd w:fill="F4F7F8"/>
          </w:tcPr>
          <w:p>
            <w:pPr>
              <w:spacing w:after="40"/>
            </w:pPr>
            <w:r>
              <w:rPr>
                <w:rFonts w:ascii="Arial" w:hAnsi="Arial"/>
                <w:sz w:val="17"/>
              </w:rPr>
              <w:t>Completion e placement</w:t>
            </w:r>
          </w:p>
        </w:tc>
      </w:tr>
      <w:tr>
        <w:tc>
          <w:tcPr>
            <w:tcW w:type="dxa" w:w="1944"/>
            <w:tcMar>
              <w:top w:w="90" w:type="dxa"/>
              <w:start w:w="90" w:type="dxa"/>
              <w:bottom w:w="90" w:type="dxa"/>
              <w:end w:w="90" w:type="dxa"/>
            </w:tcMar>
            <w:vAlign w:val="center"/>
          </w:tcPr>
          <w:p>
            <w:pPr>
              <w:spacing w:after="40"/>
            </w:pPr>
            <w:r>
              <w:rPr>
                <w:rFonts w:ascii="Arial" w:hAnsi="Arial"/>
                <w:sz w:val="17"/>
              </w:rPr>
              <w:t>Associazioni categoria</w:t>
            </w:r>
          </w:p>
        </w:tc>
        <w:tc>
          <w:tcPr>
            <w:tcW w:type="dxa" w:w="2232"/>
            <w:tcMar>
              <w:top w:w="90" w:type="dxa"/>
              <w:start w:w="90" w:type="dxa"/>
              <w:bottom w:w="90" w:type="dxa"/>
              <w:end w:w="90" w:type="dxa"/>
            </w:tcMar>
            <w:vAlign w:val="center"/>
          </w:tcPr>
          <w:p>
            <w:pPr>
              <w:spacing w:after="40"/>
            </w:pPr>
            <w:r>
              <w:rPr>
                <w:rFonts w:ascii="Arial" w:hAnsi="Arial"/>
                <w:sz w:val="17"/>
              </w:rPr>
              <w:t>Accesso aziende e fiducia</w:t>
            </w:r>
          </w:p>
        </w:tc>
        <w:tc>
          <w:tcPr>
            <w:tcW w:type="dxa" w:w="3816"/>
            <w:tcMar>
              <w:top w:w="90" w:type="dxa"/>
              <w:start w:w="90" w:type="dxa"/>
              <w:bottom w:w="90" w:type="dxa"/>
              <w:end w:w="90" w:type="dxa"/>
            </w:tcMar>
            <w:vAlign w:val="center"/>
          </w:tcPr>
          <w:p>
            <w:pPr>
              <w:spacing w:after="40"/>
            </w:pPr>
            <w:r>
              <w:rPr>
                <w:rFonts w:ascii="Arial" w:hAnsi="Arial"/>
                <w:sz w:val="17"/>
              </w:rPr>
              <w:t>Pilot, eventi, endorsement</w:t>
            </w:r>
          </w:p>
        </w:tc>
        <w:tc>
          <w:tcPr>
            <w:tcW w:type="dxa" w:w="2232"/>
            <w:tcMar>
              <w:top w:w="90" w:type="dxa"/>
              <w:start w:w="90" w:type="dxa"/>
              <w:bottom w:w="90" w:type="dxa"/>
              <w:end w:w="90" w:type="dxa"/>
            </w:tcMar>
            <w:vAlign w:val="center"/>
          </w:tcPr>
          <w:p>
            <w:pPr>
              <w:spacing w:after="40"/>
            </w:pPr>
            <w:r>
              <w:rPr>
                <w:rFonts w:ascii="Arial" w:hAnsi="Arial"/>
                <w:sz w:val="17"/>
              </w:rPr>
              <w:t>Active companies</w:t>
            </w:r>
          </w:p>
        </w:tc>
      </w:tr>
      <w:tr>
        <w:tc>
          <w:tcPr>
            <w:tcW w:type="dxa" w:w="1944"/>
            <w:tcMar>
              <w:top w:w="90" w:type="dxa"/>
              <w:start w:w="90" w:type="dxa"/>
              <w:bottom w:w="90" w:type="dxa"/>
              <w:end w:w="90" w:type="dxa"/>
            </w:tcMar>
            <w:vAlign w:val="center"/>
            <w:shd w:fill="F4F7F8"/>
          </w:tcPr>
          <w:p>
            <w:pPr>
              <w:spacing w:after="40"/>
            </w:pPr>
            <w:r>
              <w:rPr>
                <w:rFonts w:ascii="Arial" w:hAnsi="Arial"/>
                <w:sz w:val="17"/>
              </w:rPr>
              <w:t>Comuni/coworking/università</w:t>
            </w:r>
          </w:p>
        </w:tc>
        <w:tc>
          <w:tcPr>
            <w:tcW w:type="dxa" w:w="2232"/>
            <w:tcMar>
              <w:top w:w="90" w:type="dxa"/>
              <w:start w:w="90" w:type="dxa"/>
              <w:bottom w:w="90" w:type="dxa"/>
              <w:end w:w="90" w:type="dxa"/>
            </w:tcMar>
            <w:vAlign w:val="center"/>
            <w:shd w:fill="F4F7F8"/>
          </w:tcPr>
          <w:p>
            <w:pPr>
              <w:spacing w:after="40"/>
            </w:pPr>
            <w:r>
              <w:rPr>
                <w:rFonts w:ascii="Arial" w:hAnsi="Arial"/>
                <w:sz w:val="17"/>
              </w:rPr>
              <w:t>Supply locale</w:t>
            </w:r>
          </w:p>
        </w:tc>
        <w:tc>
          <w:tcPr>
            <w:tcW w:type="dxa" w:w="3816"/>
            <w:tcMar>
              <w:top w:w="90" w:type="dxa"/>
              <w:start w:w="90" w:type="dxa"/>
              <w:bottom w:w="90" w:type="dxa"/>
              <w:end w:w="90" w:type="dxa"/>
            </w:tcMar>
            <w:vAlign w:val="center"/>
            <w:shd w:fill="F4F7F8"/>
          </w:tcPr>
          <w:p>
            <w:pPr>
              <w:spacing w:after="40"/>
            </w:pPr>
            <w:r>
              <w:rPr>
                <w:rFonts w:ascii="Arial" w:hAnsi="Arial"/>
                <w:sz w:val="17"/>
              </w:rPr>
              <w:t>Comunicazione e onboarding</w:t>
            </w:r>
          </w:p>
        </w:tc>
        <w:tc>
          <w:tcPr>
            <w:tcW w:type="dxa" w:w="2232"/>
            <w:tcMar>
              <w:top w:w="90" w:type="dxa"/>
              <w:start w:w="90" w:type="dxa"/>
              <w:bottom w:w="90" w:type="dxa"/>
              <w:end w:w="90" w:type="dxa"/>
            </w:tcMar>
            <w:vAlign w:val="center"/>
            <w:shd w:fill="F4F7F8"/>
          </w:tcPr>
          <w:p>
            <w:pPr>
              <w:spacing w:after="40"/>
            </w:pPr>
            <w:r>
              <w:rPr>
                <w:rFonts w:ascii="Arial" w:hAnsi="Arial"/>
                <w:sz w:val="17"/>
              </w:rPr>
              <w:t>Verified workers</w:t>
            </w:r>
          </w:p>
        </w:tc>
      </w:tr>
      <w:tr>
        <w:tc>
          <w:tcPr>
            <w:tcW w:type="dxa" w:w="1944"/>
            <w:tcMar>
              <w:top w:w="90" w:type="dxa"/>
              <w:start w:w="90" w:type="dxa"/>
              <w:bottom w:w="90" w:type="dxa"/>
              <w:end w:w="90" w:type="dxa"/>
            </w:tcMar>
            <w:vAlign w:val="center"/>
          </w:tcPr>
          <w:p>
            <w:pPr>
              <w:spacing w:after="40"/>
            </w:pPr>
            <w:r>
              <w:rPr>
                <w:rFonts w:ascii="Arial" w:hAnsi="Arial"/>
                <w:sz w:val="17"/>
              </w:rPr>
              <w:t>PSP/KYC/e-sign</w:t>
            </w:r>
          </w:p>
        </w:tc>
        <w:tc>
          <w:tcPr>
            <w:tcW w:type="dxa" w:w="2232"/>
            <w:tcMar>
              <w:top w:w="90" w:type="dxa"/>
              <w:start w:w="90" w:type="dxa"/>
              <w:bottom w:w="90" w:type="dxa"/>
              <w:end w:w="90" w:type="dxa"/>
            </w:tcMar>
            <w:vAlign w:val="center"/>
          </w:tcPr>
          <w:p>
            <w:pPr>
              <w:spacing w:after="40"/>
            </w:pPr>
            <w:r>
              <w:rPr>
                <w:rFonts w:ascii="Arial" w:hAnsi="Arial"/>
                <w:sz w:val="17"/>
              </w:rPr>
              <w:t>Infrastruttura regolata</w:t>
            </w:r>
          </w:p>
        </w:tc>
        <w:tc>
          <w:tcPr>
            <w:tcW w:type="dxa" w:w="3816"/>
            <w:tcMar>
              <w:top w:w="90" w:type="dxa"/>
              <w:start w:w="90" w:type="dxa"/>
              <w:bottom w:w="90" w:type="dxa"/>
              <w:end w:w="90" w:type="dxa"/>
            </w:tcMar>
            <w:vAlign w:val="center"/>
          </w:tcPr>
          <w:p>
            <w:pPr>
              <w:spacing w:after="40"/>
            </w:pPr>
            <w:r>
              <w:rPr>
                <w:rFonts w:ascii="Arial" w:hAnsi="Arial"/>
                <w:sz w:val="17"/>
              </w:rPr>
              <w:t>Pricing, risk, support, data roles</w:t>
            </w:r>
          </w:p>
        </w:tc>
        <w:tc>
          <w:tcPr>
            <w:tcW w:type="dxa" w:w="2232"/>
            <w:tcMar>
              <w:top w:w="90" w:type="dxa"/>
              <w:start w:w="90" w:type="dxa"/>
              <w:bottom w:w="90" w:type="dxa"/>
              <w:end w:w="90" w:type="dxa"/>
            </w:tcMar>
            <w:vAlign w:val="center"/>
          </w:tcPr>
          <w:p>
            <w:pPr>
              <w:spacing w:after="40"/>
            </w:pPr>
            <w:r>
              <w:rPr>
                <w:rFonts w:ascii="Arial" w:hAnsi="Arial"/>
                <w:sz w:val="17"/>
              </w:rPr>
              <w:t>Onboarding/pass rate</w:t>
            </w:r>
          </w:p>
        </w:tc>
      </w:tr>
      <w:tr>
        <w:tc>
          <w:tcPr>
            <w:tcW w:type="dxa" w:w="1944"/>
            <w:tcMar>
              <w:top w:w="90" w:type="dxa"/>
              <w:start w:w="90" w:type="dxa"/>
              <w:bottom w:w="90" w:type="dxa"/>
              <w:end w:w="90" w:type="dxa"/>
            </w:tcMar>
            <w:vAlign w:val="center"/>
            <w:shd w:fill="F4F7F8"/>
          </w:tcPr>
          <w:p>
            <w:pPr>
              <w:spacing w:after="40"/>
            </w:pPr>
            <w:r>
              <w:rPr>
                <w:rFonts w:ascii="Arial" w:hAnsi="Arial"/>
                <w:sz w:val="17"/>
              </w:rPr>
              <w:t>Broker/assicuratore</w:t>
            </w:r>
          </w:p>
        </w:tc>
        <w:tc>
          <w:tcPr>
            <w:tcW w:type="dxa" w:w="2232"/>
            <w:tcMar>
              <w:top w:w="90" w:type="dxa"/>
              <w:start w:w="90" w:type="dxa"/>
              <w:bottom w:w="90" w:type="dxa"/>
              <w:end w:w="90" w:type="dxa"/>
            </w:tcMar>
            <w:vAlign w:val="center"/>
            <w:shd w:fill="F4F7F8"/>
          </w:tcPr>
          <w:p>
            <w:pPr>
              <w:spacing w:after="40"/>
            </w:pPr>
            <w:r>
              <w:rPr>
                <w:rFonts w:ascii="Arial" w:hAnsi="Arial"/>
                <w:sz w:val="17"/>
              </w:rPr>
              <w:t>Coperture e risk engineering</w:t>
            </w:r>
          </w:p>
        </w:tc>
        <w:tc>
          <w:tcPr>
            <w:tcW w:type="dxa" w:w="3816"/>
            <w:tcMar>
              <w:top w:w="90" w:type="dxa"/>
              <w:start w:w="90" w:type="dxa"/>
              <w:bottom w:w="90" w:type="dxa"/>
              <w:end w:w="90" w:type="dxa"/>
            </w:tcMar>
            <w:vAlign w:val="center"/>
            <w:shd w:fill="F4F7F8"/>
          </w:tcPr>
          <w:p>
            <w:pPr>
              <w:spacing w:after="40"/>
            </w:pPr>
            <w:r>
              <w:rPr>
                <w:rFonts w:ascii="Arial" w:hAnsi="Arial"/>
                <w:sz w:val="17"/>
              </w:rPr>
              <w:t>Esclusioni, claim, pricing</w:t>
            </w:r>
          </w:p>
        </w:tc>
        <w:tc>
          <w:tcPr>
            <w:tcW w:type="dxa" w:w="2232"/>
            <w:tcMar>
              <w:top w:w="90" w:type="dxa"/>
              <w:start w:w="90" w:type="dxa"/>
              <w:bottom w:w="90" w:type="dxa"/>
              <w:end w:w="90" w:type="dxa"/>
            </w:tcMar>
            <w:vAlign w:val="center"/>
            <w:shd w:fill="F4F7F8"/>
          </w:tcPr>
          <w:p>
            <w:pPr>
              <w:spacing w:after="40"/>
            </w:pPr>
            <w:r>
              <w:rPr>
                <w:rFonts w:ascii="Arial" w:hAnsi="Arial"/>
                <w:sz w:val="17"/>
              </w:rPr>
              <w:t>Incident/claims</w:t>
            </w:r>
          </w:p>
        </w:tc>
      </w:tr>
    </w:tbl>
    <w:p/>
    <w:p>
      <w:pPr>
        <w:pStyle w:val="Heading2"/>
        <w:keepNext/>
        <w:widowControl/>
      </w:pPr>
      <w:r>
        <w:t>49.4 Advisory board suggerito</w:t>
      </w:r>
    </w:p>
    <w:p>
      <w:pPr>
        <w:pStyle w:val="ListBullet"/>
      </w:pPr>
      <w:r>
        <w:t>Ex dirigente APL o esperto autorizzazioni e somministrazione.</w:t>
      </w:r>
    </w:p>
    <w:p>
      <w:pPr>
        <w:pStyle w:val="ListBullet"/>
      </w:pPr>
      <w:r>
        <w:t>COO di hospitality/eventi/logistica con domanda reale e multi-sede.</w:t>
      </w:r>
    </w:p>
    <w:p>
      <w:pPr>
        <w:pStyle w:val="ListBullet"/>
      </w:pPr>
      <w:r>
        <w:t>Esperto marketplace two-sided e city launches.</w:t>
      </w:r>
    </w:p>
    <w:p>
      <w:pPr>
        <w:pStyle w:val="ListBullet"/>
      </w:pPr>
      <w:r>
        <w:t>Esperto diritto del lavoro / platform work.</w:t>
      </w:r>
    </w:p>
    <w:p>
      <w:pPr>
        <w:pStyle w:val="ListBullet"/>
      </w:pPr>
      <w:r>
        <w:t>Esperto HSE per mansioni operative.</w:t>
      </w:r>
    </w:p>
    <w:p>
      <w:pPr>
        <w:pStyle w:val="ListBullet"/>
      </w:pPr>
      <w:r>
        <w:t>CTO/security leader con esperienza pagamenti e identity.</w:t>
      </w:r>
    </w:p>
    <w:p>
      <w:r>
        <w:br w:type="page"/>
      </w:r>
    </w:p>
    <w:p>
      <w:pPr>
        <w:pStyle w:val="Heading1"/>
        <w:keepNext/>
        <w:widowControl/>
      </w:pPr>
      <w:r>
        <w:t>50. Fundraising, Incentivi e Due Diligence</w:t>
      </w:r>
    </w:p>
    <w:p>
      <w:pPr>
        <w:spacing w:after="120"/>
      </w:pPr>
      <w:r>
        <w:rPr>
          <w:i w:val="0"/>
        </w:rPr>
        <w:t>Smart&amp;Start Italia è attivo e finanzia piani da €100.000 a €1,5 milioni per startup innovative, con finanziamento a tasso zero fino all’80% delle spese ammissibili, elevabile in specifiche condizioni; per startup del Centro-Sud è previsto un contributo a fondo perduto del 30%. La candidatura richiede coerenza tra team, innovazione, mercato, sostenibilità e fattibilità. [S18]</w:t>
      </w:r>
    </w:p>
    <w:p>
      <w:pPr>
        <w:pStyle w:val="Heading2"/>
        <w:keepNext/>
        <w:widowControl/>
      </w:pPr>
      <w:r>
        <w:t>50.1 Milestone narrative per investitori</w:t>
      </w:r>
    </w:p>
    <w:tbl>
      <w:tblPr>
        <w:tblW w:type="auto" w:w="0"/>
        <w:jc w:val="center"/>
        <w:tblLayout w:type="autofit"/>
        <w:tblLook w:firstColumn="1" w:firstRow="1" w:lastColumn="0" w:lastRow="0" w:noHBand="0" w:noVBand="1" w:val="04A0"/>
      </w:tblPr>
      <w:tblGrid>
        <w:gridCol w:w="3324"/>
        <w:gridCol w:w="3324"/>
        <w:gridCol w:w="3324"/>
      </w:tblGrid>
      <w:tr>
        <w:tc>
          <w:tcPr>
            <w:tcW w:type="dxa" w:w="1728"/>
            <w:tcMar>
              <w:top w:w="90" w:type="dxa"/>
              <w:start w:w="90" w:type="dxa"/>
              <w:bottom w:w="90" w:type="dxa"/>
              <w:end w:w="90" w:type="dxa"/>
            </w:tcMar>
            <w:vAlign w:val="center"/>
            <w:shd w:fill="DCE8EC"/>
          </w:tcPr>
          <w:p>
            <w:pPr>
              <w:spacing w:after="40"/>
            </w:pPr>
            <w:r>
              <w:rPr>
                <w:rFonts w:ascii="Arial" w:hAnsi="Arial"/>
                <w:b/>
                <w:color w:val="16323B"/>
                <w:sz w:val="17"/>
              </w:rPr>
              <w:t>Stadio</w:t>
            </w:r>
          </w:p>
        </w:tc>
        <w:tc>
          <w:tcPr>
            <w:tcW w:type="dxa" w:w="3744"/>
            <w:tcMar>
              <w:top w:w="90" w:type="dxa"/>
              <w:start w:w="90" w:type="dxa"/>
              <w:bottom w:w="90" w:type="dxa"/>
              <w:end w:w="90" w:type="dxa"/>
            </w:tcMar>
            <w:vAlign w:val="center"/>
            <w:shd w:fill="DCE8EC"/>
          </w:tcPr>
          <w:p>
            <w:pPr>
              <w:spacing w:after="40"/>
            </w:pPr>
            <w:r>
              <w:rPr>
                <w:rFonts w:ascii="Arial" w:hAnsi="Arial"/>
                <w:b/>
                <w:color w:val="16323B"/>
                <w:sz w:val="17"/>
              </w:rPr>
              <w:t>Domanda investitore</w:t>
            </w:r>
          </w:p>
        </w:tc>
        <w:tc>
          <w:tcPr>
            <w:tcW w:type="dxa" w:w="4968"/>
            <w:tcMar>
              <w:top w:w="90" w:type="dxa"/>
              <w:start w:w="90" w:type="dxa"/>
              <w:bottom w:w="90" w:type="dxa"/>
              <w:end w:w="90" w:type="dxa"/>
            </w:tcMar>
            <w:vAlign w:val="center"/>
            <w:shd w:fill="DCE8EC"/>
          </w:tcPr>
          <w:p>
            <w:pPr>
              <w:spacing w:after="40"/>
            </w:pPr>
            <w:r>
              <w:rPr>
                <w:rFonts w:ascii="Arial" w:hAnsi="Arial"/>
                <w:b/>
                <w:color w:val="16323B"/>
                <w:sz w:val="17"/>
              </w:rPr>
              <w:t>Evidenza BlinkJob</w:t>
            </w:r>
          </w:p>
        </w:tc>
        <w:trPr>
          <w:tblHeader/>
        </w:trPr>
      </w:tr>
      <w:tr>
        <w:tc>
          <w:tcPr>
            <w:tcW w:type="dxa" w:w="1728"/>
            <w:tcMar>
              <w:top w:w="90" w:type="dxa"/>
              <w:start w:w="90" w:type="dxa"/>
              <w:bottom w:w="90" w:type="dxa"/>
              <w:end w:w="90" w:type="dxa"/>
            </w:tcMar>
            <w:vAlign w:val="center"/>
          </w:tcPr>
          <w:p>
            <w:pPr>
              <w:spacing w:after="40"/>
            </w:pPr>
            <w:r>
              <w:rPr>
                <w:rFonts w:ascii="Arial" w:hAnsi="Arial"/>
                <w:sz w:val="17"/>
              </w:rPr>
              <w:t>Problem</w:t>
            </w:r>
          </w:p>
        </w:tc>
        <w:tc>
          <w:tcPr>
            <w:tcW w:type="dxa" w:w="3744"/>
            <w:tcMar>
              <w:top w:w="90" w:type="dxa"/>
              <w:start w:w="90" w:type="dxa"/>
              <w:bottom w:w="90" w:type="dxa"/>
              <w:end w:w="90" w:type="dxa"/>
            </w:tcMar>
            <w:vAlign w:val="center"/>
          </w:tcPr>
          <w:p>
            <w:pPr>
              <w:spacing w:after="40"/>
            </w:pPr>
            <w:r>
              <w:rPr>
                <w:rFonts w:ascii="Arial" w:hAnsi="Arial"/>
                <w:sz w:val="17"/>
              </w:rPr>
              <w:t>Il dolore è frequente e costoso?</w:t>
            </w:r>
          </w:p>
        </w:tc>
        <w:tc>
          <w:tcPr>
            <w:tcW w:type="dxa" w:w="4968"/>
            <w:tcMar>
              <w:top w:w="90" w:type="dxa"/>
              <w:start w:w="90" w:type="dxa"/>
              <w:bottom w:w="90" w:type="dxa"/>
              <w:end w:w="90" w:type="dxa"/>
            </w:tcMar>
            <w:vAlign w:val="center"/>
          </w:tcPr>
          <w:p>
            <w:pPr>
              <w:spacing w:after="40"/>
            </w:pPr>
            <w:r>
              <w:rPr>
                <w:rFonts w:ascii="Arial" w:hAnsi="Arial"/>
                <w:sz w:val="17"/>
              </w:rPr>
              <w:t>Interviste con casi recenti, LOI, costo del mancato fill.</w:t>
            </w:r>
          </w:p>
        </w:tc>
      </w:tr>
      <w:tr>
        <w:tc>
          <w:tcPr>
            <w:tcW w:type="dxa" w:w="1728"/>
            <w:tcMar>
              <w:top w:w="90" w:type="dxa"/>
              <w:start w:w="90" w:type="dxa"/>
              <w:bottom w:w="90" w:type="dxa"/>
              <w:end w:w="90" w:type="dxa"/>
            </w:tcMar>
            <w:vAlign w:val="center"/>
            <w:shd w:fill="F4F7F8"/>
          </w:tcPr>
          <w:p>
            <w:pPr>
              <w:spacing w:after="40"/>
            </w:pPr>
            <w:r>
              <w:rPr>
                <w:rFonts w:ascii="Arial" w:hAnsi="Arial"/>
                <w:sz w:val="17"/>
              </w:rPr>
              <w:t>Solution</w:t>
            </w:r>
          </w:p>
        </w:tc>
        <w:tc>
          <w:tcPr>
            <w:tcW w:type="dxa" w:w="3744"/>
            <w:tcMar>
              <w:top w:w="90" w:type="dxa"/>
              <w:start w:w="90" w:type="dxa"/>
              <w:bottom w:w="90" w:type="dxa"/>
              <w:end w:w="90" w:type="dxa"/>
            </w:tcMar>
            <w:vAlign w:val="center"/>
            <w:shd w:fill="F4F7F8"/>
          </w:tcPr>
          <w:p>
            <w:pPr>
              <w:spacing w:after="40"/>
            </w:pPr>
            <w:r>
              <w:rPr>
                <w:rFonts w:ascii="Arial" w:hAnsi="Arial"/>
                <w:sz w:val="17"/>
              </w:rPr>
              <w:t>Il workflow riduce davvero tempi e rischio?</w:t>
            </w:r>
          </w:p>
        </w:tc>
        <w:tc>
          <w:tcPr>
            <w:tcW w:type="dxa" w:w="4968"/>
            <w:tcMar>
              <w:top w:w="90" w:type="dxa"/>
              <w:start w:w="90" w:type="dxa"/>
              <w:bottom w:w="90" w:type="dxa"/>
              <w:end w:w="90" w:type="dxa"/>
            </w:tcMar>
            <w:vAlign w:val="center"/>
            <w:shd w:fill="F4F7F8"/>
          </w:tcPr>
          <w:p>
            <w:pPr>
              <w:spacing w:after="40"/>
            </w:pPr>
            <w:r>
              <w:rPr>
                <w:rFonts w:ascii="Arial" w:hAnsi="Arial"/>
                <w:sz w:val="17"/>
              </w:rPr>
              <w:t>Concierge pilot, time-to-fill e completion.</w:t>
            </w:r>
          </w:p>
        </w:tc>
      </w:tr>
      <w:tr>
        <w:tc>
          <w:tcPr>
            <w:tcW w:type="dxa" w:w="1728"/>
            <w:tcMar>
              <w:top w:w="90" w:type="dxa"/>
              <w:start w:w="90" w:type="dxa"/>
              <w:bottom w:w="90" w:type="dxa"/>
              <w:end w:w="90" w:type="dxa"/>
            </w:tcMar>
            <w:vAlign w:val="center"/>
          </w:tcPr>
          <w:p>
            <w:pPr>
              <w:spacing w:after="40"/>
            </w:pPr>
            <w:r>
              <w:rPr>
                <w:rFonts w:ascii="Arial" w:hAnsi="Arial"/>
                <w:sz w:val="17"/>
              </w:rPr>
              <w:t>Regulatory feasibility</w:t>
            </w:r>
          </w:p>
        </w:tc>
        <w:tc>
          <w:tcPr>
            <w:tcW w:type="dxa" w:w="3744"/>
            <w:tcMar>
              <w:top w:w="90" w:type="dxa"/>
              <w:start w:w="90" w:type="dxa"/>
              <w:bottom w:w="90" w:type="dxa"/>
              <w:end w:w="90" w:type="dxa"/>
            </w:tcMar>
            <w:vAlign w:val="center"/>
          </w:tcPr>
          <w:p>
            <w:pPr>
              <w:spacing w:after="40"/>
            </w:pPr>
            <w:r>
              <w:rPr>
                <w:rFonts w:ascii="Arial" w:hAnsi="Arial"/>
                <w:sz w:val="17"/>
              </w:rPr>
              <w:t>Può operare legalmente e in sicurezza?</w:t>
            </w:r>
          </w:p>
        </w:tc>
        <w:tc>
          <w:tcPr>
            <w:tcW w:type="dxa" w:w="4968"/>
            <w:tcMar>
              <w:top w:w="90" w:type="dxa"/>
              <w:start w:w="90" w:type="dxa"/>
              <w:bottom w:w="90" w:type="dxa"/>
              <w:end w:w="90" w:type="dxa"/>
            </w:tcMar>
            <w:vAlign w:val="center"/>
          </w:tcPr>
          <w:p>
            <w:pPr>
              <w:spacing w:after="40"/>
            </w:pPr>
            <w:r>
              <w:rPr>
                <w:rFonts w:ascii="Arial" w:hAnsi="Arial"/>
                <w:sz w:val="17"/>
              </w:rPr>
              <w:t>Operating model, partner e legal memo.</w:t>
            </w:r>
          </w:p>
        </w:tc>
      </w:tr>
      <w:tr>
        <w:tc>
          <w:tcPr>
            <w:tcW w:type="dxa" w:w="1728"/>
            <w:tcMar>
              <w:top w:w="90" w:type="dxa"/>
              <w:start w:w="90" w:type="dxa"/>
              <w:bottom w:w="90" w:type="dxa"/>
              <w:end w:w="90" w:type="dxa"/>
            </w:tcMar>
            <w:vAlign w:val="center"/>
            <w:shd w:fill="F4F7F8"/>
          </w:tcPr>
          <w:p>
            <w:pPr>
              <w:spacing w:after="40"/>
            </w:pPr>
            <w:r>
              <w:rPr>
                <w:rFonts w:ascii="Arial" w:hAnsi="Arial"/>
                <w:sz w:val="17"/>
              </w:rPr>
              <w:t>Market</w:t>
            </w:r>
          </w:p>
        </w:tc>
        <w:tc>
          <w:tcPr>
            <w:tcW w:type="dxa" w:w="3744"/>
            <w:tcMar>
              <w:top w:w="90" w:type="dxa"/>
              <w:start w:w="90" w:type="dxa"/>
              <w:bottom w:w="90" w:type="dxa"/>
              <w:end w:w="90" w:type="dxa"/>
            </w:tcMar>
            <w:vAlign w:val="center"/>
            <w:shd w:fill="F4F7F8"/>
          </w:tcPr>
          <w:p>
            <w:pPr>
              <w:spacing w:after="40"/>
            </w:pPr>
            <w:r>
              <w:rPr>
                <w:rFonts w:ascii="Arial" w:hAnsi="Arial"/>
                <w:sz w:val="17"/>
              </w:rPr>
              <w:t>La cella è grande e replicabile?</w:t>
            </w:r>
          </w:p>
        </w:tc>
        <w:tc>
          <w:tcPr>
            <w:tcW w:type="dxa" w:w="4968"/>
            <w:tcMar>
              <w:top w:w="90" w:type="dxa"/>
              <w:start w:w="90" w:type="dxa"/>
              <w:bottom w:w="90" w:type="dxa"/>
              <w:end w:w="90" w:type="dxa"/>
            </w:tcMar>
            <w:vAlign w:val="center"/>
            <w:shd w:fill="F4F7F8"/>
          </w:tcPr>
          <w:p>
            <w:pPr>
              <w:spacing w:after="40"/>
            </w:pPr>
            <w:r>
              <w:rPr>
                <w:rFonts w:ascii="Arial" w:hAnsi="Arial"/>
                <w:sz w:val="17"/>
              </w:rPr>
              <w:t>Bottom-up sizing e playbook città.</w:t>
            </w:r>
          </w:p>
        </w:tc>
      </w:tr>
      <w:tr>
        <w:tc>
          <w:tcPr>
            <w:tcW w:type="dxa" w:w="1728"/>
            <w:tcMar>
              <w:top w:w="90" w:type="dxa"/>
              <w:start w:w="90" w:type="dxa"/>
              <w:bottom w:w="90" w:type="dxa"/>
              <w:end w:w="90" w:type="dxa"/>
            </w:tcMar>
            <w:vAlign w:val="center"/>
          </w:tcPr>
          <w:p>
            <w:pPr>
              <w:spacing w:after="40"/>
            </w:pPr>
            <w:r>
              <w:rPr>
                <w:rFonts w:ascii="Arial" w:hAnsi="Arial"/>
                <w:sz w:val="17"/>
              </w:rPr>
              <w:t>Economics</w:t>
            </w:r>
          </w:p>
        </w:tc>
        <w:tc>
          <w:tcPr>
            <w:tcW w:type="dxa" w:w="3744"/>
            <w:tcMar>
              <w:top w:w="90" w:type="dxa"/>
              <w:start w:w="90" w:type="dxa"/>
              <w:bottom w:w="90" w:type="dxa"/>
              <w:end w:w="90" w:type="dxa"/>
            </w:tcMar>
            <w:vAlign w:val="center"/>
          </w:tcPr>
          <w:p>
            <w:pPr>
              <w:spacing w:after="40"/>
            </w:pPr>
            <w:r>
              <w:rPr>
                <w:rFonts w:ascii="Arial" w:hAnsi="Arial"/>
                <w:sz w:val="17"/>
              </w:rPr>
              <w:t>Ogni incarico può contribuire margine?</w:t>
            </w:r>
          </w:p>
        </w:tc>
        <w:tc>
          <w:tcPr>
            <w:tcW w:type="dxa" w:w="4968"/>
            <w:tcMar>
              <w:top w:w="90" w:type="dxa"/>
              <w:start w:w="90" w:type="dxa"/>
              <w:bottom w:w="90" w:type="dxa"/>
              <w:end w:w="90" w:type="dxa"/>
            </w:tcMar>
            <w:vAlign w:val="center"/>
          </w:tcPr>
          <w:p>
            <w:pPr>
              <w:spacing w:after="40"/>
            </w:pPr>
            <w:r>
              <w:rPr>
                <w:rFonts w:ascii="Arial" w:hAnsi="Arial"/>
                <w:sz w:val="17"/>
              </w:rPr>
              <w:t>Ledger, cost-to-serve, pricing test.</w:t>
            </w:r>
          </w:p>
        </w:tc>
      </w:tr>
      <w:tr>
        <w:tc>
          <w:tcPr>
            <w:tcW w:type="dxa" w:w="1728"/>
            <w:tcMar>
              <w:top w:w="90" w:type="dxa"/>
              <w:start w:w="90" w:type="dxa"/>
              <w:bottom w:w="90" w:type="dxa"/>
              <w:end w:w="90" w:type="dxa"/>
            </w:tcMar>
            <w:vAlign w:val="center"/>
            <w:shd w:fill="F4F7F8"/>
          </w:tcPr>
          <w:p>
            <w:pPr>
              <w:spacing w:after="40"/>
            </w:pPr>
            <w:r>
              <w:rPr>
                <w:rFonts w:ascii="Arial" w:hAnsi="Arial"/>
                <w:sz w:val="17"/>
              </w:rPr>
              <w:t>Moat</w:t>
            </w:r>
          </w:p>
        </w:tc>
        <w:tc>
          <w:tcPr>
            <w:tcW w:type="dxa" w:w="3744"/>
            <w:tcMar>
              <w:top w:w="90" w:type="dxa"/>
              <w:start w:w="90" w:type="dxa"/>
              <w:bottom w:w="90" w:type="dxa"/>
              <w:end w:w="90" w:type="dxa"/>
            </w:tcMar>
            <w:vAlign w:val="center"/>
            <w:shd w:fill="F4F7F8"/>
          </w:tcPr>
          <w:p>
            <w:pPr>
              <w:spacing w:after="40"/>
            </w:pPr>
            <w:r>
              <w:rPr>
                <w:rFonts w:ascii="Arial" w:hAnsi="Arial"/>
                <w:sz w:val="17"/>
              </w:rPr>
              <w:t>Perché non viene copiato da APL/job board?</w:t>
            </w:r>
          </w:p>
        </w:tc>
        <w:tc>
          <w:tcPr>
            <w:tcW w:type="dxa" w:w="4968"/>
            <w:tcMar>
              <w:top w:w="90" w:type="dxa"/>
              <w:start w:w="90" w:type="dxa"/>
              <w:bottom w:w="90" w:type="dxa"/>
              <w:end w:w="90" w:type="dxa"/>
            </w:tcMar>
            <w:vAlign w:val="center"/>
            <w:shd w:fill="F4F7F8"/>
          </w:tcPr>
          <w:p>
            <w:pPr>
              <w:spacing w:after="40"/>
            </w:pPr>
            <w:r>
              <w:rPr>
                <w:rFonts w:ascii="Arial" w:hAnsi="Arial"/>
                <w:sz w:val="17"/>
              </w:rPr>
              <w:t>Liquidity, data, operations, vertical templates, partnerships.</w:t>
            </w:r>
          </w:p>
        </w:tc>
      </w:tr>
      <w:tr>
        <w:tc>
          <w:tcPr>
            <w:tcW w:type="dxa" w:w="1728"/>
            <w:tcMar>
              <w:top w:w="90" w:type="dxa"/>
              <w:start w:w="90" w:type="dxa"/>
              <w:bottom w:w="90" w:type="dxa"/>
              <w:end w:w="90" w:type="dxa"/>
            </w:tcMar>
            <w:vAlign w:val="center"/>
          </w:tcPr>
          <w:p>
            <w:pPr>
              <w:spacing w:after="40"/>
            </w:pPr>
            <w:r>
              <w:rPr>
                <w:rFonts w:ascii="Arial" w:hAnsi="Arial"/>
                <w:sz w:val="17"/>
              </w:rPr>
              <w:t>Team</w:t>
            </w:r>
          </w:p>
        </w:tc>
        <w:tc>
          <w:tcPr>
            <w:tcW w:type="dxa" w:w="3744"/>
            <w:tcMar>
              <w:top w:w="90" w:type="dxa"/>
              <w:start w:w="90" w:type="dxa"/>
              <w:bottom w:w="90" w:type="dxa"/>
              <w:end w:w="90" w:type="dxa"/>
            </w:tcMar>
            <w:vAlign w:val="center"/>
          </w:tcPr>
          <w:p>
            <w:pPr>
              <w:spacing w:after="40"/>
            </w:pPr>
            <w:r>
              <w:rPr>
                <w:rFonts w:ascii="Arial" w:hAnsi="Arial"/>
                <w:sz w:val="17"/>
              </w:rPr>
              <w:t>Chi copre lavoro, HSE, marketplace e tech?</w:t>
            </w:r>
          </w:p>
        </w:tc>
        <w:tc>
          <w:tcPr>
            <w:tcW w:type="dxa" w:w="4968"/>
            <w:tcMar>
              <w:top w:w="90" w:type="dxa"/>
              <w:start w:w="90" w:type="dxa"/>
              <w:bottom w:w="90" w:type="dxa"/>
              <w:end w:w="90" w:type="dxa"/>
            </w:tcMar>
            <w:vAlign w:val="center"/>
          </w:tcPr>
          <w:p>
            <w:pPr>
              <w:spacing w:after="40"/>
            </w:pPr>
            <w:r>
              <w:rPr>
                <w:rFonts w:ascii="Arial" w:hAnsi="Arial"/>
                <w:sz w:val="17"/>
              </w:rPr>
              <w:t>Core team + advisors + partner.</w:t>
            </w:r>
          </w:p>
        </w:tc>
      </w:tr>
    </w:tbl>
    <w:p/>
    <w:p>
      <w:pPr>
        <w:pStyle w:val="Heading2"/>
        <w:keepNext/>
        <w:widowControl/>
      </w:pPr>
      <w:r>
        <w:t>50.2 Data room checklist</w:t>
      </w:r>
    </w:p>
    <w:tbl>
      <w:tblPr>
        <w:tblW w:type="auto" w:w="0"/>
        <w:jc w:val="center"/>
        <w:tblLayout w:type="autofit"/>
        <w:tblLook w:firstColumn="1" w:firstRow="1" w:lastColumn="0" w:lastRow="0" w:noHBand="0" w:noVBand="1" w:val="04A0"/>
      </w:tblPr>
      <w:tblGrid>
        <w:gridCol w:w="4986"/>
        <w:gridCol w:w="4986"/>
      </w:tblGrid>
      <w:tr>
        <w:tc>
          <w:tcPr>
            <w:tcW w:type="dxa" w:w="2160"/>
            <w:tcMar>
              <w:top w:w="90" w:type="dxa"/>
              <w:start w:w="90" w:type="dxa"/>
              <w:bottom w:w="90" w:type="dxa"/>
              <w:end w:w="90" w:type="dxa"/>
            </w:tcMar>
            <w:vAlign w:val="center"/>
            <w:shd w:fill="DCE8EC"/>
          </w:tcPr>
          <w:p>
            <w:pPr>
              <w:spacing w:after="40"/>
            </w:pPr>
            <w:r>
              <w:rPr>
                <w:rFonts w:ascii="Arial" w:hAnsi="Arial"/>
                <w:b/>
                <w:color w:val="16323B"/>
                <w:sz w:val="17"/>
              </w:rPr>
              <w:t>Cartella</w:t>
            </w:r>
          </w:p>
        </w:tc>
        <w:tc>
          <w:tcPr>
            <w:tcW w:type="dxa" w:w="8064"/>
            <w:tcMar>
              <w:top w:w="90" w:type="dxa"/>
              <w:start w:w="90" w:type="dxa"/>
              <w:bottom w:w="90" w:type="dxa"/>
              <w:end w:w="90" w:type="dxa"/>
            </w:tcMar>
            <w:vAlign w:val="center"/>
            <w:shd w:fill="DCE8EC"/>
          </w:tcPr>
          <w:p>
            <w:pPr>
              <w:spacing w:after="40"/>
            </w:pPr>
            <w:r>
              <w:rPr>
                <w:rFonts w:ascii="Arial" w:hAnsi="Arial"/>
                <w:b/>
                <w:color w:val="16323B"/>
                <w:sz w:val="17"/>
              </w:rPr>
              <w:t>Documenti</w:t>
            </w:r>
          </w:p>
        </w:tc>
        <w:trPr>
          <w:tblHeader/>
        </w:trPr>
      </w:tr>
      <w:tr>
        <w:tc>
          <w:tcPr>
            <w:tcW w:type="dxa" w:w="2160"/>
            <w:tcMar>
              <w:top w:w="90" w:type="dxa"/>
              <w:start w:w="90" w:type="dxa"/>
              <w:bottom w:w="90" w:type="dxa"/>
              <w:end w:w="90" w:type="dxa"/>
            </w:tcMar>
            <w:vAlign w:val="center"/>
          </w:tcPr>
          <w:p>
            <w:pPr>
              <w:spacing w:after="40"/>
            </w:pPr>
            <w:r>
              <w:rPr>
                <w:rFonts w:ascii="Arial" w:hAnsi="Arial"/>
                <w:sz w:val="17"/>
              </w:rPr>
              <w:t>Corporate</w:t>
            </w:r>
          </w:p>
        </w:tc>
        <w:tc>
          <w:tcPr>
            <w:tcW w:type="dxa" w:w="8064"/>
            <w:tcMar>
              <w:top w:w="90" w:type="dxa"/>
              <w:start w:w="90" w:type="dxa"/>
              <w:bottom w:w="90" w:type="dxa"/>
              <w:end w:w="90" w:type="dxa"/>
            </w:tcMar>
            <w:vAlign w:val="center"/>
          </w:tcPr>
          <w:p>
            <w:pPr>
              <w:spacing w:after="40"/>
            </w:pPr>
            <w:r>
              <w:rPr>
                <w:rFonts w:ascii="Arial" w:hAnsi="Arial"/>
                <w:sz w:val="17"/>
              </w:rPr>
              <w:t>Statuto, cap table, patti, visure, startup innovativa, verbali.</w:t>
            </w:r>
          </w:p>
        </w:tc>
      </w:tr>
      <w:tr>
        <w:tc>
          <w:tcPr>
            <w:tcW w:type="dxa" w:w="2160"/>
            <w:tcMar>
              <w:top w:w="90" w:type="dxa"/>
              <w:start w:w="90" w:type="dxa"/>
              <w:bottom w:w="90" w:type="dxa"/>
              <w:end w:w="90" w:type="dxa"/>
            </w:tcMar>
            <w:vAlign w:val="center"/>
            <w:shd w:fill="F4F7F8"/>
          </w:tcPr>
          <w:p>
            <w:pPr>
              <w:spacing w:after="40"/>
            </w:pPr>
            <w:r>
              <w:rPr>
                <w:rFonts w:ascii="Arial" w:hAnsi="Arial"/>
                <w:sz w:val="17"/>
              </w:rPr>
              <w:t>IP &amp; brand</w:t>
            </w:r>
          </w:p>
        </w:tc>
        <w:tc>
          <w:tcPr>
            <w:tcW w:type="dxa" w:w="8064"/>
            <w:tcMar>
              <w:top w:w="90" w:type="dxa"/>
              <w:start w:w="90" w:type="dxa"/>
              <w:bottom w:w="90" w:type="dxa"/>
              <w:end w:w="90" w:type="dxa"/>
            </w:tcMar>
            <w:vAlign w:val="center"/>
            <w:shd w:fill="F4F7F8"/>
          </w:tcPr>
          <w:p>
            <w:pPr>
              <w:spacing w:after="40"/>
            </w:pPr>
            <w:r>
              <w:rPr>
                <w:rFonts w:ascii="Arial" w:hAnsi="Arial"/>
                <w:sz w:val="17"/>
              </w:rPr>
              <w:t>Assegnazioni IP, contratti sviluppatori, registrazione software, marchio e domini.</w:t>
            </w:r>
          </w:p>
        </w:tc>
      </w:tr>
      <w:tr>
        <w:tc>
          <w:tcPr>
            <w:tcW w:type="dxa" w:w="2160"/>
            <w:tcMar>
              <w:top w:w="90" w:type="dxa"/>
              <w:start w:w="90" w:type="dxa"/>
              <w:bottom w:w="90" w:type="dxa"/>
              <w:end w:w="90" w:type="dxa"/>
            </w:tcMar>
            <w:vAlign w:val="center"/>
          </w:tcPr>
          <w:p>
            <w:pPr>
              <w:spacing w:after="40"/>
            </w:pPr>
            <w:r>
              <w:rPr>
                <w:rFonts w:ascii="Arial" w:hAnsi="Arial"/>
                <w:sz w:val="17"/>
              </w:rPr>
              <w:t>Product</w:t>
            </w:r>
          </w:p>
        </w:tc>
        <w:tc>
          <w:tcPr>
            <w:tcW w:type="dxa" w:w="8064"/>
            <w:tcMar>
              <w:top w:w="90" w:type="dxa"/>
              <w:start w:w="90" w:type="dxa"/>
              <w:bottom w:w="90" w:type="dxa"/>
              <w:end w:w="90" w:type="dxa"/>
            </w:tcMar>
            <w:vAlign w:val="center"/>
          </w:tcPr>
          <w:p>
            <w:pPr>
              <w:spacing w:after="40"/>
            </w:pPr>
            <w:r>
              <w:rPr>
                <w:rFonts w:ascii="Arial" w:hAnsi="Arial"/>
                <w:sz w:val="17"/>
              </w:rPr>
              <w:t>PRD, roadmap, architecture, backlog, security, design system.</w:t>
            </w:r>
          </w:p>
        </w:tc>
      </w:tr>
      <w:tr>
        <w:tc>
          <w:tcPr>
            <w:tcW w:type="dxa" w:w="2160"/>
            <w:tcMar>
              <w:top w:w="90" w:type="dxa"/>
              <w:start w:w="90" w:type="dxa"/>
              <w:bottom w:w="90" w:type="dxa"/>
              <w:end w:w="90" w:type="dxa"/>
            </w:tcMar>
            <w:vAlign w:val="center"/>
            <w:shd w:fill="F4F7F8"/>
          </w:tcPr>
          <w:p>
            <w:pPr>
              <w:spacing w:after="40"/>
            </w:pPr>
            <w:r>
              <w:rPr>
                <w:rFonts w:ascii="Arial" w:hAnsi="Arial"/>
                <w:sz w:val="17"/>
              </w:rPr>
              <w:t>Market</w:t>
            </w:r>
          </w:p>
        </w:tc>
        <w:tc>
          <w:tcPr>
            <w:tcW w:type="dxa" w:w="8064"/>
            <w:tcMar>
              <w:top w:w="90" w:type="dxa"/>
              <w:start w:w="90" w:type="dxa"/>
              <w:bottom w:w="90" w:type="dxa"/>
              <w:end w:w="90" w:type="dxa"/>
            </w:tcMar>
            <w:vAlign w:val="center"/>
            <w:shd w:fill="F4F7F8"/>
          </w:tcPr>
          <w:p>
            <w:pPr>
              <w:spacing w:after="40"/>
            </w:pPr>
            <w:r>
              <w:rPr>
                <w:rFonts w:ascii="Arial" w:hAnsi="Arial"/>
                <w:sz w:val="17"/>
              </w:rPr>
              <w:t>Research notes, LOI, pipeline, competitor analysis, pricing evidence.</w:t>
            </w:r>
          </w:p>
        </w:tc>
      </w:tr>
      <w:tr>
        <w:tc>
          <w:tcPr>
            <w:tcW w:type="dxa" w:w="2160"/>
            <w:tcMar>
              <w:top w:w="90" w:type="dxa"/>
              <w:start w:w="90" w:type="dxa"/>
              <w:bottom w:w="90" w:type="dxa"/>
              <w:end w:w="90" w:type="dxa"/>
            </w:tcMar>
            <w:vAlign w:val="center"/>
          </w:tcPr>
          <w:p>
            <w:pPr>
              <w:spacing w:after="40"/>
            </w:pPr>
            <w:r>
              <w:rPr>
                <w:rFonts w:ascii="Arial" w:hAnsi="Arial"/>
                <w:sz w:val="17"/>
              </w:rPr>
              <w:t>Legal &amp; compliance</w:t>
            </w:r>
          </w:p>
        </w:tc>
        <w:tc>
          <w:tcPr>
            <w:tcW w:type="dxa" w:w="8064"/>
            <w:tcMar>
              <w:top w:w="90" w:type="dxa"/>
              <w:start w:w="90" w:type="dxa"/>
              <w:bottom w:w="90" w:type="dxa"/>
              <w:end w:w="90" w:type="dxa"/>
            </w:tcMar>
            <w:vAlign w:val="center"/>
          </w:tcPr>
          <w:p>
            <w:pPr>
              <w:spacing w:after="40"/>
            </w:pPr>
            <w:r>
              <w:rPr>
                <w:rFonts w:ascii="Arial" w:hAnsi="Arial"/>
                <w:sz w:val="17"/>
              </w:rPr>
              <w:t>Legal memo, partner agreements, terms, privacy, DPIA, HSE, insurance.</w:t>
            </w:r>
          </w:p>
        </w:tc>
      </w:tr>
      <w:tr>
        <w:tc>
          <w:tcPr>
            <w:tcW w:type="dxa" w:w="2160"/>
            <w:tcMar>
              <w:top w:w="90" w:type="dxa"/>
              <w:start w:w="90" w:type="dxa"/>
              <w:bottom w:w="90" w:type="dxa"/>
              <w:end w:w="90" w:type="dxa"/>
            </w:tcMar>
            <w:vAlign w:val="center"/>
            <w:shd w:fill="F4F7F8"/>
          </w:tcPr>
          <w:p>
            <w:pPr>
              <w:spacing w:after="40"/>
            </w:pPr>
            <w:r>
              <w:rPr>
                <w:rFonts w:ascii="Arial" w:hAnsi="Arial"/>
                <w:sz w:val="17"/>
              </w:rPr>
              <w:t>Finance</w:t>
            </w:r>
          </w:p>
        </w:tc>
        <w:tc>
          <w:tcPr>
            <w:tcW w:type="dxa" w:w="8064"/>
            <w:tcMar>
              <w:top w:w="90" w:type="dxa"/>
              <w:start w:w="90" w:type="dxa"/>
              <w:bottom w:w="90" w:type="dxa"/>
              <w:end w:w="90" w:type="dxa"/>
            </w:tcMar>
            <w:vAlign w:val="center"/>
            <w:shd w:fill="F4F7F8"/>
          </w:tcPr>
          <w:p>
            <w:pPr>
              <w:spacing w:after="40"/>
            </w:pPr>
            <w:r>
              <w:rPr>
                <w:rFonts w:ascii="Arial" w:hAnsi="Arial"/>
                <w:sz w:val="17"/>
              </w:rPr>
              <w:t>Financial model, bank, tax, invoices, use of funds, runway.</w:t>
            </w:r>
          </w:p>
        </w:tc>
      </w:tr>
      <w:tr>
        <w:tc>
          <w:tcPr>
            <w:tcW w:type="dxa" w:w="2160"/>
            <w:tcMar>
              <w:top w:w="90" w:type="dxa"/>
              <w:start w:w="90" w:type="dxa"/>
              <w:bottom w:w="90" w:type="dxa"/>
              <w:end w:w="90" w:type="dxa"/>
            </w:tcMar>
            <w:vAlign w:val="center"/>
          </w:tcPr>
          <w:p>
            <w:pPr>
              <w:spacing w:after="40"/>
            </w:pPr>
            <w:r>
              <w:rPr>
                <w:rFonts w:ascii="Arial" w:hAnsi="Arial"/>
                <w:sz w:val="17"/>
              </w:rPr>
              <w:t>Metrics</w:t>
            </w:r>
          </w:p>
        </w:tc>
        <w:tc>
          <w:tcPr>
            <w:tcW w:type="dxa" w:w="8064"/>
            <w:tcMar>
              <w:top w:w="90" w:type="dxa"/>
              <w:start w:w="90" w:type="dxa"/>
              <w:bottom w:w="90" w:type="dxa"/>
              <w:end w:w="90" w:type="dxa"/>
            </w:tcMar>
            <w:vAlign w:val="center"/>
          </w:tcPr>
          <w:p>
            <w:pPr>
              <w:spacing w:after="40"/>
            </w:pPr>
            <w:r>
              <w:rPr>
                <w:rFonts w:ascii="Arial" w:hAnsi="Arial"/>
                <w:sz w:val="17"/>
              </w:rPr>
              <w:t>Event definitions, cohorts, dashboards, incident and quality metrics.</w:t>
            </w:r>
          </w:p>
        </w:tc>
      </w:tr>
      <w:tr>
        <w:tc>
          <w:tcPr>
            <w:tcW w:type="dxa" w:w="2160"/>
            <w:tcMar>
              <w:top w:w="90" w:type="dxa"/>
              <w:start w:w="90" w:type="dxa"/>
              <w:bottom w:w="90" w:type="dxa"/>
              <w:end w:w="90" w:type="dxa"/>
            </w:tcMar>
            <w:vAlign w:val="center"/>
            <w:shd w:fill="F4F7F8"/>
          </w:tcPr>
          <w:p>
            <w:pPr>
              <w:spacing w:after="40"/>
            </w:pPr>
            <w:r>
              <w:rPr>
                <w:rFonts w:ascii="Arial" w:hAnsi="Arial"/>
                <w:sz w:val="17"/>
              </w:rPr>
              <w:t>People</w:t>
            </w:r>
          </w:p>
        </w:tc>
        <w:tc>
          <w:tcPr>
            <w:tcW w:type="dxa" w:w="8064"/>
            <w:tcMar>
              <w:top w:w="90" w:type="dxa"/>
              <w:start w:w="90" w:type="dxa"/>
              <w:bottom w:w="90" w:type="dxa"/>
              <w:end w:w="90" w:type="dxa"/>
            </w:tcMar>
            <w:vAlign w:val="center"/>
            <w:shd w:fill="F4F7F8"/>
          </w:tcPr>
          <w:p>
            <w:pPr>
              <w:spacing w:after="40"/>
            </w:pPr>
            <w:r>
              <w:rPr>
                <w:rFonts w:ascii="Arial" w:hAnsi="Arial"/>
                <w:sz w:val="17"/>
              </w:rPr>
              <w:t>CV, contracts, advisor letters, option/equity plans.</w:t>
            </w:r>
          </w:p>
        </w:tc>
      </w:tr>
    </w:tbl>
    <w:p/>
    <w:p>
      <w:pPr>
        <w:pStyle w:val="Heading2"/>
        <w:keepNext/>
        <w:widowControl/>
      </w:pPr>
      <w:r>
        <w:t>50.3 Requisiti startup innovativa</w:t>
      </w:r>
    </w:p>
    <w:p>
      <w:pPr>
        <w:spacing w:after="120"/>
      </w:pPr>
      <w:r>
        <w:rPr>
          <w:i w:val="0"/>
        </w:rPr>
        <w:t>Lo status di startup innovativa richiede una società di capitali con requisiti dimensionali, temporali e di innovazione; tra i requisiti soggettivi alternativi figurano spese R&amp;S, personale qualificato o proprietà/licenza di brevetto o software registrato. La normativa è stata modificata dalla legge 193/2024 e va verificata al momento della costituzione. [S19]</w:t>
      </w:r>
    </w:p>
    <w:p>
      <w:pPr>
        <w:pStyle w:val="Heading2"/>
        <w:keepNext/>
        <w:widowControl/>
      </w:pPr>
      <w:r>
        <w:t>50.4 Smart&amp;Start readiness</w:t>
      </w:r>
    </w:p>
    <w:tbl>
      <w:tblPr>
        <w:tblW w:type="auto" w:w="0"/>
        <w:jc w:val="center"/>
        <w:tblLayout w:type="autofit"/>
        <w:tblLook w:firstColumn="1" w:firstRow="1" w:lastColumn="0" w:lastRow="0" w:noHBand="0" w:noVBand="1" w:val="04A0"/>
      </w:tblPr>
      <w:tblGrid>
        <w:gridCol w:w="4986"/>
        <w:gridCol w:w="4986"/>
      </w:tblGrid>
      <w:tr>
        <w:tc>
          <w:tcPr>
            <w:tcW w:type="dxa" w:w="2592"/>
            <w:tcMar>
              <w:top w:w="90" w:type="dxa"/>
              <w:start w:w="90" w:type="dxa"/>
              <w:bottom w:w="90" w:type="dxa"/>
              <w:end w:w="90" w:type="dxa"/>
            </w:tcMar>
            <w:vAlign w:val="center"/>
            <w:shd w:fill="DCE8EC"/>
          </w:tcPr>
          <w:p>
            <w:pPr>
              <w:spacing w:after="40"/>
            </w:pPr>
            <w:r>
              <w:rPr>
                <w:rFonts w:ascii="Arial" w:hAnsi="Arial"/>
                <w:b/>
                <w:color w:val="16323B"/>
                <w:sz w:val="17"/>
              </w:rPr>
              <w:t>Criterio Invitalia</w:t>
            </w:r>
          </w:p>
        </w:tc>
        <w:tc>
          <w:tcPr>
            <w:tcW w:type="dxa" w:w="7632"/>
            <w:tcMar>
              <w:top w:w="90" w:type="dxa"/>
              <w:start w:w="90" w:type="dxa"/>
              <w:bottom w:w="90" w:type="dxa"/>
              <w:end w:w="90" w:type="dxa"/>
            </w:tcMar>
            <w:vAlign w:val="center"/>
            <w:shd w:fill="DCE8EC"/>
          </w:tcPr>
          <w:p>
            <w:pPr>
              <w:spacing w:after="40"/>
            </w:pPr>
            <w:r>
              <w:rPr>
                <w:rFonts w:ascii="Arial" w:hAnsi="Arial"/>
                <w:b/>
                <w:color w:val="16323B"/>
                <w:sz w:val="17"/>
              </w:rPr>
              <w:t>Preparazione richiesta</w:t>
            </w:r>
          </w:p>
        </w:tc>
        <w:trPr>
          <w:tblHeader/>
        </w:trPr>
      </w:tr>
      <w:tr>
        <w:tc>
          <w:tcPr>
            <w:tcW w:type="dxa" w:w="2592"/>
            <w:tcMar>
              <w:top w:w="90" w:type="dxa"/>
              <w:start w:w="90" w:type="dxa"/>
              <w:bottom w:w="90" w:type="dxa"/>
              <w:end w:w="90" w:type="dxa"/>
            </w:tcMar>
            <w:vAlign w:val="center"/>
          </w:tcPr>
          <w:p>
            <w:pPr>
              <w:spacing w:after="40"/>
            </w:pPr>
            <w:r>
              <w:rPr>
                <w:rFonts w:ascii="Arial" w:hAnsi="Arial"/>
                <w:sz w:val="17"/>
              </w:rPr>
              <w:t>Team</w:t>
            </w:r>
          </w:p>
        </w:tc>
        <w:tc>
          <w:tcPr>
            <w:tcW w:type="dxa" w:w="7632"/>
            <w:tcMar>
              <w:top w:w="90" w:type="dxa"/>
              <w:start w:w="90" w:type="dxa"/>
              <w:bottom w:w="90" w:type="dxa"/>
              <w:end w:w="90" w:type="dxa"/>
            </w:tcMar>
            <w:vAlign w:val="center"/>
          </w:tcPr>
          <w:p>
            <w:pPr>
              <w:spacing w:after="40"/>
            </w:pPr>
            <w:r>
              <w:rPr>
                <w:rFonts w:ascii="Arial" w:hAnsi="Arial"/>
                <w:sz w:val="17"/>
              </w:rPr>
              <w:t>CV, ruoli, gap e impegni; evidenza di competenze tecniche/manageriali.</w:t>
            </w:r>
          </w:p>
        </w:tc>
      </w:tr>
      <w:tr>
        <w:tc>
          <w:tcPr>
            <w:tcW w:type="dxa" w:w="2592"/>
            <w:tcMar>
              <w:top w:w="90" w:type="dxa"/>
              <w:start w:w="90" w:type="dxa"/>
              <w:bottom w:w="90" w:type="dxa"/>
              <w:end w:w="90" w:type="dxa"/>
            </w:tcMar>
            <w:vAlign w:val="center"/>
            <w:shd w:fill="F4F7F8"/>
          </w:tcPr>
          <w:p>
            <w:pPr>
              <w:spacing w:after="40"/>
            </w:pPr>
            <w:r>
              <w:rPr>
                <w:rFonts w:ascii="Arial" w:hAnsi="Arial"/>
                <w:sz w:val="17"/>
              </w:rPr>
              <w:t>Innovazione</w:t>
            </w:r>
          </w:p>
        </w:tc>
        <w:tc>
          <w:tcPr>
            <w:tcW w:type="dxa" w:w="7632"/>
            <w:tcMar>
              <w:top w:w="90" w:type="dxa"/>
              <w:start w:w="90" w:type="dxa"/>
              <w:bottom w:w="90" w:type="dxa"/>
              <w:end w:w="90" w:type="dxa"/>
            </w:tcMar>
            <w:vAlign w:val="center"/>
            <w:shd w:fill="F4F7F8"/>
          </w:tcPr>
          <w:p>
            <w:pPr>
              <w:spacing w:after="40"/>
            </w:pPr>
            <w:r>
              <w:rPr>
                <w:rFonts w:ascii="Arial" w:hAnsi="Arial"/>
                <w:sz w:val="17"/>
              </w:rPr>
              <w:t>Descrizione verificabile di matching, workflow compliance e dati; evitare “AI” generica.</w:t>
            </w:r>
          </w:p>
        </w:tc>
      </w:tr>
      <w:tr>
        <w:tc>
          <w:tcPr>
            <w:tcW w:type="dxa" w:w="2592"/>
            <w:tcMar>
              <w:top w:w="90" w:type="dxa"/>
              <w:start w:w="90" w:type="dxa"/>
              <w:bottom w:w="90" w:type="dxa"/>
              <w:end w:w="90" w:type="dxa"/>
            </w:tcMar>
            <w:vAlign w:val="center"/>
          </w:tcPr>
          <w:p>
            <w:pPr>
              <w:spacing w:after="40"/>
            </w:pPr>
            <w:r>
              <w:rPr>
                <w:rFonts w:ascii="Arial" w:hAnsi="Arial"/>
                <w:sz w:val="17"/>
              </w:rPr>
              <w:t>Mercato</w:t>
            </w:r>
          </w:p>
        </w:tc>
        <w:tc>
          <w:tcPr>
            <w:tcW w:type="dxa" w:w="7632"/>
            <w:tcMar>
              <w:top w:w="90" w:type="dxa"/>
              <w:start w:w="90" w:type="dxa"/>
              <w:bottom w:w="90" w:type="dxa"/>
              <w:end w:w="90" w:type="dxa"/>
            </w:tcMar>
            <w:vAlign w:val="center"/>
          </w:tcPr>
          <w:p>
            <w:pPr>
              <w:spacing w:after="40"/>
            </w:pPr>
            <w:r>
              <w:rPr>
                <w:rFonts w:ascii="Arial" w:hAnsi="Arial"/>
                <w:sz w:val="17"/>
              </w:rPr>
              <w:t>Sizing bottom-up, competitor, LOI, pricing e piano di acquisizione.</w:t>
            </w:r>
          </w:p>
        </w:tc>
      </w:tr>
      <w:tr>
        <w:tc>
          <w:tcPr>
            <w:tcW w:type="dxa" w:w="2592"/>
            <w:tcMar>
              <w:top w:w="90" w:type="dxa"/>
              <w:start w:w="90" w:type="dxa"/>
              <w:bottom w:w="90" w:type="dxa"/>
              <w:end w:w="90" w:type="dxa"/>
            </w:tcMar>
            <w:vAlign w:val="center"/>
            <w:shd w:fill="F4F7F8"/>
          </w:tcPr>
          <w:p>
            <w:pPr>
              <w:spacing w:after="40"/>
            </w:pPr>
            <w:r>
              <w:rPr>
                <w:rFonts w:ascii="Arial" w:hAnsi="Arial"/>
                <w:sz w:val="17"/>
              </w:rPr>
              <w:t>Fattibilità</w:t>
            </w:r>
          </w:p>
        </w:tc>
        <w:tc>
          <w:tcPr>
            <w:tcW w:type="dxa" w:w="7632"/>
            <w:tcMar>
              <w:top w:w="90" w:type="dxa"/>
              <w:start w:w="90" w:type="dxa"/>
              <w:bottom w:w="90" w:type="dxa"/>
              <w:end w:w="90" w:type="dxa"/>
            </w:tcMar>
            <w:vAlign w:val="center"/>
            <w:shd w:fill="F4F7F8"/>
          </w:tcPr>
          <w:p>
            <w:pPr>
              <w:spacing w:after="40"/>
            </w:pPr>
            <w:r>
              <w:rPr>
                <w:rFonts w:ascii="Arial" w:hAnsi="Arial"/>
                <w:sz w:val="17"/>
              </w:rPr>
              <w:t>Architettura, provider, roadmap, partner e rischi regolatori.</w:t>
            </w:r>
          </w:p>
        </w:tc>
      </w:tr>
      <w:tr>
        <w:tc>
          <w:tcPr>
            <w:tcW w:type="dxa" w:w="2592"/>
            <w:tcMar>
              <w:top w:w="90" w:type="dxa"/>
              <w:start w:w="90" w:type="dxa"/>
              <w:bottom w:w="90" w:type="dxa"/>
              <w:end w:w="90" w:type="dxa"/>
            </w:tcMar>
            <w:vAlign w:val="center"/>
          </w:tcPr>
          <w:p>
            <w:pPr>
              <w:spacing w:after="40"/>
            </w:pPr>
            <w:r>
              <w:rPr>
                <w:rFonts w:ascii="Arial" w:hAnsi="Arial"/>
                <w:sz w:val="17"/>
              </w:rPr>
              <w:t>Sostenibilità</w:t>
            </w:r>
          </w:p>
        </w:tc>
        <w:tc>
          <w:tcPr>
            <w:tcW w:type="dxa" w:w="7632"/>
            <w:tcMar>
              <w:top w:w="90" w:type="dxa"/>
              <w:start w:w="90" w:type="dxa"/>
              <w:bottom w:w="90" w:type="dxa"/>
              <w:end w:w="90" w:type="dxa"/>
            </w:tcMar>
            <w:vAlign w:val="center"/>
          </w:tcPr>
          <w:p>
            <w:pPr>
              <w:spacing w:after="40"/>
            </w:pPr>
            <w:r>
              <w:rPr>
                <w:rFonts w:ascii="Arial" w:hAnsi="Arial"/>
                <w:sz w:val="17"/>
              </w:rPr>
              <w:t>P&amp;L, cash flow, capitale circolante, cost-to-serve e capacità restitutoria.</w:t>
            </w:r>
          </w:p>
        </w:tc>
      </w:tr>
      <w:tr>
        <w:tc>
          <w:tcPr>
            <w:tcW w:type="dxa" w:w="2592"/>
            <w:tcMar>
              <w:top w:w="90" w:type="dxa"/>
              <w:start w:w="90" w:type="dxa"/>
              <w:bottom w:w="90" w:type="dxa"/>
              <w:end w:w="90" w:type="dxa"/>
            </w:tcMar>
            <w:vAlign w:val="center"/>
            <w:shd w:fill="F4F7F8"/>
          </w:tcPr>
          <w:p>
            <w:pPr>
              <w:spacing w:after="40"/>
            </w:pPr>
            <w:r>
              <w:rPr>
                <w:rFonts w:ascii="Arial" w:hAnsi="Arial"/>
                <w:sz w:val="17"/>
              </w:rPr>
              <w:t>Pitch</w:t>
            </w:r>
          </w:p>
        </w:tc>
        <w:tc>
          <w:tcPr>
            <w:tcW w:type="dxa" w:w="7632"/>
            <w:tcMar>
              <w:top w:w="90" w:type="dxa"/>
              <w:start w:w="90" w:type="dxa"/>
              <w:bottom w:w="90" w:type="dxa"/>
              <w:end w:w="90" w:type="dxa"/>
            </w:tcMar>
            <w:vAlign w:val="center"/>
            <w:shd w:fill="F4F7F8"/>
          </w:tcPr>
          <w:p>
            <w:pPr>
              <w:spacing w:after="40"/>
            </w:pPr>
            <w:r>
              <w:rPr>
                <w:rFonts w:ascii="Arial" w:hAnsi="Arial"/>
                <w:sz w:val="17"/>
              </w:rPr>
              <w:t>Massimo 15 pagine secondo guida: team, bisogno, innovazione, mercato, soluzione, clienti, competitor, GTM, roadmap, costi e ricavi.</w:t>
            </w:r>
          </w:p>
        </w:tc>
      </w:tr>
    </w:tbl>
    <w:p/>
    <w:p>
      <w:pPr>
        <w:pStyle w:val="Heading2"/>
        <w:keepNext/>
        <w:widowControl/>
      </w:pPr>
      <w:r>
        <w:t>50.5 IP e brand</w:t>
      </w:r>
    </w:p>
    <w:p>
      <w:pPr>
        <w:pStyle w:val="ListBullet"/>
      </w:pPr>
      <w:r>
        <w:t>Eseguire clearance e ricerca marchio “BlinkJob” e alternative prima di investire nel brand.</w:t>
      </w:r>
    </w:p>
    <w:p>
      <w:pPr>
        <w:pStyle w:val="ListBullet"/>
      </w:pPr>
      <w:r>
        <w:t>Registrare domini e handle principali; documentare titolarità.</w:t>
      </w:r>
    </w:p>
    <w:p>
      <w:pPr>
        <w:pStyle w:val="ListBullet"/>
      </w:pPr>
      <w:r>
        <w:t>Assegnare alla società codice, design, prompt, tassonomie e documentazione prodotti da freelance/fornitori.</w:t>
      </w:r>
    </w:p>
    <w:p>
      <w:pPr>
        <w:pStyle w:val="ListBullet"/>
      </w:pPr>
      <w:r>
        <w:t>Valutare registrazione del software e protezione di database/tassonomie; non sovrastimare la brevettabilità del modello di business.</w:t>
      </w:r>
    </w:p>
    <w:p>
      <w:pPr>
        <w:pStyle w:val="ListBullet"/>
      </w:pPr>
      <w:r>
        <w:t>Mantenere inventario open source, licenze e SBOM.</w:t>
      </w:r>
    </w:p>
    <w:p>
      <w:r>
        <w:br w:type="page"/>
      </w:r>
    </w:p>
    <w:p>
      <w:pPr>
        <w:pStyle w:val="Heading1"/>
        <w:keepNext/>
        <w:widowControl/>
      </w:pPr>
      <w:r>
        <w:t>51. Appendice E - Checklist Operative</w:t>
      </w:r>
    </w:p>
    <w:p>
      <w:pPr>
        <w:pStyle w:val="Heading2"/>
        <w:keepNext/>
        <w:widowControl/>
      </w:pPr>
      <w:r>
        <w:t>51.1 Checklist prima della prima azienda</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576"/>
            <w:tcMar>
              <w:top w:w="90" w:type="dxa"/>
              <w:start w:w="90" w:type="dxa"/>
              <w:bottom w:w="90" w:type="dxa"/>
              <w:end w:w="90" w:type="dxa"/>
            </w:tcMar>
            <w:vAlign w:val="center"/>
            <w:shd w:fill="DCE8EC"/>
          </w:tcPr>
          <w:p>
            <w:pPr>
              <w:spacing w:after="40"/>
            </w:pPr>
            <w:r>
              <w:rPr>
                <w:rFonts w:ascii="Arial" w:hAnsi="Arial"/>
                <w:b/>
                <w:color w:val="16323B"/>
                <w:sz w:val="17"/>
              </w:rPr>
              <w:t>#</w:t>
            </w:r>
          </w:p>
        </w:tc>
        <w:tc>
          <w:tcPr>
            <w:tcW w:type="dxa" w:w="7056"/>
            <w:tcMar>
              <w:top w:w="90" w:type="dxa"/>
              <w:start w:w="90" w:type="dxa"/>
              <w:bottom w:w="90" w:type="dxa"/>
              <w:end w:w="90" w:type="dxa"/>
            </w:tcMar>
            <w:vAlign w:val="center"/>
            <w:shd w:fill="DCE8EC"/>
          </w:tcPr>
          <w:p>
            <w:pPr>
              <w:spacing w:after="40"/>
            </w:pPr>
            <w:r>
              <w:rPr>
                <w:rFonts w:ascii="Arial" w:hAnsi="Arial"/>
                <w:b/>
                <w:color w:val="16323B"/>
                <w:sz w:val="17"/>
              </w:rPr>
              <w:t>Check</w:t>
            </w:r>
          </w:p>
        </w:tc>
        <w:tc>
          <w:tcPr>
            <w:tcW w:type="dxa" w:w="1872"/>
            <w:tcMar>
              <w:top w:w="90" w:type="dxa"/>
              <w:start w:w="90" w:type="dxa"/>
              <w:bottom w:w="90" w:type="dxa"/>
              <w:end w:w="90" w:type="dxa"/>
            </w:tcMar>
            <w:vAlign w:val="center"/>
            <w:shd w:fill="DCE8EC"/>
          </w:tcPr>
          <w:p>
            <w:pPr>
              <w:spacing w:after="40"/>
            </w:pPr>
            <w:r>
              <w:rPr>
                <w:rFonts w:ascii="Arial" w:hAnsi="Arial"/>
                <w:b/>
                <w:color w:val="16323B"/>
                <w:sz w:val="17"/>
              </w:rPr>
              <w:t>Owner</w:t>
            </w:r>
          </w:p>
        </w:tc>
        <w:tc>
          <w:tcPr>
            <w:tcW w:type="dxa" w:w="720"/>
            <w:tcMar>
              <w:top w:w="90" w:type="dxa"/>
              <w:start w:w="90" w:type="dxa"/>
              <w:bottom w:w="90" w:type="dxa"/>
              <w:end w:w="90" w:type="dxa"/>
            </w:tcMar>
            <w:vAlign w:val="center"/>
            <w:shd w:fill="DCE8EC"/>
          </w:tcPr>
          <w:p>
            <w:pPr>
              <w:spacing w:after="40"/>
            </w:pPr>
            <w:r>
              <w:rPr>
                <w:rFonts w:ascii="Arial" w:hAnsi="Arial"/>
                <w:b/>
                <w:color w:val="16323B"/>
                <w:sz w:val="17"/>
              </w:rPr>
              <w:t>Stato</w:t>
            </w:r>
          </w:p>
        </w:tc>
        <w:trPr>
          <w:tblHeader/>
        </w:trPr>
      </w:tr>
      <w:tr>
        <w:tc>
          <w:tcPr>
            <w:tcW w:type="dxa" w:w="576"/>
            <w:tcMar>
              <w:top w:w="90" w:type="dxa"/>
              <w:start w:w="90" w:type="dxa"/>
              <w:bottom w:w="90" w:type="dxa"/>
              <w:end w:w="90" w:type="dxa"/>
            </w:tcMar>
            <w:vAlign w:val="center"/>
          </w:tcPr>
          <w:p>
            <w:pPr>
              <w:spacing w:after="40"/>
            </w:pPr>
            <w:r>
              <w:rPr>
                <w:rFonts w:ascii="Arial" w:hAnsi="Arial"/>
                <w:sz w:val="17"/>
              </w:rPr>
              <w:t>1</w:t>
            </w:r>
          </w:p>
        </w:tc>
        <w:tc>
          <w:tcPr>
            <w:tcW w:type="dxa" w:w="7056"/>
            <w:tcMar>
              <w:top w:w="90" w:type="dxa"/>
              <w:start w:w="90" w:type="dxa"/>
              <w:bottom w:w="90" w:type="dxa"/>
              <w:end w:w="90" w:type="dxa"/>
            </w:tcMar>
            <w:vAlign w:val="center"/>
          </w:tcPr>
          <w:p>
            <w:pPr>
              <w:spacing w:after="40"/>
            </w:pPr>
            <w:r>
              <w:rPr>
                <w:rFonts w:ascii="Arial" w:hAnsi="Arial"/>
                <w:sz w:val="17"/>
              </w:rPr>
              <w:t>Operating model e partner autorizzato approvati.</w:t>
            </w:r>
          </w:p>
        </w:tc>
        <w:tc>
          <w:tcPr>
            <w:tcW w:type="dxa" w:w="1872"/>
            <w:tcMar>
              <w:top w:w="90" w:type="dxa"/>
              <w:start w:w="90" w:type="dxa"/>
              <w:bottom w:w="90" w:type="dxa"/>
              <w:end w:w="90" w:type="dxa"/>
            </w:tcMar>
            <w:vAlign w:val="center"/>
          </w:tcPr>
          <w:p>
            <w:pPr>
              <w:spacing w:after="40"/>
            </w:pPr>
            <w:r>
              <w:rPr>
                <w:rFonts w:ascii="Arial" w:hAnsi="Arial"/>
                <w:sz w:val="17"/>
              </w:rPr>
              <w:t>Da assegnare</w:t>
            </w:r>
          </w:p>
        </w:tc>
        <w:tc>
          <w:tcPr>
            <w:tcW w:type="dxa" w:w="720"/>
            <w:tcMar>
              <w:top w:w="90" w:type="dxa"/>
              <w:start w:w="90" w:type="dxa"/>
              <w:bottom w:w="90" w:type="dxa"/>
              <w:end w:w="90" w:type="dxa"/>
            </w:tcMar>
            <w:vAlign w:val="center"/>
          </w:tcPr>
          <w:p>
            <w:pPr>
              <w:spacing w:after="40"/>
            </w:pPr>
            <w:r>
              <w:rPr>
                <w:rFonts w:ascii="Arial" w:hAnsi="Arial"/>
                <w:sz w:val="17"/>
              </w:rPr>
              <w:t>☐</w:t>
            </w:r>
          </w:p>
        </w:tc>
      </w:tr>
      <w:tr>
        <w:tc>
          <w:tcPr>
            <w:tcW w:type="dxa" w:w="576"/>
            <w:tcMar>
              <w:top w:w="90" w:type="dxa"/>
              <w:start w:w="90" w:type="dxa"/>
              <w:bottom w:w="90" w:type="dxa"/>
              <w:end w:w="90" w:type="dxa"/>
            </w:tcMar>
            <w:vAlign w:val="center"/>
            <w:shd w:fill="F4F7F8"/>
          </w:tcPr>
          <w:p>
            <w:pPr>
              <w:spacing w:after="40"/>
            </w:pPr>
            <w:r>
              <w:rPr>
                <w:rFonts w:ascii="Arial" w:hAnsi="Arial"/>
                <w:sz w:val="17"/>
              </w:rPr>
              <w:t>2</w:t>
            </w:r>
          </w:p>
        </w:tc>
        <w:tc>
          <w:tcPr>
            <w:tcW w:type="dxa" w:w="7056"/>
            <w:tcMar>
              <w:top w:w="90" w:type="dxa"/>
              <w:start w:w="90" w:type="dxa"/>
              <w:bottom w:w="90" w:type="dxa"/>
              <w:end w:w="90" w:type="dxa"/>
            </w:tcMar>
            <w:vAlign w:val="center"/>
            <w:shd w:fill="F4F7F8"/>
          </w:tcPr>
          <w:p>
            <w:pPr>
              <w:spacing w:after="40"/>
            </w:pPr>
            <w:r>
              <w:rPr>
                <w:rFonts w:ascii="Arial" w:hAnsi="Arial"/>
                <w:sz w:val="17"/>
              </w:rPr>
              <w:t>Template ruoli pilot approvati da legal/HSE.</w:t>
            </w:r>
          </w:p>
        </w:tc>
        <w:tc>
          <w:tcPr>
            <w:tcW w:type="dxa" w:w="1872"/>
            <w:tcMar>
              <w:top w:w="90" w:type="dxa"/>
              <w:start w:w="90" w:type="dxa"/>
              <w:bottom w:w="90" w:type="dxa"/>
              <w:end w:w="90" w:type="dxa"/>
            </w:tcMar>
            <w:vAlign w:val="center"/>
            <w:shd w:fill="F4F7F8"/>
          </w:tcPr>
          <w:p>
            <w:pPr>
              <w:spacing w:after="40"/>
            </w:pPr>
            <w:r>
              <w:rPr>
                <w:rFonts w:ascii="Arial" w:hAnsi="Arial"/>
                <w:sz w:val="17"/>
              </w:rPr>
              <w:t>Da assegnare</w:t>
            </w:r>
          </w:p>
        </w:tc>
        <w:tc>
          <w:tcPr>
            <w:tcW w:type="dxa" w:w="720"/>
            <w:tcMar>
              <w:top w:w="90" w:type="dxa"/>
              <w:start w:w="90" w:type="dxa"/>
              <w:bottom w:w="90" w:type="dxa"/>
              <w:end w:w="90" w:type="dxa"/>
            </w:tcMar>
            <w:vAlign w:val="center"/>
            <w:shd w:fill="F4F7F8"/>
          </w:tcPr>
          <w:p>
            <w:pPr>
              <w:spacing w:after="40"/>
            </w:pPr>
            <w:r>
              <w:rPr>
                <w:rFonts w:ascii="Arial" w:hAnsi="Arial"/>
                <w:sz w:val="17"/>
              </w:rPr>
              <w:t>☐</w:t>
            </w:r>
          </w:p>
        </w:tc>
      </w:tr>
      <w:tr>
        <w:tc>
          <w:tcPr>
            <w:tcW w:type="dxa" w:w="576"/>
            <w:tcMar>
              <w:top w:w="90" w:type="dxa"/>
              <w:start w:w="90" w:type="dxa"/>
              <w:bottom w:w="90" w:type="dxa"/>
              <w:end w:w="90" w:type="dxa"/>
            </w:tcMar>
            <w:vAlign w:val="center"/>
          </w:tcPr>
          <w:p>
            <w:pPr>
              <w:spacing w:after="40"/>
            </w:pPr>
            <w:r>
              <w:rPr>
                <w:rFonts w:ascii="Arial" w:hAnsi="Arial"/>
                <w:sz w:val="17"/>
              </w:rPr>
              <w:t>3</w:t>
            </w:r>
          </w:p>
        </w:tc>
        <w:tc>
          <w:tcPr>
            <w:tcW w:type="dxa" w:w="7056"/>
            <w:tcMar>
              <w:top w:w="90" w:type="dxa"/>
              <w:start w:w="90" w:type="dxa"/>
              <w:bottom w:w="90" w:type="dxa"/>
              <w:end w:w="90" w:type="dxa"/>
            </w:tcMar>
            <w:vAlign w:val="center"/>
          </w:tcPr>
          <w:p>
            <w:pPr>
              <w:spacing w:after="40"/>
            </w:pPr>
            <w:r>
              <w:rPr>
                <w:rFonts w:ascii="Arial" w:hAnsi="Arial"/>
                <w:sz w:val="17"/>
              </w:rPr>
              <w:t>Termini, privacy, consensi e DPIA completati.</w:t>
            </w:r>
          </w:p>
        </w:tc>
        <w:tc>
          <w:tcPr>
            <w:tcW w:type="dxa" w:w="1872"/>
            <w:tcMar>
              <w:top w:w="90" w:type="dxa"/>
              <w:start w:w="90" w:type="dxa"/>
              <w:bottom w:w="90" w:type="dxa"/>
              <w:end w:w="90" w:type="dxa"/>
            </w:tcMar>
            <w:vAlign w:val="center"/>
          </w:tcPr>
          <w:p>
            <w:pPr>
              <w:spacing w:after="40"/>
            </w:pPr>
            <w:r>
              <w:rPr>
                <w:rFonts w:ascii="Arial" w:hAnsi="Arial"/>
                <w:sz w:val="17"/>
              </w:rPr>
              <w:t>Da assegnare</w:t>
            </w:r>
          </w:p>
        </w:tc>
        <w:tc>
          <w:tcPr>
            <w:tcW w:type="dxa" w:w="720"/>
            <w:tcMar>
              <w:top w:w="90" w:type="dxa"/>
              <w:start w:w="90" w:type="dxa"/>
              <w:bottom w:w="90" w:type="dxa"/>
              <w:end w:w="90" w:type="dxa"/>
            </w:tcMar>
            <w:vAlign w:val="center"/>
          </w:tcPr>
          <w:p>
            <w:pPr>
              <w:spacing w:after="40"/>
            </w:pPr>
            <w:r>
              <w:rPr>
                <w:rFonts w:ascii="Arial" w:hAnsi="Arial"/>
                <w:sz w:val="17"/>
              </w:rPr>
              <w:t>☐</w:t>
            </w:r>
          </w:p>
        </w:tc>
      </w:tr>
      <w:tr>
        <w:tc>
          <w:tcPr>
            <w:tcW w:type="dxa" w:w="576"/>
            <w:tcMar>
              <w:top w:w="90" w:type="dxa"/>
              <w:start w:w="90" w:type="dxa"/>
              <w:bottom w:w="90" w:type="dxa"/>
              <w:end w:w="90" w:type="dxa"/>
            </w:tcMar>
            <w:vAlign w:val="center"/>
            <w:shd w:fill="F4F7F8"/>
          </w:tcPr>
          <w:p>
            <w:pPr>
              <w:spacing w:after="40"/>
            </w:pPr>
            <w:r>
              <w:rPr>
                <w:rFonts w:ascii="Arial" w:hAnsi="Arial"/>
                <w:sz w:val="17"/>
              </w:rPr>
              <w:t>4</w:t>
            </w:r>
          </w:p>
        </w:tc>
        <w:tc>
          <w:tcPr>
            <w:tcW w:type="dxa" w:w="7056"/>
            <w:tcMar>
              <w:top w:w="90" w:type="dxa"/>
              <w:start w:w="90" w:type="dxa"/>
              <w:bottom w:w="90" w:type="dxa"/>
              <w:end w:w="90" w:type="dxa"/>
            </w:tcMar>
            <w:vAlign w:val="center"/>
            <w:shd w:fill="F4F7F8"/>
          </w:tcPr>
          <w:p>
            <w:pPr>
              <w:spacing w:after="40"/>
            </w:pPr>
            <w:r>
              <w:rPr>
                <w:rFonts w:ascii="Arial" w:hAnsi="Arial"/>
                <w:sz w:val="17"/>
              </w:rPr>
              <w:t>Money flow, PSP e documenti fiscali validati.</w:t>
            </w:r>
          </w:p>
        </w:tc>
        <w:tc>
          <w:tcPr>
            <w:tcW w:type="dxa" w:w="1872"/>
            <w:tcMar>
              <w:top w:w="90" w:type="dxa"/>
              <w:start w:w="90" w:type="dxa"/>
              <w:bottom w:w="90" w:type="dxa"/>
              <w:end w:w="90" w:type="dxa"/>
            </w:tcMar>
            <w:vAlign w:val="center"/>
            <w:shd w:fill="F4F7F8"/>
          </w:tcPr>
          <w:p>
            <w:pPr>
              <w:spacing w:after="40"/>
            </w:pPr>
            <w:r>
              <w:rPr>
                <w:rFonts w:ascii="Arial" w:hAnsi="Arial"/>
                <w:sz w:val="17"/>
              </w:rPr>
              <w:t>Da assegnare</w:t>
            </w:r>
          </w:p>
        </w:tc>
        <w:tc>
          <w:tcPr>
            <w:tcW w:type="dxa" w:w="720"/>
            <w:tcMar>
              <w:top w:w="90" w:type="dxa"/>
              <w:start w:w="90" w:type="dxa"/>
              <w:bottom w:w="90" w:type="dxa"/>
              <w:end w:w="90" w:type="dxa"/>
            </w:tcMar>
            <w:vAlign w:val="center"/>
            <w:shd w:fill="F4F7F8"/>
          </w:tcPr>
          <w:p>
            <w:pPr>
              <w:spacing w:after="40"/>
            </w:pPr>
            <w:r>
              <w:rPr>
                <w:rFonts w:ascii="Arial" w:hAnsi="Arial"/>
                <w:sz w:val="17"/>
              </w:rPr>
              <w:t>☐</w:t>
            </w:r>
          </w:p>
        </w:tc>
      </w:tr>
      <w:tr>
        <w:tc>
          <w:tcPr>
            <w:tcW w:type="dxa" w:w="576"/>
            <w:tcMar>
              <w:top w:w="90" w:type="dxa"/>
              <w:start w:w="90" w:type="dxa"/>
              <w:bottom w:w="90" w:type="dxa"/>
              <w:end w:w="90" w:type="dxa"/>
            </w:tcMar>
            <w:vAlign w:val="center"/>
          </w:tcPr>
          <w:p>
            <w:pPr>
              <w:spacing w:after="40"/>
            </w:pPr>
            <w:r>
              <w:rPr>
                <w:rFonts w:ascii="Arial" w:hAnsi="Arial"/>
                <w:sz w:val="17"/>
              </w:rPr>
              <w:t>5</w:t>
            </w:r>
          </w:p>
        </w:tc>
        <w:tc>
          <w:tcPr>
            <w:tcW w:type="dxa" w:w="7056"/>
            <w:tcMar>
              <w:top w:w="90" w:type="dxa"/>
              <w:start w:w="90" w:type="dxa"/>
              <w:bottom w:w="90" w:type="dxa"/>
              <w:end w:w="90" w:type="dxa"/>
            </w:tcMar>
            <w:vAlign w:val="center"/>
          </w:tcPr>
          <w:p>
            <w:pPr>
              <w:spacing w:after="40"/>
            </w:pPr>
            <w:r>
              <w:rPr>
                <w:rFonts w:ascii="Arial" w:hAnsi="Arial"/>
                <w:sz w:val="17"/>
              </w:rPr>
              <w:t>KYB/KYC e livelli di verifica testati.</w:t>
            </w:r>
          </w:p>
        </w:tc>
        <w:tc>
          <w:tcPr>
            <w:tcW w:type="dxa" w:w="1872"/>
            <w:tcMar>
              <w:top w:w="90" w:type="dxa"/>
              <w:start w:w="90" w:type="dxa"/>
              <w:bottom w:w="90" w:type="dxa"/>
              <w:end w:w="90" w:type="dxa"/>
            </w:tcMar>
            <w:vAlign w:val="center"/>
          </w:tcPr>
          <w:p>
            <w:pPr>
              <w:spacing w:after="40"/>
            </w:pPr>
            <w:r>
              <w:rPr>
                <w:rFonts w:ascii="Arial" w:hAnsi="Arial"/>
                <w:sz w:val="17"/>
              </w:rPr>
              <w:t>Da assegnare</w:t>
            </w:r>
          </w:p>
        </w:tc>
        <w:tc>
          <w:tcPr>
            <w:tcW w:type="dxa" w:w="720"/>
            <w:tcMar>
              <w:top w:w="90" w:type="dxa"/>
              <w:start w:w="90" w:type="dxa"/>
              <w:bottom w:w="90" w:type="dxa"/>
              <w:end w:w="90" w:type="dxa"/>
            </w:tcMar>
            <w:vAlign w:val="center"/>
          </w:tcPr>
          <w:p>
            <w:pPr>
              <w:spacing w:after="40"/>
            </w:pPr>
            <w:r>
              <w:rPr>
                <w:rFonts w:ascii="Arial" w:hAnsi="Arial"/>
                <w:sz w:val="17"/>
              </w:rPr>
              <w:t>☐</w:t>
            </w:r>
          </w:p>
        </w:tc>
      </w:tr>
      <w:tr>
        <w:tc>
          <w:tcPr>
            <w:tcW w:type="dxa" w:w="576"/>
            <w:tcMar>
              <w:top w:w="90" w:type="dxa"/>
              <w:start w:w="90" w:type="dxa"/>
              <w:bottom w:w="90" w:type="dxa"/>
              <w:end w:w="90" w:type="dxa"/>
            </w:tcMar>
            <w:vAlign w:val="center"/>
            <w:shd w:fill="F4F7F8"/>
          </w:tcPr>
          <w:p>
            <w:pPr>
              <w:spacing w:after="40"/>
            </w:pPr>
            <w:r>
              <w:rPr>
                <w:rFonts w:ascii="Arial" w:hAnsi="Arial"/>
                <w:sz w:val="17"/>
              </w:rPr>
              <w:t>6</w:t>
            </w:r>
          </w:p>
        </w:tc>
        <w:tc>
          <w:tcPr>
            <w:tcW w:type="dxa" w:w="7056"/>
            <w:tcMar>
              <w:top w:w="90" w:type="dxa"/>
              <w:start w:w="90" w:type="dxa"/>
              <w:bottom w:w="90" w:type="dxa"/>
              <w:end w:w="90" w:type="dxa"/>
            </w:tcMar>
            <w:vAlign w:val="center"/>
            <w:shd w:fill="F4F7F8"/>
          </w:tcPr>
          <w:p>
            <w:pPr>
              <w:spacing w:after="40"/>
            </w:pPr>
            <w:r>
              <w:rPr>
                <w:rFonts w:ascii="Arial" w:hAnsi="Arial"/>
                <w:sz w:val="17"/>
              </w:rPr>
              <w:t>SLA supporto e incidenti pubblicati internamente.</w:t>
            </w:r>
          </w:p>
        </w:tc>
        <w:tc>
          <w:tcPr>
            <w:tcW w:type="dxa" w:w="1872"/>
            <w:tcMar>
              <w:top w:w="90" w:type="dxa"/>
              <w:start w:w="90" w:type="dxa"/>
              <w:bottom w:w="90" w:type="dxa"/>
              <w:end w:w="90" w:type="dxa"/>
            </w:tcMar>
            <w:vAlign w:val="center"/>
            <w:shd w:fill="F4F7F8"/>
          </w:tcPr>
          <w:p>
            <w:pPr>
              <w:spacing w:after="40"/>
            </w:pPr>
            <w:r>
              <w:rPr>
                <w:rFonts w:ascii="Arial" w:hAnsi="Arial"/>
                <w:sz w:val="17"/>
              </w:rPr>
              <w:t>Da assegnare</w:t>
            </w:r>
          </w:p>
        </w:tc>
        <w:tc>
          <w:tcPr>
            <w:tcW w:type="dxa" w:w="720"/>
            <w:tcMar>
              <w:top w:w="90" w:type="dxa"/>
              <w:start w:w="90" w:type="dxa"/>
              <w:bottom w:w="90" w:type="dxa"/>
              <w:end w:w="90" w:type="dxa"/>
            </w:tcMar>
            <w:vAlign w:val="center"/>
            <w:shd w:fill="F4F7F8"/>
          </w:tcPr>
          <w:p>
            <w:pPr>
              <w:spacing w:after="40"/>
            </w:pPr>
            <w:r>
              <w:rPr>
                <w:rFonts w:ascii="Arial" w:hAnsi="Arial"/>
                <w:sz w:val="17"/>
              </w:rPr>
              <w:t>☐</w:t>
            </w:r>
          </w:p>
        </w:tc>
      </w:tr>
      <w:tr>
        <w:tc>
          <w:tcPr>
            <w:tcW w:type="dxa" w:w="576"/>
            <w:tcMar>
              <w:top w:w="90" w:type="dxa"/>
              <w:start w:w="90" w:type="dxa"/>
              <w:bottom w:w="90" w:type="dxa"/>
              <w:end w:w="90" w:type="dxa"/>
            </w:tcMar>
            <w:vAlign w:val="center"/>
          </w:tcPr>
          <w:p>
            <w:pPr>
              <w:spacing w:after="40"/>
            </w:pPr>
            <w:r>
              <w:rPr>
                <w:rFonts w:ascii="Arial" w:hAnsi="Arial"/>
                <w:sz w:val="17"/>
              </w:rPr>
              <w:t>7</w:t>
            </w:r>
          </w:p>
        </w:tc>
        <w:tc>
          <w:tcPr>
            <w:tcW w:type="dxa" w:w="7056"/>
            <w:tcMar>
              <w:top w:w="90" w:type="dxa"/>
              <w:start w:w="90" w:type="dxa"/>
              <w:bottom w:w="90" w:type="dxa"/>
              <w:end w:w="90" w:type="dxa"/>
            </w:tcMar>
            <w:vAlign w:val="center"/>
          </w:tcPr>
          <w:p>
            <w:pPr>
              <w:spacing w:after="40"/>
            </w:pPr>
            <w:r>
              <w:rPr>
                <w:rFonts w:ascii="Arial" w:hAnsi="Arial"/>
                <w:sz w:val="17"/>
              </w:rPr>
              <w:t>Admin audit, sospensione e appeal disponibili.</w:t>
            </w:r>
          </w:p>
        </w:tc>
        <w:tc>
          <w:tcPr>
            <w:tcW w:type="dxa" w:w="1872"/>
            <w:tcMar>
              <w:top w:w="90" w:type="dxa"/>
              <w:start w:w="90" w:type="dxa"/>
              <w:bottom w:w="90" w:type="dxa"/>
              <w:end w:w="90" w:type="dxa"/>
            </w:tcMar>
            <w:vAlign w:val="center"/>
          </w:tcPr>
          <w:p>
            <w:pPr>
              <w:spacing w:after="40"/>
            </w:pPr>
            <w:r>
              <w:rPr>
                <w:rFonts w:ascii="Arial" w:hAnsi="Arial"/>
                <w:sz w:val="17"/>
              </w:rPr>
              <w:t>Da assegnare</w:t>
            </w:r>
          </w:p>
        </w:tc>
        <w:tc>
          <w:tcPr>
            <w:tcW w:type="dxa" w:w="720"/>
            <w:tcMar>
              <w:top w:w="90" w:type="dxa"/>
              <w:start w:w="90" w:type="dxa"/>
              <w:bottom w:w="90" w:type="dxa"/>
              <w:end w:w="90" w:type="dxa"/>
            </w:tcMar>
            <w:vAlign w:val="center"/>
          </w:tcPr>
          <w:p>
            <w:pPr>
              <w:spacing w:after="40"/>
            </w:pPr>
            <w:r>
              <w:rPr>
                <w:rFonts w:ascii="Arial" w:hAnsi="Arial"/>
                <w:sz w:val="17"/>
              </w:rPr>
              <w:t>☐</w:t>
            </w:r>
          </w:p>
        </w:tc>
      </w:tr>
      <w:tr>
        <w:tc>
          <w:tcPr>
            <w:tcW w:type="dxa" w:w="576"/>
            <w:tcMar>
              <w:top w:w="90" w:type="dxa"/>
              <w:start w:w="90" w:type="dxa"/>
              <w:bottom w:w="90" w:type="dxa"/>
              <w:end w:w="90" w:type="dxa"/>
            </w:tcMar>
            <w:vAlign w:val="center"/>
            <w:shd w:fill="F4F7F8"/>
          </w:tcPr>
          <w:p>
            <w:pPr>
              <w:spacing w:after="40"/>
            </w:pPr>
            <w:r>
              <w:rPr>
                <w:rFonts w:ascii="Arial" w:hAnsi="Arial"/>
                <w:sz w:val="17"/>
              </w:rPr>
              <w:t>8</w:t>
            </w:r>
          </w:p>
        </w:tc>
        <w:tc>
          <w:tcPr>
            <w:tcW w:type="dxa" w:w="7056"/>
            <w:tcMar>
              <w:top w:w="90" w:type="dxa"/>
              <w:start w:w="90" w:type="dxa"/>
              <w:bottom w:w="90" w:type="dxa"/>
              <w:end w:w="90" w:type="dxa"/>
            </w:tcMar>
            <w:vAlign w:val="center"/>
            <w:shd w:fill="F4F7F8"/>
          </w:tcPr>
          <w:p>
            <w:pPr>
              <w:spacing w:after="40"/>
            </w:pPr>
            <w:r>
              <w:rPr>
                <w:rFonts w:ascii="Arial" w:hAnsi="Arial"/>
                <w:sz w:val="17"/>
              </w:rPr>
              <w:t>Analytics taxonomy e dashboard pilot attive.</w:t>
            </w:r>
          </w:p>
        </w:tc>
        <w:tc>
          <w:tcPr>
            <w:tcW w:type="dxa" w:w="1872"/>
            <w:tcMar>
              <w:top w:w="90" w:type="dxa"/>
              <w:start w:w="90" w:type="dxa"/>
              <w:bottom w:w="90" w:type="dxa"/>
              <w:end w:w="90" w:type="dxa"/>
            </w:tcMar>
            <w:vAlign w:val="center"/>
            <w:shd w:fill="F4F7F8"/>
          </w:tcPr>
          <w:p>
            <w:pPr>
              <w:spacing w:after="40"/>
            </w:pPr>
            <w:r>
              <w:rPr>
                <w:rFonts w:ascii="Arial" w:hAnsi="Arial"/>
                <w:sz w:val="17"/>
              </w:rPr>
              <w:t>Da assegnare</w:t>
            </w:r>
          </w:p>
        </w:tc>
        <w:tc>
          <w:tcPr>
            <w:tcW w:type="dxa" w:w="720"/>
            <w:tcMar>
              <w:top w:w="90" w:type="dxa"/>
              <w:start w:w="90" w:type="dxa"/>
              <w:bottom w:w="90" w:type="dxa"/>
              <w:end w:w="90" w:type="dxa"/>
            </w:tcMar>
            <w:vAlign w:val="center"/>
            <w:shd w:fill="F4F7F8"/>
          </w:tcPr>
          <w:p>
            <w:pPr>
              <w:spacing w:after="40"/>
            </w:pPr>
            <w:r>
              <w:rPr>
                <w:rFonts w:ascii="Arial" w:hAnsi="Arial"/>
                <w:sz w:val="17"/>
              </w:rPr>
              <w:t>☐</w:t>
            </w:r>
          </w:p>
        </w:tc>
      </w:tr>
      <w:tr>
        <w:tc>
          <w:tcPr>
            <w:tcW w:type="dxa" w:w="576"/>
            <w:tcMar>
              <w:top w:w="90" w:type="dxa"/>
              <w:start w:w="90" w:type="dxa"/>
              <w:bottom w:w="90" w:type="dxa"/>
              <w:end w:w="90" w:type="dxa"/>
            </w:tcMar>
            <w:vAlign w:val="center"/>
          </w:tcPr>
          <w:p>
            <w:pPr>
              <w:spacing w:after="40"/>
            </w:pPr>
            <w:r>
              <w:rPr>
                <w:rFonts w:ascii="Arial" w:hAnsi="Arial"/>
                <w:sz w:val="17"/>
              </w:rPr>
              <w:t>9</w:t>
            </w:r>
          </w:p>
        </w:tc>
        <w:tc>
          <w:tcPr>
            <w:tcW w:type="dxa" w:w="7056"/>
            <w:tcMar>
              <w:top w:w="90" w:type="dxa"/>
              <w:start w:w="90" w:type="dxa"/>
              <w:bottom w:w="90" w:type="dxa"/>
              <w:end w:w="90" w:type="dxa"/>
            </w:tcMar>
            <w:vAlign w:val="center"/>
          </w:tcPr>
          <w:p>
            <w:pPr>
              <w:spacing w:after="40"/>
            </w:pPr>
            <w:r>
              <w:rPr>
                <w:rFonts w:ascii="Arial" w:hAnsi="Arial"/>
                <w:sz w:val="17"/>
              </w:rPr>
              <w:t>Backup/restore e security review completati.</w:t>
            </w:r>
          </w:p>
        </w:tc>
        <w:tc>
          <w:tcPr>
            <w:tcW w:type="dxa" w:w="1872"/>
            <w:tcMar>
              <w:top w:w="90" w:type="dxa"/>
              <w:start w:w="90" w:type="dxa"/>
              <w:bottom w:w="90" w:type="dxa"/>
              <w:end w:w="90" w:type="dxa"/>
            </w:tcMar>
            <w:vAlign w:val="center"/>
          </w:tcPr>
          <w:p>
            <w:pPr>
              <w:spacing w:after="40"/>
            </w:pPr>
            <w:r>
              <w:rPr>
                <w:rFonts w:ascii="Arial" w:hAnsi="Arial"/>
                <w:sz w:val="17"/>
              </w:rPr>
              <w:t>Da assegnare</w:t>
            </w:r>
          </w:p>
        </w:tc>
        <w:tc>
          <w:tcPr>
            <w:tcW w:type="dxa" w:w="720"/>
            <w:tcMar>
              <w:top w:w="90" w:type="dxa"/>
              <w:start w:w="90" w:type="dxa"/>
              <w:bottom w:w="90" w:type="dxa"/>
              <w:end w:w="90" w:type="dxa"/>
            </w:tcMar>
            <w:vAlign w:val="center"/>
          </w:tcPr>
          <w:p>
            <w:pPr>
              <w:spacing w:after="40"/>
            </w:pPr>
            <w:r>
              <w:rPr>
                <w:rFonts w:ascii="Arial" w:hAnsi="Arial"/>
                <w:sz w:val="17"/>
              </w:rPr>
              <w:t>☐</w:t>
            </w:r>
          </w:p>
        </w:tc>
      </w:tr>
      <w:tr>
        <w:tc>
          <w:tcPr>
            <w:tcW w:type="dxa" w:w="576"/>
            <w:tcMar>
              <w:top w:w="90" w:type="dxa"/>
              <w:start w:w="90" w:type="dxa"/>
              <w:bottom w:w="90" w:type="dxa"/>
              <w:end w:w="90" w:type="dxa"/>
            </w:tcMar>
            <w:vAlign w:val="center"/>
            <w:shd w:fill="F4F7F8"/>
          </w:tcPr>
          <w:p>
            <w:pPr>
              <w:spacing w:after="40"/>
            </w:pPr>
            <w:r>
              <w:rPr>
                <w:rFonts w:ascii="Arial" w:hAnsi="Arial"/>
                <w:sz w:val="17"/>
              </w:rPr>
              <w:t>10</w:t>
            </w:r>
          </w:p>
        </w:tc>
        <w:tc>
          <w:tcPr>
            <w:tcW w:type="dxa" w:w="7056"/>
            <w:tcMar>
              <w:top w:w="90" w:type="dxa"/>
              <w:start w:w="90" w:type="dxa"/>
              <w:bottom w:w="90" w:type="dxa"/>
              <w:end w:w="90" w:type="dxa"/>
            </w:tcMar>
            <w:vAlign w:val="center"/>
            <w:shd w:fill="F4F7F8"/>
          </w:tcPr>
          <w:p>
            <w:pPr>
              <w:spacing w:after="40"/>
            </w:pPr>
            <w:r>
              <w:rPr>
                <w:rFonts w:ascii="Arial" w:hAnsi="Arial"/>
                <w:sz w:val="17"/>
              </w:rPr>
              <w:t>Contratto pilot, pricing e LOI firmati.</w:t>
            </w:r>
          </w:p>
        </w:tc>
        <w:tc>
          <w:tcPr>
            <w:tcW w:type="dxa" w:w="1872"/>
            <w:tcMar>
              <w:top w:w="90" w:type="dxa"/>
              <w:start w:w="90" w:type="dxa"/>
              <w:bottom w:w="90" w:type="dxa"/>
              <w:end w:w="90" w:type="dxa"/>
            </w:tcMar>
            <w:vAlign w:val="center"/>
            <w:shd w:fill="F4F7F8"/>
          </w:tcPr>
          <w:p>
            <w:pPr>
              <w:spacing w:after="40"/>
            </w:pPr>
            <w:r>
              <w:rPr>
                <w:rFonts w:ascii="Arial" w:hAnsi="Arial"/>
                <w:sz w:val="17"/>
              </w:rPr>
              <w:t>Da assegnare</w:t>
            </w:r>
          </w:p>
        </w:tc>
        <w:tc>
          <w:tcPr>
            <w:tcW w:type="dxa" w:w="720"/>
            <w:tcMar>
              <w:top w:w="90" w:type="dxa"/>
              <w:start w:w="90" w:type="dxa"/>
              <w:bottom w:w="90" w:type="dxa"/>
              <w:end w:w="90" w:type="dxa"/>
            </w:tcMar>
            <w:vAlign w:val="center"/>
            <w:shd w:fill="F4F7F8"/>
          </w:tcPr>
          <w:p>
            <w:pPr>
              <w:spacing w:after="40"/>
            </w:pPr>
            <w:r>
              <w:rPr>
                <w:rFonts w:ascii="Arial" w:hAnsi="Arial"/>
                <w:sz w:val="17"/>
              </w:rPr>
              <w:t>☐</w:t>
            </w:r>
          </w:p>
        </w:tc>
      </w:tr>
    </w:tbl>
    <w:p/>
    <w:p>
      <w:pPr>
        <w:pStyle w:val="Heading2"/>
        <w:keepNext/>
        <w:widowControl/>
      </w:pPr>
      <w:r>
        <w:t>51.2 Checklist prima del primo incarico</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576"/>
            <w:tcMar>
              <w:top w:w="90" w:type="dxa"/>
              <w:start w:w="90" w:type="dxa"/>
              <w:bottom w:w="90" w:type="dxa"/>
              <w:end w:w="90" w:type="dxa"/>
            </w:tcMar>
            <w:vAlign w:val="center"/>
            <w:shd w:fill="DCE8EC"/>
          </w:tcPr>
          <w:p>
            <w:pPr>
              <w:spacing w:after="40"/>
            </w:pPr>
            <w:r>
              <w:rPr>
                <w:rFonts w:ascii="Arial" w:hAnsi="Arial"/>
                <w:b/>
                <w:color w:val="16323B"/>
                <w:sz w:val="17"/>
              </w:rPr>
              <w:t>#</w:t>
            </w:r>
          </w:p>
        </w:tc>
        <w:tc>
          <w:tcPr>
            <w:tcW w:type="dxa" w:w="7056"/>
            <w:tcMar>
              <w:top w:w="90" w:type="dxa"/>
              <w:start w:w="90" w:type="dxa"/>
              <w:bottom w:w="90" w:type="dxa"/>
              <w:end w:w="90" w:type="dxa"/>
            </w:tcMar>
            <w:vAlign w:val="center"/>
            <w:shd w:fill="DCE8EC"/>
          </w:tcPr>
          <w:p>
            <w:pPr>
              <w:spacing w:after="40"/>
            </w:pPr>
            <w:r>
              <w:rPr>
                <w:rFonts w:ascii="Arial" w:hAnsi="Arial"/>
                <w:b/>
                <w:color w:val="16323B"/>
                <w:sz w:val="17"/>
              </w:rPr>
              <w:t>Check</w:t>
            </w:r>
          </w:p>
        </w:tc>
        <w:tc>
          <w:tcPr>
            <w:tcW w:type="dxa" w:w="1872"/>
            <w:tcMar>
              <w:top w:w="90" w:type="dxa"/>
              <w:start w:w="90" w:type="dxa"/>
              <w:bottom w:w="90" w:type="dxa"/>
              <w:end w:w="90" w:type="dxa"/>
            </w:tcMar>
            <w:vAlign w:val="center"/>
            <w:shd w:fill="DCE8EC"/>
          </w:tcPr>
          <w:p>
            <w:pPr>
              <w:spacing w:after="40"/>
            </w:pPr>
            <w:r>
              <w:rPr>
                <w:rFonts w:ascii="Arial" w:hAnsi="Arial"/>
                <w:b/>
                <w:color w:val="16323B"/>
                <w:sz w:val="17"/>
              </w:rPr>
              <w:t>Owner</w:t>
            </w:r>
          </w:p>
        </w:tc>
        <w:tc>
          <w:tcPr>
            <w:tcW w:type="dxa" w:w="720"/>
            <w:tcMar>
              <w:top w:w="90" w:type="dxa"/>
              <w:start w:w="90" w:type="dxa"/>
              <w:bottom w:w="90" w:type="dxa"/>
              <w:end w:w="90" w:type="dxa"/>
            </w:tcMar>
            <w:vAlign w:val="center"/>
            <w:shd w:fill="DCE8EC"/>
          </w:tcPr>
          <w:p>
            <w:pPr>
              <w:spacing w:after="40"/>
            </w:pPr>
            <w:r>
              <w:rPr>
                <w:rFonts w:ascii="Arial" w:hAnsi="Arial"/>
                <w:b/>
                <w:color w:val="16323B"/>
                <w:sz w:val="17"/>
              </w:rPr>
              <w:t>Stato</w:t>
            </w:r>
          </w:p>
        </w:tc>
        <w:trPr>
          <w:tblHeader/>
        </w:trPr>
      </w:tr>
      <w:tr>
        <w:tc>
          <w:tcPr>
            <w:tcW w:type="dxa" w:w="576"/>
            <w:tcMar>
              <w:top w:w="90" w:type="dxa"/>
              <w:start w:w="90" w:type="dxa"/>
              <w:bottom w:w="90" w:type="dxa"/>
              <w:end w:w="90" w:type="dxa"/>
            </w:tcMar>
            <w:vAlign w:val="center"/>
          </w:tcPr>
          <w:p>
            <w:pPr>
              <w:spacing w:after="40"/>
            </w:pPr>
            <w:r>
              <w:rPr>
                <w:rFonts w:ascii="Arial" w:hAnsi="Arial"/>
                <w:sz w:val="17"/>
              </w:rPr>
              <w:t>1</w:t>
            </w:r>
          </w:p>
        </w:tc>
        <w:tc>
          <w:tcPr>
            <w:tcW w:type="dxa" w:w="7056"/>
            <w:tcMar>
              <w:top w:w="90" w:type="dxa"/>
              <w:start w:w="90" w:type="dxa"/>
              <w:bottom w:w="90" w:type="dxa"/>
              <w:end w:w="90" w:type="dxa"/>
            </w:tcMar>
            <w:vAlign w:val="center"/>
          </w:tcPr>
          <w:p>
            <w:pPr>
              <w:spacing w:after="40"/>
            </w:pPr>
            <w:r>
              <w:rPr>
                <w:rFonts w:ascii="Arial" w:hAnsi="Arial"/>
                <w:sz w:val="17"/>
              </w:rPr>
              <w:t>Azienda, sede e referente verificati.</w:t>
            </w:r>
          </w:p>
        </w:tc>
        <w:tc>
          <w:tcPr>
            <w:tcW w:type="dxa" w:w="1872"/>
            <w:tcMar>
              <w:top w:w="90" w:type="dxa"/>
              <w:start w:w="90" w:type="dxa"/>
              <w:bottom w:w="90" w:type="dxa"/>
              <w:end w:w="90" w:type="dxa"/>
            </w:tcMar>
            <w:vAlign w:val="center"/>
          </w:tcPr>
          <w:p>
            <w:pPr>
              <w:spacing w:after="40"/>
            </w:pPr>
            <w:r>
              <w:rPr>
                <w:rFonts w:ascii="Arial" w:hAnsi="Arial"/>
                <w:sz w:val="17"/>
              </w:rPr>
              <w:t>Da assegnare</w:t>
            </w:r>
          </w:p>
        </w:tc>
        <w:tc>
          <w:tcPr>
            <w:tcW w:type="dxa" w:w="720"/>
            <w:tcMar>
              <w:top w:w="90" w:type="dxa"/>
              <w:start w:w="90" w:type="dxa"/>
              <w:bottom w:w="90" w:type="dxa"/>
              <w:end w:w="90" w:type="dxa"/>
            </w:tcMar>
            <w:vAlign w:val="center"/>
          </w:tcPr>
          <w:p>
            <w:pPr>
              <w:spacing w:after="40"/>
            </w:pPr>
            <w:r>
              <w:rPr>
                <w:rFonts w:ascii="Arial" w:hAnsi="Arial"/>
                <w:sz w:val="17"/>
              </w:rPr>
              <w:t>☐</w:t>
            </w:r>
          </w:p>
        </w:tc>
      </w:tr>
      <w:tr>
        <w:tc>
          <w:tcPr>
            <w:tcW w:type="dxa" w:w="576"/>
            <w:tcMar>
              <w:top w:w="90" w:type="dxa"/>
              <w:start w:w="90" w:type="dxa"/>
              <w:bottom w:w="90" w:type="dxa"/>
              <w:end w:w="90" w:type="dxa"/>
            </w:tcMar>
            <w:vAlign w:val="center"/>
            <w:shd w:fill="F4F7F8"/>
          </w:tcPr>
          <w:p>
            <w:pPr>
              <w:spacing w:after="40"/>
            </w:pPr>
            <w:r>
              <w:rPr>
                <w:rFonts w:ascii="Arial" w:hAnsi="Arial"/>
                <w:sz w:val="17"/>
              </w:rPr>
              <w:t>2</w:t>
            </w:r>
          </w:p>
        </w:tc>
        <w:tc>
          <w:tcPr>
            <w:tcW w:type="dxa" w:w="7056"/>
            <w:tcMar>
              <w:top w:w="90" w:type="dxa"/>
              <w:start w:w="90" w:type="dxa"/>
              <w:bottom w:w="90" w:type="dxa"/>
              <w:end w:w="90" w:type="dxa"/>
            </w:tcMar>
            <w:vAlign w:val="center"/>
            <w:shd w:fill="F4F7F8"/>
          </w:tcPr>
          <w:p>
            <w:pPr>
              <w:spacing w:after="40"/>
            </w:pPr>
            <w:r>
              <w:rPr>
                <w:rFonts w:ascii="Arial" w:hAnsi="Arial"/>
                <w:sz w:val="17"/>
              </w:rPr>
              <w:t>Mansione, compenso, luogo, orari e responsabilità completi.</w:t>
            </w:r>
          </w:p>
        </w:tc>
        <w:tc>
          <w:tcPr>
            <w:tcW w:type="dxa" w:w="1872"/>
            <w:tcMar>
              <w:top w:w="90" w:type="dxa"/>
              <w:start w:w="90" w:type="dxa"/>
              <w:bottom w:w="90" w:type="dxa"/>
              <w:end w:w="90" w:type="dxa"/>
            </w:tcMar>
            <w:vAlign w:val="center"/>
            <w:shd w:fill="F4F7F8"/>
          </w:tcPr>
          <w:p>
            <w:pPr>
              <w:spacing w:after="40"/>
            </w:pPr>
            <w:r>
              <w:rPr>
                <w:rFonts w:ascii="Arial" w:hAnsi="Arial"/>
                <w:sz w:val="17"/>
              </w:rPr>
              <w:t>Da assegnare</w:t>
            </w:r>
          </w:p>
        </w:tc>
        <w:tc>
          <w:tcPr>
            <w:tcW w:type="dxa" w:w="720"/>
            <w:tcMar>
              <w:top w:w="90" w:type="dxa"/>
              <w:start w:w="90" w:type="dxa"/>
              <w:bottom w:w="90" w:type="dxa"/>
              <w:end w:w="90" w:type="dxa"/>
            </w:tcMar>
            <w:vAlign w:val="center"/>
            <w:shd w:fill="F4F7F8"/>
          </w:tcPr>
          <w:p>
            <w:pPr>
              <w:spacing w:after="40"/>
            </w:pPr>
            <w:r>
              <w:rPr>
                <w:rFonts w:ascii="Arial" w:hAnsi="Arial"/>
                <w:sz w:val="17"/>
              </w:rPr>
              <w:t>☐</w:t>
            </w:r>
          </w:p>
        </w:tc>
      </w:tr>
      <w:tr>
        <w:tc>
          <w:tcPr>
            <w:tcW w:type="dxa" w:w="576"/>
            <w:tcMar>
              <w:top w:w="90" w:type="dxa"/>
              <w:start w:w="90" w:type="dxa"/>
              <w:bottom w:w="90" w:type="dxa"/>
              <w:end w:w="90" w:type="dxa"/>
            </w:tcMar>
            <w:vAlign w:val="center"/>
          </w:tcPr>
          <w:p>
            <w:pPr>
              <w:spacing w:after="40"/>
            </w:pPr>
            <w:r>
              <w:rPr>
                <w:rFonts w:ascii="Arial" w:hAnsi="Arial"/>
                <w:sz w:val="17"/>
              </w:rPr>
              <w:t>3</w:t>
            </w:r>
          </w:p>
        </w:tc>
        <w:tc>
          <w:tcPr>
            <w:tcW w:type="dxa" w:w="7056"/>
            <w:tcMar>
              <w:top w:w="90" w:type="dxa"/>
              <w:start w:w="90" w:type="dxa"/>
              <w:bottom w:w="90" w:type="dxa"/>
              <w:end w:w="90" w:type="dxa"/>
            </w:tcMar>
            <w:vAlign w:val="center"/>
          </w:tcPr>
          <w:p>
            <w:pPr>
              <w:spacing w:after="40"/>
            </w:pPr>
            <w:r>
              <w:rPr>
                <w:rFonts w:ascii="Arial" w:hAnsi="Arial"/>
                <w:sz w:val="17"/>
              </w:rPr>
              <w:t>Rapporto/contratto corretto selezionato.</w:t>
            </w:r>
          </w:p>
        </w:tc>
        <w:tc>
          <w:tcPr>
            <w:tcW w:type="dxa" w:w="1872"/>
            <w:tcMar>
              <w:top w:w="90" w:type="dxa"/>
              <w:start w:w="90" w:type="dxa"/>
              <w:bottom w:w="90" w:type="dxa"/>
              <w:end w:w="90" w:type="dxa"/>
            </w:tcMar>
            <w:vAlign w:val="center"/>
          </w:tcPr>
          <w:p>
            <w:pPr>
              <w:spacing w:after="40"/>
            </w:pPr>
            <w:r>
              <w:rPr>
                <w:rFonts w:ascii="Arial" w:hAnsi="Arial"/>
                <w:sz w:val="17"/>
              </w:rPr>
              <w:t>Da assegnare</w:t>
            </w:r>
          </w:p>
        </w:tc>
        <w:tc>
          <w:tcPr>
            <w:tcW w:type="dxa" w:w="720"/>
            <w:tcMar>
              <w:top w:w="90" w:type="dxa"/>
              <w:start w:w="90" w:type="dxa"/>
              <w:bottom w:w="90" w:type="dxa"/>
              <w:end w:w="90" w:type="dxa"/>
            </w:tcMar>
            <w:vAlign w:val="center"/>
          </w:tcPr>
          <w:p>
            <w:pPr>
              <w:spacing w:after="40"/>
            </w:pPr>
            <w:r>
              <w:rPr>
                <w:rFonts w:ascii="Arial" w:hAnsi="Arial"/>
                <w:sz w:val="17"/>
              </w:rPr>
              <w:t>☐</w:t>
            </w:r>
          </w:p>
        </w:tc>
      </w:tr>
      <w:tr>
        <w:tc>
          <w:tcPr>
            <w:tcW w:type="dxa" w:w="576"/>
            <w:tcMar>
              <w:top w:w="90" w:type="dxa"/>
              <w:start w:w="90" w:type="dxa"/>
              <w:bottom w:w="90" w:type="dxa"/>
              <w:end w:w="90" w:type="dxa"/>
            </w:tcMar>
            <w:vAlign w:val="center"/>
            <w:shd w:fill="F4F7F8"/>
          </w:tcPr>
          <w:p>
            <w:pPr>
              <w:spacing w:after="40"/>
            </w:pPr>
            <w:r>
              <w:rPr>
                <w:rFonts w:ascii="Arial" w:hAnsi="Arial"/>
                <w:sz w:val="17"/>
              </w:rPr>
              <w:t>4</w:t>
            </w:r>
          </w:p>
        </w:tc>
        <w:tc>
          <w:tcPr>
            <w:tcW w:type="dxa" w:w="7056"/>
            <w:tcMar>
              <w:top w:w="90" w:type="dxa"/>
              <w:start w:w="90" w:type="dxa"/>
              <w:bottom w:w="90" w:type="dxa"/>
              <w:end w:w="90" w:type="dxa"/>
            </w:tcMar>
            <w:vAlign w:val="center"/>
            <w:shd w:fill="F4F7F8"/>
          </w:tcPr>
          <w:p>
            <w:pPr>
              <w:spacing w:after="40"/>
            </w:pPr>
            <w:r>
              <w:rPr>
                <w:rFonts w:ascii="Arial" w:hAnsi="Arial"/>
                <w:sz w:val="17"/>
              </w:rPr>
              <w:t>Requisiti sicurezza, formazione e DPI verificati.</w:t>
            </w:r>
          </w:p>
        </w:tc>
        <w:tc>
          <w:tcPr>
            <w:tcW w:type="dxa" w:w="1872"/>
            <w:tcMar>
              <w:top w:w="90" w:type="dxa"/>
              <w:start w:w="90" w:type="dxa"/>
              <w:bottom w:w="90" w:type="dxa"/>
              <w:end w:w="90" w:type="dxa"/>
            </w:tcMar>
            <w:vAlign w:val="center"/>
            <w:shd w:fill="F4F7F8"/>
          </w:tcPr>
          <w:p>
            <w:pPr>
              <w:spacing w:after="40"/>
            </w:pPr>
            <w:r>
              <w:rPr>
                <w:rFonts w:ascii="Arial" w:hAnsi="Arial"/>
                <w:sz w:val="17"/>
              </w:rPr>
              <w:t>Da assegnare</w:t>
            </w:r>
          </w:p>
        </w:tc>
        <w:tc>
          <w:tcPr>
            <w:tcW w:type="dxa" w:w="720"/>
            <w:tcMar>
              <w:top w:w="90" w:type="dxa"/>
              <w:start w:w="90" w:type="dxa"/>
              <w:bottom w:w="90" w:type="dxa"/>
              <w:end w:w="90" w:type="dxa"/>
            </w:tcMar>
            <w:vAlign w:val="center"/>
            <w:shd w:fill="F4F7F8"/>
          </w:tcPr>
          <w:p>
            <w:pPr>
              <w:spacing w:after="40"/>
            </w:pPr>
            <w:r>
              <w:rPr>
                <w:rFonts w:ascii="Arial" w:hAnsi="Arial"/>
                <w:sz w:val="17"/>
              </w:rPr>
              <w:t>☐</w:t>
            </w:r>
          </w:p>
        </w:tc>
      </w:tr>
      <w:tr>
        <w:tc>
          <w:tcPr>
            <w:tcW w:type="dxa" w:w="576"/>
            <w:tcMar>
              <w:top w:w="90" w:type="dxa"/>
              <w:start w:w="90" w:type="dxa"/>
              <w:bottom w:w="90" w:type="dxa"/>
              <w:end w:w="90" w:type="dxa"/>
            </w:tcMar>
            <w:vAlign w:val="center"/>
          </w:tcPr>
          <w:p>
            <w:pPr>
              <w:spacing w:after="40"/>
            </w:pPr>
            <w:r>
              <w:rPr>
                <w:rFonts w:ascii="Arial" w:hAnsi="Arial"/>
                <w:sz w:val="17"/>
              </w:rPr>
              <w:t>5</w:t>
            </w:r>
          </w:p>
        </w:tc>
        <w:tc>
          <w:tcPr>
            <w:tcW w:type="dxa" w:w="7056"/>
            <w:tcMar>
              <w:top w:w="90" w:type="dxa"/>
              <w:start w:w="90" w:type="dxa"/>
              <w:bottom w:w="90" w:type="dxa"/>
              <w:end w:w="90" w:type="dxa"/>
            </w:tcMar>
            <w:vAlign w:val="center"/>
          </w:tcPr>
          <w:p>
            <w:pPr>
              <w:spacing w:after="40"/>
            </w:pPr>
            <w:r>
              <w:rPr>
                <w:rFonts w:ascii="Arial" w:hAnsi="Arial"/>
                <w:sz w:val="17"/>
              </w:rPr>
              <w:t>Lavoratore eleggibile, disponibile e senza conflitti.</w:t>
            </w:r>
          </w:p>
        </w:tc>
        <w:tc>
          <w:tcPr>
            <w:tcW w:type="dxa" w:w="1872"/>
            <w:tcMar>
              <w:top w:w="90" w:type="dxa"/>
              <w:start w:w="90" w:type="dxa"/>
              <w:bottom w:w="90" w:type="dxa"/>
              <w:end w:w="90" w:type="dxa"/>
            </w:tcMar>
            <w:vAlign w:val="center"/>
          </w:tcPr>
          <w:p>
            <w:pPr>
              <w:spacing w:after="40"/>
            </w:pPr>
            <w:r>
              <w:rPr>
                <w:rFonts w:ascii="Arial" w:hAnsi="Arial"/>
                <w:sz w:val="17"/>
              </w:rPr>
              <w:t>Da assegnare</w:t>
            </w:r>
          </w:p>
        </w:tc>
        <w:tc>
          <w:tcPr>
            <w:tcW w:type="dxa" w:w="720"/>
            <w:tcMar>
              <w:top w:w="90" w:type="dxa"/>
              <w:start w:w="90" w:type="dxa"/>
              <w:bottom w:w="90" w:type="dxa"/>
              <w:end w:w="90" w:type="dxa"/>
            </w:tcMar>
            <w:vAlign w:val="center"/>
          </w:tcPr>
          <w:p>
            <w:pPr>
              <w:spacing w:after="40"/>
            </w:pPr>
            <w:r>
              <w:rPr>
                <w:rFonts w:ascii="Arial" w:hAnsi="Arial"/>
                <w:sz w:val="17"/>
              </w:rPr>
              <w:t>☐</w:t>
            </w:r>
          </w:p>
        </w:tc>
      </w:tr>
      <w:tr>
        <w:tc>
          <w:tcPr>
            <w:tcW w:type="dxa" w:w="576"/>
            <w:tcMar>
              <w:top w:w="90" w:type="dxa"/>
              <w:start w:w="90" w:type="dxa"/>
              <w:bottom w:w="90" w:type="dxa"/>
              <w:end w:w="90" w:type="dxa"/>
            </w:tcMar>
            <w:vAlign w:val="center"/>
            <w:shd w:fill="F4F7F8"/>
          </w:tcPr>
          <w:p>
            <w:pPr>
              <w:spacing w:after="40"/>
            </w:pPr>
            <w:r>
              <w:rPr>
                <w:rFonts w:ascii="Arial" w:hAnsi="Arial"/>
                <w:sz w:val="17"/>
              </w:rPr>
              <w:t>6</w:t>
            </w:r>
          </w:p>
        </w:tc>
        <w:tc>
          <w:tcPr>
            <w:tcW w:type="dxa" w:w="7056"/>
            <w:tcMar>
              <w:top w:w="90" w:type="dxa"/>
              <w:start w:w="90" w:type="dxa"/>
              <w:bottom w:w="90" w:type="dxa"/>
              <w:end w:w="90" w:type="dxa"/>
            </w:tcMar>
            <w:vAlign w:val="center"/>
            <w:shd w:fill="F4F7F8"/>
          </w:tcPr>
          <w:p>
            <w:pPr>
              <w:spacing w:after="40"/>
            </w:pPr>
            <w:r>
              <w:rPr>
                <w:rFonts w:ascii="Arial" w:hAnsi="Arial"/>
                <w:sz w:val="17"/>
              </w:rPr>
              <w:t>Accettazioni/versioni contrattuali registrate.</w:t>
            </w:r>
          </w:p>
        </w:tc>
        <w:tc>
          <w:tcPr>
            <w:tcW w:type="dxa" w:w="1872"/>
            <w:tcMar>
              <w:top w:w="90" w:type="dxa"/>
              <w:start w:w="90" w:type="dxa"/>
              <w:bottom w:w="90" w:type="dxa"/>
              <w:end w:w="90" w:type="dxa"/>
            </w:tcMar>
            <w:vAlign w:val="center"/>
            <w:shd w:fill="F4F7F8"/>
          </w:tcPr>
          <w:p>
            <w:pPr>
              <w:spacing w:after="40"/>
            </w:pPr>
            <w:r>
              <w:rPr>
                <w:rFonts w:ascii="Arial" w:hAnsi="Arial"/>
                <w:sz w:val="17"/>
              </w:rPr>
              <w:t>Da assegnare</w:t>
            </w:r>
          </w:p>
        </w:tc>
        <w:tc>
          <w:tcPr>
            <w:tcW w:type="dxa" w:w="720"/>
            <w:tcMar>
              <w:top w:w="90" w:type="dxa"/>
              <w:start w:w="90" w:type="dxa"/>
              <w:bottom w:w="90" w:type="dxa"/>
              <w:end w:w="90" w:type="dxa"/>
            </w:tcMar>
            <w:vAlign w:val="center"/>
            <w:shd w:fill="F4F7F8"/>
          </w:tcPr>
          <w:p>
            <w:pPr>
              <w:spacing w:after="40"/>
            </w:pPr>
            <w:r>
              <w:rPr>
                <w:rFonts w:ascii="Arial" w:hAnsi="Arial"/>
                <w:sz w:val="17"/>
              </w:rPr>
              <w:t>☐</w:t>
            </w:r>
          </w:p>
        </w:tc>
      </w:tr>
      <w:tr>
        <w:tc>
          <w:tcPr>
            <w:tcW w:type="dxa" w:w="576"/>
            <w:tcMar>
              <w:top w:w="90" w:type="dxa"/>
              <w:start w:w="90" w:type="dxa"/>
              <w:bottom w:w="90" w:type="dxa"/>
              <w:end w:w="90" w:type="dxa"/>
            </w:tcMar>
            <w:vAlign w:val="center"/>
          </w:tcPr>
          <w:p>
            <w:pPr>
              <w:spacing w:after="40"/>
            </w:pPr>
            <w:r>
              <w:rPr>
                <w:rFonts w:ascii="Arial" w:hAnsi="Arial"/>
                <w:sz w:val="17"/>
              </w:rPr>
              <w:t>7</w:t>
            </w:r>
          </w:p>
        </w:tc>
        <w:tc>
          <w:tcPr>
            <w:tcW w:type="dxa" w:w="7056"/>
            <w:tcMar>
              <w:top w:w="90" w:type="dxa"/>
              <w:start w:w="90" w:type="dxa"/>
              <w:bottom w:w="90" w:type="dxa"/>
              <w:end w:w="90" w:type="dxa"/>
            </w:tcMar>
            <w:vAlign w:val="center"/>
          </w:tcPr>
          <w:p>
            <w:pPr>
              <w:spacing w:after="40"/>
            </w:pPr>
            <w:r>
              <w:rPr>
                <w:rFonts w:ascii="Arial" w:hAnsi="Arial"/>
                <w:sz w:val="17"/>
              </w:rPr>
              <w:t>Metodo pagamento o processo partner confermato.</w:t>
            </w:r>
          </w:p>
        </w:tc>
        <w:tc>
          <w:tcPr>
            <w:tcW w:type="dxa" w:w="1872"/>
            <w:tcMar>
              <w:top w:w="90" w:type="dxa"/>
              <w:start w:w="90" w:type="dxa"/>
              <w:bottom w:w="90" w:type="dxa"/>
              <w:end w:w="90" w:type="dxa"/>
            </w:tcMar>
            <w:vAlign w:val="center"/>
          </w:tcPr>
          <w:p>
            <w:pPr>
              <w:spacing w:after="40"/>
            </w:pPr>
            <w:r>
              <w:rPr>
                <w:rFonts w:ascii="Arial" w:hAnsi="Arial"/>
                <w:sz w:val="17"/>
              </w:rPr>
              <w:t>Da assegnare</w:t>
            </w:r>
          </w:p>
        </w:tc>
        <w:tc>
          <w:tcPr>
            <w:tcW w:type="dxa" w:w="720"/>
            <w:tcMar>
              <w:top w:w="90" w:type="dxa"/>
              <w:start w:w="90" w:type="dxa"/>
              <w:bottom w:w="90" w:type="dxa"/>
              <w:end w:w="90" w:type="dxa"/>
            </w:tcMar>
            <w:vAlign w:val="center"/>
          </w:tcPr>
          <w:p>
            <w:pPr>
              <w:spacing w:after="40"/>
            </w:pPr>
            <w:r>
              <w:rPr>
                <w:rFonts w:ascii="Arial" w:hAnsi="Arial"/>
                <w:sz w:val="17"/>
              </w:rPr>
              <w:t>☐</w:t>
            </w:r>
          </w:p>
        </w:tc>
      </w:tr>
      <w:tr>
        <w:tc>
          <w:tcPr>
            <w:tcW w:type="dxa" w:w="576"/>
            <w:tcMar>
              <w:top w:w="90" w:type="dxa"/>
              <w:start w:w="90" w:type="dxa"/>
              <w:bottom w:w="90" w:type="dxa"/>
              <w:end w:w="90" w:type="dxa"/>
            </w:tcMar>
            <w:vAlign w:val="center"/>
            <w:shd w:fill="F4F7F8"/>
          </w:tcPr>
          <w:p>
            <w:pPr>
              <w:spacing w:after="40"/>
            </w:pPr>
            <w:r>
              <w:rPr>
                <w:rFonts w:ascii="Arial" w:hAnsi="Arial"/>
                <w:sz w:val="17"/>
              </w:rPr>
              <w:t>8</w:t>
            </w:r>
          </w:p>
        </w:tc>
        <w:tc>
          <w:tcPr>
            <w:tcW w:type="dxa" w:w="7056"/>
            <w:tcMar>
              <w:top w:w="90" w:type="dxa"/>
              <w:start w:w="90" w:type="dxa"/>
              <w:bottom w:w="90" w:type="dxa"/>
              <w:end w:w="90" w:type="dxa"/>
            </w:tcMar>
            <w:vAlign w:val="center"/>
            <w:shd w:fill="F4F7F8"/>
          </w:tcPr>
          <w:p>
            <w:pPr>
              <w:spacing w:after="40"/>
            </w:pPr>
            <w:r>
              <w:rPr>
                <w:rFonts w:ascii="Arial" w:hAnsi="Arial"/>
                <w:sz w:val="17"/>
              </w:rPr>
              <w:t>Reminder, check-in e contatti emergenza attivi.</w:t>
            </w:r>
          </w:p>
        </w:tc>
        <w:tc>
          <w:tcPr>
            <w:tcW w:type="dxa" w:w="1872"/>
            <w:tcMar>
              <w:top w:w="90" w:type="dxa"/>
              <w:start w:w="90" w:type="dxa"/>
              <w:bottom w:w="90" w:type="dxa"/>
              <w:end w:w="90" w:type="dxa"/>
            </w:tcMar>
            <w:vAlign w:val="center"/>
            <w:shd w:fill="F4F7F8"/>
          </w:tcPr>
          <w:p>
            <w:pPr>
              <w:spacing w:after="40"/>
            </w:pPr>
            <w:r>
              <w:rPr>
                <w:rFonts w:ascii="Arial" w:hAnsi="Arial"/>
                <w:sz w:val="17"/>
              </w:rPr>
              <w:t>Da assegnare</w:t>
            </w:r>
          </w:p>
        </w:tc>
        <w:tc>
          <w:tcPr>
            <w:tcW w:type="dxa" w:w="720"/>
            <w:tcMar>
              <w:top w:w="90" w:type="dxa"/>
              <w:start w:w="90" w:type="dxa"/>
              <w:bottom w:w="90" w:type="dxa"/>
              <w:end w:w="90" w:type="dxa"/>
            </w:tcMar>
            <w:vAlign w:val="center"/>
            <w:shd w:fill="F4F7F8"/>
          </w:tcPr>
          <w:p>
            <w:pPr>
              <w:spacing w:after="40"/>
            </w:pPr>
            <w:r>
              <w:rPr>
                <w:rFonts w:ascii="Arial" w:hAnsi="Arial"/>
                <w:sz w:val="17"/>
              </w:rPr>
              <w:t>☐</w:t>
            </w:r>
          </w:p>
        </w:tc>
      </w:tr>
      <w:tr>
        <w:tc>
          <w:tcPr>
            <w:tcW w:type="dxa" w:w="576"/>
            <w:tcMar>
              <w:top w:w="90" w:type="dxa"/>
              <w:start w:w="90" w:type="dxa"/>
              <w:bottom w:w="90" w:type="dxa"/>
              <w:end w:w="90" w:type="dxa"/>
            </w:tcMar>
            <w:vAlign w:val="center"/>
          </w:tcPr>
          <w:p>
            <w:pPr>
              <w:spacing w:after="40"/>
            </w:pPr>
            <w:r>
              <w:rPr>
                <w:rFonts w:ascii="Arial" w:hAnsi="Arial"/>
                <w:sz w:val="17"/>
              </w:rPr>
              <w:t>9</w:t>
            </w:r>
          </w:p>
        </w:tc>
        <w:tc>
          <w:tcPr>
            <w:tcW w:type="dxa" w:w="7056"/>
            <w:tcMar>
              <w:top w:w="90" w:type="dxa"/>
              <w:start w:w="90" w:type="dxa"/>
              <w:bottom w:w="90" w:type="dxa"/>
              <w:end w:w="90" w:type="dxa"/>
            </w:tcMar>
            <w:vAlign w:val="center"/>
          </w:tcPr>
          <w:p>
            <w:pPr>
              <w:spacing w:after="40"/>
            </w:pPr>
            <w:r>
              <w:rPr>
                <w:rFonts w:ascii="Arial" w:hAnsi="Arial"/>
                <w:sz w:val="17"/>
              </w:rPr>
              <w:t>Backup plan definito per incarichi urgenti.</w:t>
            </w:r>
          </w:p>
        </w:tc>
        <w:tc>
          <w:tcPr>
            <w:tcW w:type="dxa" w:w="1872"/>
            <w:tcMar>
              <w:top w:w="90" w:type="dxa"/>
              <w:start w:w="90" w:type="dxa"/>
              <w:bottom w:w="90" w:type="dxa"/>
              <w:end w:w="90" w:type="dxa"/>
            </w:tcMar>
            <w:vAlign w:val="center"/>
          </w:tcPr>
          <w:p>
            <w:pPr>
              <w:spacing w:after="40"/>
            </w:pPr>
            <w:r>
              <w:rPr>
                <w:rFonts w:ascii="Arial" w:hAnsi="Arial"/>
                <w:sz w:val="17"/>
              </w:rPr>
              <w:t>Da assegnare</w:t>
            </w:r>
          </w:p>
        </w:tc>
        <w:tc>
          <w:tcPr>
            <w:tcW w:type="dxa" w:w="720"/>
            <w:tcMar>
              <w:top w:w="90" w:type="dxa"/>
              <w:start w:w="90" w:type="dxa"/>
              <w:bottom w:w="90" w:type="dxa"/>
              <w:end w:w="90" w:type="dxa"/>
            </w:tcMar>
            <w:vAlign w:val="center"/>
          </w:tcPr>
          <w:p>
            <w:pPr>
              <w:spacing w:after="40"/>
            </w:pPr>
            <w:r>
              <w:rPr>
                <w:rFonts w:ascii="Arial" w:hAnsi="Arial"/>
                <w:sz w:val="17"/>
              </w:rPr>
              <w:t>☐</w:t>
            </w:r>
          </w:p>
        </w:tc>
      </w:tr>
      <w:tr>
        <w:tc>
          <w:tcPr>
            <w:tcW w:type="dxa" w:w="576"/>
            <w:tcMar>
              <w:top w:w="90" w:type="dxa"/>
              <w:start w:w="90" w:type="dxa"/>
              <w:bottom w:w="90" w:type="dxa"/>
              <w:end w:w="90" w:type="dxa"/>
            </w:tcMar>
            <w:vAlign w:val="center"/>
            <w:shd w:fill="F4F7F8"/>
          </w:tcPr>
          <w:p>
            <w:pPr>
              <w:spacing w:after="40"/>
            </w:pPr>
            <w:r>
              <w:rPr>
                <w:rFonts w:ascii="Arial" w:hAnsi="Arial"/>
                <w:sz w:val="17"/>
              </w:rPr>
              <w:t>10</w:t>
            </w:r>
          </w:p>
        </w:tc>
        <w:tc>
          <w:tcPr>
            <w:tcW w:type="dxa" w:w="7056"/>
            <w:tcMar>
              <w:top w:w="90" w:type="dxa"/>
              <w:start w:w="90" w:type="dxa"/>
              <w:bottom w:w="90" w:type="dxa"/>
              <w:end w:w="90" w:type="dxa"/>
            </w:tcMar>
            <w:vAlign w:val="center"/>
            <w:shd w:fill="F4F7F8"/>
          </w:tcPr>
          <w:p>
            <w:pPr>
              <w:spacing w:after="40"/>
            </w:pPr>
            <w:r>
              <w:rPr>
                <w:rFonts w:ascii="Arial" w:hAnsi="Arial"/>
                <w:sz w:val="17"/>
              </w:rPr>
              <w:t>Canale P1 safety disponibile durante l’incarico.</w:t>
            </w:r>
          </w:p>
        </w:tc>
        <w:tc>
          <w:tcPr>
            <w:tcW w:type="dxa" w:w="1872"/>
            <w:tcMar>
              <w:top w:w="90" w:type="dxa"/>
              <w:start w:w="90" w:type="dxa"/>
              <w:bottom w:w="90" w:type="dxa"/>
              <w:end w:w="90" w:type="dxa"/>
            </w:tcMar>
            <w:vAlign w:val="center"/>
            <w:shd w:fill="F4F7F8"/>
          </w:tcPr>
          <w:p>
            <w:pPr>
              <w:spacing w:after="40"/>
            </w:pPr>
            <w:r>
              <w:rPr>
                <w:rFonts w:ascii="Arial" w:hAnsi="Arial"/>
                <w:sz w:val="17"/>
              </w:rPr>
              <w:t>Da assegnare</w:t>
            </w:r>
          </w:p>
        </w:tc>
        <w:tc>
          <w:tcPr>
            <w:tcW w:type="dxa" w:w="720"/>
            <w:tcMar>
              <w:top w:w="90" w:type="dxa"/>
              <w:start w:w="90" w:type="dxa"/>
              <w:bottom w:w="90" w:type="dxa"/>
              <w:end w:w="90" w:type="dxa"/>
            </w:tcMar>
            <w:vAlign w:val="center"/>
            <w:shd w:fill="F4F7F8"/>
          </w:tcPr>
          <w:p>
            <w:pPr>
              <w:spacing w:after="40"/>
            </w:pPr>
            <w:r>
              <w:rPr>
                <w:rFonts w:ascii="Arial" w:hAnsi="Arial"/>
                <w:sz w:val="17"/>
              </w:rPr>
              <w:t>☐</w:t>
            </w:r>
          </w:p>
        </w:tc>
      </w:tr>
    </w:tbl>
    <w:p/>
    <w:p>
      <w:pPr>
        <w:pStyle w:val="Heading2"/>
        <w:keepNext/>
        <w:widowControl/>
      </w:pPr>
      <w:r>
        <w:t>51.3 Checklist chiusura pilot</w:t>
      </w:r>
    </w:p>
    <w:p>
      <w:pPr>
        <w:pStyle w:val="ListBullet"/>
      </w:pPr>
      <w:r>
        <w:t>Almeno 50 incarichi completati o motivazione statistica alternativa.</w:t>
      </w:r>
    </w:p>
    <w:p>
      <w:pPr>
        <w:pStyle w:val="ListBullet"/>
      </w:pPr>
      <w:r>
        <w:t>Cohort analysis di aziende e lavoratori.</w:t>
      </w:r>
    </w:p>
    <w:p>
      <w:pPr>
        <w:pStyle w:val="ListBullet"/>
      </w:pPr>
      <w:r>
        <w:t>Fill, completion, repeat, cost-to-serve e margin misurati.</w:t>
      </w:r>
    </w:p>
    <w:p>
      <w:pPr>
        <w:pStyle w:val="ListBullet"/>
      </w:pPr>
      <w:r>
        <w:t>Incidenti, dispute, appeal e payment failures analizzati.</w:t>
      </w:r>
    </w:p>
    <w:p>
      <w:pPr>
        <w:pStyle w:val="ListBullet"/>
      </w:pPr>
      <w:r>
        <w:t>Legal/HSE/PSP retrospective e issue list.</w:t>
      </w:r>
    </w:p>
    <w:p>
      <w:pPr>
        <w:pStyle w:val="ListBullet"/>
      </w:pPr>
      <w:r>
        <w:t>User research post-incarico con entrambe le parti.</w:t>
      </w:r>
    </w:p>
    <w:p>
      <w:pPr>
        <w:pStyle w:val="ListBullet"/>
      </w:pPr>
      <w:r>
        <w:t>Go/no-go per città, verticale, modello e budget successivo.</w:t>
      </w:r>
    </w:p>
    <w:p>
      <w:r>
        <w:br w:type="page"/>
      </w:r>
    </w:p>
    <w:p>
      <w:pPr>
        <w:pStyle w:val="Heading1"/>
        <w:keepNext/>
        <w:widowControl/>
      </w:pPr>
      <w:r>
        <w:t>52. Appendice F - Fonti e Riferimenti</w:t>
      </w:r>
    </w:p>
    <w:p>
      <w:pPr>
        <w:spacing w:after="120"/>
      </w:pPr>
      <w:r>
        <w:rPr>
          <w:i w:val="0"/>
        </w:rPr>
        <w:t>Fonti consultate per l’integrazione, aggiornate al 23 luglio 2026. I riferimenti normativi devono essere ricontrollati al momento dell’implementazione e del go-live.</w:t>
      </w:r>
    </w:p>
    <w:tbl>
      <w:tblPr>
        <w:tblW w:type="auto" w:w="0"/>
        <w:jc w:val="center"/>
        <w:tblLayout w:type="autofit"/>
        <w:tblLook w:firstColumn="1" w:firstRow="1" w:lastColumn="0" w:lastRow="0" w:noHBand="0" w:noVBand="1" w:val="04A0"/>
      </w:tblPr>
      <w:tblGrid>
        <w:gridCol w:w="3324"/>
        <w:gridCol w:w="3324"/>
        <w:gridCol w:w="3324"/>
      </w:tblGrid>
      <w:tr>
        <w:tc>
          <w:tcPr>
            <w:tcW w:type="dxa" w:w="792"/>
            <w:tcMar>
              <w:top w:w="90" w:type="dxa"/>
              <w:start w:w="90" w:type="dxa"/>
              <w:bottom w:w="90" w:type="dxa"/>
              <w:end w:w="90" w:type="dxa"/>
            </w:tcMar>
            <w:vAlign w:val="center"/>
            <w:shd w:fill="DCE8EC"/>
          </w:tcPr>
          <w:p>
            <w:r>
              <w:rPr>
                <w:rFonts w:ascii="Arial" w:hAnsi="Arial"/>
                <w:b/>
                <w:color w:val="16323B"/>
                <w:sz w:val="16"/>
              </w:rPr>
              <w:t>ID</w:t>
            </w:r>
          </w:p>
        </w:tc>
        <w:tc>
          <w:tcPr>
            <w:tcW w:type="dxa" w:w="7560"/>
            <w:tcMar>
              <w:top w:w="90" w:type="dxa"/>
              <w:start w:w="90" w:type="dxa"/>
              <w:bottom w:w="90" w:type="dxa"/>
              <w:end w:w="90" w:type="dxa"/>
            </w:tcMar>
            <w:vAlign w:val="center"/>
            <w:shd w:fill="DCE8EC"/>
          </w:tcPr>
          <w:p>
            <w:r>
              <w:rPr>
                <w:rFonts w:ascii="Arial" w:hAnsi="Arial"/>
                <w:b/>
                <w:color w:val="16323B"/>
                <w:sz w:val="16"/>
              </w:rPr>
              <w:t>Fonte</w:t>
            </w:r>
          </w:p>
        </w:tc>
        <w:tc>
          <w:tcPr>
            <w:tcW w:type="dxa" w:w="1944"/>
            <w:tcMar>
              <w:top w:w="90" w:type="dxa"/>
              <w:start w:w="90" w:type="dxa"/>
              <w:bottom w:w="90" w:type="dxa"/>
              <w:end w:w="90" w:type="dxa"/>
            </w:tcMar>
            <w:vAlign w:val="center"/>
            <w:shd w:fill="DCE8EC"/>
          </w:tcPr>
          <w:p>
            <w:r>
              <w:rPr>
                <w:rFonts w:ascii="Arial" w:hAnsi="Arial"/>
                <w:b/>
                <w:color w:val="16323B"/>
                <w:sz w:val="16"/>
              </w:rPr>
              <w:t>Collegamento</w:t>
            </w:r>
          </w:p>
        </w:tc>
        <w:trPr>
          <w:tblHeader/>
        </w:trPr>
      </w:tr>
      <w:tr>
        <w:tc>
          <w:tcPr>
            <w:tcW w:type="dxa" w:w="792"/>
            <w:tcMar>
              <w:top w:w="90" w:type="dxa"/>
              <w:start w:w="90" w:type="dxa"/>
              <w:bottom w:w="90" w:type="dxa"/>
              <w:end w:w="90" w:type="dxa"/>
            </w:tcMar>
            <w:vAlign w:val="center"/>
          </w:tcPr>
          <w:p>
            <w:r>
              <w:rPr>
                <w:rFonts w:ascii="Arial" w:hAnsi="Arial"/>
                <w:sz w:val="16"/>
              </w:rPr>
              <w:t>S01</w:t>
            </w:r>
          </w:p>
        </w:tc>
        <w:tc>
          <w:tcPr>
            <w:tcW w:type="dxa" w:w="7560"/>
            <w:tcMar>
              <w:top w:w="90" w:type="dxa"/>
              <w:start w:w="90" w:type="dxa"/>
              <w:bottom w:w="90" w:type="dxa"/>
              <w:end w:w="90" w:type="dxa"/>
            </w:tcMar>
            <w:vAlign w:val="center"/>
          </w:tcPr>
          <w:p>
            <w:r>
              <w:rPr>
                <w:rFonts w:ascii="Arial" w:hAnsi="Arial"/>
                <w:sz w:val="16"/>
              </w:rPr>
              <w:t>D.Lgs. 10 settembre 2003, n. 276 - definizioni e disciplina dei servizi per il lavoro (Normattiva)</w:t>
            </w:r>
          </w:p>
        </w:tc>
        <w:tc>
          <w:tcPr>
            <w:tcW w:type="dxa" w:w="1944"/>
            <w:tcMar>
              <w:top w:w="90" w:type="dxa"/>
              <w:start w:w="90" w:type="dxa"/>
              <w:bottom w:w="90" w:type="dxa"/>
              <w:end w:w="90" w:type="dxa"/>
            </w:tcMar>
            <w:vAlign w:val="center"/>
          </w:tcPr>
          <w:p>
            <w:r>
              <w:rPr>
                <w:rFonts w:ascii="Arial" w:hAnsi="Arial"/>
                <w:sz w:val="16"/>
              </w:rPr>
            </w:r>
            <w:hyperlink r:id="rId20">
              <w:r>
                <w:rPr>
                  <w:color w:val="1A5366"/>
                  <w:u w:val="single"/>
                </w:rPr>
                <w:t>Apri fonte ufficiale</w:t>
              </w:r>
            </w:hyperlink>
          </w:p>
        </w:tc>
      </w:tr>
      <w:tr>
        <w:tc>
          <w:tcPr>
            <w:tcW w:type="dxa" w:w="792"/>
            <w:tcMar>
              <w:top w:w="90" w:type="dxa"/>
              <w:start w:w="90" w:type="dxa"/>
              <w:bottom w:w="90" w:type="dxa"/>
              <w:end w:w="90" w:type="dxa"/>
            </w:tcMar>
            <w:vAlign w:val="center"/>
            <w:shd w:fill="F4F7F8"/>
          </w:tcPr>
          <w:p>
            <w:r>
              <w:rPr>
                <w:rFonts w:ascii="Arial" w:hAnsi="Arial"/>
                <w:sz w:val="16"/>
              </w:rPr>
              <w:t>S02</w:t>
            </w:r>
          </w:p>
        </w:tc>
        <w:tc>
          <w:tcPr>
            <w:tcW w:type="dxa" w:w="7560"/>
            <w:tcMar>
              <w:top w:w="90" w:type="dxa"/>
              <w:start w:w="90" w:type="dxa"/>
              <w:bottom w:w="90" w:type="dxa"/>
              <w:end w:w="90" w:type="dxa"/>
            </w:tcMar>
            <w:vAlign w:val="center"/>
            <w:shd w:fill="F4F7F8"/>
          </w:tcPr>
          <w:p>
            <w:r>
              <w:rPr>
                <w:rFonts w:ascii="Arial" w:hAnsi="Arial"/>
                <w:sz w:val="16"/>
              </w:rPr>
              <w:t>Ministero del Lavoro - Albo nazionale delle Agenzie per il lavoro</w:t>
            </w:r>
          </w:p>
        </w:tc>
        <w:tc>
          <w:tcPr>
            <w:tcW w:type="dxa" w:w="1944"/>
            <w:tcMar>
              <w:top w:w="90" w:type="dxa"/>
              <w:start w:w="90" w:type="dxa"/>
              <w:bottom w:w="90" w:type="dxa"/>
              <w:end w:w="90" w:type="dxa"/>
            </w:tcMar>
            <w:vAlign w:val="center"/>
            <w:shd w:fill="F4F7F8"/>
          </w:tcPr>
          <w:p>
            <w:r>
              <w:rPr>
                <w:rFonts w:ascii="Arial" w:hAnsi="Arial"/>
                <w:sz w:val="16"/>
              </w:rPr>
            </w:r>
            <w:hyperlink r:id="rId21">
              <w:r>
                <w:rPr>
                  <w:color w:val="1A5366"/>
                  <w:u w:val="single"/>
                </w:rPr>
                <w:t>Apri fonte ufficiale</w:t>
              </w:r>
            </w:hyperlink>
          </w:p>
        </w:tc>
      </w:tr>
      <w:tr>
        <w:tc>
          <w:tcPr>
            <w:tcW w:type="dxa" w:w="792"/>
            <w:tcMar>
              <w:top w:w="90" w:type="dxa"/>
              <w:start w:w="90" w:type="dxa"/>
              <w:bottom w:w="90" w:type="dxa"/>
              <w:end w:w="90" w:type="dxa"/>
            </w:tcMar>
            <w:vAlign w:val="center"/>
          </w:tcPr>
          <w:p>
            <w:r>
              <w:rPr>
                <w:rFonts w:ascii="Arial" w:hAnsi="Arial"/>
                <w:sz w:val="16"/>
              </w:rPr>
              <w:t>S03</w:t>
            </w:r>
          </w:p>
        </w:tc>
        <w:tc>
          <w:tcPr>
            <w:tcW w:type="dxa" w:w="7560"/>
            <w:tcMar>
              <w:top w:w="90" w:type="dxa"/>
              <w:start w:w="90" w:type="dxa"/>
              <w:bottom w:w="90" w:type="dxa"/>
              <w:end w:w="90" w:type="dxa"/>
            </w:tcMar>
            <w:vAlign w:val="center"/>
          </w:tcPr>
          <w:p>
            <w:r>
              <w:rPr>
                <w:rFonts w:ascii="Arial" w:hAnsi="Arial"/>
                <w:sz w:val="16"/>
              </w:rPr>
              <w:t>INPS - Contratto di prestazione occasionale e limiti; messaggio n. 3932/2025</w:t>
            </w:r>
          </w:p>
        </w:tc>
        <w:tc>
          <w:tcPr>
            <w:tcW w:type="dxa" w:w="1944"/>
            <w:tcMar>
              <w:top w:w="90" w:type="dxa"/>
              <w:start w:w="90" w:type="dxa"/>
              <w:bottom w:w="90" w:type="dxa"/>
              <w:end w:w="90" w:type="dxa"/>
            </w:tcMar>
            <w:vAlign w:val="center"/>
          </w:tcPr>
          <w:p>
            <w:r>
              <w:rPr>
                <w:rFonts w:ascii="Arial" w:hAnsi="Arial"/>
                <w:sz w:val="16"/>
              </w:rPr>
            </w:r>
            <w:hyperlink r:id="rId22">
              <w:r>
                <w:rPr>
                  <w:color w:val="1A5366"/>
                  <w:u w:val="single"/>
                </w:rPr>
                <w:t>Apri fonte ufficiale</w:t>
              </w:r>
            </w:hyperlink>
          </w:p>
        </w:tc>
      </w:tr>
      <w:tr>
        <w:tc>
          <w:tcPr>
            <w:tcW w:type="dxa" w:w="792"/>
            <w:tcMar>
              <w:top w:w="90" w:type="dxa"/>
              <w:start w:w="90" w:type="dxa"/>
              <w:bottom w:w="90" w:type="dxa"/>
              <w:end w:w="90" w:type="dxa"/>
            </w:tcMar>
            <w:vAlign w:val="center"/>
            <w:shd w:fill="F4F7F8"/>
          </w:tcPr>
          <w:p>
            <w:r>
              <w:rPr>
                <w:rFonts w:ascii="Arial" w:hAnsi="Arial"/>
                <w:sz w:val="16"/>
              </w:rPr>
              <w:t>S04</w:t>
            </w:r>
          </w:p>
        </w:tc>
        <w:tc>
          <w:tcPr>
            <w:tcW w:type="dxa" w:w="7560"/>
            <w:tcMar>
              <w:top w:w="90" w:type="dxa"/>
              <w:start w:w="90" w:type="dxa"/>
              <w:bottom w:w="90" w:type="dxa"/>
              <w:end w:w="90" w:type="dxa"/>
            </w:tcMar>
            <w:vAlign w:val="center"/>
            <w:shd w:fill="F4F7F8"/>
          </w:tcPr>
          <w:p>
            <w:r>
              <w:rPr>
                <w:rFonts w:ascii="Arial" w:hAnsi="Arial"/>
                <w:sz w:val="16"/>
              </w:rPr>
              <w:t>Direttiva (UE) 2024/2831 sul lavoro mediante piattaforme digitali</w:t>
            </w:r>
          </w:p>
        </w:tc>
        <w:tc>
          <w:tcPr>
            <w:tcW w:type="dxa" w:w="1944"/>
            <w:tcMar>
              <w:top w:w="90" w:type="dxa"/>
              <w:start w:w="90" w:type="dxa"/>
              <w:bottom w:w="90" w:type="dxa"/>
              <w:end w:w="90" w:type="dxa"/>
            </w:tcMar>
            <w:vAlign w:val="center"/>
            <w:shd w:fill="F4F7F8"/>
          </w:tcPr>
          <w:p>
            <w:r>
              <w:rPr>
                <w:rFonts w:ascii="Arial" w:hAnsi="Arial"/>
                <w:sz w:val="16"/>
              </w:rPr>
            </w:r>
            <w:hyperlink r:id="rId23">
              <w:r>
                <w:rPr>
                  <w:color w:val="1A5366"/>
                  <w:u w:val="single"/>
                </w:rPr>
                <w:t>Apri fonte ufficiale</w:t>
              </w:r>
            </w:hyperlink>
          </w:p>
        </w:tc>
      </w:tr>
      <w:tr>
        <w:tc>
          <w:tcPr>
            <w:tcW w:type="dxa" w:w="792"/>
            <w:tcMar>
              <w:top w:w="90" w:type="dxa"/>
              <w:start w:w="90" w:type="dxa"/>
              <w:bottom w:w="90" w:type="dxa"/>
              <w:end w:w="90" w:type="dxa"/>
            </w:tcMar>
            <w:vAlign w:val="center"/>
          </w:tcPr>
          <w:p>
            <w:r>
              <w:rPr>
                <w:rFonts w:ascii="Arial" w:hAnsi="Arial"/>
                <w:sz w:val="16"/>
              </w:rPr>
              <w:t>S05</w:t>
            </w:r>
          </w:p>
        </w:tc>
        <w:tc>
          <w:tcPr>
            <w:tcW w:type="dxa" w:w="7560"/>
            <w:tcMar>
              <w:top w:w="90" w:type="dxa"/>
              <w:start w:w="90" w:type="dxa"/>
              <w:bottom w:w="90" w:type="dxa"/>
              <w:end w:w="90" w:type="dxa"/>
            </w:tcMar>
            <w:vAlign w:val="center"/>
          </w:tcPr>
          <w:p>
            <w:r>
              <w:rPr>
                <w:rFonts w:ascii="Arial" w:hAnsi="Arial"/>
                <w:sz w:val="16"/>
              </w:rPr>
              <w:t>AI Act e Digital Omnibus 2026 - rinvio regole high-risk employment</w:t>
            </w:r>
          </w:p>
        </w:tc>
        <w:tc>
          <w:tcPr>
            <w:tcW w:type="dxa" w:w="1944"/>
            <w:tcMar>
              <w:top w:w="90" w:type="dxa"/>
              <w:start w:w="90" w:type="dxa"/>
              <w:bottom w:w="90" w:type="dxa"/>
              <w:end w:w="90" w:type="dxa"/>
            </w:tcMar>
            <w:vAlign w:val="center"/>
          </w:tcPr>
          <w:p>
            <w:r>
              <w:rPr>
                <w:rFonts w:ascii="Arial" w:hAnsi="Arial"/>
                <w:sz w:val="16"/>
              </w:rPr>
            </w:r>
            <w:hyperlink r:id="rId24">
              <w:r>
                <w:rPr>
                  <w:color w:val="1A5366"/>
                  <w:u w:val="single"/>
                </w:rPr>
                <w:t>Apri fonte ufficiale</w:t>
              </w:r>
            </w:hyperlink>
          </w:p>
        </w:tc>
      </w:tr>
      <w:tr>
        <w:tc>
          <w:tcPr>
            <w:tcW w:type="dxa" w:w="792"/>
            <w:tcMar>
              <w:top w:w="90" w:type="dxa"/>
              <w:start w:w="90" w:type="dxa"/>
              <w:bottom w:w="90" w:type="dxa"/>
              <w:end w:w="90" w:type="dxa"/>
            </w:tcMar>
            <w:vAlign w:val="center"/>
            <w:shd w:fill="F4F7F8"/>
          </w:tcPr>
          <w:p>
            <w:r>
              <w:rPr>
                <w:rFonts w:ascii="Arial" w:hAnsi="Arial"/>
                <w:sz w:val="16"/>
              </w:rPr>
              <w:t>S06</w:t>
            </w:r>
          </w:p>
        </w:tc>
        <w:tc>
          <w:tcPr>
            <w:tcW w:type="dxa" w:w="7560"/>
            <w:tcMar>
              <w:top w:w="90" w:type="dxa"/>
              <w:start w:w="90" w:type="dxa"/>
              <w:bottom w:w="90" w:type="dxa"/>
              <w:end w:w="90" w:type="dxa"/>
            </w:tcMar>
            <w:vAlign w:val="center"/>
            <w:shd w:fill="F4F7F8"/>
          </w:tcPr>
          <w:p>
            <w:r>
              <w:rPr>
                <w:rFonts w:ascii="Arial" w:hAnsi="Arial"/>
                <w:sz w:val="16"/>
              </w:rPr>
              <w:t>Regolamento (UE) 2016/679 - GDPR</w:t>
            </w:r>
          </w:p>
        </w:tc>
        <w:tc>
          <w:tcPr>
            <w:tcW w:type="dxa" w:w="1944"/>
            <w:tcMar>
              <w:top w:w="90" w:type="dxa"/>
              <w:start w:w="90" w:type="dxa"/>
              <w:bottom w:w="90" w:type="dxa"/>
              <w:end w:w="90" w:type="dxa"/>
            </w:tcMar>
            <w:vAlign w:val="center"/>
            <w:shd w:fill="F4F7F8"/>
          </w:tcPr>
          <w:p>
            <w:r>
              <w:rPr>
                <w:rFonts w:ascii="Arial" w:hAnsi="Arial"/>
                <w:sz w:val="16"/>
              </w:rPr>
            </w:r>
            <w:hyperlink r:id="rId25">
              <w:r>
                <w:rPr>
                  <w:color w:val="1A5366"/>
                  <w:u w:val="single"/>
                </w:rPr>
                <w:t>Apri fonte ufficiale</w:t>
              </w:r>
            </w:hyperlink>
          </w:p>
        </w:tc>
      </w:tr>
      <w:tr>
        <w:tc>
          <w:tcPr>
            <w:tcW w:type="dxa" w:w="792"/>
            <w:tcMar>
              <w:top w:w="90" w:type="dxa"/>
              <w:start w:w="90" w:type="dxa"/>
              <w:bottom w:w="90" w:type="dxa"/>
              <w:end w:w="90" w:type="dxa"/>
            </w:tcMar>
            <w:vAlign w:val="center"/>
          </w:tcPr>
          <w:p>
            <w:r>
              <w:rPr>
                <w:rFonts w:ascii="Arial" w:hAnsi="Arial"/>
                <w:sz w:val="16"/>
              </w:rPr>
              <w:t>S07</w:t>
            </w:r>
          </w:p>
        </w:tc>
        <w:tc>
          <w:tcPr>
            <w:tcW w:type="dxa" w:w="7560"/>
            <w:tcMar>
              <w:top w:w="90" w:type="dxa"/>
              <w:start w:w="90" w:type="dxa"/>
              <w:bottom w:w="90" w:type="dxa"/>
              <w:end w:w="90" w:type="dxa"/>
            </w:tcMar>
            <w:vAlign w:val="center"/>
          </w:tcPr>
          <w:p>
            <w:r>
              <w:rPr>
                <w:rFonts w:ascii="Arial" w:hAnsi="Arial"/>
                <w:sz w:val="16"/>
              </w:rPr>
              <w:t>D.Lgs. 9 aprile 2008, n. 81 - salute e sicurezza sul lavoro</w:t>
            </w:r>
          </w:p>
        </w:tc>
        <w:tc>
          <w:tcPr>
            <w:tcW w:type="dxa" w:w="1944"/>
            <w:tcMar>
              <w:top w:w="90" w:type="dxa"/>
              <w:start w:w="90" w:type="dxa"/>
              <w:bottom w:w="90" w:type="dxa"/>
              <w:end w:w="90" w:type="dxa"/>
            </w:tcMar>
            <w:vAlign w:val="center"/>
          </w:tcPr>
          <w:p>
            <w:r>
              <w:rPr>
                <w:rFonts w:ascii="Arial" w:hAnsi="Arial"/>
                <w:sz w:val="16"/>
              </w:rPr>
            </w:r>
            <w:hyperlink r:id="rId26">
              <w:r>
                <w:rPr>
                  <w:color w:val="1A5366"/>
                  <w:u w:val="single"/>
                </w:rPr>
                <w:t>Apri fonte ufficiale</w:t>
              </w:r>
            </w:hyperlink>
          </w:p>
        </w:tc>
      </w:tr>
      <w:tr>
        <w:tc>
          <w:tcPr>
            <w:tcW w:type="dxa" w:w="792"/>
            <w:tcMar>
              <w:top w:w="90" w:type="dxa"/>
              <w:start w:w="90" w:type="dxa"/>
              <w:bottom w:w="90" w:type="dxa"/>
              <w:end w:w="90" w:type="dxa"/>
            </w:tcMar>
            <w:vAlign w:val="center"/>
            <w:shd w:fill="F4F7F8"/>
          </w:tcPr>
          <w:p>
            <w:r>
              <w:rPr>
                <w:rFonts w:ascii="Arial" w:hAnsi="Arial"/>
                <w:sz w:val="16"/>
              </w:rPr>
              <w:t>S08</w:t>
            </w:r>
          </w:p>
        </w:tc>
        <w:tc>
          <w:tcPr>
            <w:tcW w:type="dxa" w:w="7560"/>
            <w:tcMar>
              <w:top w:w="90" w:type="dxa"/>
              <w:start w:w="90" w:type="dxa"/>
              <w:bottom w:w="90" w:type="dxa"/>
              <w:end w:w="90" w:type="dxa"/>
            </w:tcMar>
            <w:vAlign w:val="center"/>
            <w:shd w:fill="F4F7F8"/>
          </w:tcPr>
          <w:p>
            <w:r>
              <w:rPr>
                <w:rFonts w:ascii="Arial" w:hAnsi="Arial"/>
                <w:sz w:val="16"/>
              </w:rPr>
              <w:t>ISTAT - Il mercato del lavoro, IV trimestre 2025</w:t>
            </w:r>
          </w:p>
        </w:tc>
        <w:tc>
          <w:tcPr>
            <w:tcW w:type="dxa" w:w="1944"/>
            <w:tcMar>
              <w:top w:w="90" w:type="dxa"/>
              <w:start w:w="90" w:type="dxa"/>
              <w:bottom w:w="90" w:type="dxa"/>
              <w:end w:w="90" w:type="dxa"/>
            </w:tcMar>
            <w:vAlign w:val="center"/>
            <w:shd w:fill="F4F7F8"/>
          </w:tcPr>
          <w:p>
            <w:r>
              <w:rPr>
                <w:rFonts w:ascii="Arial" w:hAnsi="Arial"/>
                <w:sz w:val="16"/>
              </w:rPr>
            </w:r>
            <w:hyperlink r:id="rId27">
              <w:r>
                <w:rPr>
                  <w:color w:val="1A5366"/>
                  <w:u w:val="single"/>
                </w:rPr>
                <w:t>Apri fonte ufficiale</w:t>
              </w:r>
            </w:hyperlink>
          </w:p>
        </w:tc>
      </w:tr>
      <w:tr>
        <w:tc>
          <w:tcPr>
            <w:tcW w:type="dxa" w:w="792"/>
            <w:tcMar>
              <w:top w:w="90" w:type="dxa"/>
              <w:start w:w="90" w:type="dxa"/>
              <w:bottom w:w="90" w:type="dxa"/>
              <w:end w:w="90" w:type="dxa"/>
            </w:tcMar>
            <w:vAlign w:val="center"/>
          </w:tcPr>
          <w:p>
            <w:r>
              <w:rPr>
                <w:rFonts w:ascii="Arial" w:hAnsi="Arial"/>
                <w:sz w:val="16"/>
              </w:rPr>
              <w:t>S09</w:t>
            </w:r>
          </w:p>
        </w:tc>
        <w:tc>
          <w:tcPr>
            <w:tcW w:type="dxa" w:w="7560"/>
            <w:tcMar>
              <w:top w:w="90" w:type="dxa"/>
              <w:start w:w="90" w:type="dxa"/>
              <w:bottom w:w="90" w:type="dxa"/>
              <w:end w:w="90" w:type="dxa"/>
            </w:tcMar>
            <w:vAlign w:val="center"/>
          </w:tcPr>
          <w:p>
            <w:r>
              <w:rPr>
                <w:rFonts w:ascii="Arial" w:hAnsi="Arial"/>
                <w:sz w:val="16"/>
              </w:rPr>
              <w:t>ISTAT - Occupati e disoccupati, dicembre 2025</w:t>
            </w:r>
          </w:p>
        </w:tc>
        <w:tc>
          <w:tcPr>
            <w:tcW w:type="dxa" w:w="1944"/>
            <w:tcMar>
              <w:top w:w="90" w:type="dxa"/>
              <w:start w:w="90" w:type="dxa"/>
              <w:bottom w:w="90" w:type="dxa"/>
              <w:end w:w="90" w:type="dxa"/>
            </w:tcMar>
            <w:vAlign w:val="center"/>
          </w:tcPr>
          <w:p>
            <w:r>
              <w:rPr>
                <w:rFonts w:ascii="Arial" w:hAnsi="Arial"/>
                <w:sz w:val="16"/>
              </w:rPr>
            </w:r>
            <w:hyperlink r:id="rId28">
              <w:r>
                <w:rPr>
                  <w:color w:val="1A5366"/>
                  <w:u w:val="single"/>
                </w:rPr>
                <w:t>Apri fonte ufficiale</w:t>
              </w:r>
            </w:hyperlink>
          </w:p>
        </w:tc>
      </w:tr>
      <w:tr>
        <w:tc>
          <w:tcPr>
            <w:tcW w:type="dxa" w:w="792"/>
            <w:tcMar>
              <w:top w:w="90" w:type="dxa"/>
              <w:start w:w="90" w:type="dxa"/>
              <w:bottom w:w="90" w:type="dxa"/>
              <w:end w:w="90" w:type="dxa"/>
            </w:tcMar>
            <w:vAlign w:val="center"/>
            <w:shd w:fill="F4F7F8"/>
          </w:tcPr>
          <w:p>
            <w:r>
              <w:rPr>
                <w:rFonts w:ascii="Arial" w:hAnsi="Arial"/>
                <w:sz w:val="16"/>
              </w:rPr>
              <w:t>S10</w:t>
            </w:r>
          </w:p>
        </w:tc>
        <w:tc>
          <w:tcPr>
            <w:tcW w:type="dxa" w:w="7560"/>
            <w:tcMar>
              <w:top w:w="90" w:type="dxa"/>
              <w:start w:w="90" w:type="dxa"/>
              <w:bottom w:w="90" w:type="dxa"/>
              <w:end w:w="90" w:type="dxa"/>
            </w:tcMar>
            <w:vAlign w:val="center"/>
            <w:shd w:fill="F4F7F8"/>
          </w:tcPr>
          <w:p>
            <w:r>
              <w:rPr>
                <w:rFonts w:ascii="Arial" w:hAnsi="Arial"/>
                <w:sz w:val="16"/>
              </w:rPr>
              <w:t>Unioncamere/MLPS - Sistema Informativo Excelsior 2025</w:t>
            </w:r>
          </w:p>
        </w:tc>
        <w:tc>
          <w:tcPr>
            <w:tcW w:type="dxa" w:w="1944"/>
            <w:tcMar>
              <w:top w:w="90" w:type="dxa"/>
              <w:start w:w="90" w:type="dxa"/>
              <w:bottom w:w="90" w:type="dxa"/>
              <w:end w:w="90" w:type="dxa"/>
            </w:tcMar>
            <w:vAlign w:val="center"/>
            <w:shd w:fill="F4F7F8"/>
          </w:tcPr>
          <w:p>
            <w:r>
              <w:rPr>
                <w:rFonts w:ascii="Arial" w:hAnsi="Arial"/>
                <w:sz w:val="16"/>
              </w:rPr>
            </w:r>
            <w:hyperlink r:id="rId29">
              <w:r>
                <w:rPr>
                  <w:color w:val="1A5366"/>
                  <w:u w:val="single"/>
                </w:rPr>
                <w:t>Apri fonte ufficiale</w:t>
              </w:r>
            </w:hyperlink>
          </w:p>
        </w:tc>
      </w:tr>
      <w:tr>
        <w:tc>
          <w:tcPr>
            <w:tcW w:type="dxa" w:w="792"/>
            <w:tcMar>
              <w:top w:w="90" w:type="dxa"/>
              <w:start w:w="90" w:type="dxa"/>
              <w:bottom w:w="90" w:type="dxa"/>
              <w:end w:w="90" w:type="dxa"/>
            </w:tcMar>
            <w:vAlign w:val="center"/>
          </w:tcPr>
          <w:p>
            <w:r>
              <w:rPr>
                <w:rFonts w:ascii="Arial" w:hAnsi="Arial"/>
                <w:sz w:val="16"/>
              </w:rPr>
              <w:t>S11</w:t>
            </w:r>
          </w:p>
        </w:tc>
        <w:tc>
          <w:tcPr>
            <w:tcW w:type="dxa" w:w="7560"/>
            <w:tcMar>
              <w:top w:w="90" w:type="dxa"/>
              <w:start w:w="90" w:type="dxa"/>
              <w:bottom w:w="90" w:type="dxa"/>
              <w:end w:w="90" w:type="dxa"/>
            </w:tcMar>
            <w:vAlign w:val="center"/>
          </w:tcPr>
          <w:p>
            <w:r>
              <w:rPr>
                <w:rFonts w:ascii="Arial" w:hAnsi="Arial"/>
                <w:sz w:val="16"/>
              </w:rPr>
              <w:t>Eurostat - Temporary employees as percentage of total employees</w:t>
            </w:r>
          </w:p>
        </w:tc>
        <w:tc>
          <w:tcPr>
            <w:tcW w:type="dxa" w:w="1944"/>
            <w:tcMar>
              <w:top w:w="90" w:type="dxa"/>
              <w:start w:w="90" w:type="dxa"/>
              <w:bottom w:w="90" w:type="dxa"/>
              <w:end w:w="90" w:type="dxa"/>
            </w:tcMar>
            <w:vAlign w:val="center"/>
          </w:tcPr>
          <w:p>
            <w:r>
              <w:rPr>
                <w:rFonts w:ascii="Arial" w:hAnsi="Arial"/>
                <w:sz w:val="16"/>
              </w:rPr>
            </w:r>
            <w:hyperlink r:id="rId30">
              <w:r>
                <w:rPr>
                  <w:color w:val="1A5366"/>
                  <w:u w:val="single"/>
                </w:rPr>
                <w:t>Apri fonte ufficiale</w:t>
              </w:r>
            </w:hyperlink>
          </w:p>
        </w:tc>
      </w:tr>
      <w:tr>
        <w:tc>
          <w:tcPr>
            <w:tcW w:type="dxa" w:w="792"/>
            <w:tcMar>
              <w:top w:w="90" w:type="dxa"/>
              <w:start w:w="90" w:type="dxa"/>
              <w:bottom w:w="90" w:type="dxa"/>
              <w:end w:w="90" w:type="dxa"/>
            </w:tcMar>
            <w:vAlign w:val="center"/>
            <w:shd w:fill="F4F7F8"/>
          </w:tcPr>
          <w:p>
            <w:r>
              <w:rPr>
                <w:rFonts w:ascii="Arial" w:hAnsi="Arial"/>
                <w:sz w:val="16"/>
              </w:rPr>
              <w:t>S12</w:t>
            </w:r>
          </w:p>
        </w:tc>
        <w:tc>
          <w:tcPr>
            <w:tcW w:type="dxa" w:w="7560"/>
            <w:tcMar>
              <w:top w:w="90" w:type="dxa"/>
              <w:start w:w="90" w:type="dxa"/>
              <w:bottom w:w="90" w:type="dxa"/>
              <w:end w:w="90" w:type="dxa"/>
            </w:tcMar>
            <w:vAlign w:val="center"/>
            <w:shd w:fill="F4F7F8"/>
          </w:tcPr>
          <w:p>
            <w:r>
              <w:rPr>
                <w:rFonts w:ascii="Arial" w:hAnsi="Arial"/>
                <w:sz w:val="16"/>
              </w:rPr>
              <w:t>Stripe Docs - Marketplace con Connect</w:t>
            </w:r>
          </w:p>
        </w:tc>
        <w:tc>
          <w:tcPr>
            <w:tcW w:type="dxa" w:w="1944"/>
            <w:tcMar>
              <w:top w:w="90" w:type="dxa"/>
              <w:start w:w="90" w:type="dxa"/>
              <w:bottom w:w="90" w:type="dxa"/>
              <w:end w:w="90" w:type="dxa"/>
            </w:tcMar>
            <w:vAlign w:val="center"/>
            <w:shd w:fill="F4F7F8"/>
          </w:tcPr>
          <w:p>
            <w:r>
              <w:rPr>
                <w:rFonts w:ascii="Arial" w:hAnsi="Arial"/>
                <w:sz w:val="16"/>
              </w:rPr>
            </w:r>
            <w:hyperlink r:id="rId31">
              <w:r>
                <w:rPr>
                  <w:color w:val="1A5366"/>
                  <w:u w:val="single"/>
                </w:rPr>
                <w:t>Apri fonte ufficiale</w:t>
              </w:r>
            </w:hyperlink>
          </w:p>
        </w:tc>
      </w:tr>
      <w:tr>
        <w:tc>
          <w:tcPr>
            <w:tcW w:type="dxa" w:w="792"/>
            <w:tcMar>
              <w:top w:w="90" w:type="dxa"/>
              <w:start w:w="90" w:type="dxa"/>
              <w:bottom w:w="90" w:type="dxa"/>
              <w:end w:w="90" w:type="dxa"/>
            </w:tcMar>
            <w:vAlign w:val="center"/>
          </w:tcPr>
          <w:p>
            <w:r>
              <w:rPr>
                <w:rFonts w:ascii="Arial" w:hAnsi="Arial"/>
                <w:sz w:val="16"/>
              </w:rPr>
              <w:t>S13</w:t>
            </w:r>
          </w:p>
        </w:tc>
        <w:tc>
          <w:tcPr>
            <w:tcW w:type="dxa" w:w="7560"/>
            <w:tcMar>
              <w:top w:w="90" w:type="dxa"/>
              <w:start w:w="90" w:type="dxa"/>
              <w:bottom w:w="90" w:type="dxa"/>
              <w:end w:w="90" w:type="dxa"/>
            </w:tcMar>
            <w:vAlign w:val="center"/>
          </w:tcPr>
          <w:p>
            <w:r>
              <w:rPr>
                <w:rFonts w:ascii="Arial" w:hAnsi="Arial"/>
                <w:sz w:val="16"/>
              </w:rPr>
              <w:t>Stripe Docs - Separate charges and transfers</w:t>
            </w:r>
          </w:p>
        </w:tc>
        <w:tc>
          <w:tcPr>
            <w:tcW w:type="dxa" w:w="1944"/>
            <w:tcMar>
              <w:top w:w="90" w:type="dxa"/>
              <w:start w:w="90" w:type="dxa"/>
              <w:bottom w:w="90" w:type="dxa"/>
              <w:end w:w="90" w:type="dxa"/>
            </w:tcMar>
            <w:vAlign w:val="center"/>
          </w:tcPr>
          <w:p>
            <w:r>
              <w:rPr>
                <w:rFonts w:ascii="Arial" w:hAnsi="Arial"/>
                <w:sz w:val="16"/>
              </w:rPr>
            </w:r>
            <w:hyperlink r:id="rId32">
              <w:r>
                <w:rPr>
                  <w:color w:val="1A5366"/>
                  <w:u w:val="single"/>
                </w:rPr>
                <w:t>Apri fonte ufficiale</w:t>
              </w:r>
            </w:hyperlink>
          </w:p>
        </w:tc>
      </w:tr>
      <w:tr>
        <w:tc>
          <w:tcPr>
            <w:tcW w:type="dxa" w:w="792"/>
            <w:tcMar>
              <w:top w:w="90" w:type="dxa"/>
              <w:start w:w="90" w:type="dxa"/>
              <w:bottom w:w="90" w:type="dxa"/>
              <w:end w:w="90" w:type="dxa"/>
            </w:tcMar>
            <w:vAlign w:val="center"/>
            <w:shd w:fill="F4F7F8"/>
          </w:tcPr>
          <w:p>
            <w:r>
              <w:rPr>
                <w:rFonts w:ascii="Arial" w:hAnsi="Arial"/>
                <w:sz w:val="16"/>
              </w:rPr>
              <w:t>S14</w:t>
            </w:r>
          </w:p>
        </w:tc>
        <w:tc>
          <w:tcPr>
            <w:tcW w:type="dxa" w:w="7560"/>
            <w:tcMar>
              <w:top w:w="90" w:type="dxa"/>
              <w:start w:w="90" w:type="dxa"/>
              <w:bottom w:w="90" w:type="dxa"/>
              <w:end w:w="90" w:type="dxa"/>
            </w:tcMar>
            <w:vAlign w:val="center"/>
            <w:shd w:fill="F4F7F8"/>
          </w:tcPr>
          <w:p>
            <w:r>
              <w:rPr>
                <w:rFonts w:ascii="Arial" w:hAnsi="Arial"/>
                <w:sz w:val="16"/>
              </w:rPr>
              <w:t>AgID - Linee guida sui requisiti di accessibilità dei servizi (EAA)</w:t>
            </w:r>
          </w:p>
        </w:tc>
        <w:tc>
          <w:tcPr>
            <w:tcW w:type="dxa" w:w="1944"/>
            <w:tcMar>
              <w:top w:w="90" w:type="dxa"/>
              <w:start w:w="90" w:type="dxa"/>
              <w:bottom w:w="90" w:type="dxa"/>
              <w:end w:w="90" w:type="dxa"/>
            </w:tcMar>
            <w:vAlign w:val="center"/>
            <w:shd w:fill="F4F7F8"/>
          </w:tcPr>
          <w:p>
            <w:r>
              <w:rPr>
                <w:rFonts w:ascii="Arial" w:hAnsi="Arial"/>
                <w:sz w:val="16"/>
              </w:rPr>
            </w:r>
            <w:hyperlink r:id="rId33">
              <w:r>
                <w:rPr>
                  <w:color w:val="1A5366"/>
                  <w:u w:val="single"/>
                </w:rPr>
                <w:t>Apri fonte ufficiale</w:t>
              </w:r>
            </w:hyperlink>
          </w:p>
        </w:tc>
      </w:tr>
      <w:tr>
        <w:tc>
          <w:tcPr>
            <w:tcW w:type="dxa" w:w="792"/>
            <w:tcMar>
              <w:top w:w="90" w:type="dxa"/>
              <w:start w:w="90" w:type="dxa"/>
              <w:bottom w:w="90" w:type="dxa"/>
              <w:end w:w="90" w:type="dxa"/>
            </w:tcMar>
            <w:vAlign w:val="center"/>
          </w:tcPr>
          <w:p>
            <w:r>
              <w:rPr>
                <w:rFonts w:ascii="Arial" w:hAnsi="Arial"/>
                <w:sz w:val="16"/>
              </w:rPr>
              <w:t>S15</w:t>
            </w:r>
          </w:p>
        </w:tc>
        <w:tc>
          <w:tcPr>
            <w:tcW w:type="dxa" w:w="7560"/>
            <w:tcMar>
              <w:top w:w="90" w:type="dxa"/>
              <w:start w:w="90" w:type="dxa"/>
              <w:bottom w:w="90" w:type="dxa"/>
              <w:end w:w="90" w:type="dxa"/>
            </w:tcMar>
            <w:vAlign w:val="center"/>
          </w:tcPr>
          <w:p>
            <w:r>
              <w:rPr>
                <w:rFonts w:ascii="Arial" w:hAnsi="Arial"/>
                <w:sz w:val="16"/>
              </w:rPr>
              <w:t>Job&amp;Talent - Workforce platform e servizi per aziende</w:t>
            </w:r>
          </w:p>
        </w:tc>
        <w:tc>
          <w:tcPr>
            <w:tcW w:type="dxa" w:w="1944"/>
            <w:tcMar>
              <w:top w:w="90" w:type="dxa"/>
              <w:start w:w="90" w:type="dxa"/>
              <w:bottom w:w="90" w:type="dxa"/>
              <w:end w:w="90" w:type="dxa"/>
            </w:tcMar>
            <w:vAlign w:val="center"/>
          </w:tcPr>
          <w:p>
            <w:r>
              <w:rPr>
                <w:rFonts w:ascii="Arial" w:hAnsi="Arial"/>
                <w:sz w:val="16"/>
              </w:rPr>
            </w:r>
            <w:hyperlink r:id="rId34">
              <w:r>
                <w:rPr>
                  <w:color w:val="1A5366"/>
                  <w:u w:val="single"/>
                </w:rPr>
                <w:t>Apri fonte ufficiale</w:t>
              </w:r>
            </w:hyperlink>
          </w:p>
        </w:tc>
      </w:tr>
      <w:tr>
        <w:tc>
          <w:tcPr>
            <w:tcW w:type="dxa" w:w="792"/>
            <w:tcMar>
              <w:top w:w="90" w:type="dxa"/>
              <w:start w:w="90" w:type="dxa"/>
              <w:bottom w:w="90" w:type="dxa"/>
              <w:end w:w="90" w:type="dxa"/>
            </w:tcMar>
            <w:vAlign w:val="center"/>
            <w:shd w:fill="F4F7F8"/>
          </w:tcPr>
          <w:p>
            <w:r>
              <w:rPr>
                <w:rFonts w:ascii="Arial" w:hAnsi="Arial"/>
                <w:sz w:val="16"/>
              </w:rPr>
              <w:t>S16</w:t>
            </w:r>
          </w:p>
        </w:tc>
        <w:tc>
          <w:tcPr>
            <w:tcW w:type="dxa" w:w="7560"/>
            <w:tcMar>
              <w:top w:w="90" w:type="dxa"/>
              <w:start w:w="90" w:type="dxa"/>
              <w:bottom w:w="90" w:type="dxa"/>
              <w:end w:w="90" w:type="dxa"/>
            </w:tcMar>
            <w:vAlign w:val="center"/>
            <w:shd w:fill="F4F7F8"/>
          </w:tcPr>
          <w:p>
            <w:r>
              <w:rPr>
                <w:rFonts w:ascii="Arial" w:hAnsi="Arial"/>
                <w:sz w:val="16"/>
              </w:rPr>
              <w:t>Randstad Italia - servizi e offerte di lavoro</w:t>
            </w:r>
          </w:p>
        </w:tc>
        <w:tc>
          <w:tcPr>
            <w:tcW w:type="dxa" w:w="1944"/>
            <w:tcMar>
              <w:top w:w="90" w:type="dxa"/>
              <w:start w:w="90" w:type="dxa"/>
              <w:bottom w:w="90" w:type="dxa"/>
              <w:end w:w="90" w:type="dxa"/>
            </w:tcMar>
            <w:vAlign w:val="center"/>
            <w:shd w:fill="F4F7F8"/>
          </w:tcPr>
          <w:p>
            <w:r>
              <w:rPr>
                <w:rFonts w:ascii="Arial" w:hAnsi="Arial"/>
                <w:sz w:val="16"/>
              </w:rPr>
            </w:r>
            <w:hyperlink r:id="rId35">
              <w:r>
                <w:rPr>
                  <w:color w:val="1A5366"/>
                  <w:u w:val="single"/>
                </w:rPr>
                <w:t>Apri fonte ufficiale</w:t>
              </w:r>
            </w:hyperlink>
          </w:p>
        </w:tc>
      </w:tr>
      <w:tr>
        <w:tc>
          <w:tcPr>
            <w:tcW w:type="dxa" w:w="792"/>
            <w:tcMar>
              <w:top w:w="90" w:type="dxa"/>
              <w:start w:w="90" w:type="dxa"/>
              <w:bottom w:w="90" w:type="dxa"/>
              <w:end w:w="90" w:type="dxa"/>
            </w:tcMar>
            <w:vAlign w:val="center"/>
          </w:tcPr>
          <w:p>
            <w:r>
              <w:rPr>
                <w:rFonts w:ascii="Arial" w:hAnsi="Arial"/>
                <w:sz w:val="16"/>
              </w:rPr>
              <w:t>S17</w:t>
            </w:r>
          </w:p>
        </w:tc>
        <w:tc>
          <w:tcPr>
            <w:tcW w:type="dxa" w:w="7560"/>
            <w:tcMar>
              <w:top w:w="90" w:type="dxa"/>
              <w:start w:w="90" w:type="dxa"/>
              <w:bottom w:w="90" w:type="dxa"/>
              <w:end w:w="90" w:type="dxa"/>
            </w:tcMar>
            <w:vAlign w:val="center"/>
          </w:tcPr>
          <w:p>
            <w:r>
              <w:rPr>
                <w:rFonts w:ascii="Arial" w:hAnsi="Arial"/>
                <w:sz w:val="16"/>
              </w:rPr>
              <w:t>Adecco Italia - offerte e servizi lavoro</w:t>
            </w:r>
          </w:p>
        </w:tc>
        <w:tc>
          <w:tcPr>
            <w:tcW w:type="dxa" w:w="1944"/>
            <w:tcMar>
              <w:top w:w="90" w:type="dxa"/>
              <w:start w:w="90" w:type="dxa"/>
              <w:bottom w:w="90" w:type="dxa"/>
              <w:end w:w="90" w:type="dxa"/>
            </w:tcMar>
            <w:vAlign w:val="center"/>
          </w:tcPr>
          <w:p>
            <w:r>
              <w:rPr>
                <w:rFonts w:ascii="Arial" w:hAnsi="Arial"/>
                <w:sz w:val="16"/>
              </w:rPr>
            </w:r>
            <w:hyperlink r:id="rId36">
              <w:r>
                <w:rPr>
                  <w:color w:val="1A5366"/>
                  <w:u w:val="single"/>
                </w:rPr>
                <w:t>Apri fonte ufficiale</w:t>
              </w:r>
            </w:hyperlink>
          </w:p>
        </w:tc>
      </w:tr>
      <w:tr>
        <w:tc>
          <w:tcPr>
            <w:tcW w:type="dxa" w:w="792"/>
            <w:tcMar>
              <w:top w:w="90" w:type="dxa"/>
              <w:start w:w="90" w:type="dxa"/>
              <w:bottom w:w="90" w:type="dxa"/>
              <w:end w:w="90" w:type="dxa"/>
            </w:tcMar>
            <w:vAlign w:val="center"/>
            <w:shd w:fill="F4F7F8"/>
          </w:tcPr>
          <w:p>
            <w:r>
              <w:rPr>
                <w:rFonts w:ascii="Arial" w:hAnsi="Arial"/>
                <w:sz w:val="16"/>
              </w:rPr>
              <w:t>S18</w:t>
            </w:r>
          </w:p>
        </w:tc>
        <w:tc>
          <w:tcPr>
            <w:tcW w:type="dxa" w:w="7560"/>
            <w:tcMar>
              <w:top w:w="90" w:type="dxa"/>
              <w:start w:w="90" w:type="dxa"/>
              <w:bottom w:w="90" w:type="dxa"/>
              <w:end w:w="90" w:type="dxa"/>
            </w:tcMar>
            <w:vAlign w:val="center"/>
            <w:shd w:fill="F4F7F8"/>
          </w:tcPr>
          <w:p>
            <w:r>
              <w:rPr>
                <w:rFonts w:ascii="Arial" w:hAnsi="Arial"/>
                <w:sz w:val="16"/>
              </w:rPr>
              <w:t>Invitalia - Smart&amp;Start Italia e guida di valutazione 2026</w:t>
            </w:r>
          </w:p>
        </w:tc>
        <w:tc>
          <w:tcPr>
            <w:tcW w:type="dxa" w:w="1944"/>
            <w:tcMar>
              <w:top w:w="90" w:type="dxa"/>
              <w:start w:w="90" w:type="dxa"/>
              <w:bottom w:w="90" w:type="dxa"/>
              <w:end w:w="90" w:type="dxa"/>
            </w:tcMar>
            <w:vAlign w:val="center"/>
            <w:shd w:fill="F4F7F8"/>
          </w:tcPr>
          <w:p>
            <w:r>
              <w:rPr>
                <w:rFonts w:ascii="Arial" w:hAnsi="Arial"/>
                <w:sz w:val="16"/>
              </w:rPr>
            </w:r>
            <w:hyperlink r:id="rId37">
              <w:r>
                <w:rPr>
                  <w:color w:val="1A5366"/>
                  <w:u w:val="single"/>
                </w:rPr>
                <w:t>Apri fonte ufficiale</w:t>
              </w:r>
            </w:hyperlink>
          </w:p>
        </w:tc>
      </w:tr>
      <w:tr>
        <w:tc>
          <w:tcPr>
            <w:tcW w:type="dxa" w:w="792"/>
            <w:tcMar>
              <w:top w:w="90" w:type="dxa"/>
              <w:start w:w="90" w:type="dxa"/>
              <w:bottom w:w="90" w:type="dxa"/>
              <w:end w:w="90" w:type="dxa"/>
            </w:tcMar>
            <w:vAlign w:val="center"/>
          </w:tcPr>
          <w:p>
            <w:r>
              <w:rPr>
                <w:rFonts w:ascii="Arial" w:hAnsi="Arial"/>
                <w:sz w:val="16"/>
              </w:rPr>
              <w:t>S19</w:t>
            </w:r>
          </w:p>
        </w:tc>
        <w:tc>
          <w:tcPr>
            <w:tcW w:type="dxa" w:w="7560"/>
            <w:tcMar>
              <w:top w:w="90" w:type="dxa"/>
              <w:start w:w="90" w:type="dxa"/>
              <w:bottom w:w="90" w:type="dxa"/>
              <w:end w:w="90" w:type="dxa"/>
            </w:tcMar>
            <w:vAlign w:val="center"/>
          </w:tcPr>
          <w:p>
            <w:r>
              <w:rPr>
                <w:rFonts w:ascii="Arial" w:hAnsi="Arial"/>
                <w:sz w:val="16"/>
              </w:rPr>
              <w:t>MIMIT - Startup innovative, requisiti e aggiornamenti</w:t>
            </w:r>
          </w:p>
        </w:tc>
        <w:tc>
          <w:tcPr>
            <w:tcW w:type="dxa" w:w="1944"/>
            <w:tcMar>
              <w:top w:w="90" w:type="dxa"/>
              <w:start w:w="90" w:type="dxa"/>
              <w:bottom w:w="90" w:type="dxa"/>
              <w:end w:w="90" w:type="dxa"/>
            </w:tcMar>
            <w:vAlign w:val="center"/>
          </w:tcPr>
          <w:p>
            <w:r>
              <w:rPr>
                <w:rFonts w:ascii="Arial" w:hAnsi="Arial"/>
                <w:sz w:val="16"/>
              </w:rPr>
            </w:r>
            <w:hyperlink r:id="rId38">
              <w:r>
                <w:rPr>
                  <w:color w:val="1A5366"/>
                  <w:u w:val="single"/>
                </w:rPr>
                <w:t>Apri fonte ufficiale</w:t>
              </w:r>
            </w:hyperlink>
          </w:p>
        </w:tc>
      </w:tr>
    </w:tbl>
    <w:p>
      <w:pPr>
        <w:pStyle w:val="Heading2"/>
        <w:keepNext/>
        <w:widowControl/>
      </w:pPr>
      <w:r>
        <w:t>52.1 Nota metodologica</w:t>
      </w:r>
    </w:p>
    <w:p>
      <w:pPr>
        <w:spacing w:after="120"/>
      </w:pPr>
      <w:r>
        <w:rPr>
          <w:i w:val="0"/>
        </w:rPr>
        <w:t>Le fonti ufficiali sono state privilegiate per normativa, mercato e strumenti pubblici. Le analisi economiche, i range di budget e le soglie pilot sono ipotesi di prodotto dichiarate, da validare con preventivi, dati osservati e consulenti. L’assenza di un dato preciso è trattata come un’attività di discovery, non colmata con stime presentate come fatti.</w:t>
      </w:r>
    </w:p>
    <w:tbl>
      <w:tblPr>
        <w:tblW w:type="auto" w:w="0"/>
        <w:jc w:val="center"/>
        <w:tblLook w:firstColumn="1" w:firstRow="1" w:lastColumn="0" w:lastRow="0" w:noHBand="0" w:noVBand="1" w:val="04A0"/>
      </w:tblPr>
      <w:tblGrid>
        <w:gridCol w:w="9972"/>
      </w:tblGrid>
      <w:tr>
        <w:tc>
          <w:tcPr>
            <w:tcW w:type="dxa" w:w="9972"/>
            <w:shd w:fill="E9F1F4"/>
            <w:tcMar>
              <w:top w:w="130" w:type="dxa"/>
              <w:start w:w="140" w:type="dxa"/>
              <w:bottom w:w="130" w:type="dxa"/>
              <w:end w:w="140" w:type="dxa"/>
            </w:tcMar>
          </w:tcPr>
          <w:p>
            <w:r>
              <w:rPr>
                <w:b/>
                <w:color w:val="16323B"/>
                <w:sz w:val="20"/>
              </w:rPr>
              <w:t>Decisione finale richiesta</w:t>
              <w:br/>
            </w:r>
            <w:r>
              <w:rPr>
                <w:sz w:val="19"/>
              </w:rPr>
              <w:t>Approvare l’operating model del pilot, la cella iniziale, il budget per discovery/prototype e la nomina dei consulenti esterni. Solo dopo questi quattro atti è opportuno congelare UX, contratti, pagamenti e backlog di sviluppo.</w:t>
            </w:r>
          </w:p>
        </w:tc>
        <w:trPr>
          <w:tblHeader/>
        </w:trPr>
      </w:tr>
    </w:tbl>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B70"/>
        <w:sz w:val="15"/>
      </w:rPr>
      <w:t xml:space="preserve">Confidenziale - Documento di lavoro  |  Pagina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F6B70"/>
        <w:sz w:val="15"/>
      </w:rPr>
      <w:t>BLINKJOB  |  PRODUCT REQUIREMENTS DOCUMENT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eastAsia="Arial"/>
      <w:b/>
      <w:bCs/>
      <w:color w:val="16323B"/>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Arial"/>
      <w:b/>
      <w:bCs/>
      <w:color w:val="1A5366"/>
      <w:sz w:val="3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16323B"/>
      <w:sz w:val="23"/>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Arial" w:hAnsi="Arial" w:eastAsia="Arial"/>
      <w:b/>
      <w:bCs/>
      <w:i/>
      <w:iCs/>
      <w:color w:val="5F6B7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eastAsia="Arial"/>
      <w:b/>
      <w:color w:val="1632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eastAsia="Arial"/>
      <w:b w:val="0"/>
      <w:i/>
      <w:iCs/>
      <w:color w:val="1A53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pPr>
    <w:rPr>
      <w:rFonts w:ascii="Arial" w:hAnsi="Arial"/>
      <w:color w:val="1A5366"/>
      <w:sz w:val="24"/>
    </w:rPr>
  </w:style>
  <w:style w:type="paragraph" w:customStyle="1" w:styleId="Callout">
    <w:name w:val="Callout"/>
    <w:rPr>
      <w:rFonts w:ascii="Arial" w:hAnsi="Arial"/>
      <w:i/>
      <w:color w:val="5F6B70"/>
      <w:sz w:val="19"/>
    </w:rPr>
  </w:style>
  <w:style w:type="paragraph" w:customStyle="1" w:styleId="SmallText">
    <w:name w:val="SmallText"/>
    <w:rPr>
      <w:rFonts w:ascii="Arial" w:hAnsi="Arial"/>
      <w:color w:val="5F6B70"/>
      <w:sz w:val="16"/>
    </w:rPr>
  </w:style>
  <w:style w:type="paragraph" w:customStyle="1" w:styleId="TableText">
    <w:name w:val="TableText"/>
    <w:rPr>
      <w:rFonts w:ascii="Arial" w:hAnsi="Arial"/>
      <w:sz w:val="16"/>
    </w:rPr>
  </w:style>
  <w:style w:type="paragraph" w:customStyle="1" w:styleId="RequirementID">
    <w:name w:val="RequirementID"/>
    <w:rPr>
      <w:rFonts w:ascii="Courier New" w:hAnsi="Courier New"/>
      <w:b/>
      <w:color w:val="1A53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www.normattiva.it/uri-res/N2Ls?urn:nir:stato:decreto.legislativo:2003-09-10;276" TargetMode="External"/><Relationship Id="rId21" Type="http://schemas.openxmlformats.org/officeDocument/2006/relationships/hyperlink" Target="https://www.lavoro.gov.it/strumenti-e-servizi/pagine/albo-nazionale-delle-agenzie-il-lavoro" TargetMode="External"/><Relationship Id="rId22" Type="http://schemas.openxmlformats.org/officeDocument/2006/relationships/hyperlink" Target="https://www.inps.it/it/it/dettaglio-scheda.it.schede-servizio-strumento.schede-servizi.51100.contratto-di-prestazione-occasionale.html" TargetMode="External"/><Relationship Id="rId23" Type="http://schemas.openxmlformats.org/officeDocument/2006/relationships/hyperlink" Target="https://eur-lex.europa.eu/eli/dir/2024/2831/oj?locale=it" TargetMode="External"/><Relationship Id="rId24" Type="http://schemas.openxmlformats.org/officeDocument/2006/relationships/hyperlink" Target="https://www.consilium.europa.eu/it/press/press-releases/2026/06/29/artificial-intelligence-council-gives-final-green-light-to-simplify-and-streamline-rules/" TargetMode="External"/><Relationship Id="rId25" Type="http://schemas.openxmlformats.org/officeDocument/2006/relationships/hyperlink" Target="https://eur-lex.europa.eu/eli/reg/2016/679/oj/ita" TargetMode="External"/><Relationship Id="rId26" Type="http://schemas.openxmlformats.org/officeDocument/2006/relationships/hyperlink" Target="https://www.normattiva.it/uri-res/N2Ls?urn:nir:stato:decreto.legislativo:2008-04-09;81" TargetMode="External"/><Relationship Id="rId27" Type="http://schemas.openxmlformats.org/officeDocument/2006/relationships/hyperlink" Target="https://www.istat.it/comunicato-stampa/il-mercato-del-lavoro-iv-trimestre-2025/" TargetMode="External"/><Relationship Id="rId28" Type="http://schemas.openxmlformats.org/officeDocument/2006/relationships/hyperlink" Target="https://www.istat.it/comunicato-stampa/occupati-e-disoccupati-dati-provvisori-dicembre-2025/" TargetMode="External"/><Relationship Id="rId29" Type="http://schemas.openxmlformats.org/officeDocument/2006/relationships/hyperlink" Target="https://www.unioncamere.gov.it/comunicazione/comunicati-stampa/excelsior-introvabili-la-meta-dei-laureati-e-dei-diplomati-its" TargetMode="External"/><Relationship Id="rId30" Type="http://schemas.openxmlformats.org/officeDocument/2006/relationships/hyperlink" Target="https://ec.europa.eu/eurostat/databrowser/product/page/tesem110" TargetMode="External"/><Relationship Id="rId31" Type="http://schemas.openxmlformats.org/officeDocument/2006/relationships/hyperlink" Target="https://docs.stripe.com/connect/marketplace?locale=it-IT" TargetMode="External"/><Relationship Id="rId32" Type="http://schemas.openxmlformats.org/officeDocument/2006/relationships/hyperlink" Target="https://docs.stripe.com/connect/separate-charges-and-transfers" TargetMode="External"/><Relationship Id="rId33" Type="http://schemas.openxmlformats.org/officeDocument/2006/relationships/hyperlink" Target="https://www.agid.gov.it/sites/agid/files/2026-03/Linee_Guida_accessibilit%C3%A0_dei_servizi_%28EAA%29.pdf" TargetMode="External"/><Relationship Id="rId34" Type="http://schemas.openxmlformats.org/officeDocument/2006/relationships/hyperlink" Target="https://www.jobandtalent.com/companies" TargetMode="External"/><Relationship Id="rId35" Type="http://schemas.openxmlformats.org/officeDocument/2006/relationships/hyperlink" Target="https://www.randstad.it/" TargetMode="External"/><Relationship Id="rId36" Type="http://schemas.openxmlformats.org/officeDocument/2006/relationships/hyperlink" Target="https://www.adecco.it/" TargetMode="External"/><Relationship Id="rId37" Type="http://schemas.openxmlformats.org/officeDocument/2006/relationships/hyperlink" Target="https://www.invitalia.it/incentivi-e-strumenti/smartstart-italia" TargetMode="External"/><Relationship Id="rId38" Type="http://schemas.openxmlformats.org/officeDocument/2006/relationships/hyperlink" Target="https://www.mimit.gov.it/it/startup-innovat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BlinkJob - Product Requirements Document e Product Bible</dc:title>
  <dc:subject>PRD esteso, operating model, compliance, marketplace strategy e fundraising</dc:subject>
  <dc:creator>OpenAI - elaborazione su materiali forniti</dc:creator>
  <cp:keywords>BlinkJob, JobSpot, PRD, HRTech, marketplace, lavoro temporaneo</cp:keywords>
  <dc:description>Versione 1.1 integrata con ricerca al 23 luglio 2026.</dc:description>
  <cp:lastModifiedBy/>
  <cp:revision>1</cp:revision>
  <dcterms:created xsi:type="dcterms:W3CDTF">2013-12-23T23:15:00Z</dcterms:created>
  <dcterms:modified xsi:type="dcterms:W3CDTF">2013-12-23T23:15:00Z</dcterms:modified>
  <cp:category/>
</cp:coreProperties>
</file>