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D9837" w14:textId="2941DE1D" w:rsidR="00A81CAA" w:rsidRPr="00A81CAA" w:rsidRDefault="00A81CAA" w:rsidP="00A81CAA">
      <w:pPr>
        <w:jc w:val="center"/>
        <w:rPr>
          <w:rFonts w:ascii="Times New Roman" w:hAnsi="Times New Roman" w:cs="Times New Roman"/>
          <w:b/>
          <w:bCs/>
          <w:sz w:val="32"/>
          <w:szCs w:val="32"/>
        </w:rPr>
      </w:pPr>
      <w:r w:rsidRPr="00A81CAA">
        <w:rPr>
          <w:rFonts w:ascii="Times New Roman" w:hAnsi="Times New Roman" w:cs="Times New Roman"/>
          <w:b/>
          <w:bCs/>
          <w:sz w:val="32"/>
          <w:szCs w:val="32"/>
        </w:rPr>
        <w:t xml:space="preserve">Differences between </w:t>
      </w:r>
      <w:r w:rsidRPr="00A81CAA">
        <w:rPr>
          <w:rFonts w:ascii="Times New Roman" w:hAnsi="Times New Roman" w:cs="Times New Roman"/>
          <w:b/>
          <w:bCs/>
          <w:sz w:val="32"/>
          <w:szCs w:val="32"/>
        </w:rPr>
        <w:t>Microeconomics</w:t>
      </w:r>
      <w:r w:rsidRPr="00A81CAA">
        <w:rPr>
          <w:rFonts w:ascii="Times New Roman" w:hAnsi="Times New Roman" w:cs="Times New Roman"/>
          <w:sz w:val="32"/>
          <w:szCs w:val="32"/>
        </w:rPr>
        <w:t xml:space="preserve"> and </w:t>
      </w:r>
      <w:r w:rsidRPr="00A81CAA">
        <w:rPr>
          <w:rFonts w:ascii="Times New Roman" w:hAnsi="Times New Roman" w:cs="Times New Roman"/>
          <w:b/>
          <w:bCs/>
          <w:sz w:val="32"/>
          <w:szCs w:val="32"/>
        </w:rPr>
        <w:t>Macroeconomics</w:t>
      </w:r>
    </w:p>
    <w:p w14:paraId="00C928F9" w14:textId="3A1ED491" w:rsidR="00A81CAA" w:rsidRPr="00A81CAA" w:rsidRDefault="00A81CAA" w:rsidP="00A81CAA">
      <w:pPr>
        <w:jc w:val="both"/>
        <w:rPr>
          <w:rFonts w:ascii="Times New Roman" w:hAnsi="Times New Roman" w:cs="Times New Roman"/>
          <w:sz w:val="32"/>
          <w:szCs w:val="32"/>
        </w:rPr>
      </w:pPr>
      <w:r w:rsidRPr="00A81CAA">
        <w:rPr>
          <w:rFonts w:ascii="Times New Roman" w:hAnsi="Times New Roman" w:cs="Times New Roman"/>
          <w:b/>
          <w:bCs/>
          <w:sz w:val="32"/>
          <w:szCs w:val="32"/>
        </w:rPr>
        <w:t>Microeconomics</w:t>
      </w:r>
      <w:r w:rsidRPr="00A81CAA">
        <w:rPr>
          <w:rFonts w:ascii="Times New Roman" w:hAnsi="Times New Roman" w:cs="Times New Roman"/>
          <w:sz w:val="32"/>
          <w:szCs w:val="32"/>
        </w:rPr>
        <w:t xml:space="preserve"> and </w:t>
      </w:r>
      <w:r w:rsidRPr="00A81CAA">
        <w:rPr>
          <w:rFonts w:ascii="Times New Roman" w:hAnsi="Times New Roman" w:cs="Times New Roman"/>
          <w:b/>
          <w:bCs/>
          <w:sz w:val="32"/>
          <w:szCs w:val="32"/>
        </w:rPr>
        <w:t>Macroeconomics</w:t>
      </w:r>
      <w:r w:rsidRPr="00A81CAA">
        <w:rPr>
          <w:rFonts w:ascii="Times New Roman" w:hAnsi="Times New Roman" w:cs="Times New Roman"/>
          <w:sz w:val="32"/>
          <w:szCs w:val="32"/>
        </w:rPr>
        <w:t xml:space="preserve"> are two primary branches of economics, each focusing on different aspects of economic activity.</w:t>
      </w:r>
    </w:p>
    <w:p w14:paraId="40358497" w14:textId="77777777" w:rsidR="00A81CAA" w:rsidRPr="00A81CAA" w:rsidRDefault="00A81CAA" w:rsidP="00A81CAA">
      <w:pPr>
        <w:jc w:val="both"/>
        <w:rPr>
          <w:rFonts w:ascii="Times New Roman" w:hAnsi="Times New Roman" w:cs="Times New Roman"/>
          <w:b/>
          <w:bCs/>
          <w:sz w:val="32"/>
          <w:szCs w:val="32"/>
        </w:rPr>
      </w:pPr>
      <w:r w:rsidRPr="00A81CAA">
        <w:rPr>
          <w:rFonts w:ascii="Times New Roman" w:hAnsi="Times New Roman" w:cs="Times New Roman"/>
          <w:b/>
          <w:bCs/>
          <w:sz w:val="32"/>
          <w:szCs w:val="32"/>
        </w:rPr>
        <w:t>Microeconomics</w:t>
      </w:r>
    </w:p>
    <w:p w14:paraId="602C6E2B" w14:textId="77777777" w:rsidR="00A81CAA" w:rsidRPr="00A81CAA" w:rsidRDefault="00A81CAA" w:rsidP="00A81CAA">
      <w:pPr>
        <w:jc w:val="both"/>
        <w:rPr>
          <w:rFonts w:ascii="Times New Roman" w:hAnsi="Times New Roman" w:cs="Times New Roman"/>
          <w:sz w:val="32"/>
          <w:szCs w:val="32"/>
        </w:rPr>
      </w:pPr>
      <w:r w:rsidRPr="00A81CAA">
        <w:rPr>
          <w:rFonts w:ascii="Times New Roman" w:hAnsi="Times New Roman" w:cs="Times New Roman"/>
          <w:sz w:val="32"/>
          <w:szCs w:val="32"/>
        </w:rPr>
        <w:t>Microeconomics is the branch of economics that studies the behavior and decision-making of individual units, such as households, firms, and industries. It analyzes how these entities interact within specific markets and examines how they make choices regarding resource allocation, production, pricing, and consumption. Key topics in microeconomics include:</w:t>
      </w:r>
    </w:p>
    <w:p w14:paraId="238B60B5" w14:textId="77777777" w:rsidR="00A81CAA" w:rsidRPr="00A81CAA" w:rsidRDefault="00A81CAA" w:rsidP="00A81CAA">
      <w:pPr>
        <w:numPr>
          <w:ilvl w:val="0"/>
          <w:numId w:val="1"/>
        </w:numPr>
        <w:jc w:val="both"/>
        <w:rPr>
          <w:rFonts w:ascii="Times New Roman" w:hAnsi="Times New Roman" w:cs="Times New Roman"/>
          <w:sz w:val="32"/>
          <w:szCs w:val="32"/>
        </w:rPr>
      </w:pPr>
      <w:r w:rsidRPr="00A81CAA">
        <w:rPr>
          <w:rFonts w:ascii="Times New Roman" w:hAnsi="Times New Roman" w:cs="Times New Roman"/>
          <w:sz w:val="32"/>
          <w:szCs w:val="32"/>
        </w:rPr>
        <w:t>Supply and demand</w:t>
      </w:r>
    </w:p>
    <w:p w14:paraId="3509C79C" w14:textId="77777777" w:rsidR="00A81CAA" w:rsidRPr="00A81CAA" w:rsidRDefault="00A81CAA" w:rsidP="00A81CAA">
      <w:pPr>
        <w:numPr>
          <w:ilvl w:val="0"/>
          <w:numId w:val="1"/>
        </w:numPr>
        <w:jc w:val="both"/>
        <w:rPr>
          <w:rFonts w:ascii="Times New Roman" w:hAnsi="Times New Roman" w:cs="Times New Roman"/>
          <w:sz w:val="32"/>
          <w:szCs w:val="32"/>
        </w:rPr>
      </w:pPr>
      <w:r w:rsidRPr="00A81CAA">
        <w:rPr>
          <w:rFonts w:ascii="Times New Roman" w:hAnsi="Times New Roman" w:cs="Times New Roman"/>
          <w:sz w:val="32"/>
          <w:szCs w:val="32"/>
        </w:rPr>
        <w:t>Price determination and elasticity</w:t>
      </w:r>
    </w:p>
    <w:p w14:paraId="533B8CEE" w14:textId="77777777" w:rsidR="00A81CAA" w:rsidRPr="00A81CAA" w:rsidRDefault="00A81CAA" w:rsidP="00A81CAA">
      <w:pPr>
        <w:numPr>
          <w:ilvl w:val="0"/>
          <w:numId w:val="1"/>
        </w:numPr>
        <w:jc w:val="both"/>
        <w:rPr>
          <w:rFonts w:ascii="Times New Roman" w:hAnsi="Times New Roman" w:cs="Times New Roman"/>
          <w:sz w:val="32"/>
          <w:szCs w:val="32"/>
        </w:rPr>
      </w:pPr>
      <w:r w:rsidRPr="00A81CAA">
        <w:rPr>
          <w:rFonts w:ascii="Times New Roman" w:hAnsi="Times New Roman" w:cs="Times New Roman"/>
          <w:sz w:val="32"/>
          <w:szCs w:val="32"/>
        </w:rPr>
        <w:t>Consumer behavior and utility</w:t>
      </w:r>
    </w:p>
    <w:p w14:paraId="2E9A5776" w14:textId="77777777" w:rsidR="00A81CAA" w:rsidRPr="00A81CAA" w:rsidRDefault="00A81CAA" w:rsidP="00A81CAA">
      <w:pPr>
        <w:numPr>
          <w:ilvl w:val="0"/>
          <w:numId w:val="1"/>
        </w:numPr>
        <w:jc w:val="both"/>
        <w:rPr>
          <w:rFonts w:ascii="Times New Roman" w:hAnsi="Times New Roman" w:cs="Times New Roman"/>
          <w:sz w:val="32"/>
          <w:szCs w:val="32"/>
        </w:rPr>
      </w:pPr>
      <w:r w:rsidRPr="00A81CAA">
        <w:rPr>
          <w:rFonts w:ascii="Times New Roman" w:hAnsi="Times New Roman" w:cs="Times New Roman"/>
          <w:sz w:val="32"/>
          <w:szCs w:val="32"/>
        </w:rPr>
        <w:t>Production and cost theories</w:t>
      </w:r>
    </w:p>
    <w:p w14:paraId="721A0AE7" w14:textId="77777777" w:rsidR="00A81CAA" w:rsidRPr="00A81CAA" w:rsidRDefault="00A81CAA" w:rsidP="00A81CAA">
      <w:pPr>
        <w:numPr>
          <w:ilvl w:val="0"/>
          <w:numId w:val="1"/>
        </w:numPr>
        <w:jc w:val="both"/>
        <w:rPr>
          <w:rFonts w:ascii="Times New Roman" w:hAnsi="Times New Roman" w:cs="Times New Roman"/>
          <w:sz w:val="32"/>
          <w:szCs w:val="32"/>
        </w:rPr>
      </w:pPr>
      <w:r w:rsidRPr="00A81CAA">
        <w:rPr>
          <w:rFonts w:ascii="Times New Roman" w:hAnsi="Times New Roman" w:cs="Times New Roman"/>
          <w:sz w:val="32"/>
          <w:szCs w:val="32"/>
        </w:rPr>
        <w:t>Market structures (e.g., perfect competition, monopoly, oligopoly)</w:t>
      </w:r>
    </w:p>
    <w:p w14:paraId="6C21333B" w14:textId="77777777" w:rsidR="00A81CAA" w:rsidRPr="00A81CAA" w:rsidRDefault="00A81CAA" w:rsidP="00A81CAA">
      <w:pPr>
        <w:numPr>
          <w:ilvl w:val="0"/>
          <w:numId w:val="1"/>
        </w:numPr>
        <w:jc w:val="both"/>
        <w:rPr>
          <w:rFonts w:ascii="Times New Roman" w:hAnsi="Times New Roman" w:cs="Times New Roman"/>
          <w:sz w:val="32"/>
          <w:szCs w:val="32"/>
        </w:rPr>
      </w:pPr>
      <w:r w:rsidRPr="00A81CAA">
        <w:rPr>
          <w:rFonts w:ascii="Times New Roman" w:hAnsi="Times New Roman" w:cs="Times New Roman"/>
          <w:sz w:val="32"/>
          <w:szCs w:val="32"/>
        </w:rPr>
        <w:t>Labor markets and factor pricing</w:t>
      </w:r>
    </w:p>
    <w:p w14:paraId="50B74D40" w14:textId="77777777" w:rsidR="00A81CAA" w:rsidRPr="00A81CAA" w:rsidRDefault="00A81CAA" w:rsidP="00A81CAA">
      <w:pPr>
        <w:jc w:val="both"/>
        <w:rPr>
          <w:rFonts w:ascii="Times New Roman" w:hAnsi="Times New Roman" w:cs="Times New Roman"/>
          <w:sz w:val="32"/>
          <w:szCs w:val="32"/>
        </w:rPr>
      </w:pPr>
      <w:r w:rsidRPr="00A81CAA">
        <w:rPr>
          <w:rFonts w:ascii="Times New Roman" w:hAnsi="Times New Roman" w:cs="Times New Roman"/>
          <w:sz w:val="32"/>
          <w:szCs w:val="32"/>
        </w:rPr>
        <w:t>Microeconomics aims to understand how individual agents respond to changes in prices, incentives, and resource availability, with a focus on efficiency and welfare within specific markets.</w:t>
      </w:r>
    </w:p>
    <w:p w14:paraId="231B82F8" w14:textId="77777777" w:rsidR="00A81CAA" w:rsidRPr="00A81CAA" w:rsidRDefault="00A81CAA" w:rsidP="00A81CAA">
      <w:pPr>
        <w:jc w:val="both"/>
        <w:rPr>
          <w:rFonts w:ascii="Times New Roman" w:hAnsi="Times New Roman" w:cs="Times New Roman"/>
          <w:b/>
          <w:bCs/>
          <w:sz w:val="32"/>
          <w:szCs w:val="32"/>
        </w:rPr>
      </w:pPr>
      <w:r w:rsidRPr="00A81CAA">
        <w:rPr>
          <w:rFonts w:ascii="Times New Roman" w:hAnsi="Times New Roman" w:cs="Times New Roman"/>
          <w:b/>
          <w:bCs/>
          <w:sz w:val="32"/>
          <w:szCs w:val="32"/>
        </w:rPr>
        <w:t>Macroeconomics</w:t>
      </w:r>
    </w:p>
    <w:p w14:paraId="717C1B17" w14:textId="77777777" w:rsidR="00A81CAA" w:rsidRPr="00A81CAA" w:rsidRDefault="00A81CAA" w:rsidP="00A81CAA">
      <w:pPr>
        <w:jc w:val="both"/>
        <w:rPr>
          <w:rFonts w:ascii="Times New Roman" w:hAnsi="Times New Roman" w:cs="Times New Roman"/>
          <w:sz w:val="32"/>
          <w:szCs w:val="32"/>
        </w:rPr>
      </w:pPr>
      <w:r w:rsidRPr="00A81CAA">
        <w:rPr>
          <w:rFonts w:ascii="Times New Roman" w:hAnsi="Times New Roman" w:cs="Times New Roman"/>
          <w:sz w:val="32"/>
          <w:szCs w:val="32"/>
        </w:rPr>
        <w:t>Macroeconomics, on the other hand, is the branch of economics that deals with the economy as a whole. It studies aggregate indicators and large-scale economic factors to understand the broader economy and its dynamics. Key topics in macroeconomics include:</w:t>
      </w:r>
    </w:p>
    <w:p w14:paraId="412827A2" w14:textId="77777777" w:rsidR="00A81CAA" w:rsidRPr="00A81CAA" w:rsidRDefault="00A81CAA" w:rsidP="00A81CAA">
      <w:pPr>
        <w:numPr>
          <w:ilvl w:val="0"/>
          <w:numId w:val="2"/>
        </w:numPr>
        <w:jc w:val="both"/>
        <w:rPr>
          <w:rFonts w:ascii="Times New Roman" w:hAnsi="Times New Roman" w:cs="Times New Roman"/>
          <w:sz w:val="32"/>
          <w:szCs w:val="32"/>
        </w:rPr>
      </w:pPr>
      <w:r w:rsidRPr="00A81CAA">
        <w:rPr>
          <w:rFonts w:ascii="Times New Roman" w:hAnsi="Times New Roman" w:cs="Times New Roman"/>
          <w:sz w:val="32"/>
          <w:szCs w:val="32"/>
        </w:rPr>
        <w:t>National income and GDP</w:t>
      </w:r>
    </w:p>
    <w:p w14:paraId="3C854971" w14:textId="77777777" w:rsidR="00A81CAA" w:rsidRPr="00A81CAA" w:rsidRDefault="00A81CAA" w:rsidP="00A81CAA">
      <w:pPr>
        <w:numPr>
          <w:ilvl w:val="0"/>
          <w:numId w:val="2"/>
        </w:numPr>
        <w:jc w:val="both"/>
        <w:rPr>
          <w:rFonts w:ascii="Times New Roman" w:hAnsi="Times New Roman" w:cs="Times New Roman"/>
          <w:sz w:val="32"/>
          <w:szCs w:val="32"/>
        </w:rPr>
      </w:pPr>
      <w:r w:rsidRPr="00A81CAA">
        <w:rPr>
          <w:rFonts w:ascii="Times New Roman" w:hAnsi="Times New Roman" w:cs="Times New Roman"/>
          <w:sz w:val="32"/>
          <w:szCs w:val="32"/>
        </w:rPr>
        <w:t>Unemployment</w:t>
      </w:r>
    </w:p>
    <w:p w14:paraId="605F5ADA" w14:textId="77777777" w:rsidR="00A81CAA" w:rsidRPr="00A81CAA" w:rsidRDefault="00A81CAA" w:rsidP="00A81CAA">
      <w:pPr>
        <w:numPr>
          <w:ilvl w:val="0"/>
          <w:numId w:val="2"/>
        </w:numPr>
        <w:jc w:val="both"/>
        <w:rPr>
          <w:rFonts w:ascii="Times New Roman" w:hAnsi="Times New Roman" w:cs="Times New Roman"/>
          <w:sz w:val="32"/>
          <w:szCs w:val="32"/>
        </w:rPr>
      </w:pPr>
      <w:r w:rsidRPr="00A81CAA">
        <w:rPr>
          <w:rFonts w:ascii="Times New Roman" w:hAnsi="Times New Roman" w:cs="Times New Roman"/>
          <w:sz w:val="32"/>
          <w:szCs w:val="32"/>
        </w:rPr>
        <w:lastRenderedPageBreak/>
        <w:t>Inflation and deflation</w:t>
      </w:r>
    </w:p>
    <w:p w14:paraId="452D3F20" w14:textId="77777777" w:rsidR="00A81CAA" w:rsidRPr="00A81CAA" w:rsidRDefault="00A81CAA" w:rsidP="00A81CAA">
      <w:pPr>
        <w:numPr>
          <w:ilvl w:val="0"/>
          <w:numId w:val="2"/>
        </w:numPr>
        <w:jc w:val="both"/>
        <w:rPr>
          <w:rFonts w:ascii="Times New Roman" w:hAnsi="Times New Roman" w:cs="Times New Roman"/>
          <w:sz w:val="32"/>
          <w:szCs w:val="32"/>
        </w:rPr>
      </w:pPr>
      <w:r w:rsidRPr="00A81CAA">
        <w:rPr>
          <w:rFonts w:ascii="Times New Roman" w:hAnsi="Times New Roman" w:cs="Times New Roman"/>
          <w:sz w:val="32"/>
          <w:szCs w:val="32"/>
        </w:rPr>
        <w:t>Fiscal and monetary policy</w:t>
      </w:r>
    </w:p>
    <w:p w14:paraId="73DB97F9" w14:textId="77777777" w:rsidR="00A81CAA" w:rsidRPr="00A81CAA" w:rsidRDefault="00A81CAA" w:rsidP="00A81CAA">
      <w:pPr>
        <w:numPr>
          <w:ilvl w:val="0"/>
          <w:numId w:val="2"/>
        </w:numPr>
        <w:jc w:val="both"/>
        <w:rPr>
          <w:rFonts w:ascii="Times New Roman" w:hAnsi="Times New Roman" w:cs="Times New Roman"/>
          <w:sz w:val="32"/>
          <w:szCs w:val="32"/>
        </w:rPr>
      </w:pPr>
      <w:r w:rsidRPr="00A81CAA">
        <w:rPr>
          <w:rFonts w:ascii="Times New Roman" w:hAnsi="Times New Roman" w:cs="Times New Roman"/>
          <w:sz w:val="32"/>
          <w:szCs w:val="32"/>
        </w:rPr>
        <w:t>Economic growth and development</w:t>
      </w:r>
    </w:p>
    <w:p w14:paraId="4A621422" w14:textId="77777777" w:rsidR="00A81CAA" w:rsidRPr="00A81CAA" w:rsidRDefault="00A81CAA" w:rsidP="00A81CAA">
      <w:pPr>
        <w:numPr>
          <w:ilvl w:val="0"/>
          <w:numId w:val="2"/>
        </w:numPr>
        <w:jc w:val="both"/>
        <w:rPr>
          <w:rFonts w:ascii="Times New Roman" w:hAnsi="Times New Roman" w:cs="Times New Roman"/>
          <w:sz w:val="32"/>
          <w:szCs w:val="32"/>
        </w:rPr>
      </w:pPr>
      <w:r w:rsidRPr="00A81CAA">
        <w:rPr>
          <w:rFonts w:ascii="Times New Roman" w:hAnsi="Times New Roman" w:cs="Times New Roman"/>
          <w:sz w:val="32"/>
          <w:szCs w:val="32"/>
        </w:rPr>
        <w:t>International trade and balance of payments</w:t>
      </w:r>
    </w:p>
    <w:p w14:paraId="2FAB2CC0" w14:textId="77777777" w:rsidR="00A81CAA" w:rsidRPr="00A81CAA" w:rsidRDefault="00A81CAA" w:rsidP="00A81CAA">
      <w:pPr>
        <w:jc w:val="both"/>
        <w:rPr>
          <w:rFonts w:ascii="Times New Roman" w:hAnsi="Times New Roman" w:cs="Times New Roman"/>
          <w:sz w:val="32"/>
          <w:szCs w:val="32"/>
        </w:rPr>
      </w:pPr>
      <w:r w:rsidRPr="00A81CAA">
        <w:rPr>
          <w:rFonts w:ascii="Times New Roman" w:hAnsi="Times New Roman" w:cs="Times New Roman"/>
          <w:sz w:val="32"/>
          <w:szCs w:val="32"/>
        </w:rPr>
        <w:t>Macroeconomics examines how various sectors and aggregates in the economy interact, focusing on achieving overall economic stability, growth, and welfare.</w:t>
      </w:r>
    </w:p>
    <w:p w14:paraId="54E097C4" w14:textId="77777777" w:rsidR="00A81CAA" w:rsidRPr="00A81CAA" w:rsidRDefault="00A81CAA" w:rsidP="00A81CAA">
      <w:pPr>
        <w:jc w:val="both"/>
        <w:rPr>
          <w:rFonts w:ascii="Times New Roman" w:hAnsi="Times New Roman" w:cs="Times New Roman"/>
          <w:b/>
          <w:bCs/>
          <w:sz w:val="32"/>
          <w:szCs w:val="32"/>
        </w:rPr>
      </w:pPr>
      <w:r w:rsidRPr="00A81CAA">
        <w:rPr>
          <w:rFonts w:ascii="Times New Roman" w:hAnsi="Times New Roman" w:cs="Times New Roman"/>
          <w:b/>
          <w:bCs/>
          <w:sz w:val="32"/>
          <w:szCs w:val="32"/>
        </w:rPr>
        <w:t>Key Differences Between Microeconomics and Macroeconomics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3832"/>
        <w:gridCol w:w="4026"/>
      </w:tblGrid>
      <w:tr w:rsidR="00A81CAA" w:rsidRPr="00A81CAA" w14:paraId="5EA22E28" w14:textId="77777777" w:rsidTr="00A81CAA">
        <w:trPr>
          <w:tblHeader/>
          <w:tblCellSpacing w:w="15" w:type="dxa"/>
        </w:trPr>
        <w:tc>
          <w:tcPr>
            <w:tcW w:w="0" w:type="auto"/>
            <w:vAlign w:val="center"/>
            <w:hideMark/>
          </w:tcPr>
          <w:p w14:paraId="472B281F" w14:textId="77777777" w:rsidR="00A81CAA" w:rsidRPr="00A81CAA" w:rsidRDefault="00A81CAA" w:rsidP="00A81CAA">
            <w:pPr>
              <w:jc w:val="center"/>
              <w:rPr>
                <w:rFonts w:ascii="Times New Roman" w:hAnsi="Times New Roman" w:cs="Times New Roman"/>
                <w:b/>
                <w:bCs/>
                <w:sz w:val="28"/>
                <w:szCs w:val="28"/>
              </w:rPr>
            </w:pPr>
            <w:r w:rsidRPr="00A81CAA">
              <w:rPr>
                <w:rFonts w:ascii="Times New Roman" w:hAnsi="Times New Roman" w:cs="Times New Roman"/>
                <w:b/>
                <w:bCs/>
                <w:sz w:val="28"/>
                <w:szCs w:val="28"/>
              </w:rPr>
              <w:t>Feature</w:t>
            </w:r>
          </w:p>
        </w:tc>
        <w:tc>
          <w:tcPr>
            <w:tcW w:w="0" w:type="auto"/>
            <w:vAlign w:val="center"/>
            <w:hideMark/>
          </w:tcPr>
          <w:p w14:paraId="5DAF1902" w14:textId="77777777" w:rsidR="00A81CAA" w:rsidRPr="00A81CAA" w:rsidRDefault="00A81CAA" w:rsidP="00A81CAA">
            <w:pPr>
              <w:jc w:val="center"/>
              <w:rPr>
                <w:rFonts w:ascii="Times New Roman" w:hAnsi="Times New Roman" w:cs="Times New Roman"/>
                <w:b/>
                <w:bCs/>
                <w:sz w:val="28"/>
                <w:szCs w:val="28"/>
              </w:rPr>
            </w:pPr>
            <w:r w:rsidRPr="00A81CAA">
              <w:rPr>
                <w:rFonts w:ascii="Times New Roman" w:hAnsi="Times New Roman" w:cs="Times New Roman"/>
                <w:b/>
                <w:bCs/>
                <w:sz w:val="28"/>
                <w:szCs w:val="28"/>
              </w:rPr>
              <w:t>Microeconomics</w:t>
            </w:r>
          </w:p>
        </w:tc>
        <w:tc>
          <w:tcPr>
            <w:tcW w:w="0" w:type="auto"/>
            <w:vAlign w:val="center"/>
            <w:hideMark/>
          </w:tcPr>
          <w:p w14:paraId="215F4336" w14:textId="77777777" w:rsidR="00A81CAA" w:rsidRPr="00A81CAA" w:rsidRDefault="00A81CAA" w:rsidP="00A81CAA">
            <w:pPr>
              <w:jc w:val="center"/>
              <w:rPr>
                <w:rFonts w:ascii="Times New Roman" w:hAnsi="Times New Roman" w:cs="Times New Roman"/>
                <w:b/>
                <w:bCs/>
                <w:sz w:val="28"/>
                <w:szCs w:val="28"/>
              </w:rPr>
            </w:pPr>
            <w:r w:rsidRPr="00A81CAA">
              <w:rPr>
                <w:rFonts w:ascii="Times New Roman" w:hAnsi="Times New Roman" w:cs="Times New Roman"/>
                <w:b/>
                <w:bCs/>
                <w:sz w:val="28"/>
                <w:szCs w:val="28"/>
              </w:rPr>
              <w:t>Macroeconomics</w:t>
            </w:r>
          </w:p>
        </w:tc>
      </w:tr>
      <w:tr w:rsidR="00A81CAA" w:rsidRPr="00A81CAA" w14:paraId="58913EB3" w14:textId="77777777" w:rsidTr="00A81CAA">
        <w:trPr>
          <w:tblCellSpacing w:w="15" w:type="dxa"/>
        </w:trPr>
        <w:tc>
          <w:tcPr>
            <w:tcW w:w="0" w:type="auto"/>
            <w:vAlign w:val="center"/>
            <w:hideMark/>
          </w:tcPr>
          <w:p w14:paraId="0ED18F93"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b/>
                <w:bCs/>
                <w:sz w:val="28"/>
                <w:szCs w:val="28"/>
              </w:rPr>
              <w:t>Scope</w:t>
            </w:r>
          </w:p>
        </w:tc>
        <w:tc>
          <w:tcPr>
            <w:tcW w:w="0" w:type="auto"/>
            <w:vAlign w:val="center"/>
            <w:hideMark/>
          </w:tcPr>
          <w:p w14:paraId="187DA21E"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Individual markets and entities (households, firms)</w:t>
            </w:r>
          </w:p>
        </w:tc>
        <w:tc>
          <w:tcPr>
            <w:tcW w:w="0" w:type="auto"/>
            <w:vAlign w:val="center"/>
            <w:hideMark/>
          </w:tcPr>
          <w:p w14:paraId="26C116B7"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The economy as a whole (national and global)</w:t>
            </w:r>
          </w:p>
        </w:tc>
      </w:tr>
      <w:tr w:rsidR="00A81CAA" w:rsidRPr="00A81CAA" w14:paraId="538AFAF8" w14:textId="77777777" w:rsidTr="00A81CAA">
        <w:trPr>
          <w:tblCellSpacing w:w="15" w:type="dxa"/>
        </w:trPr>
        <w:tc>
          <w:tcPr>
            <w:tcW w:w="0" w:type="auto"/>
            <w:vAlign w:val="center"/>
            <w:hideMark/>
          </w:tcPr>
          <w:p w14:paraId="571F3929"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b/>
                <w:bCs/>
                <w:sz w:val="28"/>
                <w:szCs w:val="28"/>
              </w:rPr>
              <w:t>Focus</w:t>
            </w:r>
          </w:p>
        </w:tc>
        <w:tc>
          <w:tcPr>
            <w:tcW w:w="0" w:type="auto"/>
            <w:vAlign w:val="center"/>
            <w:hideMark/>
          </w:tcPr>
          <w:p w14:paraId="63E0B574"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Price, output, and behavior of individuals and firms</w:t>
            </w:r>
          </w:p>
        </w:tc>
        <w:tc>
          <w:tcPr>
            <w:tcW w:w="0" w:type="auto"/>
            <w:vAlign w:val="center"/>
            <w:hideMark/>
          </w:tcPr>
          <w:p w14:paraId="3E9E21FF"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Aggregate output, employment, inflation, policy</w:t>
            </w:r>
          </w:p>
        </w:tc>
      </w:tr>
      <w:tr w:rsidR="00A81CAA" w:rsidRPr="00A81CAA" w14:paraId="3E569928" w14:textId="77777777" w:rsidTr="00A81CAA">
        <w:trPr>
          <w:tblCellSpacing w:w="15" w:type="dxa"/>
        </w:trPr>
        <w:tc>
          <w:tcPr>
            <w:tcW w:w="0" w:type="auto"/>
            <w:vAlign w:val="center"/>
            <w:hideMark/>
          </w:tcPr>
          <w:p w14:paraId="15CAD2F0"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b/>
                <w:bCs/>
                <w:sz w:val="28"/>
                <w:szCs w:val="28"/>
              </w:rPr>
              <w:t>Key Concepts</w:t>
            </w:r>
          </w:p>
        </w:tc>
        <w:tc>
          <w:tcPr>
            <w:tcW w:w="0" w:type="auto"/>
            <w:vAlign w:val="center"/>
            <w:hideMark/>
          </w:tcPr>
          <w:p w14:paraId="210B08AC"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Supply, demand, elasticity, consumer choice</w:t>
            </w:r>
          </w:p>
        </w:tc>
        <w:tc>
          <w:tcPr>
            <w:tcW w:w="0" w:type="auto"/>
            <w:vAlign w:val="center"/>
            <w:hideMark/>
          </w:tcPr>
          <w:p w14:paraId="3F586CE6"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GDP, unemployment, inflation, fiscal/monetary policy</w:t>
            </w:r>
          </w:p>
        </w:tc>
      </w:tr>
      <w:tr w:rsidR="00A81CAA" w:rsidRPr="00A81CAA" w14:paraId="3FA57616" w14:textId="77777777" w:rsidTr="00A81CAA">
        <w:trPr>
          <w:tblCellSpacing w:w="15" w:type="dxa"/>
        </w:trPr>
        <w:tc>
          <w:tcPr>
            <w:tcW w:w="0" w:type="auto"/>
            <w:vAlign w:val="center"/>
            <w:hideMark/>
          </w:tcPr>
          <w:p w14:paraId="1B3E7910"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b/>
                <w:bCs/>
                <w:sz w:val="28"/>
                <w:szCs w:val="28"/>
              </w:rPr>
              <w:t>Objective</w:t>
            </w:r>
          </w:p>
        </w:tc>
        <w:tc>
          <w:tcPr>
            <w:tcW w:w="0" w:type="auto"/>
            <w:vAlign w:val="center"/>
            <w:hideMark/>
          </w:tcPr>
          <w:p w14:paraId="46B71302"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Market efficiency and resource allocation</w:t>
            </w:r>
          </w:p>
        </w:tc>
        <w:tc>
          <w:tcPr>
            <w:tcW w:w="0" w:type="auto"/>
            <w:vAlign w:val="center"/>
            <w:hideMark/>
          </w:tcPr>
          <w:p w14:paraId="78611667"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Economic stability, growth, and welfare</w:t>
            </w:r>
          </w:p>
        </w:tc>
      </w:tr>
      <w:tr w:rsidR="00A81CAA" w:rsidRPr="00A81CAA" w14:paraId="7DDCD734" w14:textId="77777777" w:rsidTr="00A81CAA">
        <w:trPr>
          <w:tblCellSpacing w:w="15" w:type="dxa"/>
        </w:trPr>
        <w:tc>
          <w:tcPr>
            <w:tcW w:w="0" w:type="auto"/>
            <w:vAlign w:val="center"/>
            <w:hideMark/>
          </w:tcPr>
          <w:p w14:paraId="49B00FD2"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b/>
                <w:bCs/>
                <w:sz w:val="28"/>
                <w:szCs w:val="28"/>
              </w:rPr>
              <w:t>Methods</w:t>
            </w:r>
          </w:p>
        </w:tc>
        <w:tc>
          <w:tcPr>
            <w:tcW w:w="0" w:type="auto"/>
            <w:vAlign w:val="center"/>
            <w:hideMark/>
          </w:tcPr>
          <w:p w14:paraId="025BBF5D"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Partial equilibrium (specific markets)</w:t>
            </w:r>
          </w:p>
        </w:tc>
        <w:tc>
          <w:tcPr>
            <w:tcW w:w="0" w:type="auto"/>
            <w:vAlign w:val="center"/>
            <w:hideMark/>
          </w:tcPr>
          <w:p w14:paraId="14C8FE9F"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General equilibrium (entire economy)</w:t>
            </w:r>
          </w:p>
        </w:tc>
      </w:tr>
      <w:tr w:rsidR="00A81CAA" w:rsidRPr="00A81CAA" w14:paraId="78EC4E9A" w14:textId="77777777" w:rsidTr="00A81CAA">
        <w:trPr>
          <w:tblCellSpacing w:w="15" w:type="dxa"/>
        </w:trPr>
        <w:tc>
          <w:tcPr>
            <w:tcW w:w="0" w:type="auto"/>
            <w:vAlign w:val="center"/>
            <w:hideMark/>
          </w:tcPr>
          <w:p w14:paraId="1C38D4A3"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b/>
                <w:bCs/>
                <w:sz w:val="28"/>
                <w:szCs w:val="28"/>
              </w:rPr>
              <w:t>Examples</w:t>
            </w:r>
          </w:p>
        </w:tc>
        <w:tc>
          <w:tcPr>
            <w:tcW w:w="0" w:type="auto"/>
            <w:vAlign w:val="center"/>
            <w:hideMark/>
          </w:tcPr>
          <w:p w14:paraId="4B4236AC"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Price setting in a market; consumer choices</w:t>
            </w:r>
          </w:p>
        </w:tc>
        <w:tc>
          <w:tcPr>
            <w:tcW w:w="0" w:type="auto"/>
            <w:vAlign w:val="center"/>
            <w:hideMark/>
          </w:tcPr>
          <w:p w14:paraId="46384CEF" w14:textId="77777777" w:rsidR="00A81CAA" w:rsidRPr="00A81CAA" w:rsidRDefault="00A81CAA" w:rsidP="00A81CAA">
            <w:pPr>
              <w:jc w:val="both"/>
              <w:rPr>
                <w:rFonts w:ascii="Times New Roman" w:hAnsi="Times New Roman" w:cs="Times New Roman"/>
                <w:sz w:val="28"/>
                <w:szCs w:val="28"/>
              </w:rPr>
            </w:pPr>
            <w:r w:rsidRPr="00A81CAA">
              <w:rPr>
                <w:rFonts w:ascii="Times New Roman" w:hAnsi="Times New Roman" w:cs="Times New Roman"/>
                <w:sz w:val="28"/>
                <w:szCs w:val="28"/>
              </w:rPr>
              <w:t>National unemployment rate; impact of inflation</w:t>
            </w:r>
          </w:p>
        </w:tc>
      </w:tr>
    </w:tbl>
    <w:p w14:paraId="4364FC6C" w14:textId="77777777" w:rsidR="00A81CAA" w:rsidRDefault="00A81CAA" w:rsidP="00A81CAA">
      <w:pPr>
        <w:jc w:val="both"/>
        <w:rPr>
          <w:rFonts w:ascii="Times New Roman" w:hAnsi="Times New Roman" w:cs="Times New Roman"/>
          <w:sz w:val="32"/>
          <w:szCs w:val="32"/>
        </w:rPr>
      </w:pPr>
    </w:p>
    <w:p w14:paraId="2829C8B4" w14:textId="14349022" w:rsidR="00A81CAA" w:rsidRPr="00A81CAA" w:rsidRDefault="00A81CAA" w:rsidP="00A81CAA">
      <w:pPr>
        <w:jc w:val="both"/>
        <w:rPr>
          <w:rFonts w:ascii="Times New Roman" w:hAnsi="Times New Roman" w:cs="Times New Roman"/>
          <w:sz w:val="32"/>
          <w:szCs w:val="32"/>
        </w:rPr>
      </w:pPr>
      <w:r w:rsidRPr="00A81CAA">
        <w:rPr>
          <w:rFonts w:ascii="Times New Roman" w:hAnsi="Times New Roman" w:cs="Times New Roman"/>
          <w:sz w:val="32"/>
          <w:szCs w:val="32"/>
        </w:rPr>
        <w:t xml:space="preserve">In summary, while </w:t>
      </w:r>
      <w:r w:rsidRPr="00A81CAA">
        <w:rPr>
          <w:rFonts w:ascii="Times New Roman" w:hAnsi="Times New Roman" w:cs="Times New Roman"/>
          <w:b/>
          <w:bCs/>
          <w:sz w:val="32"/>
          <w:szCs w:val="32"/>
        </w:rPr>
        <w:t>microeconomics</w:t>
      </w:r>
      <w:r w:rsidRPr="00A81CAA">
        <w:rPr>
          <w:rFonts w:ascii="Times New Roman" w:hAnsi="Times New Roman" w:cs="Times New Roman"/>
          <w:sz w:val="32"/>
          <w:szCs w:val="32"/>
        </w:rPr>
        <w:t xml:space="preserve"> focuses on individual actors and specific markets, </w:t>
      </w:r>
      <w:r w:rsidRPr="00A81CAA">
        <w:rPr>
          <w:rFonts w:ascii="Times New Roman" w:hAnsi="Times New Roman" w:cs="Times New Roman"/>
          <w:b/>
          <w:bCs/>
          <w:sz w:val="32"/>
          <w:szCs w:val="32"/>
        </w:rPr>
        <w:t>macroeconomics</w:t>
      </w:r>
      <w:r w:rsidRPr="00A81CAA">
        <w:rPr>
          <w:rFonts w:ascii="Times New Roman" w:hAnsi="Times New Roman" w:cs="Times New Roman"/>
          <w:sz w:val="32"/>
          <w:szCs w:val="32"/>
        </w:rPr>
        <w:t xml:space="preserve"> studies aggregate outcomes in the overall economy. Both are interconnected, as microeconomic decisions collectively influence macroeconomic outcomes, and macroeconomic policies can affect individual markets and decisions.</w:t>
      </w:r>
    </w:p>
    <w:sectPr w:rsidR="00A81CAA" w:rsidRPr="00A8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46566"/>
    <w:multiLevelType w:val="multilevel"/>
    <w:tmpl w:val="A8C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752E0"/>
    <w:multiLevelType w:val="multilevel"/>
    <w:tmpl w:val="4F6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529409">
    <w:abstractNumId w:val="0"/>
  </w:num>
  <w:num w:numId="2" w16cid:durableId="615714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9E"/>
    <w:rsid w:val="00142D07"/>
    <w:rsid w:val="00A81CAA"/>
    <w:rsid w:val="00B0089E"/>
    <w:rsid w:val="00CA0A69"/>
    <w:rsid w:val="00D0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0724"/>
  <w15:chartTrackingRefBased/>
  <w15:docId w15:val="{2F11A0E9-7913-4DDC-8060-34A64680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641407">
      <w:bodyDiv w:val="1"/>
      <w:marLeft w:val="0"/>
      <w:marRight w:val="0"/>
      <w:marTop w:val="0"/>
      <w:marBottom w:val="0"/>
      <w:divBdr>
        <w:top w:val="none" w:sz="0" w:space="0" w:color="auto"/>
        <w:left w:val="none" w:sz="0" w:space="0" w:color="auto"/>
        <w:bottom w:val="none" w:sz="0" w:space="0" w:color="auto"/>
        <w:right w:val="none" w:sz="0" w:space="0" w:color="auto"/>
      </w:divBdr>
      <w:divsChild>
        <w:div w:id="1192376825">
          <w:marLeft w:val="0"/>
          <w:marRight w:val="0"/>
          <w:marTop w:val="0"/>
          <w:marBottom w:val="0"/>
          <w:divBdr>
            <w:top w:val="none" w:sz="0" w:space="0" w:color="auto"/>
            <w:left w:val="none" w:sz="0" w:space="0" w:color="auto"/>
            <w:bottom w:val="none" w:sz="0" w:space="0" w:color="auto"/>
            <w:right w:val="none" w:sz="0" w:space="0" w:color="auto"/>
          </w:divBdr>
          <w:divsChild>
            <w:div w:id="581377872">
              <w:marLeft w:val="0"/>
              <w:marRight w:val="0"/>
              <w:marTop w:val="0"/>
              <w:marBottom w:val="0"/>
              <w:divBdr>
                <w:top w:val="none" w:sz="0" w:space="0" w:color="auto"/>
                <w:left w:val="none" w:sz="0" w:space="0" w:color="auto"/>
                <w:bottom w:val="none" w:sz="0" w:space="0" w:color="auto"/>
                <w:right w:val="none" w:sz="0" w:space="0" w:color="auto"/>
              </w:divBdr>
              <w:divsChild>
                <w:div w:id="924532287">
                  <w:marLeft w:val="0"/>
                  <w:marRight w:val="0"/>
                  <w:marTop w:val="0"/>
                  <w:marBottom w:val="0"/>
                  <w:divBdr>
                    <w:top w:val="none" w:sz="0" w:space="0" w:color="auto"/>
                    <w:left w:val="none" w:sz="0" w:space="0" w:color="auto"/>
                    <w:bottom w:val="none" w:sz="0" w:space="0" w:color="auto"/>
                    <w:right w:val="none" w:sz="0" w:space="0" w:color="auto"/>
                  </w:divBdr>
                  <w:divsChild>
                    <w:div w:id="2913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93780">
      <w:bodyDiv w:val="1"/>
      <w:marLeft w:val="0"/>
      <w:marRight w:val="0"/>
      <w:marTop w:val="0"/>
      <w:marBottom w:val="0"/>
      <w:divBdr>
        <w:top w:val="none" w:sz="0" w:space="0" w:color="auto"/>
        <w:left w:val="none" w:sz="0" w:space="0" w:color="auto"/>
        <w:bottom w:val="none" w:sz="0" w:space="0" w:color="auto"/>
        <w:right w:val="none" w:sz="0" w:space="0" w:color="auto"/>
      </w:divBdr>
      <w:divsChild>
        <w:div w:id="1392119827">
          <w:marLeft w:val="0"/>
          <w:marRight w:val="0"/>
          <w:marTop w:val="0"/>
          <w:marBottom w:val="0"/>
          <w:divBdr>
            <w:top w:val="none" w:sz="0" w:space="0" w:color="auto"/>
            <w:left w:val="none" w:sz="0" w:space="0" w:color="auto"/>
            <w:bottom w:val="none" w:sz="0" w:space="0" w:color="auto"/>
            <w:right w:val="none" w:sz="0" w:space="0" w:color="auto"/>
          </w:divBdr>
          <w:divsChild>
            <w:div w:id="824931195">
              <w:marLeft w:val="0"/>
              <w:marRight w:val="0"/>
              <w:marTop w:val="0"/>
              <w:marBottom w:val="0"/>
              <w:divBdr>
                <w:top w:val="none" w:sz="0" w:space="0" w:color="auto"/>
                <w:left w:val="none" w:sz="0" w:space="0" w:color="auto"/>
                <w:bottom w:val="none" w:sz="0" w:space="0" w:color="auto"/>
                <w:right w:val="none" w:sz="0" w:space="0" w:color="auto"/>
              </w:divBdr>
              <w:divsChild>
                <w:div w:id="813569967">
                  <w:marLeft w:val="0"/>
                  <w:marRight w:val="0"/>
                  <w:marTop w:val="0"/>
                  <w:marBottom w:val="0"/>
                  <w:divBdr>
                    <w:top w:val="none" w:sz="0" w:space="0" w:color="auto"/>
                    <w:left w:val="none" w:sz="0" w:space="0" w:color="auto"/>
                    <w:bottom w:val="none" w:sz="0" w:space="0" w:color="auto"/>
                    <w:right w:val="none" w:sz="0" w:space="0" w:color="auto"/>
                  </w:divBdr>
                  <w:divsChild>
                    <w:div w:id="746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2</cp:revision>
  <dcterms:created xsi:type="dcterms:W3CDTF">2024-11-05T17:10:00Z</dcterms:created>
  <dcterms:modified xsi:type="dcterms:W3CDTF">2024-11-05T17:15:00Z</dcterms:modified>
</cp:coreProperties>
</file>