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 w:line="264" w:lineRule="auto"/>
        <w:jc w:val="center"/>
      </w:pPr>
      <w:r>
        <w:rPr>
          <w:rFonts w:ascii="Arial" w:hAnsi="Arial" w:eastAsia="Arial"/>
          <w:b/>
        </w:rPr>
        <w:t>Концепт 2. Структура презентации для обсуждения на основе Типовой инструкции</w:t>
      </w:r>
    </w:p>
    <w:p>
      <w:pPr>
        <w:spacing w:after="80" w:before="0" w:line="264" w:lineRule="auto"/>
      </w:pPr>
      <w:r>
        <w:t>Дата фиксации: 2026-06-15</w:t>
      </w:r>
    </w:p>
    <w:p>
      <w:pPr>
        <w:pStyle w:val="Heading1"/>
        <w:spacing w:after="80" w:before="0" w:line="264" w:lineRule="auto"/>
      </w:pPr>
      <w:r>
        <w:t>Основа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Этот документ подготовлен:</w:t>
      </w:r>
    </w:p>
    <w:p>
      <w:pPr>
        <w:pStyle w:val="ListBullet"/>
        <w:spacing w:after="80" w:before="0" w:line="264" w:lineRule="auto"/>
      </w:pPr>
      <w:r>
        <w:t>на основе Типовой инструкции для стропальщиков по безопасному производству работ грузоподъемными машинами (РД 10-107-96);</w:t>
      </w:r>
    </w:p>
    <w:p>
      <w:pPr>
        <w:pStyle w:val="ListBullet"/>
        <w:spacing w:after="80" w:before="0" w:line="264" w:lineRule="auto"/>
      </w:pPr>
      <w:r>
        <w:t>с практическим усилением из igumnov-2012-stropalnye-raboty-book.canonical.en.md;</w:t>
      </w:r>
    </w:p>
    <w:p>
      <w:pPr>
        <w:pStyle w:val="ListBullet"/>
        <w:spacing w:after="80" w:before="0" w:line="264" w:lineRule="auto"/>
      </w:pPr>
      <w:r>
        <w:t>в формате, удобном для обсуждения и дальнейшей сборки в PowerPoint и iSpring.</w:t>
      </w:r>
    </w:p>
    <w:p>
      <w:pPr>
        <w:pStyle w:val="Heading1"/>
        <w:spacing w:after="80" w:before="0" w:line="264" w:lineRule="auto"/>
      </w:pPr>
      <w:r>
        <w:t>Цель версии для обсуждения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Собрать прикладную структуру курса, где:</w:t>
      </w:r>
    </w:p>
    <w:p>
      <w:pPr>
        <w:pStyle w:val="ListNumber"/>
        <w:spacing w:after="80" w:before="0" w:line="264" w:lineRule="auto"/>
      </w:pPr>
      <w:r>
        <w:t>логика полностью идет по последовательности Типовой инструкции;</w:t>
      </w:r>
    </w:p>
    <w:p>
      <w:pPr>
        <w:pStyle w:val="ListNumber"/>
        <w:spacing w:after="80" w:before="0" w:line="264" w:lineRule="auto"/>
      </w:pPr>
      <w:r>
        <w:t>каждый раздел усилен примерами, визуалом и практикой из Игумнова;</w:t>
      </w:r>
    </w:p>
    <w:p>
      <w:pPr>
        <w:pStyle w:val="ListNumber"/>
        <w:spacing w:after="80" w:before="0" w:line="264" w:lineRule="auto"/>
      </w:pPr>
      <w:r>
        <w:t>текст на слайде сокращен до минимума;</w:t>
      </w:r>
    </w:p>
    <w:p>
      <w:pPr>
        <w:pStyle w:val="ListNumber"/>
        <w:spacing w:after="80" w:before="0" w:line="264" w:lineRule="auto"/>
      </w:pPr>
      <w:r>
        <w:t>слушатель видит не только запрет, но и правильное действие;</w:t>
      </w:r>
    </w:p>
    <w:p>
      <w:pPr>
        <w:pStyle w:val="ListNumber"/>
        <w:spacing w:after="80" w:before="0" w:line="264" w:lineRule="auto"/>
      </w:pPr>
      <w:r>
        <w:t>сложные блоки заранее отмечены под фото, видео и интерактив.</w:t>
      </w:r>
    </w:p>
    <w:p>
      <w:pPr>
        <w:pStyle w:val="Heading1"/>
        <w:spacing w:after="80" w:before="0" w:line="264" w:lineRule="auto"/>
      </w:pPr>
      <w:r>
        <w:t>Главная логика</w:t>
      </w:r>
    </w:p>
    <w:p>
      <w:pPr>
        <w:spacing w:after="80" w:before="0" w:line="264" w:lineRule="auto"/>
      </w:pPr>
      <w:r>
        <w:t>допуск -&gt; подготовка -&gt; строповка -&gt; подъем -&gt; перемещение -&gt; опускание -&gt; авария -&gt; ответственность</w:t>
      </w:r>
    </w:p>
    <w:p>
      <w:pPr>
        <w:pStyle w:val="Heading1"/>
        <w:spacing w:after="80" w:before="0" w:line="264" w:lineRule="auto"/>
      </w:pPr>
      <w:r>
        <w:t>Общие правила сборки</w:t>
      </w:r>
    </w:p>
    <w:p>
      <w:pPr>
        <w:pStyle w:val="ListBullet"/>
        <w:spacing w:after="80" w:before="0" w:line="264" w:lineRule="auto"/>
      </w:pPr>
      <w:r>
        <w:t>курс короткий и прикладной;</w:t>
      </w:r>
    </w:p>
    <w:p>
      <w:pPr>
        <w:pStyle w:val="ListBullet"/>
        <w:spacing w:after="80" w:before="0" w:line="264" w:lineRule="auto"/>
      </w:pPr>
      <w:r>
        <w:t>на слайде минимум текста;</w:t>
      </w:r>
    </w:p>
    <w:p>
      <w:pPr>
        <w:pStyle w:val="ListBullet"/>
        <w:spacing w:after="80" w:before="0" w:line="264" w:lineRule="auto"/>
      </w:pPr>
      <w:r>
        <w:t>главная форма подачи: фото, схема, таблица, видео, короткая озвучка;</w:t>
      </w:r>
    </w:p>
    <w:p>
      <w:pPr>
        <w:pStyle w:val="ListBullet"/>
        <w:spacing w:after="80" w:before="0" w:line="264" w:lineRule="auto"/>
      </w:pPr>
      <w:r>
        <w:t>каждый раздел отвечает на три вопроса:</w:t>
      </w:r>
    </w:p>
    <w:p>
      <w:pPr>
        <w:spacing w:after="80" w:before="0" w:line="264" w:lineRule="auto"/>
      </w:pPr>
      <w:r>
        <w:t>что делать, что проверить, что запрещено;</w:t>
      </w:r>
    </w:p>
    <w:p>
      <w:pPr>
        <w:pStyle w:val="ListBullet"/>
        <w:spacing w:after="80" w:before="0" w:line="264" w:lineRule="auto"/>
      </w:pPr>
      <w:r>
        <w:t>нормативный каркас берем из Типовой инструкции;</w:t>
      </w:r>
    </w:p>
    <w:p>
      <w:pPr>
        <w:pStyle w:val="ListBullet"/>
        <w:spacing w:after="80" w:before="0" w:line="264" w:lineRule="auto"/>
      </w:pPr>
      <w:r>
        <w:t>практическое объяснение берем из Игумнова.</w:t>
      </w:r>
    </w:p>
    <w:p>
      <w:pPr>
        <w:pStyle w:val="Heading1"/>
        <w:spacing w:after="80" w:before="0" w:line="264" w:lineRule="auto"/>
      </w:pPr>
      <w:r>
        <w:t>Рекомендуемая общая длина</w:t>
      </w:r>
    </w:p>
    <w:p>
      <w:pPr>
        <w:pStyle w:val="ListBullet"/>
        <w:spacing w:after="80" w:before="0" w:line="264" w:lineRule="auto"/>
      </w:pPr>
      <w:r>
        <w:t>39-43 слайда;</w:t>
      </w:r>
    </w:p>
    <w:p>
      <w:pPr>
        <w:pStyle w:val="ListBullet"/>
        <w:spacing w:after="80" w:before="0" w:line="264" w:lineRule="auto"/>
      </w:pPr>
      <w:r>
        <w:t>40-50 минут;</w:t>
      </w:r>
    </w:p>
    <w:p>
      <w:pPr>
        <w:pStyle w:val="ListBullet"/>
        <w:spacing w:after="80" w:before="0" w:line="264" w:lineRule="auto"/>
      </w:pPr>
      <w:r>
        <w:t>основной объем времени уходит на:</w:t>
      </w:r>
    </w:p>
    <w:p>
      <w:pPr>
        <w:spacing w:after="80" w:before="0" w:line="264" w:lineRule="auto"/>
      </w:pPr>
      <w:r>
        <w:t>подготовку к работе, выбор стропа, строповку, сигналы, пробный подъем, сопровождение, опасные ошибки.</w:t>
      </w:r>
    </w:p>
    <w:p>
      <w:pPr>
        <w:pStyle w:val="Heading1"/>
        <w:spacing w:after="80" w:before="0" w:line="264" w:lineRule="auto"/>
      </w:pPr>
      <w:r>
        <w:t>Связанное приложение</w:t>
      </w:r>
    </w:p>
    <w:p>
      <w:pPr>
        <w:pStyle w:val="ListBullet"/>
        <w:spacing w:after="80" w:before="0" w:line="264" w:lineRule="auto"/>
      </w:pPr>
      <w:r>
        <w:t>подробное ТЗ на съемку:</w:t>
      </w:r>
    </w:p>
    <w:p>
      <w:pPr>
        <w:spacing w:after="80" w:before="0" w:line="264" w:lineRule="auto"/>
      </w:pPr>
      <w:r>
        <w:t>Концепт_2_приложение_по_подготовке_фото_и_видео_материалов_2026-06-15.md</w:t>
      </w:r>
    </w:p>
    <w:p>
      <w:pPr>
        <w:pStyle w:val="Heading1"/>
        <w:spacing w:after="80" w:before="0" w:line="264" w:lineRule="auto"/>
      </w:pPr>
      <w:r>
        <w:t>Итоговая структура</w:t>
      </w:r>
    </w:p>
    <w:p>
      <w:pPr>
        <w:pStyle w:val="ListNumber"/>
        <w:spacing w:after="80" w:before="0" w:line="264" w:lineRule="auto"/>
      </w:pPr>
      <w:r>
        <w:t>Общие требования</w:t>
      </w:r>
    </w:p>
    <w:p>
      <w:pPr>
        <w:pStyle w:val="ListNumber"/>
        <w:spacing w:after="80" w:before="0" w:line="264" w:lineRule="auto"/>
      </w:pPr>
      <w:r>
        <w:t>Перед началом работы</w:t>
      </w:r>
    </w:p>
    <w:p>
      <w:pPr>
        <w:pStyle w:val="ListNumber"/>
        <w:spacing w:after="80" w:before="0" w:line="264" w:lineRule="auto"/>
      </w:pPr>
      <w:r>
        <w:t>Обвязка и зацепка груза</w:t>
      </w:r>
    </w:p>
    <w:p>
      <w:pPr>
        <w:pStyle w:val="ListNumber"/>
        <w:spacing w:after="80" w:before="0" w:line="264" w:lineRule="auto"/>
      </w:pPr>
      <w:r>
        <w:t>Подъем и перемещение груза</w:t>
      </w:r>
    </w:p>
    <w:p>
      <w:pPr>
        <w:pStyle w:val="ListNumber"/>
        <w:spacing w:after="80" w:before="0" w:line="264" w:lineRule="auto"/>
      </w:pPr>
      <w:r>
        <w:t>Опускание груза</w:t>
      </w:r>
    </w:p>
    <w:p>
      <w:pPr>
        <w:pStyle w:val="ListNumber"/>
        <w:spacing w:after="80" w:before="0" w:line="264" w:lineRule="auto"/>
      </w:pPr>
      <w:r>
        <w:t>Аварийные ситуации</w:t>
      </w:r>
    </w:p>
    <w:p>
      <w:pPr>
        <w:pStyle w:val="ListNumber"/>
        <w:spacing w:after="80" w:before="0" w:line="264" w:lineRule="auto"/>
      </w:pPr>
      <w:r>
        <w:t>Ответственность</w:t>
      </w:r>
    </w:p>
    <w:p>
      <w:pPr>
        <w:pStyle w:val="ListNumber"/>
        <w:spacing w:after="80" w:before="0" w:line="264" w:lineRule="auto"/>
      </w:pPr>
      <w:r>
        <w:t>Тесты</w:t>
      </w:r>
    </w:p>
    <w:p>
      <w:pPr>
        <w:pStyle w:val="Heading1"/>
        <w:spacing w:after="80" w:before="0" w:line="264" w:lineRule="auto"/>
      </w:pPr>
      <w:r>
        <w:t>1. Общие требования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5 слайдов.</w:t>
      </w:r>
    </w:p>
    <w:p>
      <w:pPr>
        <w:pStyle w:val="Heading2"/>
        <w:spacing w:after="80" w:before="0" w:line="264" w:lineRule="auto"/>
      </w:pPr>
      <w:r>
        <w:t>Слайд 1. Титульный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Цель:</w:t>
      </w:r>
    </w:p>
    <w:p>
      <w:pPr>
        <w:spacing w:after="80" w:before="0" w:line="264" w:lineRule="auto"/>
      </w:pPr>
      <w:r>
        <w:t>сразу задать рабочую, а не теоретическую логику курса.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название курса;</w:t>
      </w:r>
    </w:p>
    <w:p>
      <w:pPr>
        <w:pStyle w:val="ListBullet"/>
        <w:spacing w:after="80" w:before="0" w:line="264" w:lineRule="auto"/>
      </w:pPr>
      <w:r>
        <w:t>подпись Концепт 2;</w:t>
      </w:r>
    </w:p>
    <w:p>
      <w:pPr>
        <w:pStyle w:val="ListBullet"/>
        <w:spacing w:after="80" w:before="0" w:line="264" w:lineRule="auto"/>
      </w:pPr>
      <w:r>
        <w:t>подзаголовок Безопасные действия стропальщика по ходу работы.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Визуал:</w:t>
      </w:r>
    </w:p>
    <w:p>
      <w:pPr>
        <w:pStyle w:val="ListBullet"/>
        <w:spacing w:after="80" w:before="0" w:line="264" w:lineRule="auto"/>
      </w:pPr>
      <w:r>
        <w:t>стропальщик, кран, груз, рабочая площадка.</w:t>
      </w:r>
    </w:p>
    <w:p>
      <w:pPr>
        <w:pStyle w:val="Heading2"/>
        <w:spacing w:after="80" w:before="0" w:line="264" w:lineRule="auto"/>
      </w:pPr>
      <w:r>
        <w:t>Слайд 2. Как построен курс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Цель:</w:t>
      </w:r>
    </w:p>
    <w:p>
      <w:pPr>
        <w:spacing w:after="80" w:before="0" w:line="264" w:lineRule="auto"/>
      </w:pPr>
      <w:r>
        <w:t>показать линейную последовательность действий из Типовой инструкции.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допуск;</w:t>
      </w:r>
    </w:p>
    <w:p>
      <w:pPr>
        <w:pStyle w:val="ListBullet"/>
        <w:spacing w:after="80" w:before="0" w:line="264" w:lineRule="auto"/>
      </w:pPr>
      <w:r>
        <w:t>подготовка;</w:t>
      </w:r>
    </w:p>
    <w:p>
      <w:pPr>
        <w:pStyle w:val="ListBullet"/>
        <w:spacing w:after="80" w:before="0" w:line="264" w:lineRule="auto"/>
      </w:pPr>
      <w:r>
        <w:t>строповка;</w:t>
      </w:r>
    </w:p>
    <w:p>
      <w:pPr>
        <w:pStyle w:val="ListBullet"/>
        <w:spacing w:after="80" w:before="0" w:line="264" w:lineRule="auto"/>
      </w:pPr>
      <w:r>
        <w:t>подъем;</w:t>
      </w:r>
    </w:p>
    <w:p>
      <w:pPr>
        <w:pStyle w:val="ListBullet"/>
        <w:spacing w:after="80" w:before="0" w:line="264" w:lineRule="auto"/>
      </w:pPr>
      <w:r>
        <w:t>перемещение;</w:t>
      </w:r>
    </w:p>
    <w:p>
      <w:pPr>
        <w:pStyle w:val="ListBullet"/>
        <w:spacing w:after="80" w:before="0" w:line="264" w:lineRule="auto"/>
      </w:pPr>
      <w:r>
        <w:t>опускание;</w:t>
      </w:r>
    </w:p>
    <w:p>
      <w:pPr>
        <w:pStyle w:val="ListBullet"/>
        <w:spacing w:after="80" w:before="0" w:line="264" w:lineRule="auto"/>
      </w:pPr>
      <w:r>
        <w:t>авария;</w:t>
      </w:r>
    </w:p>
    <w:p>
      <w:pPr>
        <w:pStyle w:val="ListBullet"/>
        <w:spacing w:after="80" w:before="0" w:line="264" w:lineRule="auto"/>
      </w:pPr>
      <w:r>
        <w:t>ответственность.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Визуал:</w:t>
      </w:r>
    </w:p>
    <w:p>
      <w:pPr>
        <w:pStyle w:val="ListBullet"/>
        <w:spacing w:after="80" w:before="0" w:line="264" w:lineRule="auto"/>
      </w:pPr>
      <w:r>
        <w:t>линейная схема этапов.</w:t>
      </w:r>
    </w:p>
    <w:p>
      <w:pPr>
        <w:pStyle w:val="Heading2"/>
        <w:spacing w:after="80" w:before="0" w:line="264" w:lineRule="auto"/>
      </w:pPr>
      <w:r>
        <w:t>Слайд 3. Кто может выполнять стропальные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обученный и аттестованный стропальщик;</w:t>
      </w:r>
    </w:p>
    <w:p>
      <w:pPr>
        <w:pStyle w:val="ListBullet"/>
        <w:spacing w:after="80" w:before="0" w:line="264" w:lineRule="auto"/>
      </w:pPr>
      <w:r>
        <w:t>работники смежных профессий с допуском;</w:t>
      </w:r>
    </w:p>
    <w:p>
      <w:pPr>
        <w:pStyle w:val="ListBullet"/>
        <w:spacing w:after="80" w:before="0" w:line="264" w:lineRule="auto"/>
      </w:pPr>
      <w:r>
        <w:t>простые грузы со штатными элементами зацепки.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разницу между простым подцепом груза и полноценной строповкой.</w:t>
      </w:r>
    </w:p>
    <w:p>
      <w:pPr>
        <w:pStyle w:val="Heading2"/>
        <w:spacing w:after="80" w:before="0" w:line="264" w:lineRule="auto"/>
      </w:pPr>
      <w:r>
        <w:t>Слайд 4. Что обязан знать стропальщик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сигналы;</w:t>
      </w:r>
    </w:p>
    <w:p>
      <w:pPr>
        <w:pStyle w:val="ListBullet"/>
        <w:spacing w:after="80" w:before="0" w:line="264" w:lineRule="auto"/>
      </w:pPr>
      <w:r>
        <w:t>схемы строповки;</w:t>
      </w:r>
    </w:p>
    <w:p>
      <w:pPr>
        <w:pStyle w:val="ListBullet"/>
        <w:spacing w:after="80" w:before="0" w:line="264" w:lineRule="auto"/>
      </w:pPr>
      <w:r>
        <w:t>виды стропов и захватов;</w:t>
      </w:r>
    </w:p>
    <w:p>
      <w:pPr>
        <w:pStyle w:val="ListBullet"/>
        <w:spacing w:after="80" w:before="0" w:line="264" w:lineRule="auto"/>
      </w:pPr>
      <w:r>
        <w:t>выбраковку;</w:t>
      </w:r>
    </w:p>
    <w:p>
      <w:pPr>
        <w:pStyle w:val="ListBullet"/>
        <w:spacing w:after="80" w:before="0" w:line="264" w:lineRule="auto"/>
      </w:pPr>
      <w:r>
        <w:t>складирование;</w:t>
      </w:r>
    </w:p>
    <w:p>
      <w:pPr>
        <w:pStyle w:val="ListBullet"/>
        <w:spacing w:after="80" w:before="0" w:line="264" w:lineRule="auto"/>
      </w:pPr>
      <w:r>
        <w:t>ЛЭП;</w:t>
      </w:r>
    </w:p>
    <w:p>
      <w:pPr>
        <w:pStyle w:val="ListBullet"/>
        <w:spacing w:after="80" w:before="0" w:line="264" w:lineRule="auto"/>
      </w:pPr>
      <w:r>
        <w:t>СИЗ и первую помощь.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оформить как карту навыков, а не длинный список.</w:t>
      </w:r>
    </w:p>
    <w:p>
      <w:pPr>
        <w:pStyle w:val="Heading2"/>
        <w:spacing w:after="80" w:before="0" w:line="264" w:lineRule="auto"/>
      </w:pPr>
      <w:r>
        <w:t>Слайд 5. Старший стропальщик, сигнальщик, ответственный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кто руководит сигналами;</w:t>
      </w:r>
    </w:p>
    <w:p>
      <w:pPr>
        <w:pStyle w:val="ListBullet"/>
        <w:spacing w:after="80" w:before="0" w:line="264" w:lineRule="auto"/>
      </w:pPr>
      <w:r>
        <w:t>когда нужен сигнальщик;</w:t>
      </w:r>
    </w:p>
    <w:p>
      <w:pPr>
        <w:pStyle w:val="ListBullet"/>
        <w:spacing w:after="80" w:before="0" w:line="264" w:lineRule="auto"/>
      </w:pPr>
      <w:r>
        <w:t>кому подчиняется стропальщик.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схема ролей и короткий практический пример.</w:t>
      </w:r>
    </w:p>
    <w:p>
      <w:pPr>
        <w:pStyle w:val="Heading1"/>
        <w:spacing w:after="80" w:before="0" w:line="264" w:lineRule="auto"/>
      </w:pPr>
      <w:r>
        <w:t>2. Перед началом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6 слайдов.</w:t>
      </w:r>
    </w:p>
    <w:p>
      <w:pPr>
        <w:pStyle w:val="Heading2"/>
        <w:spacing w:after="80" w:before="0" w:line="264" w:lineRule="auto"/>
      </w:pPr>
      <w:r>
        <w:t>Слайд 6. Что нужно получить до начала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задание;</w:t>
      </w:r>
    </w:p>
    <w:p>
      <w:pPr>
        <w:pStyle w:val="ListBullet"/>
        <w:spacing w:after="80" w:before="0" w:line="264" w:lineRule="auto"/>
      </w:pPr>
      <w:r>
        <w:t>ППР;</w:t>
      </w:r>
    </w:p>
    <w:p>
      <w:pPr>
        <w:pStyle w:val="ListBullet"/>
        <w:spacing w:after="80" w:before="0" w:line="264" w:lineRule="auto"/>
      </w:pPr>
      <w:r>
        <w:t>технологическую карту;</w:t>
      </w:r>
    </w:p>
    <w:p>
      <w:pPr>
        <w:pStyle w:val="ListBullet"/>
        <w:spacing w:after="80" w:before="0" w:line="264" w:lineRule="auto"/>
      </w:pPr>
      <w:r>
        <w:t>наряд-допуск у ЛЭП.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Ключевая мысль:</w:t>
      </w:r>
    </w:p>
    <w:p>
      <w:pPr>
        <w:pStyle w:val="ListBullet"/>
        <w:spacing w:after="80" w:before="0" w:line="264" w:lineRule="auto"/>
      </w:pPr>
      <w:r>
        <w:t>без задания и условий стропальщик работу не начинает.</w:t>
      </w:r>
    </w:p>
    <w:p>
      <w:pPr>
        <w:pStyle w:val="Heading2"/>
        <w:spacing w:after="80" w:before="0" w:line="264" w:lineRule="auto"/>
      </w:pPr>
      <w:r>
        <w:t>Слайд 7. Что проверить на площадке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освещенность;</w:t>
      </w:r>
    </w:p>
    <w:p>
      <w:pPr>
        <w:pStyle w:val="ListBullet"/>
        <w:spacing w:after="80" w:before="0" w:line="264" w:lineRule="auto"/>
      </w:pPr>
      <w:r>
        <w:t>проходы;</w:t>
      </w:r>
    </w:p>
    <w:p>
      <w:pPr>
        <w:pStyle w:val="ListBullet"/>
        <w:spacing w:after="80" w:before="0" w:line="264" w:lineRule="auto"/>
      </w:pPr>
      <w:r>
        <w:t>место подъема;</w:t>
      </w:r>
    </w:p>
    <w:p>
      <w:pPr>
        <w:pStyle w:val="ListBullet"/>
        <w:spacing w:after="80" w:before="0" w:line="264" w:lineRule="auto"/>
      </w:pPr>
      <w:r>
        <w:t>наличие подкладок, прокладок, оттяжек, багров, площадок.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рабочий набор инвентаря.</w:t>
      </w:r>
    </w:p>
    <w:p>
      <w:pPr>
        <w:pStyle w:val="Heading2"/>
        <w:spacing w:after="80" w:before="0" w:line="264" w:lineRule="auto"/>
      </w:pPr>
      <w:r>
        <w:t>Слайд 8. Проверка стропов, тары и захватов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исправность;</w:t>
      </w:r>
    </w:p>
    <w:p>
      <w:pPr>
        <w:pStyle w:val="ListBullet"/>
        <w:spacing w:after="80" w:before="0" w:line="264" w:lineRule="auto"/>
      </w:pPr>
      <w:r>
        <w:t>маркировка;</w:t>
      </w:r>
    </w:p>
    <w:p>
      <w:pPr>
        <w:pStyle w:val="ListBullet"/>
        <w:spacing w:after="80" w:before="0" w:line="264" w:lineRule="auto"/>
      </w:pPr>
      <w:r>
        <w:t>грузоподъемность;</w:t>
      </w:r>
    </w:p>
    <w:p>
      <w:pPr>
        <w:pStyle w:val="ListBullet"/>
        <w:spacing w:after="80" w:before="0" w:line="264" w:lineRule="auto"/>
      </w:pPr>
      <w:r>
        <w:t>соответствие грузу.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канатные, цепные, текстильные стропы и основные захваты.</w:t>
      </w:r>
    </w:p>
    <w:p>
      <w:pPr>
        <w:pStyle w:val="Heading2"/>
        <w:spacing w:after="80" w:before="0" w:line="264" w:lineRule="auto"/>
      </w:pPr>
      <w:r>
        <w:t>Слайд 9. Бирка, маркировка и паспорт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номер;</w:t>
      </w:r>
    </w:p>
    <w:p>
      <w:pPr>
        <w:pStyle w:val="ListBullet"/>
        <w:spacing w:after="80" w:before="0" w:line="264" w:lineRule="auto"/>
      </w:pPr>
      <w:r>
        <w:t>дата испытания;</w:t>
      </w:r>
    </w:p>
    <w:p>
      <w:pPr>
        <w:pStyle w:val="ListBullet"/>
        <w:spacing w:after="80" w:before="0" w:line="264" w:lineRule="auto"/>
      </w:pPr>
      <w:r>
        <w:t>грузоподъемность;</w:t>
      </w:r>
    </w:p>
    <w:p>
      <w:pPr>
        <w:pStyle w:val="ListBullet"/>
        <w:spacing w:after="80" w:before="0" w:line="264" w:lineRule="auto"/>
      </w:pPr>
      <w:r>
        <w:t>назначение.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как быстро прочитать бирку;</w:t>
      </w:r>
    </w:p>
    <w:p>
      <w:pPr>
        <w:pStyle w:val="ListBullet"/>
        <w:spacing w:after="80" w:before="0" w:line="264" w:lineRule="auto"/>
      </w:pPr>
      <w:r>
        <w:t>что делать, если бирки нет.</w:t>
      </w:r>
    </w:p>
    <w:p>
      <w:pPr>
        <w:pStyle w:val="Heading2"/>
        <w:spacing w:after="80" w:before="0" w:line="264" w:lineRule="auto"/>
      </w:pPr>
      <w:r>
        <w:t>Слайд 10. Как подобрать строп под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масса;</w:t>
      </w:r>
    </w:p>
    <w:p>
      <w:pPr>
        <w:pStyle w:val="ListBullet"/>
        <w:spacing w:after="80" w:before="0" w:line="264" w:lineRule="auto"/>
      </w:pPr>
      <w:r>
        <w:t>форма груза;</w:t>
      </w:r>
    </w:p>
    <w:p>
      <w:pPr>
        <w:pStyle w:val="ListBullet"/>
        <w:spacing w:after="80" w:before="0" w:line="264" w:lineRule="auto"/>
      </w:pPr>
      <w:r>
        <w:t>число ветвей;</w:t>
      </w:r>
    </w:p>
    <w:p>
      <w:pPr>
        <w:pStyle w:val="ListBullet"/>
        <w:spacing w:after="80" w:before="0" w:line="264" w:lineRule="auto"/>
      </w:pPr>
      <w:r>
        <w:t>длина стропа;</w:t>
      </w:r>
    </w:p>
    <w:p>
      <w:pPr>
        <w:pStyle w:val="ListBullet"/>
        <w:spacing w:after="80" w:before="0" w:line="264" w:lineRule="auto"/>
      </w:pPr>
      <w:r>
        <w:t>угол между ветвями.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показать, почему угол больше 90° опасен.</w:t>
      </w:r>
    </w:p>
    <w:p>
      <w:pPr>
        <w:pStyle w:val="Heading2"/>
        <w:spacing w:after="80" w:before="0" w:line="264" w:lineRule="auto"/>
      </w:pPr>
      <w:r>
        <w:t>Слайд 11. Что бракуется до начала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дефекты стропа;</w:t>
      </w:r>
    </w:p>
    <w:p>
      <w:pPr>
        <w:pStyle w:val="ListBullet"/>
        <w:spacing w:after="80" w:before="0" w:line="264" w:lineRule="auto"/>
      </w:pPr>
      <w:r>
        <w:t>дефекты тары;</w:t>
      </w:r>
    </w:p>
    <w:p>
      <w:pPr>
        <w:pStyle w:val="ListBullet"/>
        <w:spacing w:after="80" w:before="0" w:line="264" w:lineRule="auto"/>
      </w:pPr>
      <w:r>
        <w:t>дефекты захвата;</w:t>
      </w:r>
    </w:p>
    <w:p>
      <w:pPr>
        <w:pStyle w:val="ListBullet"/>
        <w:spacing w:after="80" w:before="0" w:line="264" w:lineRule="auto"/>
      </w:pPr>
      <w:r>
        <w:t>отсутствие маркировки.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обрыв проволок, порез, прожог, деформация, коррозия, трещина.</w:t>
      </w:r>
    </w:p>
    <w:p>
      <w:pPr>
        <w:pStyle w:val="Heading1"/>
        <w:spacing w:after="80" w:before="0" w:line="264" w:lineRule="auto"/>
      </w:pPr>
      <w:r>
        <w:t>3. Обвязка и зацепка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11 слайдов.</w:t>
      </w:r>
    </w:p>
    <w:p>
      <w:pPr>
        <w:pStyle w:val="Heading2"/>
        <w:spacing w:after="80" w:before="0" w:line="264" w:lineRule="auto"/>
      </w:pPr>
      <w:r>
        <w:t>Слайд 12. С чего начинается строповка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сначала схема;</w:t>
      </w:r>
    </w:p>
    <w:p>
      <w:pPr>
        <w:pStyle w:val="ListBullet"/>
        <w:spacing w:after="80" w:before="0" w:line="264" w:lineRule="auto"/>
      </w:pPr>
      <w:r>
        <w:t>потом оценка груза;</w:t>
      </w:r>
    </w:p>
    <w:p>
      <w:pPr>
        <w:pStyle w:val="ListBullet"/>
        <w:spacing w:after="80" w:before="0" w:line="264" w:lineRule="auto"/>
      </w:pPr>
      <w:r>
        <w:t>потом выбор стропа;</w:t>
      </w:r>
    </w:p>
    <w:p>
      <w:pPr>
        <w:pStyle w:val="ListBullet"/>
        <w:spacing w:after="80" w:before="0" w:line="264" w:lineRule="auto"/>
      </w:pPr>
      <w:r>
        <w:t>потом строповка.</w:t>
      </w:r>
    </w:p>
    <w:p>
      <w:pPr>
        <w:pStyle w:val="Heading2"/>
        <w:spacing w:after="80" w:before="0" w:line="264" w:lineRule="auto"/>
      </w:pPr>
      <w:r>
        <w:t>Слайд 13. Какие работы требуют особого контроля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несколько кранов;</w:t>
      </w:r>
    </w:p>
    <w:p>
      <w:pPr>
        <w:pStyle w:val="ListBullet"/>
        <w:spacing w:after="80" w:before="0" w:line="264" w:lineRule="auto"/>
      </w:pPr>
      <w:r>
        <w:t>ЛЭП;</w:t>
      </w:r>
    </w:p>
    <w:p>
      <w:pPr>
        <w:pStyle w:val="ListBullet"/>
        <w:spacing w:after="80" w:before="0" w:line="264" w:lineRule="auto"/>
      </w:pPr>
      <w:r>
        <w:t>груз без схемы;</w:t>
      </w:r>
    </w:p>
    <w:p>
      <w:pPr>
        <w:pStyle w:val="ListBullet"/>
        <w:spacing w:after="80" w:before="0" w:line="264" w:lineRule="auto"/>
      </w:pPr>
      <w:r>
        <w:t>работа над помещениями с людьми;</w:t>
      </w:r>
    </w:p>
    <w:p>
      <w:pPr>
        <w:pStyle w:val="ListBullet"/>
        <w:spacing w:after="80" w:before="0" w:line="264" w:lineRule="auto"/>
      </w:pPr>
      <w:r>
        <w:t>полувагоны и трюмы.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Ключевая мысль:</w:t>
      </w:r>
    </w:p>
    <w:p>
      <w:pPr>
        <w:pStyle w:val="ListBullet"/>
        <w:spacing w:after="80" w:before="0" w:line="264" w:lineRule="auto"/>
      </w:pPr>
      <w:r>
        <w:t>эти работы идут под непосредственным руководством ответственного.</w:t>
      </w:r>
    </w:p>
    <w:p>
      <w:pPr>
        <w:pStyle w:val="Heading2"/>
        <w:spacing w:after="80" w:before="0" w:line="264" w:lineRule="auto"/>
      </w:pPr>
      <w:r>
        <w:t>Слайд 14. Что нужно знать о грузе до строповки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массу;</w:t>
      </w:r>
    </w:p>
    <w:p>
      <w:pPr>
        <w:pStyle w:val="ListBullet"/>
        <w:spacing w:after="80" w:before="0" w:line="264" w:lineRule="auto"/>
      </w:pPr>
      <w:r>
        <w:t>габариты;</w:t>
      </w:r>
    </w:p>
    <w:p>
      <w:pPr>
        <w:pStyle w:val="ListBullet"/>
        <w:spacing w:after="80" w:before="0" w:line="264" w:lineRule="auto"/>
      </w:pPr>
      <w:r>
        <w:t>центр тяжести;</w:t>
      </w:r>
    </w:p>
    <w:p>
      <w:pPr>
        <w:pStyle w:val="ListBullet"/>
        <w:spacing w:after="80" w:before="0" w:line="264" w:lineRule="auto"/>
      </w:pPr>
      <w:r>
        <w:t>устойчивость;</w:t>
      </w:r>
    </w:p>
    <w:p>
      <w:pPr>
        <w:pStyle w:val="ListBullet"/>
        <w:spacing w:after="80" w:before="0" w:line="264" w:lineRule="auto"/>
      </w:pPr>
      <w:r>
        <w:t>места зацепки;</w:t>
      </w:r>
    </w:p>
    <w:p>
      <w:pPr>
        <w:pStyle w:val="ListBullet"/>
        <w:spacing w:after="80" w:before="0" w:line="264" w:lineRule="auto"/>
      </w:pPr>
      <w:r>
        <w:t>острые кромки.</w:t>
      </w:r>
    </w:p>
    <w:p>
      <w:pPr>
        <w:pStyle w:val="Heading2"/>
        <w:spacing w:after="80" w:before="0" w:line="264" w:lineRule="auto"/>
      </w:pPr>
      <w:r>
        <w:t>Слайд 15. Где можно стропить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штатные петли;</w:t>
      </w:r>
    </w:p>
    <w:p>
      <w:pPr>
        <w:pStyle w:val="ListBullet"/>
        <w:spacing w:after="80" w:before="0" w:line="264" w:lineRule="auto"/>
      </w:pPr>
      <w:r>
        <w:t>рымы;</w:t>
      </w:r>
    </w:p>
    <w:p>
      <w:pPr>
        <w:pStyle w:val="ListBullet"/>
        <w:spacing w:after="80" w:before="0" w:line="264" w:lineRule="auto"/>
      </w:pPr>
      <w:r>
        <w:t>цапфы;</w:t>
      </w:r>
    </w:p>
    <w:p>
      <w:pPr>
        <w:pStyle w:val="ListBullet"/>
        <w:spacing w:after="80" w:before="0" w:line="264" w:lineRule="auto"/>
      </w:pPr>
      <w:r>
        <w:t>основной массив груза;</w:t>
      </w:r>
    </w:p>
    <w:p>
      <w:pPr>
        <w:pStyle w:val="ListBullet"/>
        <w:spacing w:after="80" w:before="0" w:line="264" w:lineRule="auto"/>
      </w:pPr>
      <w:r>
        <w:t>две и более точки на длинномерном грузе.</w:t>
      </w:r>
    </w:p>
    <w:p>
      <w:pPr>
        <w:pStyle w:val="Heading2"/>
        <w:spacing w:after="80" w:before="0" w:line="264" w:lineRule="auto"/>
      </w:pPr>
      <w:r>
        <w:t>Слайд 16. Где стропить нельзя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случайные выступы;</w:t>
      </w:r>
    </w:p>
    <w:p>
      <w:pPr>
        <w:pStyle w:val="ListBullet"/>
        <w:spacing w:after="80" w:before="0" w:line="264" w:lineRule="auto"/>
      </w:pPr>
      <w:r>
        <w:t>слабые элементы;</w:t>
      </w:r>
    </w:p>
    <w:p>
      <w:pPr>
        <w:pStyle w:val="ListBullet"/>
        <w:spacing w:after="80" w:before="0" w:line="264" w:lineRule="auto"/>
      </w:pPr>
      <w:r>
        <w:t>поврежденные петли;</w:t>
      </w:r>
    </w:p>
    <w:p>
      <w:pPr>
        <w:pStyle w:val="ListBullet"/>
        <w:spacing w:after="80" w:before="0" w:line="264" w:lineRule="auto"/>
      </w:pPr>
      <w:r>
        <w:t>неустойчивое положение груза.</w:t>
      </w:r>
    </w:p>
    <w:p>
      <w:pPr>
        <w:pStyle w:val="Heading2"/>
        <w:spacing w:after="80" w:before="0" w:line="264" w:lineRule="auto"/>
      </w:pPr>
      <w:r>
        <w:t>Слайд 17. Центр тяжести и устойчивость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перекос;</w:t>
      </w:r>
    </w:p>
    <w:p>
      <w:pPr>
        <w:pStyle w:val="ListBullet"/>
        <w:spacing w:after="80" w:before="0" w:line="264" w:lineRule="auto"/>
      </w:pPr>
      <w:r>
        <w:t>уход груза;</w:t>
      </w:r>
    </w:p>
    <w:p>
      <w:pPr>
        <w:pStyle w:val="ListBullet"/>
        <w:spacing w:after="80" w:before="0" w:line="264" w:lineRule="auto"/>
      </w:pPr>
      <w:r>
        <w:t>необходимость перестроповки.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короткий практический кейс со смещенным центром тяжести.</w:t>
      </w:r>
    </w:p>
    <w:p>
      <w:pPr>
        <w:pStyle w:val="Heading2"/>
        <w:spacing w:after="80" w:before="0" w:line="264" w:lineRule="auto"/>
      </w:pPr>
      <w:r>
        <w:t>Слайд 18. Как накладывать строп правильно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без узлов;</w:t>
      </w:r>
    </w:p>
    <w:p>
      <w:pPr>
        <w:pStyle w:val="ListBullet"/>
        <w:spacing w:after="80" w:before="0" w:line="264" w:lineRule="auto"/>
      </w:pPr>
      <w:r>
        <w:t>без перекруток;</w:t>
      </w:r>
    </w:p>
    <w:p>
      <w:pPr>
        <w:pStyle w:val="ListBullet"/>
        <w:spacing w:after="80" w:before="0" w:line="264" w:lineRule="auto"/>
      </w:pPr>
      <w:r>
        <w:t>без петель;</w:t>
      </w:r>
    </w:p>
    <w:p>
      <w:pPr>
        <w:pStyle w:val="ListBullet"/>
        <w:spacing w:after="80" w:before="0" w:line="264" w:lineRule="auto"/>
      </w:pPr>
      <w:r>
        <w:t>с прокладками на острых ребрах.</w:t>
      </w:r>
    </w:p>
    <w:p>
      <w:pPr>
        <w:pStyle w:val="Heading2"/>
        <w:spacing w:after="80" w:before="0" w:line="264" w:lineRule="auto"/>
      </w:pPr>
      <w:r>
        <w:t>Слайд 19. Длинномерные, трубные, железобетонные и листовые грузы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минимум две точки зацепки;</w:t>
      </w:r>
    </w:p>
    <w:p>
      <w:pPr>
        <w:pStyle w:val="ListBullet"/>
        <w:spacing w:after="80" w:before="0" w:line="264" w:lineRule="auto"/>
      </w:pPr>
      <w:r>
        <w:t>траверса;</w:t>
      </w:r>
    </w:p>
    <w:p>
      <w:pPr>
        <w:pStyle w:val="ListBullet"/>
        <w:spacing w:after="80" w:before="0" w:line="264" w:lineRule="auto"/>
      </w:pPr>
      <w:r>
        <w:t>оттяжки;</w:t>
      </w:r>
    </w:p>
    <w:p>
      <w:pPr>
        <w:pStyle w:val="ListBullet"/>
        <w:spacing w:after="80" w:before="0" w:line="264" w:lineRule="auto"/>
      </w:pPr>
      <w:r>
        <w:t>правильные схемы по типам грузов.</w:t>
      </w:r>
    </w:p>
    <w:p>
      <w:pPr>
        <w:pStyle w:val="Heading2"/>
        <w:spacing w:after="80" w:before="0" w:line="264" w:lineRule="auto"/>
      </w:pPr>
      <w:r>
        <w:t>Слайд 20. Двурогий крюк и многоветвевой строп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нагрузка на оба рога;</w:t>
      </w:r>
    </w:p>
    <w:p>
      <w:pPr>
        <w:pStyle w:val="ListBullet"/>
        <w:spacing w:after="80" w:before="0" w:line="264" w:lineRule="auto"/>
      </w:pPr>
      <w:r>
        <w:t>свободные ветви закреплены;</w:t>
      </w:r>
    </w:p>
    <w:p>
      <w:pPr>
        <w:pStyle w:val="ListBullet"/>
        <w:spacing w:after="80" w:before="0" w:line="264" w:lineRule="auto"/>
      </w:pPr>
      <w:r>
        <w:t>нет задевания за предметы.</w:t>
      </w:r>
    </w:p>
    <w:p>
      <w:pPr>
        <w:pStyle w:val="Heading2"/>
        <w:spacing w:after="80" w:before="0" w:line="264" w:lineRule="auto"/>
      </w:pPr>
      <w:r>
        <w:t>Слайд 21. Что проверить перед сигналом на подъем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груз не защемлен;</w:t>
      </w:r>
    </w:p>
    <w:p>
      <w:pPr>
        <w:pStyle w:val="ListBullet"/>
        <w:spacing w:after="80" w:before="0" w:line="264" w:lineRule="auto"/>
      </w:pPr>
      <w:r>
        <w:t>не примерз;</w:t>
      </w:r>
    </w:p>
    <w:p>
      <w:pPr>
        <w:pStyle w:val="ListBullet"/>
        <w:spacing w:after="80" w:before="0" w:line="264" w:lineRule="auto"/>
      </w:pPr>
      <w:r>
        <w:t>не завален;</w:t>
      </w:r>
    </w:p>
    <w:p>
      <w:pPr>
        <w:pStyle w:val="ListBullet"/>
        <w:spacing w:after="80" w:before="0" w:line="264" w:lineRule="auto"/>
      </w:pPr>
      <w:r>
        <w:t>ничем не закреплен;</w:t>
      </w:r>
    </w:p>
    <w:p>
      <w:pPr>
        <w:pStyle w:val="ListBullet"/>
        <w:spacing w:after="80" w:before="0" w:line="264" w:lineRule="auto"/>
      </w:pPr>
      <w:r>
        <w:t>все готово к пробному подъему.</w:t>
      </w:r>
    </w:p>
    <w:p>
      <w:pPr>
        <w:pStyle w:val="Heading2"/>
        <w:spacing w:after="80" w:before="0" w:line="264" w:lineRule="auto"/>
      </w:pPr>
      <w:r>
        <w:t>Слайд 22. Что запрещено при строповке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неизвестная масса;</w:t>
      </w:r>
    </w:p>
    <w:p>
      <w:pPr>
        <w:pStyle w:val="ListBullet"/>
        <w:spacing w:after="80" w:before="0" w:line="264" w:lineRule="auto"/>
      </w:pPr>
      <w:r>
        <w:t>немаркированный строп;</w:t>
      </w:r>
    </w:p>
    <w:p>
      <w:pPr>
        <w:pStyle w:val="ListBullet"/>
        <w:spacing w:after="80" w:before="0" w:line="264" w:lineRule="auto"/>
      </w:pPr>
      <w:r>
        <w:t>строповка не по схеме;</w:t>
      </w:r>
    </w:p>
    <w:p>
      <w:pPr>
        <w:pStyle w:val="ListBullet"/>
        <w:spacing w:after="80" w:before="0" w:line="264" w:lineRule="auto"/>
      </w:pPr>
      <w:r>
        <w:t>лом, штырь, проволока;</w:t>
      </w:r>
    </w:p>
    <w:p>
      <w:pPr>
        <w:pStyle w:val="ListBullet"/>
        <w:spacing w:after="80" w:before="0" w:line="264" w:lineRule="auto"/>
      </w:pPr>
      <w:r>
        <w:t>один рог крюка;</w:t>
      </w:r>
    </w:p>
    <w:p>
      <w:pPr>
        <w:pStyle w:val="ListBullet"/>
        <w:spacing w:after="80" w:before="0" w:line="264" w:lineRule="auto"/>
      </w:pPr>
      <w:r>
        <w:t>поправка стропа ударами;</w:t>
      </w:r>
    </w:p>
    <w:p>
      <w:pPr>
        <w:pStyle w:val="ListBullet"/>
        <w:spacing w:after="80" w:before="0" w:line="264" w:lineRule="auto"/>
      </w:pPr>
      <w:r>
        <w:t>неустойчивый груз.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Формат:</w:t>
      </w:r>
    </w:p>
    <w:p>
      <w:pPr>
        <w:pStyle w:val="ListBullet"/>
        <w:spacing w:after="80" w:before="0" w:line="264" w:lineRule="auto"/>
      </w:pPr>
      <w:r>
        <w:t>таблица ошибка -&gt; риск -&gt; правильное действие.</w:t>
      </w:r>
    </w:p>
    <w:p>
      <w:pPr>
        <w:pStyle w:val="Heading1"/>
        <w:spacing w:after="80" w:before="0" w:line="264" w:lineRule="auto"/>
      </w:pPr>
      <w:r>
        <w:t>4. Подъем и перемещение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10 слайдов.</w:t>
      </w:r>
    </w:p>
    <w:p>
      <w:pPr>
        <w:pStyle w:val="Heading2"/>
        <w:spacing w:after="80" w:before="0" w:line="264" w:lineRule="auto"/>
      </w:pPr>
      <w:r>
        <w:t>Слайд 23. Кто подает сигнал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один стропальщик;</w:t>
      </w:r>
    </w:p>
    <w:p>
      <w:pPr>
        <w:pStyle w:val="ListBullet"/>
        <w:spacing w:after="80" w:before="0" w:line="264" w:lineRule="auto"/>
      </w:pPr>
      <w:r>
        <w:t>старший стропальщик;</w:t>
      </w:r>
    </w:p>
    <w:p>
      <w:pPr>
        <w:pStyle w:val="ListBullet"/>
        <w:spacing w:after="80" w:before="0" w:line="264" w:lineRule="auto"/>
      </w:pPr>
      <w:r>
        <w:t>сигнальщик при плохой видимости.</w:t>
      </w:r>
    </w:p>
    <w:p>
      <w:pPr>
        <w:pStyle w:val="Heading2"/>
        <w:spacing w:after="80" w:before="0" w:line="264" w:lineRule="auto"/>
      </w:pPr>
      <w:r>
        <w:t>Слайд 24. Основные сигналы стропальщика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поднять;</w:t>
      </w:r>
    </w:p>
    <w:p>
      <w:pPr>
        <w:pStyle w:val="ListBullet"/>
        <w:spacing w:after="80" w:before="0" w:line="264" w:lineRule="auto"/>
      </w:pPr>
      <w:r>
        <w:t>опустить;</w:t>
      </w:r>
    </w:p>
    <w:p>
      <w:pPr>
        <w:pStyle w:val="ListBullet"/>
        <w:spacing w:after="80" w:before="0" w:line="264" w:lineRule="auto"/>
      </w:pPr>
      <w:r>
        <w:t>передвинуть;</w:t>
      </w:r>
    </w:p>
    <w:p>
      <w:pPr>
        <w:pStyle w:val="ListBullet"/>
        <w:spacing w:after="80" w:before="0" w:line="264" w:lineRule="auto"/>
      </w:pPr>
      <w:r>
        <w:t>повернуть;</w:t>
      </w:r>
    </w:p>
    <w:p>
      <w:pPr>
        <w:pStyle w:val="ListBullet"/>
        <w:spacing w:after="80" w:before="0" w:line="264" w:lineRule="auto"/>
      </w:pPr>
      <w:r>
        <w:t>Стоп.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Формат:</w:t>
      </w:r>
    </w:p>
    <w:p>
      <w:pPr>
        <w:pStyle w:val="ListBullet"/>
        <w:spacing w:after="80" w:before="0" w:line="264" w:lineRule="auto"/>
      </w:pPr>
      <w:r>
        <w:t>крупные фото или короткие видео.</w:t>
      </w:r>
    </w:p>
    <w:p>
      <w:pPr>
        <w:pStyle w:val="Heading2"/>
        <w:spacing w:after="80" w:before="0" w:line="264" w:lineRule="auto"/>
      </w:pPr>
      <w:r>
        <w:t>Слайд 25. Что проверить прямо перед подъемом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нет незакрепленных деталей;</w:t>
      </w:r>
    </w:p>
    <w:p>
      <w:pPr>
        <w:pStyle w:val="ListBullet"/>
        <w:spacing w:after="80" w:before="0" w:line="264" w:lineRule="auto"/>
      </w:pPr>
      <w:r>
        <w:t>груз не зацепится по пути;</w:t>
      </w:r>
    </w:p>
    <w:p>
      <w:pPr>
        <w:pStyle w:val="ListBullet"/>
        <w:spacing w:after="80" w:before="0" w:line="264" w:lineRule="auto"/>
      </w:pPr>
      <w:r>
        <w:t>рядом нет людей;</w:t>
      </w:r>
    </w:p>
    <w:p>
      <w:pPr>
        <w:pStyle w:val="ListBullet"/>
        <w:spacing w:after="80" w:before="0" w:line="264" w:lineRule="auto"/>
      </w:pPr>
      <w:r>
        <w:t>стропальщик вышел из опасной зоны.</w:t>
      </w:r>
    </w:p>
    <w:p>
      <w:pPr>
        <w:pStyle w:val="Heading2"/>
        <w:spacing w:after="80" w:before="0" w:line="264" w:lineRule="auto"/>
      </w:pPr>
      <w:r>
        <w:t>Слайд 26. Пробный подъем на 200-300 мм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правильность строповки;</w:t>
      </w:r>
    </w:p>
    <w:p>
      <w:pPr>
        <w:pStyle w:val="ListBullet"/>
        <w:spacing w:after="80" w:before="0" w:line="264" w:lineRule="auto"/>
      </w:pPr>
      <w:r>
        <w:t>равномерность натяжения;</w:t>
      </w:r>
    </w:p>
    <w:p>
      <w:pPr>
        <w:pStyle w:val="ListBullet"/>
        <w:spacing w:after="80" w:before="0" w:line="264" w:lineRule="auto"/>
      </w:pPr>
      <w:r>
        <w:t>устойчивость;</w:t>
      </w:r>
    </w:p>
    <w:p>
      <w:pPr>
        <w:pStyle w:val="ListBullet"/>
        <w:spacing w:after="80" w:before="0" w:line="264" w:lineRule="auto"/>
      </w:pPr>
      <w:r>
        <w:t>тормоза;</w:t>
      </w:r>
    </w:p>
    <w:p>
      <w:pPr>
        <w:pStyle w:val="ListBullet"/>
        <w:spacing w:after="80" w:before="0" w:line="264" w:lineRule="auto"/>
      </w:pPr>
      <w:r>
        <w:t>решение поднимать дальше или перестроповать.</w:t>
      </w:r>
    </w:p>
    <w:p>
      <w:pPr>
        <w:pStyle w:val="Heading2"/>
        <w:spacing w:after="80" w:before="0" w:line="264" w:lineRule="auto"/>
      </w:pPr>
      <w:r>
        <w:t>Слайд 27. Подъем с болтов, опор и посадочных мест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медленно;</w:t>
      </w:r>
    </w:p>
    <w:p>
      <w:pPr>
        <w:pStyle w:val="ListBullet"/>
        <w:spacing w:after="80" w:before="0" w:line="264" w:lineRule="auto"/>
      </w:pPr>
      <w:r>
        <w:t>без перекоса;</w:t>
      </w:r>
    </w:p>
    <w:p>
      <w:pPr>
        <w:pStyle w:val="ListBullet"/>
        <w:spacing w:after="80" w:before="0" w:line="264" w:lineRule="auto"/>
      </w:pPr>
      <w:r>
        <w:t>без заедания;</w:t>
      </w:r>
    </w:p>
    <w:p>
      <w:pPr>
        <w:pStyle w:val="ListBullet"/>
        <w:spacing w:after="80" w:before="0" w:line="264" w:lineRule="auto"/>
      </w:pPr>
      <w:r>
        <w:t>с контролем горизонта.</w:t>
      </w:r>
    </w:p>
    <w:p>
      <w:pPr>
        <w:pStyle w:val="Heading2"/>
        <w:spacing w:after="80" w:before="0" w:line="264" w:lineRule="auto"/>
      </w:pPr>
      <w:r>
        <w:t>Слайд 28. Горизонтальное перемещение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выше препятствий не менее чем на 500 мм;</w:t>
      </w:r>
    </w:p>
    <w:p>
      <w:pPr>
        <w:pStyle w:val="ListBullet"/>
        <w:spacing w:after="80" w:before="0" w:line="264" w:lineRule="auto"/>
      </w:pPr>
      <w:r>
        <w:t>не над людьми;</w:t>
      </w:r>
    </w:p>
    <w:p>
      <w:pPr>
        <w:pStyle w:val="ListBullet"/>
        <w:spacing w:after="80" w:before="0" w:line="264" w:lineRule="auto"/>
      </w:pPr>
      <w:r>
        <w:t>груз не цепляет оборудование и конструкции.</w:t>
      </w:r>
    </w:p>
    <w:p>
      <w:pPr>
        <w:pStyle w:val="Heading2"/>
        <w:spacing w:after="80" w:before="0" w:line="264" w:lineRule="auto"/>
      </w:pPr>
      <w:r>
        <w:t>Слайд 29. Сопровождение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правильная позиция стропальщика;</w:t>
      </w:r>
    </w:p>
    <w:p>
      <w:pPr>
        <w:pStyle w:val="ListBullet"/>
        <w:spacing w:after="80" w:before="0" w:line="264" w:lineRule="auto"/>
      </w:pPr>
      <w:r>
        <w:t>когда нужен второй человек;</w:t>
      </w:r>
    </w:p>
    <w:p>
      <w:pPr>
        <w:pStyle w:val="ListBullet"/>
        <w:spacing w:after="80" w:before="0" w:line="264" w:lineRule="auto"/>
      </w:pPr>
      <w:r>
        <w:t>когда нужен сигнальщик.</w:t>
      </w:r>
    </w:p>
    <w:p>
      <w:pPr>
        <w:pStyle w:val="Heading2"/>
        <w:spacing w:after="80" w:before="0" w:line="264" w:lineRule="auto"/>
      </w:pPr>
      <w:r>
        <w:t>Слайд 30. Оттяжки, багры, длинномерный и громоздкий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как не допустить самопроизвольный разворот;</w:t>
      </w:r>
    </w:p>
    <w:p>
      <w:pPr>
        <w:pStyle w:val="ListBullet"/>
        <w:spacing w:after="80" w:before="0" w:line="264" w:lineRule="auto"/>
      </w:pPr>
      <w:r>
        <w:t>когда без оттяжки работать нельзя.</w:t>
      </w:r>
    </w:p>
    <w:p>
      <w:pPr>
        <w:pStyle w:val="Heading2"/>
        <w:spacing w:after="80" w:before="0" w:line="264" w:lineRule="auto"/>
      </w:pPr>
      <w:r>
        <w:t>Слайд 31. Складирование, тара, платформы, полувагоны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равномерная укладка;</w:t>
      </w:r>
    </w:p>
    <w:p>
      <w:pPr>
        <w:pStyle w:val="ListBullet"/>
        <w:spacing w:after="80" w:before="0" w:line="264" w:lineRule="auto"/>
      </w:pPr>
      <w:r>
        <w:t>не загромождать проходы;</w:t>
      </w:r>
    </w:p>
    <w:p>
      <w:pPr>
        <w:pStyle w:val="ListBullet"/>
        <w:spacing w:after="80" w:before="0" w:line="264" w:lineRule="auto"/>
      </w:pPr>
      <w:r>
        <w:t>укреплять транспорт;</w:t>
      </w:r>
    </w:p>
    <w:p>
      <w:pPr>
        <w:pStyle w:val="ListBullet"/>
        <w:spacing w:after="80" w:before="0" w:line="264" w:lineRule="auto"/>
      </w:pPr>
      <w:r>
        <w:t>сыпучие и мелкоштучные грузы только в таре.</w:t>
      </w:r>
    </w:p>
    <w:p>
      <w:pPr>
        <w:pStyle w:val="Heading2"/>
        <w:spacing w:after="80" w:before="0" w:line="264" w:lineRule="auto"/>
      </w:pPr>
      <w:r>
        <w:t>Слайд 32. Что запрещено при подъеме и перемещении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под грузом находиться нельзя;</w:t>
      </w:r>
    </w:p>
    <w:p>
      <w:pPr>
        <w:pStyle w:val="ListBullet"/>
        <w:spacing w:after="80" w:before="0" w:line="264" w:lineRule="auto"/>
      </w:pPr>
      <w:r>
        <w:t>груз с людьми перемещать нельзя;</w:t>
      </w:r>
    </w:p>
    <w:p>
      <w:pPr>
        <w:pStyle w:val="ListBullet"/>
        <w:spacing w:after="80" w:before="0" w:line="264" w:lineRule="auto"/>
      </w:pPr>
      <w:r>
        <w:t>освобождать строп краном нельзя;</w:t>
      </w:r>
    </w:p>
    <w:p>
      <w:pPr>
        <w:pStyle w:val="ListBullet"/>
        <w:spacing w:after="80" w:before="0" w:line="264" w:lineRule="auto"/>
      </w:pPr>
      <w:r>
        <w:t>подавать груз в проем без площадки нельзя;</w:t>
      </w:r>
    </w:p>
    <w:p>
      <w:pPr>
        <w:pStyle w:val="ListBullet"/>
        <w:spacing w:after="80" w:before="0" w:line="264" w:lineRule="auto"/>
      </w:pPr>
      <w:r>
        <w:t>находиться в вагоне, кузове, на платформе нельзя.</w:t>
      </w:r>
    </w:p>
    <w:p>
      <w:pPr>
        <w:pStyle w:val="Heading1"/>
        <w:spacing w:after="80" w:before="0" w:line="264" w:lineRule="auto"/>
      </w:pPr>
      <w:r>
        <w:t>5. Опускание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4 слайда.</w:t>
      </w:r>
    </w:p>
    <w:p>
      <w:pPr>
        <w:pStyle w:val="Heading2"/>
        <w:spacing w:after="80" w:before="0" w:line="264" w:lineRule="auto"/>
      </w:pPr>
      <w:r>
        <w:t>Слайд 33. Что проверить перед опусканием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место установки;</w:t>
      </w:r>
    </w:p>
    <w:p>
      <w:pPr>
        <w:pStyle w:val="ListBullet"/>
        <w:spacing w:after="80" w:before="0" w:line="264" w:lineRule="auto"/>
      </w:pPr>
      <w:r>
        <w:t>риск падения;</w:t>
      </w:r>
    </w:p>
    <w:p>
      <w:pPr>
        <w:pStyle w:val="ListBullet"/>
        <w:spacing w:after="80" w:before="0" w:line="264" w:lineRule="auto"/>
      </w:pPr>
      <w:r>
        <w:t>риск опрокидывания;</w:t>
      </w:r>
    </w:p>
    <w:p>
      <w:pPr>
        <w:pStyle w:val="ListBullet"/>
        <w:spacing w:after="80" w:before="0" w:line="264" w:lineRule="auto"/>
      </w:pPr>
      <w:r>
        <w:t>риск сползания.</w:t>
      </w:r>
    </w:p>
    <w:p>
      <w:pPr>
        <w:pStyle w:val="Heading2"/>
        <w:spacing w:after="80" w:before="0" w:line="264" w:lineRule="auto"/>
      </w:pPr>
      <w:r>
        <w:t>Слайд 34. Подкладки и расстроповка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подкладки уложены заранее;</w:t>
      </w:r>
    </w:p>
    <w:p>
      <w:pPr>
        <w:pStyle w:val="ListBullet"/>
        <w:spacing w:after="80" w:before="0" w:line="264" w:lineRule="auto"/>
      </w:pPr>
      <w:r>
        <w:t>строп потом можно безопасно извлечь;</w:t>
      </w:r>
    </w:p>
    <w:p>
      <w:pPr>
        <w:pStyle w:val="ListBullet"/>
        <w:spacing w:after="80" w:before="0" w:line="264" w:lineRule="auto"/>
      </w:pPr>
      <w:r>
        <w:t>груз не зажимает ветви.</w:t>
      </w:r>
    </w:p>
    <w:p>
      <w:pPr>
        <w:pStyle w:val="Heading2"/>
        <w:spacing w:after="80" w:before="0" w:line="264" w:lineRule="auto"/>
      </w:pPr>
      <w:r>
        <w:t>Слайд 35. Когда можно снимать строп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только после надежной установки;</w:t>
      </w:r>
    </w:p>
    <w:p>
      <w:pPr>
        <w:pStyle w:val="ListBullet"/>
        <w:spacing w:after="80" w:before="0" w:line="264" w:lineRule="auto"/>
      </w:pPr>
      <w:r>
        <w:t>если нужно, после закрепления груза.</w:t>
      </w:r>
    </w:p>
    <w:p>
      <w:pPr>
        <w:pStyle w:val="Heading2"/>
        <w:spacing w:after="80" w:before="0" w:line="264" w:lineRule="auto"/>
      </w:pPr>
      <w:r>
        <w:t>Слайд 36. Куда груз ставить запрещено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временные перекрытия;</w:t>
      </w:r>
    </w:p>
    <w:p>
      <w:pPr>
        <w:pStyle w:val="ListBullet"/>
        <w:spacing w:after="80" w:before="0" w:line="264" w:lineRule="auto"/>
      </w:pPr>
      <w:r>
        <w:t>трубы;</w:t>
      </w:r>
    </w:p>
    <w:p>
      <w:pPr>
        <w:pStyle w:val="ListBullet"/>
        <w:spacing w:after="80" w:before="0" w:line="264" w:lineRule="auto"/>
      </w:pPr>
      <w:r>
        <w:t>кабели;</w:t>
      </w:r>
    </w:p>
    <w:p>
      <w:pPr>
        <w:pStyle w:val="ListBullet"/>
        <w:spacing w:after="80" w:before="0" w:line="264" w:lineRule="auto"/>
      </w:pPr>
      <w:r>
        <w:t>случайные места;</w:t>
      </w:r>
    </w:p>
    <w:p>
      <w:pPr>
        <w:pStyle w:val="ListBullet"/>
        <w:spacing w:after="80" w:before="0" w:line="264" w:lineRule="auto"/>
      </w:pPr>
      <w:r>
        <w:t>наклонно к стенам и заборам.</w:t>
      </w:r>
    </w:p>
    <w:p>
      <w:pPr>
        <w:pStyle w:val="Heading1"/>
        <w:spacing w:after="80" w:before="0" w:line="264" w:lineRule="auto"/>
      </w:pPr>
      <w:r>
        <w:t>6. Аварийные ситуации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4 слайда.</w:t>
      </w:r>
    </w:p>
    <w:p>
      <w:pPr>
        <w:pStyle w:val="Heading2"/>
        <w:spacing w:after="80" w:before="0" w:line="264" w:lineRule="auto"/>
      </w:pPr>
      <w:r>
        <w:t>Слайд 37. Общий порядок действий при аварии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подай Стоп;</w:t>
      </w:r>
    </w:p>
    <w:p>
      <w:pPr>
        <w:pStyle w:val="ListBullet"/>
        <w:spacing w:after="80" w:before="0" w:line="264" w:lineRule="auto"/>
      </w:pPr>
      <w:r>
        <w:t>предупреди людей;</w:t>
      </w:r>
    </w:p>
    <w:p>
      <w:pPr>
        <w:pStyle w:val="ListBullet"/>
        <w:spacing w:after="80" w:before="0" w:line="264" w:lineRule="auto"/>
      </w:pPr>
      <w:r>
        <w:t>прекрати работу;</w:t>
      </w:r>
    </w:p>
    <w:p>
      <w:pPr>
        <w:pStyle w:val="ListBullet"/>
        <w:spacing w:after="80" w:before="0" w:line="264" w:lineRule="auto"/>
      </w:pPr>
      <w:r>
        <w:t>сообщи ответственному.</w:t>
      </w:r>
    </w:p>
    <w:p>
      <w:pPr>
        <w:pStyle w:val="Heading2"/>
        <w:spacing w:after="80" w:before="0" w:line="264" w:lineRule="auto"/>
      </w:pPr>
      <w:r>
        <w:t>Слайд 38. ЛЭП, напряжение, ветер, гроза, туман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работа у ЛЭП только по мерам безопасности;</w:t>
      </w:r>
    </w:p>
    <w:p>
      <w:pPr>
        <w:pStyle w:val="ListBullet"/>
        <w:spacing w:after="80" w:before="0" w:line="264" w:lineRule="auto"/>
      </w:pPr>
      <w:r>
        <w:t>при плохой погоде работу прекратить;</w:t>
      </w:r>
    </w:p>
    <w:p>
      <w:pPr>
        <w:pStyle w:val="ListBullet"/>
        <w:spacing w:after="80" w:before="0" w:line="264" w:lineRule="auto"/>
      </w:pPr>
      <w:r>
        <w:t>при риске поражения током к грузу не подходить.</w:t>
      </w:r>
    </w:p>
    <w:p>
      <w:pPr>
        <w:pStyle w:val="Heading2"/>
        <w:spacing w:after="80" w:before="0" w:line="264" w:lineRule="auto"/>
      </w:pPr>
      <w:r>
        <w:t>Слайд 39. Пожар, авария, несчастный случай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отключить питание;</w:t>
      </w:r>
    </w:p>
    <w:p>
      <w:pPr>
        <w:pStyle w:val="ListBullet"/>
        <w:spacing w:after="80" w:before="0" w:line="264" w:lineRule="auto"/>
      </w:pPr>
      <w:r>
        <w:t>вызвать пожарную охрану;</w:t>
      </w:r>
    </w:p>
    <w:p>
      <w:pPr>
        <w:pStyle w:val="ListBullet"/>
        <w:spacing w:after="80" w:before="0" w:line="264" w:lineRule="auto"/>
      </w:pPr>
      <w:r>
        <w:t>использовать средства пожаротушения;</w:t>
      </w:r>
    </w:p>
    <w:p>
      <w:pPr>
        <w:pStyle w:val="ListBullet"/>
        <w:spacing w:after="80" w:before="0" w:line="264" w:lineRule="auto"/>
      </w:pPr>
      <w:r>
        <w:t>оказать первую помощь;</w:t>
      </w:r>
    </w:p>
    <w:p>
      <w:pPr>
        <w:pStyle w:val="ListBullet"/>
        <w:spacing w:after="80" w:before="0" w:line="264" w:lineRule="auto"/>
      </w:pPr>
      <w:r>
        <w:t>сообщить ответственному.</w:t>
      </w:r>
    </w:p>
    <w:p>
      <w:pPr>
        <w:pStyle w:val="Heading2"/>
        <w:spacing w:after="80" w:before="0" w:line="264" w:lineRule="auto"/>
      </w:pPr>
      <w:r>
        <w:t>Слайд 40. Когда работу нужно остановить немедленно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неисправность крана;</w:t>
      </w:r>
    </w:p>
    <w:p>
      <w:pPr>
        <w:pStyle w:val="ListBullet"/>
        <w:spacing w:after="80" w:before="0" w:line="264" w:lineRule="auto"/>
      </w:pPr>
      <w:r>
        <w:t>поломка захвата;</w:t>
      </w:r>
    </w:p>
    <w:p>
      <w:pPr>
        <w:pStyle w:val="ListBullet"/>
        <w:spacing w:after="80" w:before="0" w:line="264" w:lineRule="auto"/>
      </w:pPr>
      <w:r>
        <w:t>разрушение каната;</w:t>
      </w:r>
    </w:p>
    <w:p>
      <w:pPr>
        <w:pStyle w:val="ListBullet"/>
        <w:spacing w:after="80" w:before="0" w:line="264" w:lineRule="auto"/>
      </w:pPr>
      <w:r>
        <w:t>проседание опор;</w:t>
      </w:r>
    </w:p>
    <w:p>
      <w:pPr>
        <w:pStyle w:val="ListBullet"/>
        <w:spacing w:after="80" w:before="0" w:line="264" w:lineRule="auto"/>
      </w:pPr>
      <w:r>
        <w:t>люди в опасной зоне;</w:t>
      </w:r>
    </w:p>
    <w:p>
      <w:pPr>
        <w:pStyle w:val="ListBullet"/>
        <w:spacing w:after="80" w:before="0" w:line="264" w:lineRule="auto"/>
      </w:pPr>
      <w:r>
        <w:t>потеря видимости.</w:t>
      </w:r>
    </w:p>
    <w:p>
      <w:pPr>
        <w:pStyle w:val="Heading1"/>
        <w:spacing w:after="80" w:before="0" w:line="264" w:lineRule="auto"/>
      </w:pPr>
      <w:r>
        <w:t>7. Ответственность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2 слайда.</w:t>
      </w:r>
    </w:p>
    <w:p>
      <w:pPr>
        <w:pStyle w:val="Heading2"/>
        <w:spacing w:after="80" w:before="0" w:line="264" w:lineRule="auto"/>
      </w:pPr>
      <w:r>
        <w:t>Слайд 41. За что отвечает стропальщик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производственная инструкция;</w:t>
      </w:r>
    </w:p>
    <w:p>
      <w:pPr>
        <w:pStyle w:val="ListBullet"/>
        <w:spacing w:after="80" w:before="0" w:line="264" w:lineRule="auto"/>
      </w:pPr>
      <w:r>
        <w:t>ППР;</w:t>
      </w:r>
    </w:p>
    <w:p>
      <w:pPr>
        <w:pStyle w:val="ListBullet"/>
        <w:spacing w:after="80" w:before="0" w:line="264" w:lineRule="auto"/>
      </w:pPr>
      <w:r>
        <w:t>технологические карты;</w:t>
      </w:r>
    </w:p>
    <w:p>
      <w:pPr>
        <w:pStyle w:val="ListBullet"/>
        <w:spacing w:after="80" w:before="0" w:line="264" w:lineRule="auto"/>
      </w:pPr>
      <w:r>
        <w:t>наряд-допуск;</w:t>
      </w:r>
    </w:p>
    <w:p>
      <w:pPr>
        <w:pStyle w:val="ListBullet"/>
        <w:spacing w:after="80" w:before="0" w:line="264" w:lineRule="auto"/>
      </w:pPr>
      <w:r>
        <w:t>требования безопасности.</w:t>
      </w:r>
    </w:p>
    <w:p>
      <w:pPr>
        <w:pStyle w:val="Heading2"/>
        <w:spacing w:after="80" w:before="0" w:line="264" w:lineRule="auto"/>
      </w:pPr>
      <w:r>
        <w:t>Слайд 42. Что стоит за нарушением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падение груза;</w:t>
      </w:r>
    </w:p>
    <w:p>
      <w:pPr>
        <w:pStyle w:val="ListBullet"/>
        <w:spacing w:after="80" w:before="0" w:line="264" w:lineRule="auto"/>
      </w:pPr>
      <w:r>
        <w:t>травма;</w:t>
      </w:r>
    </w:p>
    <w:p>
      <w:pPr>
        <w:pStyle w:val="ListBullet"/>
        <w:spacing w:after="80" w:before="0" w:line="264" w:lineRule="auto"/>
      </w:pPr>
      <w:r>
        <w:t>авария;</w:t>
      </w:r>
    </w:p>
    <w:p>
      <w:pPr>
        <w:pStyle w:val="ListBullet"/>
        <w:spacing w:after="80" w:before="0" w:line="264" w:lineRule="auto"/>
      </w:pPr>
      <w:r>
        <w:t>повреждение оборудования;</w:t>
      </w:r>
    </w:p>
    <w:p>
      <w:pPr>
        <w:pStyle w:val="ListBullet"/>
        <w:spacing w:after="80" w:before="0" w:line="264" w:lineRule="auto"/>
      </w:pPr>
      <w:r>
        <w:t>гибель людей.</w:t>
      </w:r>
    </w:p>
    <w:p>
      <w:pPr>
        <w:pStyle w:val="Heading1"/>
        <w:spacing w:after="80" w:before="0" w:line="264" w:lineRule="auto"/>
      </w:pPr>
      <w:r>
        <w:t>8. Тесты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spacing w:after="80" w:before="0" w:line="264" w:lineRule="auto"/>
      </w:pPr>
      <w:r>
        <w:t>3 слайда.</w:t>
      </w:r>
    </w:p>
    <w:p>
      <w:pPr>
        <w:pStyle w:val="Heading2"/>
        <w:spacing w:after="80" w:before="0" w:line="264" w:lineRule="auto"/>
      </w:pPr>
      <w:r>
        <w:t>Слайд 43. Быстрый тест по этапам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Формат:</w:t>
      </w:r>
    </w:p>
    <w:p>
      <w:pPr>
        <w:pStyle w:val="ListBullet"/>
        <w:spacing w:after="80" w:before="0" w:line="264" w:lineRule="auto"/>
      </w:pPr>
      <w:r>
        <w:t>по одному вопросу на каждый этап.</w:t>
      </w:r>
    </w:p>
    <w:p>
      <w:pPr>
        <w:pStyle w:val="Heading2"/>
        <w:spacing w:after="80" w:before="0" w:line="264" w:lineRule="auto"/>
      </w:pPr>
      <w:r>
        <w:t>Слайд 44. Ситуационный тест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Формат:</w:t>
      </w:r>
    </w:p>
    <w:p>
      <w:pPr>
        <w:pStyle w:val="ListBullet"/>
        <w:spacing w:after="80" w:before="0" w:line="264" w:lineRule="auto"/>
      </w:pPr>
      <w:r>
        <w:t>выбрать ошибку;</w:t>
      </w:r>
    </w:p>
    <w:p>
      <w:pPr>
        <w:pStyle w:val="ListBullet"/>
        <w:spacing w:after="80" w:before="0" w:line="264" w:lineRule="auto"/>
      </w:pPr>
      <w:r>
        <w:t>выбрать правильную точку строповки;</w:t>
      </w:r>
    </w:p>
    <w:p>
      <w:pPr>
        <w:pStyle w:val="ListBullet"/>
        <w:spacing w:after="80" w:before="0" w:line="264" w:lineRule="auto"/>
      </w:pPr>
      <w:r>
        <w:t>определить, можно ли начинать работу;</w:t>
      </w:r>
    </w:p>
    <w:p>
      <w:pPr>
        <w:pStyle w:val="ListBullet"/>
        <w:spacing w:after="80" w:before="0" w:line="264" w:lineRule="auto"/>
      </w:pPr>
      <w:r>
        <w:t>определить, когда нужен Стоп.</w:t>
      </w:r>
    </w:p>
    <w:p>
      <w:pPr>
        <w:pStyle w:val="Heading2"/>
        <w:spacing w:after="80" w:before="0" w:line="264" w:lineRule="auto"/>
      </w:pPr>
      <w:r>
        <w:t>Слайд 45. Итоговый вывод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краткая памятка:</w:t>
      </w:r>
    </w:p>
    <w:p>
      <w:pPr>
        <w:spacing w:after="80" w:before="0" w:line="264" w:lineRule="auto"/>
      </w:pPr>
      <w:r>
        <w:t>получи задание -&gt; проверь место и строп -&gt; стропуй по схеме -&gt; сделай пробный подъем -&gt; веди груз безопасно -&gt; правильно установи -&gt; при риске стоп.</w:t>
      </w:r>
    </w:p>
    <w:p>
      <w:pPr>
        <w:pStyle w:val="Heading1"/>
        <w:spacing w:after="80" w:before="0" w:line="264" w:lineRule="auto"/>
      </w:pPr>
      <w:r>
        <w:t>Отдельный список блоков, где видео особенно желательно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Подробные требования по кадрам, планам и акцентам см. в приложении:</w:t>
      </w:r>
    </w:p>
    <w:p>
      <w:pPr>
        <w:spacing w:after="80" w:before="0" w:line="264" w:lineRule="auto"/>
      </w:pPr>
      <w:r>
        <w:t>Концепт_2_приложение_по_подготовке_фото_и_видео_материалов_2026-06-15.</w:t>
      </w:r>
    </w:p>
    <w:p>
      <w:pPr>
        <w:pStyle w:val="ListNumber"/>
        <w:spacing w:after="80" w:before="0" w:line="264" w:lineRule="auto"/>
      </w:pPr>
      <w:r>
        <w:t>Слайд 8 — проверка стропов, тары и захватов.</w:t>
      </w:r>
    </w:p>
    <w:p>
      <w:pPr>
        <w:pStyle w:val="ListNumber"/>
        <w:spacing w:after="80" w:before="0" w:line="264" w:lineRule="auto"/>
      </w:pPr>
      <w:r>
        <w:t>Слайд 9 — бирка, маркировка и паспорт.</w:t>
      </w:r>
    </w:p>
    <w:p>
      <w:pPr>
        <w:pStyle w:val="ListNumber"/>
        <w:spacing w:after="80" w:before="0" w:line="264" w:lineRule="auto"/>
      </w:pPr>
      <w:r>
        <w:t>Слайд 10 — подбор стропа под груз.</w:t>
      </w:r>
    </w:p>
    <w:p>
      <w:pPr>
        <w:pStyle w:val="ListNumber"/>
        <w:spacing w:after="80" w:before="0" w:line="264" w:lineRule="auto"/>
      </w:pPr>
      <w:r>
        <w:t>Слайд 11 — выбраковка до начала работы.</w:t>
      </w:r>
    </w:p>
    <w:p>
      <w:pPr>
        <w:pStyle w:val="ListNumber"/>
        <w:spacing w:after="80" w:before="0" w:line="264" w:lineRule="auto"/>
      </w:pPr>
      <w:r>
        <w:t>Слайд 15 — где можно стропить груз.</w:t>
      </w:r>
    </w:p>
    <w:p>
      <w:pPr>
        <w:pStyle w:val="ListNumber"/>
        <w:spacing w:after="80" w:before="0" w:line="264" w:lineRule="auto"/>
      </w:pPr>
      <w:r>
        <w:t>Слайд 17 — центр тяжести.</w:t>
      </w:r>
    </w:p>
    <w:p>
      <w:pPr>
        <w:pStyle w:val="ListNumber"/>
        <w:spacing w:after="80" w:before="0" w:line="264" w:lineRule="auto"/>
      </w:pPr>
      <w:r>
        <w:t>Слайд 18 — правильная укладка стропа.</w:t>
      </w:r>
    </w:p>
    <w:p>
      <w:pPr>
        <w:pStyle w:val="ListNumber"/>
        <w:spacing w:after="80" w:before="0" w:line="264" w:lineRule="auto"/>
      </w:pPr>
      <w:r>
        <w:t>Слайд 19 — длинномерные и специальные грузы.</w:t>
      </w:r>
    </w:p>
    <w:p>
      <w:pPr>
        <w:pStyle w:val="ListNumber"/>
        <w:spacing w:after="80" w:before="0" w:line="264" w:lineRule="auto"/>
      </w:pPr>
      <w:r>
        <w:t>Слайд 24 — сигналы стропальщика.</w:t>
      </w:r>
    </w:p>
    <w:p>
      <w:pPr>
        <w:pStyle w:val="ListNumber"/>
        <w:spacing w:after="80" w:before="0" w:line="264" w:lineRule="auto"/>
      </w:pPr>
      <w:r>
        <w:t>Слайд 26 — пробный подъем.</w:t>
      </w:r>
    </w:p>
    <w:p>
      <w:pPr>
        <w:pStyle w:val="ListNumber"/>
        <w:spacing w:after="80" w:before="0" w:line="264" w:lineRule="auto"/>
      </w:pPr>
      <w:r>
        <w:t>Слайд 29 — сопровождение груза.</w:t>
      </w:r>
    </w:p>
    <w:p>
      <w:pPr>
        <w:pStyle w:val="ListNumber"/>
        <w:spacing w:after="80" w:before="0" w:line="264" w:lineRule="auto"/>
      </w:pPr>
      <w:r>
        <w:t>Слайд 30 — оттяжки и багры.</w:t>
      </w:r>
    </w:p>
    <w:p>
      <w:pPr>
        <w:pStyle w:val="ListNumber"/>
        <w:spacing w:after="80" w:before="0" w:line="264" w:lineRule="auto"/>
      </w:pPr>
      <w:r>
        <w:t>Слайд 31 — складирование и тара.</w:t>
      </w:r>
    </w:p>
    <w:p>
      <w:pPr>
        <w:pStyle w:val="ListNumber"/>
        <w:spacing w:after="80" w:before="0" w:line="264" w:lineRule="auto"/>
      </w:pPr>
      <w:r>
        <w:t>Слайд 38 — работа вблизи ЛЭП.</w:t>
      </w:r>
    </w:p>
    <w:p>
      <w:pPr>
        <w:pStyle w:val="Heading1"/>
        <w:spacing w:after="80" w:before="0" w:line="264" w:lineRule="auto"/>
      </w:pPr>
      <w:r>
        <w:t>Общие требования к видео</w:t>
      </w:r>
    </w:p>
    <w:p>
      <w:pPr>
        <w:pStyle w:val="ListBullet"/>
        <w:spacing w:after="80" w:before="0" w:line="264" w:lineRule="auto"/>
      </w:pPr>
      <w:r>
        <w:t>длина обычно 20-60 секунд;</w:t>
      </w:r>
    </w:p>
    <w:p>
      <w:pPr>
        <w:pStyle w:val="ListBullet"/>
        <w:spacing w:after="80" w:before="0" w:line="264" w:lineRule="auto"/>
      </w:pPr>
      <w:r>
        <w:t>один ролик = одна мысль;</w:t>
      </w:r>
    </w:p>
    <w:p>
      <w:pPr>
        <w:pStyle w:val="ListBullet"/>
        <w:spacing w:after="80" w:before="0" w:line="264" w:lineRule="auto"/>
      </w:pPr>
      <w:r>
        <w:t>нужны общий, средний и крупный планы;</w:t>
      </w:r>
    </w:p>
    <w:p>
      <w:pPr>
        <w:pStyle w:val="ListBullet"/>
        <w:spacing w:after="80" w:before="0" w:line="264" w:lineRule="auto"/>
      </w:pPr>
      <w:r>
        <w:t>акцент на руках, точке зацепки, положении стропа, положении груза и людей;</w:t>
      </w:r>
    </w:p>
    <w:p>
      <w:pPr>
        <w:pStyle w:val="ListBullet"/>
        <w:spacing w:after="80" w:before="0" w:line="264" w:lineRule="auto"/>
      </w:pPr>
      <w:r>
        <w:t>ошибки показывать безопасно, без реального риска.</w:t>
      </w:r>
    </w:p>
    <w:p>
      <w:pPr>
        <w:pStyle w:val="Heading1"/>
        <w:spacing w:after="80" w:before="0" w:line="264" w:lineRule="auto"/>
      </w:pPr>
      <w:r>
        <w:t>Короткий вывод</w:t>
      </w:r>
    </w:p>
    <w:p>
      <w:pPr>
        <w:spacing w:after="80" w:before="0" w:line="264" w:lineRule="auto"/>
      </w:pPr>
      <w:r>
        <w:t>Эта версия Концепта 2 делает Типовую инструкцию наглядной и удобной для онлайн-обучения.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Главная логика курса:</w:t>
      </w:r>
    </w:p>
    <w:p>
      <w:pPr>
        <w:pStyle w:val="ListBullet"/>
        <w:spacing w:after="80" w:before="0" w:line="264" w:lineRule="auto"/>
      </w:pPr>
      <w:r>
        <w:t>не просто перечислить обязанности и запреты;</w:t>
      </w:r>
    </w:p>
    <w:p>
      <w:pPr>
        <w:pStyle w:val="ListBullet"/>
        <w:spacing w:after="80" w:before="0" w:line="264" w:lineRule="auto"/>
      </w:pPr>
      <w:r>
        <w:t>показать, как стропальщик действует шаг за шагом;</w:t>
      </w:r>
    </w:p>
    <w:p>
      <w:pPr>
        <w:pStyle w:val="ListBullet"/>
        <w:spacing w:after="80" w:before="0" w:line="264" w:lineRule="auto"/>
      </w:pPr>
      <w:r>
        <w:t>усилить каждый этап практикой из Игумнова;</w:t>
      </w:r>
    </w:p>
    <w:p>
      <w:pPr>
        <w:pStyle w:val="ListBullet"/>
        <w:spacing w:after="80" w:before="0" w:line="264" w:lineRule="auto"/>
      </w:pPr>
      <w:r>
        <w:t>перевести нормативный текст в понятный рабочий сценарий.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