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spacing w:after="10" w:before="0" w:line="228" w:lineRule="auto"/>
        <w:jc w:val="center"/>
      </w:pPr>
      <w:r>
        <w:rPr>
          <w:rFonts w:ascii="Arial" w:hAnsi="Arial" w:eastAsia="Arial"/>
          <w:b/>
        </w:rPr>
        <w:t>Чек-лист для преподавателя озвучки. Концепт 1</w:t>
      </w:r>
    </w:p>
    <w:p>
      <w:pPr>
        <w:keepLines/>
        <w:spacing w:after="10" w:before="0" w:line="228" w:lineRule="auto"/>
      </w:pPr>
      <w:r>
        <w:t>Дата фиксации: 2026-06-15</w:t>
      </w:r>
    </w:p>
    <w:p>
      <w:pPr>
        <w:pStyle w:val="Heading1"/>
        <w:keepLines/>
        <w:spacing w:after="10" w:before="0" w:line="228" w:lineRule="auto"/>
      </w:pPr>
      <w:r>
        <w:t>Перед записью</w:t>
      </w:r>
    </w:p>
    <w:p>
      <w:pPr>
        <w:pStyle w:val="ListBullet"/>
        <w:keepLines/>
        <w:spacing w:after="10" w:before="0" w:line="228" w:lineRule="auto"/>
      </w:pPr>
      <w:r>
        <w:t>сверить номер слайда и его одну главную мысль;</w:t>
      </w:r>
    </w:p>
    <w:p>
      <w:pPr>
        <w:pStyle w:val="ListBullet"/>
        <w:keepLines/>
        <w:spacing w:after="10" w:before="0" w:line="228" w:lineRule="auto"/>
      </w:pPr>
      <w:r>
        <w:t>понять, что слушатель должен запомнить после слайда;</w:t>
      </w:r>
    </w:p>
    <w:p>
      <w:pPr>
        <w:pStyle w:val="ListBullet"/>
        <w:keepLines/>
        <w:spacing w:after="10" w:before="0" w:line="228" w:lineRule="auto"/>
      </w:pPr>
      <w:r>
        <w:t>убрать все длинные и книжные фразы;</w:t>
      </w:r>
    </w:p>
    <w:p>
      <w:pPr>
        <w:pStyle w:val="ListBullet"/>
        <w:keepLines/>
        <w:spacing w:after="10" w:before="0" w:line="228" w:lineRule="auto"/>
      </w:pPr>
      <w:r>
        <w:t>говорить так, как объясняют на площадке, а не как читают инструкцию.</w:t>
      </w:r>
    </w:p>
    <w:p>
      <w:pPr>
        <w:pStyle w:val="Heading1"/>
        <w:keepLines/>
        <w:spacing w:after="10" w:before="0" w:line="228" w:lineRule="auto"/>
      </w:pPr>
      <w:r>
        <w:t>Как говорить</w:t>
      </w:r>
    </w:p>
    <w:p>
      <w:pPr>
        <w:pStyle w:val="ListBullet"/>
        <w:keepLines/>
        <w:spacing w:after="10" w:before="0" w:line="228" w:lineRule="auto"/>
      </w:pPr>
      <w:r>
        <w:t>короткими фразами;</w:t>
      </w:r>
    </w:p>
    <w:p>
      <w:pPr>
        <w:pStyle w:val="ListBullet"/>
        <w:keepLines/>
        <w:spacing w:after="10" w:before="0" w:line="228" w:lineRule="auto"/>
      </w:pPr>
      <w:r>
        <w:t>простыми словами;</w:t>
      </w:r>
    </w:p>
    <w:p>
      <w:pPr>
        <w:pStyle w:val="ListBullet"/>
        <w:keepLines/>
        <w:spacing w:after="10" w:before="0" w:line="228" w:lineRule="auto"/>
      </w:pPr>
      <w:r>
        <w:t>один тезис за раз;</w:t>
      </w:r>
    </w:p>
    <w:p>
      <w:pPr>
        <w:pStyle w:val="ListBullet"/>
        <w:keepLines/>
        <w:spacing w:after="10" w:before="0" w:line="228" w:lineRule="auto"/>
      </w:pPr>
      <w:r>
        <w:t>сначала действие, потом пояснение;</w:t>
      </w:r>
    </w:p>
    <w:p>
      <w:pPr>
        <w:pStyle w:val="ListBullet"/>
        <w:keepLines/>
        <w:spacing w:after="10" w:before="0" w:line="228" w:lineRule="auto"/>
      </w:pPr>
      <w:r>
        <w:t>сначала правильно, потом ошибка или запрет.</w:t>
      </w:r>
    </w:p>
    <w:p>
      <w:pPr>
        <w:pStyle w:val="Heading1"/>
        <w:keepLines/>
        <w:spacing w:after="10" w:before="0" w:line="228" w:lineRule="auto"/>
      </w:pPr>
      <w:r>
        <w:t>На чем делать акцент</w:t>
      </w:r>
    </w:p>
    <w:p>
      <w:pPr>
        <w:pStyle w:val="ListBullet"/>
        <w:keepLines/>
        <w:spacing w:after="10" w:before="0" w:line="228" w:lineRule="auto"/>
      </w:pPr>
      <w:r>
        <w:t>где стропить;</w:t>
      </w:r>
    </w:p>
    <w:p>
      <w:pPr>
        <w:pStyle w:val="ListBullet"/>
        <w:keepLines/>
        <w:spacing w:after="10" w:before="0" w:line="228" w:lineRule="auto"/>
      </w:pPr>
      <w:r>
        <w:t>чем стропить;</w:t>
      </w:r>
    </w:p>
    <w:p>
      <w:pPr>
        <w:pStyle w:val="ListBullet"/>
        <w:keepLines/>
        <w:spacing w:after="10" w:before="0" w:line="228" w:lineRule="auto"/>
      </w:pPr>
      <w:r>
        <w:t>что проверить до подъема;</w:t>
      </w:r>
    </w:p>
    <w:p>
      <w:pPr>
        <w:pStyle w:val="ListBullet"/>
        <w:keepLines/>
        <w:spacing w:after="10" w:before="0" w:line="228" w:lineRule="auto"/>
      </w:pPr>
      <w:r>
        <w:t>что считать браком;</w:t>
      </w:r>
    </w:p>
    <w:p>
      <w:pPr>
        <w:pStyle w:val="ListBullet"/>
        <w:keepLines/>
        <w:spacing w:after="10" w:before="0" w:line="228" w:lineRule="auto"/>
      </w:pPr>
      <w:r>
        <w:t>когда подать Стоп;</w:t>
      </w:r>
    </w:p>
    <w:p>
      <w:pPr>
        <w:pStyle w:val="ListBullet"/>
        <w:keepLines/>
        <w:spacing w:after="10" w:before="0" w:line="228" w:lineRule="auto"/>
      </w:pPr>
      <w:r>
        <w:t>где опасная зона;</w:t>
      </w:r>
    </w:p>
    <w:p>
      <w:pPr>
        <w:pStyle w:val="ListBullet"/>
        <w:keepLines/>
        <w:spacing w:after="10" w:before="0" w:line="228" w:lineRule="auto"/>
      </w:pPr>
      <w:r>
        <w:t>кто подает сигналы;</w:t>
      </w:r>
    </w:p>
    <w:p>
      <w:pPr>
        <w:pStyle w:val="ListBullet"/>
        <w:keepLines/>
        <w:spacing w:after="10" w:before="0" w:line="228" w:lineRule="auto"/>
      </w:pPr>
      <w:r>
        <w:t>когда нужен сигнальщик;</w:t>
      </w:r>
    </w:p>
    <w:p>
      <w:pPr>
        <w:pStyle w:val="ListBullet"/>
        <w:keepLines/>
        <w:spacing w:after="10" w:before="0" w:line="228" w:lineRule="auto"/>
      </w:pPr>
      <w:r>
        <w:t>кто руководит сигналами.</w:t>
      </w:r>
    </w:p>
    <w:p>
      <w:pPr>
        <w:pStyle w:val="Heading1"/>
        <w:keepLines/>
        <w:spacing w:after="10" w:before="0" w:line="228" w:lineRule="auto"/>
      </w:pPr>
      <w:r>
        <w:t>Для этого курса особенно важно</w:t>
      </w:r>
    </w:p>
    <w:p>
      <w:pPr>
        <w:pStyle w:val="ListBullet"/>
        <w:keepLines/>
        <w:spacing w:after="10" w:before="0" w:line="228" w:lineRule="auto"/>
      </w:pPr>
      <w:r>
        <w:t>не читать текст со слайда;</w:t>
      </w:r>
    </w:p>
    <w:p>
      <w:pPr>
        <w:pStyle w:val="ListBullet"/>
        <w:keepLines/>
        <w:spacing w:after="10" w:before="0" w:line="228" w:lineRule="auto"/>
      </w:pPr>
      <w:r>
        <w:t>озвучкой дополнять фото, видео и схему;</w:t>
      </w:r>
    </w:p>
    <w:p>
      <w:pPr>
        <w:pStyle w:val="ListBullet"/>
        <w:keepLines/>
        <w:spacing w:after="10" w:before="0" w:line="228" w:lineRule="auto"/>
      </w:pPr>
      <w:r>
        <w:t>комментировать руки, точки зацепки, положение груза, сигналы;</w:t>
      </w:r>
    </w:p>
    <w:p>
      <w:pPr>
        <w:pStyle w:val="ListBullet"/>
        <w:keepLines/>
        <w:spacing w:after="10" w:before="0" w:line="228" w:lineRule="auto"/>
      </w:pPr>
      <w:r>
        <w:t>после сложного кадра давать короткий вывод;</w:t>
      </w:r>
    </w:p>
    <w:p>
      <w:pPr>
        <w:pStyle w:val="ListBullet"/>
        <w:keepLines/>
        <w:spacing w:after="10" w:before="0" w:line="228" w:lineRule="auto"/>
      </w:pPr>
      <w:r>
        <w:t>не оставлять двусмысленных формулировок.</w:t>
      </w:r>
    </w:p>
    <w:p>
      <w:pPr>
        <w:pStyle w:val="Heading1"/>
        <w:keepLines/>
        <w:spacing w:after="10" w:before="0" w:line="228" w:lineRule="auto"/>
      </w:pPr>
      <w:r>
        <w:t>Нельзя</w:t>
      </w:r>
    </w:p>
    <w:p>
      <w:pPr>
        <w:pStyle w:val="ListBullet"/>
        <w:keepLines/>
        <w:spacing w:after="10" w:before="0" w:line="228" w:lineRule="auto"/>
      </w:pPr>
      <w:r>
        <w:t>длинные предложения;</w:t>
      </w:r>
    </w:p>
    <w:p>
      <w:pPr>
        <w:pStyle w:val="ListBullet"/>
        <w:keepLines/>
        <w:spacing w:after="10" w:before="0" w:line="228" w:lineRule="auto"/>
      </w:pPr>
      <w:r>
        <w:t>избыток терминов подряд;</w:t>
      </w:r>
    </w:p>
    <w:p>
      <w:pPr>
        <w:pStyle w:val="ListBullet"/>
        <w:keepLines/>
        <w:spacing w:after="10" w:before="0" w:line="228" w:lineRule="auto"/>
      </w:pPr>
      <w:r>
        <w:t>общие слова без действия;</w:t>
      </w:r>
    </w:p>
    <w:p>
      <w:pPr>
        <w:pStyle w:val="ListBullet"/>
        <w:keepLines/>
        <w:spacing w:after="10" w:before="0" w:line="228" w:lineRule="auto"/>
      </w:pPr>
      <w:r>
        <w:t>нейтральные фразы вместо четкой команды;</w:t>
      </w:r>
    </w:p>
    <w:p>
      <w:pPr>
        <w:pStyle w:val="ListBullet"/>
        <w:keepLines/>
        <w:spacing w:after="10" w:before="0" w:line="228" w:lineRule="auto"/>
      </w:pPr>
      <w:r>
        <w:t>противоречие картинке в кадре.</w:t>
      </w:r>
    </w:p>
    <w:p>
      <w:pPr>
        <w:pStyle w:val="Heading1"/>
        <w:keepLines/>
        <w:spacing w:after="10" w:before="0" w:line="228" w:lineRule="auto"/>
      </w:pPr>
      <w:r>
        <w:t>Проверка перед финалом</w:t>
      </w:r>
    </w:p>
    <w:p>
      <w:pPr>
        <w:pStyle w:val="ListBullet"/>
        <w:keepLines/>
        <w:spacing w:after="10" w:before="0" w:line="228" w:lineRule="auto"/>
      </w:pPr>
      <w:r>
        <w:t>текст звучит естественно;</w:t>
      </w:r>
    </w:p>
    <w:p>
      <w:pPr>
        <w:pStyle w:val="ListBullet"/>
        <w:keepLines/>
        <w:spacing w:after="10" w:before="0" w:line="228" w:lineRule="auto"/>
      </w:pPr>
      <w:r>
        <w:t>фраза помещается в один показ слайда;</w:t>
      </w:r>
    </w:p>
    <w:p>
      <w:pPr>
        <w:pStyle w:val="ListBullet"/>
        <w:keepLines/>
        <w:spacing w:after="10" w:before="0" w:line="228" w:lineRule="auto"/>
      </w:pPr>
      <w:r>
        <w:t>слушателю понятно без специальной подготовки;</w:t>
      </w:r>
    </w:p>
    <w:p>
      <w:pPr>
        <w:pStyle w:val="ListBullet"/>
        <w:keepLines/>
        <w:spacing w:after="10" w:before="0" w:line="228" w:lineRule="auto"/>
      </w:pPr>
      <w:r>
        <w:t>по каждому важному блоку есть четкая команда или вывод.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