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บริการขอใช้ไฟฟ้าใหม่สำหรับบุคคลธรรมดา (PEA e-Service COS)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ลูกค้าบ้านอยู่อาศัย (Residential Customer)</w:t>
        <w:br/>
      </w:r>
      <w:r>
        <w:rPr>
          <w:b/>
        </w:rPr>
        <w:t xml:space="preserve">ชื่อบริการ (Service Name): </w:t>
      </w:r>
      <w:r>
        <w:t>บริการขอใช้ไฟฟ้าใหม่ประเภทบุคคลธรรมดา (New Electricity Connection - Individual)</w:t>
        <w:br/>
      </w:r>
      <w:r>
        <w:rPr>
          <w:b/>
        </w:rPr>
        <w:t xml:space="preserve">กลุ่มผู้รับบริการ (Target Group): </w:t>
      </w:r>
      <w:r>
        <w:t>ประชาชนทั่วไป, เจ้าของบ้านพักอาศัย, ผู้เช่า/ผู้มีสิทธิครอบครองอาคาร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เมนูย่อยลูกค้าบ้านอยู่อาศัย: </w:t>
      </w:r>
      <w:r>
        <w:t>https://sabuyservice.pea.co.th/sub-menu/b3c04204-212c-418c-98a2-08dcb8233569</w:t>
        <w:br/>
      </w:r>
      <w:r>
        <w:rPr>
          <w:b/>
        </w:rPr>
        <w:t xml:space="preserve">• ลิงก์ระบบยื่นคำร้องบุคคลธรรมดา (PEA COS): </w:t>
      </w:r>
      <w:r>
        <w:t>https://eservice.pea.co.th/cos/individual/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  <w:r>
        <w:rPr>
          <w:b/>
        </w:rPr>
        <w:t xml:space="preserve">• คู่มือการใช้งานระบบ e-Service: </w:t>
      </w:r>
      <w:r>
        <w:t>https://sabuyservicetracking.my.canva.site/peaeservice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บริการขอใช้ไฟฟ้าใหม่สำหรับบุคคลธรรมดาผ่านระบบ PEA e-Service COS (Customer Online Service) ช่วยให้ประชาชนสามารถยื่นขอติดตั้งมิเตอร์ไฟฟ้าใหม่ได้ด้วยตนเองผ่านช่องทางออนไลน์ตลอด 24 ชั่วโมง โดยไม่ต้องเดินทางไปยังสำนักงานการไฟฟ้า ครอบคลุมการขอใช้ไฟฟ้าประเภทบ้านอยู่อาศัย อาคารพาณิชย์ หรือขอไฟฟ้าชั่วคราวเพื่องานก่อสร้าง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1. เป็นบุคคลธรรมดาสัญชาติไทย หรือบุคคลต่างด้าวที่มีถิ่นพำนักถูกต้องตามกฎหมาย</w:t>
        <w:br/>
        <w:t>2. เป็นเจ้าของที่ดิน/สิ่งปลูกสร้าง หรือเป็นผู้มีสิทธิครอบครองตามสัญญาเช่า/สัญญาจะซื้อจะขาย</w:t>
        <w:br/>
        <w:t>3. สถานที่ขอใช้ไฟฟ้าต้องอยู่ในเขตพื้นที่บริการ 74 จังหวัดของ กฟภ. (นอกเขต กทม. นนทบุรี สมุทรปราการ)</w:t>
        <w:br/>
        <w:t>4. ระบบสายไฟภายในอาคารต้องติดตั้งเสร็จสมบูรณ์และได้มาตรฐานความปลอดภัย (มีสายดินและหลักดินตามมาตรฐาน กฟภ.)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สำเนาบัตรประจำตัวประชาชนของผู้ขอใช้ไฟฟ้า</w:t>
        <w:br/>
        <w:t>2. สำเนาทะเบียนบ้านของสถานที่ขอใช้ไฟฟ้า (กรณีบ้านสร้างใหม่ยังไม่มีทะเบียนบ้าน สามารถใช้ใบอนุญาตก่อสร้าง อ.1 แทนได้)</w:t>
        <w:br/>
        <w:t>3. เอกสารแสดงกรรมสิทธิ์หรือสิทธิครอบครอง เช่น โฉนดที่ดิน (น.ส.4), น.ส.3ก, สัญญาเช่า, สัญญาซื้อขาย</w:t>
        <w:br/>
        <w:t>4. หนังสือมอบอำนาจพร้อมติดอากรแสตมป์ 10-30 บาท และสำเนาบัตรประชาชนผู้รับมอบอำนาจ (กรณีดำเนินการแทน)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เข้าสู่เว็บไซต์ https://sabuyservice.pea.co.th เลือก 'ลูกค้าบ้านอยู่อาศัย' -&gt; 'บริการขอใช้ไฟฟ้าใหม่'</w:t>
        <w:br/>
        <w:t>2. ระบบจะเชื่อมโยงไปยัง https://eservice.pea.co.th/cos/individual/</w:t>
        <w:br/>
        <w:t>3. เข้าสู่ระบบด้วย Digital ID (ThaiD) หรือกรอกข้อมูลยืนยันตัวตนด้วยเลขบัตรประชาชน</w:t>
        <w:br/>
        <w:t>4. กรอกข้อมูลสถานที่ขอใช้ไฟฟ้า พิกัด GPS ขนาดมิเตอร์ที่ต้องการ (เช่น 5(15)A, 15(45)A, 30(100)A) และระบบแรงดัน (1 เฟส / 3 เฟส)</w:t>
        <w:br/>
        <w:t>5. อัปโหลดไฟล์เอกสารหลักฐาน และกดยืนยันคำร้อง</w:t>
        <w:br/>
        <w:t>6. รับหมายเลขคำร้อง (Request ID) เพื่อใช้ติดตามสถานะ</w:t>
        <w:br/>
        <w:t>7. เจ้าหน้าที่ตรวจสอบเอกสาร นัดหมายตรวจสอบมาตรฐานการเดินสายไฟภายในอาคาร</w:t>
        <w:br/>
        <w:t>8. ชำระค่าธรรมเนียมและเงินประกันการใช้ไฟฟ้าผ่านช่องทางออนไลน์</w:t>
        <w:br/>
        <w:t>9. ช่าง กฟภ. เข้าติดตั้งมิเตอร์ไฟฟ้าและจ่ายไฟเข้าบ้าน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ขนาดมิเตอร์ยอดนิยม:</w:t>
        <w:br/>
        <w:t>- 1 เฟส 2 สาย 220V ขนาด 5(15)A: เหมาะกับบ้านขนาดเล็ก เครื่องใช้ไฟฟ้าพื้นฐาน (พัดลม ทีวี หลอดไฟ แอร์ไม่เกิน 1 เครื่อง)</w:t>
        <w:br/>
        <w:t>- 1 เฟส 2 สาย 220V ขนาด 15(45)A: เหมาะกับบ้านพักอาศัยทั่วไป รองรับแอร์ 2-4 เครื่อง เครื่องทำน้ำอุ่น</w:t>
        <w:br/>
        <w:t>- 1 เฟส 2 สาย 220V ขนาด 30(100)A: เหมาะกับบ้านขนาดใหญ่ที่มีเครื่องใช้ไฟฟ้าจำนวนมาก</w:t>
        <w:br/>
        <w:t>- 3 เฟส 4 สาย 220/380V ขนาด 15(45)A, 30(100)A: เหมาะกับบ้านขนาดใหญ่ อาคารพาณิชย์ หรือบ้านที่มีเครื่องชาร์จรถยนต์ไฟฟ้า EV Wallbox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 ตลอด 24 ชม. หรือสำนักงานการไฟฟ้าส่วนภูมิภาคสาขาในพื้นที่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บ้านสร้างเสร็จยังไม่มีเลขที่บ้าน ขอไฟถาวรได้ไหม?</w:t>
      </w:r>
    </w:p>
    <w:p>
      <w:r>
        <w:t>A1: สามารถใช้ใบอนุญาตก่อสร้าง (แบบ อ.1) หรือหนังสือรับรองสิ่งปลูกสร้างจาก อบต./เทศบาล ประกอบการยื่นขอได้</w:t>
      </w:r>
    </w:p>
    <w:p/>
    <w:p>
      <w:r>
        <w:rPr>
          <w:b/>
        </w:rPr>
        <w:t>Q2: ค่าใช้จ่ายในการขอใช้ไฟมีอะไรบ้าง?</w:t>
      </w:r>
    </w:p>
    <w:p>
      <w:r>
        <w:t>A2: ประกอบด้วย 1. ค่าธรรมเนียมการต่อไฟ 2. ค่าตรวจสอบสายไฟภายใน 3. เงินประกันการใช้ไฟฟ้า (ขึ้นอยู่กับขนาดมิเตอร์)</w:t>
      </w:r>
    </w:p>
    <w:p/>
    <w:p>
      <w:r>
        <w:rPr>
          <w:b/>
        </w:rPr>
        <w:t>Q3: ระบบสายดินจำเป็นต้องมีหรือไม่?</w:t>
      </w:r>
    </w:p>
    <w:p>
      <w:r>
        <w:t>A3: จำเป็นอย่างยิ่ง กฟภ. บังคับใช้นโยบายความปลอดภัย อาคารต้องติดตั้งสายดินและหลักดินตามมาตรฐานก่อนจึงจะอนุมัติติดตั้งมิเตอร์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