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39492279"/>
    <w:p w14:paraId="2FB8C3D5" w14:textId="77777777" w:rsidR="002B4B65" w:rsidRPr="003F5C60" w:rsidRDefault="002B4B65" w:rsidP="002B4B65">
      <w:pPr>
        <w:pStyle w:val="Titre1"/>
        <w:rPr>
          <w:rFonts w:ascii="Bell MT" w:hAnsi="Bell MT" w:cs="Arial"/>
          <w:u w:val="single"/>
        </w:rPr>
      </w:pPr>
      <w:r w:rsidRPr="003F5C60">
        <w:rPr>
          <w:rFonts w:ascii="Bell MT" w:hAnsi="Bell M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1255A3" wp14:editId="716BF83F">
                <wp:simplePos x="0" y="0"/>
                <wp:positionH relativeFrom="page">
                  <wp:align>right</wp:align>
                </wp:positionH>
                <wp:positionV relativeFrom="paragraph">
                  <wp:posOffset>-270510</wp:posOffset>
                </wp:positionV>
                <wp:extent cx="1851025" cy="1390650"/>
                <wp:effectExtent l="0" t="0" r="0" b="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02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BCBCBC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FE0C58" w14:textId="77777777" w:rsidR="002B4B65" w:rsidRDefault="002B4B65" w:rsidP="002B4B6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sz w:val="32"/>
                                <w:szCs w:val="32"/>
                                <w:lang w:val="fr-CA"/>
                              </w:rPr>
                              <w:t>SOREPCO S.A</w:t>
                            </w:r>
                          </w:p>
                          <w:p w14:paraId="592C5579" w14:textId="77777777" w:rsidR="002B4B65" w:rsidRDefault="002B4B65" w:rsidP="002B4B6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  <w:lang w:val="fr-CA"/>
                              </w:rPr>
                              <w:t>COMMERCE GENERAL</w:t>
                            </w:r>
                          </w:p>
                          <w:p w14:paraId="14D7E411" w14:textId="77777777" w:rsidR="002B4B65" w:rsidRDefault="002B4B65" w:rsidP="002B4B6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  <w:lang w:val="fr-CA"/>
                              </w:rPr>
                              <w:t>Tout pour Construire</w:t>
                            </w:r>
                          </w:p>
                          <w:p w14:paraId="3955233D" w14:textId="77777777" w:rsidR="002B4B65" w:rsidRDefault="002B4B65" w:rsidP="002B4B6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  <w:lang w:val="fr-CA"/>
                              </w:rPr>
                              <w:t>Alimentation-Équipement</w:t>
                            </w:r>
                          </w:p>
                          <w:p w14:paraId="1235A471" w14:textId="77777777" w:rsidR="002B4B65" w:rsidRDefault="002B4B65" w:rsidP="002B4B6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  <w:lang w:val="fr-CA"/>
                              </w:rPr>
                              <w:t>IMPORT-EXPORT</w:t>
                            </w:r>
                          </w:p>
                          <w:p w14:paraId="2EF24F41" w14:textId="77777777" w:rsidR="002B4B65" w:rsidRDefault="002B4B65" w:rsidP="002B4B6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12"/>
                                <w:szCs w:val="12"/>
                                <w:lang w:val="fr-CA"/>
                              </w:rPr>
                              <w:t xml:space="preserve"> Direction Générale: Douala-Cameroun B.P. 2854</w:t>
                            </w:r>
                          </w:p>
                          <w:p w14:paraId="20D7400A" w14:textId="77777777" w:rsidR="002B4B65" w:rsidRDefault="002B4B65" w:rsidP="002B4B6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12"/>
                                <w:szCs w:val="12"/>
                                <w:lang w:val="fr-CA"/>
                              </w:rPr>
                              <w:t xml:space="preserve"> Tél: 00(237) 233.42.51.82/ 2333.42.08.36 Tél/Fax: 233.42.08.57</w:t>
                            </w:r>
                          </w:p>
                          <w:p w14:paraId="7CC087C9" w14:textId="77777777" w:rsidR="002B4B65" w:rsidRDefault="002B4B65" w:rsidP="002B4B6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12"/>
                                <w:szCs w:val="12"/>
                                <w:lang w:val="fr-CA"/>
                              </w:rPr>
                              <w:t>N° contribuable M07890000104I M.R.C. N° 06776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1255A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94.55pt;margin-top:-21.3pt;width:145.75pt;height:109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" stroked="f" strokecolor="#bcbcbc">
                <v:textbox>
                  <w:txbxContent>
                    <w:p w14:paraId="1CFE0C58" w14:textId="77777777" w:rsidR="002B4B65" w:rsidRDefault="002B4B65" w:rsidP="002B4B65">
                      <w:pPr>
                        <w:jc w:val="center"/>
                      </w:pPr>
                      <w:r>
                        <w:rPr>
                          <w:rFonts w:ascii="Calibri" w:hAnsi="Calibri"/>
                          <w:sz w:val="32"/>
                          <w:szCs w:val="32"/>
                          <w:lang w:val="fr-CA"/>
                        </w:rPr>
                        <w:t>SOREPCO S.A</w:t>
                      </w:r>
                    </w:p>
                    <w:p w14:paraId="592C5579" w14:textId="77777777" w:rsidR="002B4B65" w:rsidRDefault="002B4B65" w:rsidP="002B4B65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  <w:lang w:val="fr-CA"/>
                        </w:rPr>
                        <w:t>COMMERCE GENERAL</w:t>
                      </w:r>
                    </w:p>
                    <w:p w14:paraId="14D7E411" w14:textId="77777777" w:rsidR="002B4B65" w:rsidRDefault="002B4B65" w:rsidP="002B4B65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  <w:lang w:val="fr-CA"/>
                        </w:rPr>
                        <w:t>Tout pour Construire</w:t>
                      </w:r>
                    </w:p>
                    <w:p w14:paraId="3955233D" w14:textId="77777777" w:rsidR="002B4B65" w:rsidRDefault="002B4B65" w:rsidP="002B4B65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  <w:lang w:val="fr-CA"/>
                        </w:rPr>
                        <w:t>Alimentation-Équipement</w:t>
                      </w:r>
                    </w:p>
                    <w:p w14:paraId="1235A471" w14:textId="77777777" w:rsidR="002B4B65" w:rsidRDefault="002B4B65" w:rsidP="002B4B65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  <w:lang w:val="fr-CA"/>
                        </w:rPr>
                        <w:t>IMPORT-EXPORT</w:t>
                      </w:r>
                    </w:p>
                    <w:p w14:paraId="2EF24F41" w14:textId="77777777" w:rsidR="002B4B65" w:rsidRDefault="002B4B65" w:rsidP="002B4B65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12"/>
                          <w:szCs w:val="12"/>
                          <w:lang w:val="fr-CA"/>
                        </w:rPr>
                        <w:t xml:space="preserve"> Direction Générale: Douala-Cameroun B.P. 2854</w:t>
                      </w:r>
                    </w:p>
                    <w:p w14:paraId="20D7400A" w14:textId="77777777" w:rsidR="002B4B65" w:rsidRDefault="002B4B65" w:rsidP="002B4B65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12"/>
                          <w:szCs w:val="12"/>
                          <w:lang w:val="fr-CA"/>
                        </w:rPr>
                        <w:t xml:space="preserve"> Tél: 00(237) 233.42.51.82/ 2333.42.08.36 Tél/Fax: 233.42.08.57</w:t>
                      </w:r>
                    </w:p>
                    <w:p w14:paraId="7CC087C9" w14:textId="77777777" w:rsidR="002B4B65" w:rsidRDefault="002B4B65" w:rsidP="002B4B65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12"/>
                          <w:szCs w:val="12"/>
                          <w:lang w:val="fr-CA"/>
                        </w:rPr>
                        <w:t>N° contribuable M07890000104I M.R.C. N° 06776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F5C60">
        <w:rPr>
          <w:rFonts w:ascii="Bell MT" w:hAnsi="Bell MT"/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561F8545" wp14:editId="124886B4">
            <wp:simplePos x="0" y="0"/>
            <wp:positionH relativeFrom="page">
              <wp:align>left</wp:align>
            </wp:positionH>
            <wp:positionV relativeFrom="paragraph">
              <wp:posOffset>-274955</wp:posOffset>
            </wp:positionV>
            <wp:extent cx="1171575" cy="1049655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04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3D92DA" w14:textId="77777777" w:rsidR="002B4B65" w:rsidRPr="003F5C60" w:rsidRDefault="002B4B65" w:rsidP="002B4B65">
      <w:pPr>
        <w:pStyle w:val="NormalWeb"/>
        <w:spacing w:before="0" w:beforeAutospacing="0" w:after="0" w:afterAutospacing="0"/>
        <w:jc w:val="center"/>
        <w:rPr>
          <w:rFonts w:ascii="Bell MT" w:hAnsi="Bell MT" w:cs="Arial"/>
          <w:b/>
          <w:sz w:val="40"/>
          <w:szCs w:val="40"/>
        </w:rPr>
      </w:pPr>
      <w:r w:rsidRPr="003F5C60">
        <w:rPr>
          <w:rFonts w:ascii="Bell MT" w:hAnsi="Bell MT" w:cs="Arial"/>
          <w:b/>
          <w:sz w:val="40"/>
          <w:szCs w:val="40"/>
        </w:rPr>
        <w:t xml:space="preserve">FORMULAIRE DE DEMANDE </w:t>
      </w:r>
    </w:p>
    <w:p w14:paraId="7B379DAE" w14:textId="77777777" w:rsidR="002B4B65" w:rsidRPr="003F5C60" w:rsidRDefault="002B4B65" w:rsidP="002B4B65">
      <w:pPr>
        <w:pStyle w:val="NormalWeb"/>
        <w:spacing w:before="0" w:beforeAutospacing="0" w:after="0" w:afterAutospacing="0"/>
        <w:jc w:val="center"/>
        <w:rPr>
          <w:rFonts w:ascii="Bell MT" w:hAnsi="Bell MT" w:cs="Arial"/>
          <w:b/>
          <w:sz w:val="40"/>
          <w:szCs w:val="40"/>
        </w:rPr>
      </w:pPr>
      <w:r w:rsidRPr="003F5C60">
        <w:rPr>
          <w:rFonts w:ascii="Bell MT" w:hAnsi="Bell MT" w:cs="Arial"/>
          <w:b/>
          <w:sz w:val="40"/>
          <w:szCs w:val="40"/>
        </w:rPr>
        <w:t>D’APPROBATION N° …….</w:t>
      </w:r>
    </w:p>
    <w:p w14:paraId="1FA914B3" w14:textId="77777777" w:rsidR="002B4B65" w:rsidRPr="003F5C60" w:rsidRDefault="002B4B65" w:rsidP="002B4B65">
      <w:pPr>
        <w:pStyle w:val="NormalWeb"/>
        <w:spacing w:before="0" w:beforeAutospacing="0" w:after="0" w:afterAutospacing="0"/>
        <w:jc w:val="center"/>
        <w:rPr>
          <w:rFonts w:ascii="Bell MT" w:hAnsi="Bell MT" w:cs="Arial"/>
          <w:b/>
          <w:sz w:val="40"/>
          <w:szCs w:val="40"/>
        </w:rPr>
      </w:pPr>
    </w:p>
    <w:p w14:paraId="348BCD80" w14:textId="77777777" w:rsidR="002B4B65" w:rsidRPr="00695AE6" w:rsidRDefault="002B4B65" w:rsidP="002B4B6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 xml:space="preserve">DEPARTEMENT DEMANDEUR </w:t>
      </w:r>
      <w:r w:rsidRPr="00695AE6">
        <w:rPr>
          <w:rFonts w:ascii="Bell MT" w:hAnsi="Bell MT"/>
          <w:sz w:val="26"/>
          <w:szCs w:val="26"/>
        </w:rPr>
        <w:t>: AUDIT ET CONTROLE INTERNE</w:t>
      </w:r>
    </w:p>
    <w:p w14:paraId="7257835C" w14:textId="77777777" w:rsidR="002B4B65" w:rsidRPr="00695AE6" w:rsidRDefault="002B4B65" w:rsidP="002B4B6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 xml:space="preserve">NOM DEMANDEUR </w:t>
      </w:r>
      <w:r w:rsidRPr="00695AE6">
        <w:rPr>
          <w:rFonts w:ascii="Bell MT" w:hAnsi="Bell MT"/>
          <w:sz w:val="26"/>
          <w:szCs w:val="26"/>
        </w:rPr>
        <w:t xml:space="preserve">: </w:t>
      </w:r>
      <w:r>
        <w:rPr>
          <w:rFonts w:ascii="Bell MT" w:hAnsi="Bell MT"/>
          <w:sz w:val="26"/>
          <w:szCs w:val="26"/>
        </w:rPr>
        <w:t>WAMBO GHISLAIN</w:t>
      </w:r>
    </w:p>
    <w:p w14:paraId="225754CA" w14:textId="77777777" w:rsidR="002B4B65" w:rsidRPr="00695AE6" w:rsidRDefault="002B4B65" w:rsidP="002B4B6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 xml:space="preserve">NOM CHEF DEPARTEMENT : </w:t>
      </w:r>
      <w:r w:rsidRPr="00695AE6">
        <w:rPr>
          <w:rFonts w:ascii="Bell MT" w:hAnsi="Bell MT"/>
          <w:bCs/>
          <w:sz w:val="26"/>
          <w:szCs w:val="26"/>
        </w:rPr>
        <w:t>FO</w:t>
      </w:r>
      <w:r>
        <w:rPr>
          <w:rFonts w:ascii="Bell MT" w:hAnsi="Bell MT"/>
          <w:bCs/>
          <w:sz w:val="26"/>
          <w:szCs w:val="26"/>
        </w:rPr>
        <w:t>NKOU LAMBO JEAN J.</w:t>
      </w:r>
    </w:p>
    <w:p w14:paraId="0B5C804F" w14:textId="128EC380" w:rsidR="002B4B65" w:rsidRDefault="002B4B65" w:rsidP="002B4B65">
      <w:pPr>
        <w:pStyle w:val="En-tte"/>
        <w:spacing w:line="254" w:lineRule="auto"/>
        <w:rPr>
          <w:rFonts w:ascii="Bell MT" w:hAnsi="Bell MT"/>
          <w:sz w:val="26"/>
          <w:szCs w:val="26"/>
        </w:rPr>
      </w:pPr>
      <w:bookmarkStart w:id="1" w:name="_Hlk233469733"/>
      <w:r w:rsidRPr="00695AE6">
        <w:rPr>
          <w:rFonts w:ascii="Bell MT" w:hAnsi="Bell MT"/>
          <w:b/>
          <w:bCs/>
          <w:sz w:val="26"/>
          <w:szCs w:val="26"/>
        </w:rPr>
        <w:t>OBJECT</w:t>
      </w:r>
      <w:r w:rsidRPr="00695AE6">
        <w:rPr>
          <w:rFonts w:ascii="Bell MT" w:hAnsi="Bell MT"/>
          <w:sz w:val="26"/>
          <w:szCs w:val="26"/>
        </w:rPr>
        <w:t> :</w:t>
      </w:r>
      <w:r w:rsidRPr="00695AE6">
        <w:rPr>
          <w:rFonts w:ascii="Bell MT" w:hAnsi="Bell MT"/>
          <w:b/>
          <w:sz w:val="26"/>
          <w:szCs w:val="26"/>
        </w:rPr>
        <w:t xml:space="preserve"> </w:t>
      </w:r>
      <w:r w:rsidRPr="00695AE6">
        <w:rPr>
          <w:rFonts w:ascii="Bell MT" w:hAnsi="Bell MT"/>
          <w:sz w:val="26"/>
          <w:szCs w:val="26"/>
        </w:rPr>
        <w:t xml:space="preserve">Rapport </w:t>
      </w:r>
      <w:r>
        <w:rPr>
          <w:rFonts w:ascii="Bell MT" w:hAnsi="Bell MT"/>
          <w:sz w:val="26"/>
          <w:szCs w:val="26"/>
        </w:rPr>
        <w:t>portant sur l’audit des responsabilités à la commande des pièces de rechanges pour le véhicule LTTR983 AD..</w:t>
      </w:r>
    </w:p>
    <w:bookmarkEnd w:id="1"/>
    <w:p w14:paraId="76B30FA4" w14:textId="77777777" w:rsidR="002B4B65" w:rsidRDefault="002B4B65" w:rsidP="002B4B65">
      <w:pPr>
        <w:pStyle w:val="En-tte"/>
        <w:spacing w:line="254" w:lineRule="auto"/>
        <w:rPr>
          <w:rFonts w:ascii="Bell MT" w:hAnsi="Bell MT"/>
          <w:b/>
          <w:bCs/>
          <w:sz w:val="26"/>
          <w:szCs w:val="26"/>
        </w:rPr>
      </w:pPr>
    </w:p>
    <w:p w14:paraId="4E6C0894" w14:textId="77777777" w:rsidR="002B4B65" w:rsidRPr="00695AE6" w:rsidRDefault="002B4B65" w:rsidP="002B4B65">
      <w:pPr>
        <w:pStyle w:val="En-tte"/>
        <w:spacing w:line="254" w:lineRule="auto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>NUMERO DE PROCESS</w:t>
      </w:r>
      <w:r w:rsidRPr="00695AE6">
        <w:rPr>
          <w:rFonts w:ascii="Bell MT" w:hAnsi="Bell MT"/>
          <w:sz w:val="26"/>
          <w:szCs w:val="26"/>
        </w:rPr>
        <w:t> : 350-10</w:t>
      </w:r>
    </w:p>
    <w:p w14:paraId="2191F54D" w14:textId="77777777" w:rsidR="002B4B65" w:rsidRPr="00695AE6" w:rsidRDefault="002B4B65" w:rsidP="002B4B6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>INTITULE DU PROCESS</w:t>
      </w:r>
      <w:r w:rsidRPr="00695AE6">
        <w:rPr>
          <w:rFonts w:ascii="Bell MT" w:hAnsi="Bell MT"/>
          <w:sz w:val="26"/>
          <w:szCs w:val="26"/>
        </w:rPr>
        <w:t> : CL TRANSMISSION DES RAPPORTS</w:t>
      </w:r>
    </w:p>
    <w:p w14:paraId="777C5526" w14:textId="77777777" w:rsidR="002B4B65" w:rsidRDefault="002B4B65" w:rsidP="002B4B6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>DATE DE DEMANDE D’APPROBATION</w:t>
      </w:r>
      <w:r>
        <w:rPr>
          <w:rFonts w:ascii="Bell MT" w:hAnsi="Bell MT"/>
          <w:b/>
          <w:bCs/>
          <w:sz w:val="26"/>
          <w:szCs w:val="26"/>
        </w:rPr>
        <w:t> : 03/09/2026</w:t>
      </w:r>
      <w:r w:rsidRPr="00695AE6">
        <w:rPr>
          <w:rFonts w:ascii="Bell MT" w:hAnsi="Bell MT"/>
          <w:sz w:val="26"/>
          <w:szCs w:val="26"/>
        </w:rPr>
        <w:t xml:space="preserve"> </w:t>
      </w:r>
    </w:p>
    <w:p w14:paraId="77DB8C43" w14:textId="77777777" w:rsidR="002B4B65" w:rsidRPr="00695AE6" w:rsidRDefault="002B4B65" w:rsidP="002B4B6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 xml:space="preserve">DATE VOULUE DE SIGNATURE : </w:t>
      </w:r>
    </w:p>
    <w:p w14:paraId="3CA0D11D" w14:textId="77777777" w:rsidR="002B4B65" w:rsidRPr="00695AE6" w:rsidRDefault="002B4B65" w:rsidP="002B4B6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>DATE DE SIGNATURE EFFECTIVE</w:t>
      </w:r>
      <w:r w:rsidRPr="00695AE6">
        <w:rPr>
          <w:rFonts w:ascii="Bell MT" w:hAnsi="Bell MT"/>
          <w:sz w:val="26"/>
          <w:szCs w:val="26"/>
        </w:rPr>
        <w:t> : ……………………………….</w:t>
      </w:r>
    </w:p>
    <w:p w14:paraId="0083193C" w14:textId="77777777" w:rsidR="002B4B65" w:rsidRPr="00695AE6" w:rsidRDefault="002B4B65" w:rsidP="002B4B6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  <w:u w:val="single"/>
        </w:rPr>
        <w:t>POINTS DE DECISIONS</w:t>
      </w:r>
      <w:r w:rsidRPr="00695AE6">
        <w:rPr>
          <w:rFonts w:ascii="Bell MT" w:hAnsi="Bell MT"/>
          <w:sz w:val="26"/>
          <w:szCs w:val="26"/>
        </w:rPr>
        <w:t xml:space="preserve"> : </w:t>
      </w:r>
      <w:r w:rsidRPr="00695AE6">
        <w:rPr>
          <w:rFonts w:ascii="Bell MT" w:hAnsi="Bell MT"/>
          <w:b/>
          <w:sz w:val="26"/>
          <w:szCs w:val="26"/>
        </w:rPr>
        <w:t>POUR OBSERVATION ET VALIDATION</w:t>
      </w:r>
    </w:p>
    <w:p w14:paraId="406BC227" w14:textId="77777777" w:rsidR="002B4B65" w:rsidRDefault="002B4B65" w:rsidP="002B4B65">
      <w:pPr>
        <w:pStyle w:val="NormalWeb"/>
        <w:spacing w:before="0" w:beforeAutospacing="0" w:after="160" w:afterAutospacing="0"/>
        <w:jc w:val="both"/>
        <w:rPr>
          <w:rFonts w:ascii="Bell MT" w:hAnsi="Bell MT"/>
          <w:b/>
          <w:sz w:val="26"/>
          <w:szCs w:val="26"/>
        </w:rPr>
      </w:pPr>
      <w:bookmarkStart w:id="2" w:name="_Hlk233469818"/>
      <w:r w:rsidRPr="00695AE6">
        <w:rPr>
          <w:rFonts w:ascii="Bell MT" w:hAnsi="Bell MT"/>
          <w:b/>
          <w:sz w:val="26"/>
          <w:szCs w:val="26"/>
          <w:u w:val="single"/>
        </w:rPr>
        <w:t>OBSERVATION DEMANDEUR</w:t>
      </w:r>
      <w:r w:rsidRPr="00695AE6">
        <w:rPr>
          <w:rFonts w:ascii="Bell MT" w:hAnsi="Bell MT"/>
          <w:b/>
          <w:sz w:val="26"/>
          <w:szCs w:val="26"/>
        </w:rPr>
        <w:t xml:space="preserve"> :</w:t>
      </w:r>
    </w:p>
    <w:p w14:paraId="01042438" w14:textId="6A017AF0" w:rsidR="002B4B65" w:rsidRPr="00AD1213" w:rsidRDefault="002B4B65" w:rsidP="002B4B65">
      <w:pPr>
        <w:pStyle w:val="NormalWeb"/>
        <w:spacing w:after="160"/>
        <w:jc w:val="both"/>
        <w:rPr>
          <w:rFonts w:ascii="Bell MT" w:hAnsi="Bell MT"/>
          <w:bCs/>
          <w:sz w:val="26"/>
          <w:szCs w:val="26"/>
        </w:rPr>
      </w:pPr>
      <w:r w:rsidRPr="00AD1213">
        <w:rPr>
          <w:rFonts w:ascii="Bell MT" w:hAnsi="Bell MT"/>
          <w:bCs/>
          <w:sz w:val="26"/>
          <w:szCs w:val="26"/>
        </w:rPr>
        <w:t xml:space="preserve">Ce rapport est relatif à un ordre d’audit </w:t>
      </w:r>
      <w:r w:rsidRPr="009A0CFC">
        <w:rPr>
          <w:rFonts w:ascii="Bell MT" w:hAnsi="Bell MT"/>
          <w:b/>
          <w:sz w:val="26"/>
          <w:szCs w:val="26"/>
        </w:rPr>
        <w:t xml:space="preserve">« Bien vouloir auditer </w:t>
      </w:r>
      <w:r>
        <w:rPr>
          <w:rFonts w:ascii="Bell MT" w:hAnsi="Bell MT"/>
          <w:b/>
          <w:sz w:val="26"/>
          <w:szCs w:val="26"/>
        </w:rPr>
        <w:t xml:space="preserve">sur les responsabilités relatives aux bon de commande N°083858 B du 10/08/2026 ci-joint </w:t>
      </w:r>
      <w:r>
        <w:rPr>
          <w:rFonts w:ascii="Bell MT" w:hAnsi="Bell MT"/>
          <w:sz w:val="28"/>
          <w:szCs w:val="28"/>
        </w:rPr>
        <w:t xml:space="preserve">pour le véhicule </w:t>
      </w:r>
      <w:r>
        <w:rPr>
          <w:rFonts w:ascii="Bell MT" w:hAnsi="Bell MT"/>
          <w:b/>
          <w:bCs/>
          <w:sz w:val="28"/>
          <w:szCs w:val="28"/>
        </w:rPr>
        <w:t>LTTR 983 AD</w:t>
      </w:r>
      <w:r w:rsidRPr="00AD1213">
        <w:rPr>
          <w:rFonts w:ascii="Bell MT" w:hAnsi="Bell MT"/>
          <w:bCs/>
          <w:sz w:val="26"/>
          <w:szCs w:val="26"/>
        </w:rPr>
        <w:t xml:space="preserve"> » voire </w:t>
      </w:r>
      <w:r>
        <w:rPr>
          <w:rFonts w:ascii="Bell MT" w:hAnsi="Bell MT"/>
          <w:bCs/>
          <w:sz w:val="26"/>
          <w:szCs w:val="26"/>
        </w:rPr>
        <w:t xml:space="preserve">la </w:t>
      </w:r>
      <w:r w:rsidRPr="009A0CFC">
        <w:rPr>
          <w:rFonts w:ascii="Bell MT" w:hAnsi="Bell MT"/>
          <w:b/>
          <w:sz w:val="26"/>
          <w:szCs w:val="26"/>
        </w:rPr>
        <w:t>DS</w:t>
      </w:r>
      <w:r>
        <w:rPr>
          <w:rFonts w:ascii="Bell MT" w:hAnsi="Bell MT"/>
          <w:b/>
          <w:sz w:val="26"/>
          <w:szCs w:val="26"/>
        </w:rPr>
        <w:t xml:space="preserve">012025 </w:t>
      </w:r>
      <w:r>
        <w:rPr>
          <w:rFonts w:ascii="Bell MT" w:hAnsi="Bell MT"/>
          <w:bCs/>
          <w:sz w:val="26"/>
          <w:szCs w:val="26"/>
        </w:rPr>
        <w:t xml:space="preserve">du </w:t>
      </w:r>
      <w:r>
        <w:rPr>
          <w:rFonts w:ascii="Bell MT" w:hAnsi="Bell MT"/>
          <w:b/>
          <w:sz w:val="26"/>
          <w:szCs w:val="26"/>
        </w:rPr>
        <w:t>15/08/2026</w:t>
      </w:r>
      <w:r w:rsidRPr="00AD1213">
        <w:rPr>
          <w:rFonts w:ascii="Bell MT" w:hAnsi="Bell MT"/>
          <w:bCs/>
          <w:sz w:val="26"/>
          <w:szCs w:val="26"/>
        </w:rPr>
        <w:t>.</w:t>
      </w:r>
    </w:p>
    <w:p w14:paraId="16EE3351" w14:textId="77777777" w:rsidR="002B4B65" w:rsidRDefault="002B4B65" w:rsidP="002B4B65">
      <w:pPr>
        <w:pStyle w:val="NormalWeb"/>
        <w:spacing w:after="160"/>
        <w:jc w:val="both"/>
        <w:rPr>
          <w:rFonts w:ascii="Bell MT" w:hAnsi="Bell MT"/>
          <w:bCs/>
          <w:sz w:val="26"/>
          <w:szCs w:val="26"/>
        </w:rPr>
      </w:pPr>
      <w:r>
        <w:rPr>
          <w:rFonts w:ascii="Bell MT" w:hAnsi="Bell MT"/>
          <w:b/>
          <w:sz w:val="26"/>
          <w:szCs w:val="26"/>
        </w:rPr>
        <w:t>1-</w:t>
      </w:r>
      <w:r w:rsidRPr="0082563A">
        <w:rPr>
          <w:rFonts w:ascii="Bell MT" w:hAnsi="Bell MT"/>
          <w:b/>
          <w:sz w:val="26"/>
          <w:szCs w:val="26"/>
        </w:rPr>
        <w:t>L’objectif de ce travail était</w:t>
      </w:r>
      <w:r>
        <w:rPr>
          <w:rFonts w:ascii="Bell MT" w:hAnsi="Bell MT"/>
          <w:bCs/>
          <w:sz w:val="26"/>
          <w:szCs w:val="26"/>
        </w:rPr>
        <w:t> :</w:t>
      </w:r>
    </w:p>
    <w:p w14:paraId="4B335C07" w14:textId="77777777" w:rsidR="002B4B65" w:rsidRDefault="002B4B65" w:rsidP="002B4B65">
      <w:pPr>
        <w:pStyle w:val="NormalWeb"/>
        <w:spacing w:after="160"/>
        <w:jc w:val="both"/>
        <w:rPr>
          <w:rFonts w:ascii="Bell MT" w:hAnsi="Bell MT"/>
          <w:bCs/>
          <w:sz w:val="26"/>
          <w:szCs w:val="26"/>
        </w:rPr>
      </w:pPr>
      <w:r>
        <w:rPr>
          <w:rFonts w:ascii="Bell MT" w:hAnsi="Bell MT"/>
          <w:bCs/>
          <w:sz w:val="26"/>
          <w:szCs w:val="26"/>
        </w:rPr>
        <w:t>--de s’assurer qu’un fait anormal pouvant être éviter n’a pas contribuer à la survenance de la panne ;</w:t>
      </w:r>
    </w:p>
    <w:p w14:paraId="0C5E6754" w14:textId="77777777" w:rsidR="002B4B65" w:rsidRDefault="002B4B65" w:rsidP="002B4B65">
      <w:pPr>
        <w:pStyle w:val="NormalWeb"/>
        <w:spacing w:after="160"/>
        <w:jc w:val="both"/>
        <w:rPr>
          <w:rFonts w:ascii="Bell MT" w:hAnsi="Bell MT"/>
          <w:bCs/>
          <w:sz w:val="26"/>
          <w:szCs w:val="26"/>
        </w:rPr>
      </w:pPr>
      <w:r>
        <w:rPr>
          <w:rFonts w:ascii="Bell MT" w:hAnsi="Bell MT"/>
          <w:bCs/>
          <w:sz w:val="26"/>
          <w:szCs w:val="26"/>
        </w:rPr>
        <w:t>--que le rapport de diagnostic fait sur la panne est objectif,</w:t>
      </w:r>
    </w:p>
    <w:p w14:paraId="1CAEB72B" w14:textId="77777777" w:rsidR="002B4B65" w:rsidRDefault="002B4B65" w:rsidP="002B4B65">
      <w:pPr>
        <w:pStyle w:val="NormalWeb"/>
        <w:spacing w:after="160"/>
        <w:jc w:val="both"/>
        <w:rPr>
          <w:rFonts w:ascii="Bell MT" w:hAnsi="Bell MT"/>
          <w:bCs/>
          <w:sz w:val="26"/>
          <w:szCs w:val="26"/>
        </w:rPr>
      </w:pPr>
      <w:r>
        <w:rPr>
          <w:rFonts w:ascii="Bell MT" w:hAnsi="Bell MT"/>
          <w:bCs/>
          <w:sz w:val="26"/>
          <w:szCs w:val="26"/>
        </w:rPr>
        <w:t>--et les pièces commandées pour le remplacement de celles usées étaient nécessaires.</w:t>
      </w:r>
    </w:p>
    <w:p w14:paraId="75B5A231" w14:textId="77777777" w:rsidR="002B4B65" w:rsidRPr="0082563A" w:rsidRDefault="002B4B65" w:rsidP="002B4B65">
      <w:pPr>
        <w:pStyle w:val="NormalWeb"/>
        <w:spacing w:after="160"/>
        <w:jc w:val="both"/>
        <w:rPr>
          <w:rFonts w:ascii="Bell MT" w:hAnsi="Bell MT"/>
          <w:b/>
          <w:sz w:val="26"/>
          <w:szCs w:val="26"/>
        </w:rPr>
      </w:pPr>
      <w:r w:rsidRPr="0082563A">
        <w:rPr>
          <w:rFonts w:ascii="Bell MT" w:hAnsi="Bell MT"/>
          <w:b/>
          <w:sz w:val="26"/>
          <w:szCs w:val="26"/>
        </w:rPr>
        <w:t>2--Notre périmètre d’audit concerne le véhicule :</w:t>
      </w:r>
    </w:p>
    <w:p w14:paraId="541C2D22" w14:textId="2E944D24" w:rsidR="002B4B65" w:rsidRDefault="002B4B65" w:rsidP="002B4B65">
      <w:pPr>
        <w:pStyle w:val="NormalWeb"/>
        <w:spacing w:after="160"/>
        <w:jc w:val="both"/>
        <w:rPr>
          <w:rFonts w:ascii="Bell MT" w:hAnsi="Bell MT"/>
          <w:sz w:val="26"/>
          <w:szCs w:val="26"/>
        </w:rPr>
      </w:pPr>
      <w:r>
        <w:rPr>
          <w:rFonts w:ascii="Bell MT" w:hAnsi="Bell MT"/>
          <w:bCs/>
          <w:sz w:val="26"/>
          <w:szCs w:val="26"/>
        </w:rPr>
        <w:t>--LT</w:t>
      </w:r>
      <w:r w:rsidR="00025278">
        <w:rPr>
          <w:rFonts w:ascii="Bell MT" w:hAnsi="Bell MT"/>
          <w:bCs/>
          <w:sz w:val="26"/>
          <w:szCs w:val="26"/>
        </w:rPr>
        <w:t xml:space="preserve">TR 983 AD </w:t>
      </w:r>
      <w:r>
        <w:rPr>
          <w:rFonts w:ascii="Bell MT" w:hAnsi="Bell MT"/>
          <w:bCs/>
          <w:sz w:val="26"/>
          <w:szCs w:val="26"/>
        </w:rPr>
        <w:t>pour le besoin d’</w:t>
      </w:r>
      <w:r>
        <w:rPr>
          <w:rFonts w:ascii="Bell MT" w:hAnsi="Bell MT"/>
          <w:sz w:val="26"/>
          <w:szCs w:val="26"/>
        </w:rPr>
        <w:t xml:space="preserve">achat </w:t>
      </w:r>
      <w:r w:rsidR="00025278">
        <w:rPr>
          <w:rFonts w:ascii="Bell MT" w:hAnsi="Bell MT"/>
          <w:sz w:val="26"/>
          <w:szCs w:val="26"/>
        </w:rPr>
        <w:t xml:space="preserve">de </w:t>
      </w:r>
      <w:r w:rsidR="00025278" w:rsidRPr="00025278">
        <w:rPr>
          <w:rFonts w:ascii="Bell MT" w:hAnsi="Bell MT"/>
          <w:b/>
          <w:bCs/>
          <w:sz w:val="26"/>
          <w:szCs w:val="26"/>
        </w:rPr>
        <w:t>01 rétroviseur</w:t>
      </w:r>
      <w:r w:rsidRPr="00025278">
        <w:rPr>
          <w:rFonts w:ascii="Bell MT" w:hAnsi="Bell MT"/>
          <w:b/>
          <w:bCs/>
          <w:sz w:val="26"/>
          <w:szCs w:val="26"/>
        </w:rPr>
        <w:t xml:space="preserve"> coté droite</w:t>
      </w:r>
      <w:r>
        <w:rPr>
          <w:rFonts w:ascii="Bell MT" w:hAnsi="Bell MT"/>
          <w:sz w:val="26"/>
          <w:szCs w:val="26"/>
        </w:rPr>
        <w:t xml:space="preserve">, </w:t>
      </w:r>
      <w:r w:rsidRPr="00025278">
        <w:rPr>
          <w:rFonts w:ascii="Bell MT" w:hAnsi="Bell MT"/>
          <w:b/>
          <w:bCs/>
          <w:sz w:val="26"/>
          <w:szCs w:val="26"/>
        </w:rPr>
        <w:t xml:space="preserve">01 </w:t>
      </w:r>
      <w:r w:rsidR="00025278" w:rsidRPr="00025278">
        <w:rPr>
          <w:rFonts w:ascii="Bell MT" w:hAnsi="Bell MT"/>
          <w:b/>
          <w:bCs/>
          <w:sz w:val="26"/>
          <w:szCs w:val="26"/>
        </w:rPr>
        <w:t>vitre complète</w:t>
      </w:r>
      <w:r w:rsidRPr="00025278">
        <w:rPr>
          <w:rFonts w:ascii="Bell MT" w:hAnsi="Bell MT"/>
          <w:b/>
          <w:bCs/>
          <w:sz w:val="26"/>
          <w:szCs w:val="26"/>
        </w:rPr>
        <w:t xml:space="preserve"> avec machine </w:t>
      </w:r>
      <w:proofErr w:type="spellStart"/>
      <w:r w:rsidRPr="00025278">
        <w:rPr>
          <w:rFonts w:ascii="Bell MT" w:hAnsi="Bell MT"/>
          <w:b/>
          <w:bCs/>
          <w:sz w:val="26"/>
          <w:szCs w:val="26"/>
        </w:rPr>
        <w:t>leve</w:t>
      </w:r>
      <w:proofErr w:type="spellEnd"/>
      <w:r w:rsidRPr="00025278">
        <w:rPr>
          <w:rFonts w:ascii="Bell MT" w:hAnsi="Bell MT"/>
          <w:b/>
          <w:bCs/>
          <w:sz w:val="26"/>
          <w:szCs w:val="26"/>
        </w:rPr>
        <w:t xml:space="preserve"> vitre, jeux d’</w:t>
      </w:r>
      <w:proofErr w:type="spellStart"/>
      <w:r w:rsidR="00025278" w:rsidRPr="00025278">
        <w:rPr>
          <w:rFonts w:ascii="Bell MT" w:hAnsi="Bell MT"/>
          <w:b/>
          <w:bCs/>
          <w:sz w:val="26"/>
          <w:szCs w:val="26"/>
        </w:rPr>
        <w:t>ail</w:t>
      </w:r>
      <w:r w:rsidR="00025278">
        <w:rPr>
          <w:rFonts w:ascii="Bell MT" w:hAnsi="Bell MT"/>
          <w:b/>
          <w:bCs/>
          <w:sz w:val="26"/>
          <w:szCs w:val="26"/>
        </w:rPr>
        <w:t>le</w:t>
      </w:r>
      <w:proofErr w:type="spellEnd"/>
      <w:r w:rsidRPr="00025278">
        <w:rPr>
          <w:rFonts w:ascii="Bell MT" w:hAnsi="Bell MT"/>
          <w:b/>
          <w:bCs/>
          <w:sz w:val="26"/>
          <w:szCs w:val="26"/>
        </w:rPr>
        <w:t xml:space="preserve">, pot de phare avant coté droite, support pose pied, pose pied </w:t>
      </w:r>
      <w:proofErr w:type="spellStart"/>
      <w:r w:rsidRPr="00025278">
        <w:rPr>
          <w:rFonts w:ascii="Bell MT" w:hAnsi="Bell MT"/>
          <w:b/>
          <w:bCs/>
          <w:sz w:val="26"/>
          <w:szCs w:val="26"/>
        </w:rPr>
        <w:t>coté</w:t>
      </w:r>
      <w:proofErr w:type="spellEnd"/>
      <w:r w:rsidRPr="00025278">
        <w:rPr>
          <w:rFonts w:ascii="Bell MT" w:hAnsi="Bell MT"/>
          <w:b/>
          <w:bCs/>
          <w:sz w:val="26"/>
          <w:szCs w:val="26"/>
        </w:rPr>
        <w:t xml:space="preserve"> droit</w:t>
      </w:r>
      <w:r>
        <w:rPr>
          <w:rFonts w:ascii="Bell MT" w:hAnsi="Bell MT"/>
          <w:sz w:val="26"/>
          <w:szCs w:val="26"/>
        </w:rPr>
        <w:t xml:space="preserve">. </w:t>
      </w:r>
      <w:r w:rsidRPr="0025766F">
        <w:rPr>
          <w:rFonts w:ascii="Bell MT" w:hAnsi="Bell MT"/>
          <w:b/>
          <w:bCs/>
          <w:sz w:val="26"/>
          <w:szCs w:val="26"/>
          <w:u w:val="single"/>
        </w:rPr>
        <w:t>Voir le bon de commande interne manuel N°083858 A du garage du centre en date du 10/08/2026.</w:t>
      </w:r>
    </w:p>
    <w:p w14:paraId="57FC4A97" w14:textId="77777777" w:rsidR="002B4B65" w:rsidRPr="006D5FCF" w:rsidRDefault="002B4B65" w:rsidP="002B4B65">
      <w:pPr>
        <w:pStyle w:val="NormalWeb"/>
        <w:spacing w:before="0" w:beforeAutospacing="0" w:after="160" w:afterAutospacing="0"/>
        <w:jc w:val="both"/>
        <w:rPr>
          <w:rFonts w:ascii="Bell MT" w:hAnsi="Bell MT"/>
          <w:b/>
          <w:sz w:val="26"/>
          <w:szCs w:val="26"/>
        </w:rPr>
      </w:pPr>
      <w:r>
        <w:rPr>
          <w:rFonts w:ascii="Bell MT" w:hAnsi="Bell MT"/>
          <w:b/>
          <w:sz w:val="26"/>
          <w:szCs w:val="26"/>
        </w:rPr>
        <w:t>3</w:t>
      </w:r>
      <w:r w:rsidRPr="006D5FCF">
        <w:rPr>
          <w:rFonts w:ascii="Bell MT" w:hAnsi="Bell MT"/>
          <w:b/>
          <w:sz w:val="26"/>
          <w:szCs w:val="26"/>
        </w:rPr>
        <w:t>-Méthodologie</w:t>
      </w:r>
    </w:p>
    <w:p w14:paraId="04C66983" w14:textId="77777777" w:rsidR="002B4B65" w:rsidRPr="006D5FCF" w:rsidRDefault="002B4B65" w:rsidP="002B4B65">
      <w:pPr>
        <w:pStyle w:val="NormalWeb"/>
        <w:spacing w:before="0" w:beforeAutospacing="0" w:after="160" w:afterAutospacing="0"/>
        <w:jc w:val="both"/>
        <w:rPr>
          <w:rFonts w:ascii="Bell MT" w:hAnsi="Bell MT"/>
          <w:bCs/>
          <w:sz w:val="26"/>
          <w:szCs w:val="26"/>
        </w:rPr>
      </w:pPr>
      <w:r w:rsidRPr="006D5FCF">
        <w:rPr>
          <w:rFonts w:ascii="Bell MT" w:hAnsi="Bell MT"/>
          <w:bCs/>
          <w:sz w:val="26"/>
          <w:szCs w:val="26"/>
        </w:rPr>
        <w:lastRenderedPageBreak/>
        <w:t xml:space="preserve">L’approche </w:t>
      </w:r>
      <w:r>
        <w:rPr>
          <w:rFonts w:ascii="Bell MT" w:hAnsi="Bell MT"/>
          <w:bCs/>
          <w:sz w:val="26"/>
          <w:szCs w:val="26"/>
        </w:rPr>
        <w:t xml:space="preserve">utilisée a été de s’approprier de prime à bord des circonstances de la survenance de la panne, l’analyse de la conformité des causes et la détection des éventuelles anomalies ayant concourus à la défectuosité de ces pièces qui ont nécessité la réparation. </w:t>
      </w:r>
    </w:p>
    <w:p w14:paraId="4ACA7439" w14:textId="77777777" w:rsidR="002B4B65" w:rsidRDefault="002B4B65" w:rsidP="002B4B65">
      <w:pPr>
        <w:pStyle w:val="NormalWeb"/>
        <w:spacing w:before="0" w:beforeAutospacing="0" w:after="160" w:afterAutospacing="0"/>
        <w:jc w:val="both"/>
        <w:rPr>
          <w:rFonts w:ascii="Bell MT" w:hAnsi="Bell MT"/>
          <w:b/>
          <w:sz w:val="26"/>
          <w:szCs w:val="26"/>
        </w:rPr>
      </w:pPr>
      <w:r w:rsidRPr="00AC02C6">
        <w:rPr>
          <w:rFonts w:ascii="Bell MT" w:hAnsi="Bell MT"/>
          <w:b/>
          <w:sz w:val="26"/>
          <w:szCs w:val="26"/>
        </w:rPr>
        <w:t xml:space="preserve">5- Analyses et Constatations </w:t>
      </w:r>
    </w:p>
    <w:p w14:paraId="53D979EF" w14:textId="77777777" w:rsidR="002B4B65" w:rsidRDefault="002B4B65" w:rsidP="002B4B65">
      <w:pPr>
        <w:pStyle w:val="NormalWeb"/>
        <w:spacing w:before="0" w:beforeAutospacing="0" w:after="160" w:afterAutospacing="0"/>
        <w:jc w:val="both"/>
        <w:rPr>
          <w:rFonts w:ascii="Bell MT" w:hAnsi="Bell MT"/>
          <w:bCs/>
          <w:sz w:val="26"/>
          <w:szCs w:val="26"/>
        </w:rPr>
      </w:pPr>
      <w:r w:rsidRPr="003E76B0">
        <w:rPr>
          <w:rFonts w:ascii="Bell MT" w:hAnsi="Bell MT"/>
          <w:bCs/>
          <w:sz w:val="26"/>
          <w:szCs w:val="26"/>
        </w:rPr>
        <w:t>De la revue effectuée, des informations collectées, des entretiens réalisés et de l’analyse faite, il</w:t>
      </w:r>
      <w:r>
        <w:rPr>
          <w:rFonts w:ascii="Bell MT" w:hAnsi="Bell MT"/>
          <w:bCs/>
          <w:sz w:val="26"/>
          <w:szCs w:val="26"/>
        </w:rPr>
        <w:t xml:space="preserve"> y ressort que :</w:t>
      </w:r>
    </w:p>
    <w:p w14:paraId="5927ADC0" w14:textId="38473FD3" w:rsidR="002B4B65" w:rsidRPr="00BA556D" w:rsidRDefault="002B4B65" w:rsidP="002B4B65">
      <w:pPr>
        <w:pStyle w:val="NormalWeb"/>
        <w:spacing w:before="0" w:beforeAutospacing="0" w:after="160" w:afterAutospacing="0"/>
        <w:jc w:val="both"/>
        <w:rPr>
          <w:rFonts w:ascii="Bell MT" w:hAnsi="Bell MT"/>
          <w:b/>
          <w:bCs/>
          <w:sz w:val="26"/>
          <w:szCs w:val="26"/>
          <w:u w:val="single"/>
        </w:rPr>
      </w:pPr>
      <w:r>
        <w:rPr>
          <w:rFonts w:ascii="Bell MT" w:hAnsi="Bell MT"/>
          <w:bCs/>
          <w:sz w:val="26"/>
          <w:szCs w:val="26"/>
        </w:rPr>
        <w:t>a—</w:t>
      </w:r>
      <w:bookmarkStart w:id="3" w:name="_Hlk233619323"/>
      <w:r>
        <w:rPr>
          <w:rFonts w:ascii="Bell MT" w:hAnsi="Bell MT"/>
          <w:bCs/>
          <w:sz w:val="26"/>
          <w:szCs w:val="26"/>
        </w:rPr>
        <w:t xml:space="preserve">les pannes qui ont conduit au remplacement des pièces achetées concernés par ce bon de commande émane de l’accident du véhicule </w:t>
      </w:r>
      <w:r w:rsidR="00025278">
        <w:rPr>
          <w:rFonts w:ascii="Bell MT" w:hAnsi="Bell MT"/>
          <w:bCs/>
          <w:sz w:val="26"/>
          <w:szCs w:val="26"/>
        </w:rPr>
        <w:t>au rond-point de l’échangeur AHALA suite à un mauvais dépassement à droit du véhicule adverse</w:t>
      </w:r>
      <w:r>
        <w:rPr>
          <w:rFonts w:ascii="Bell MT" w:hAnsi="Bell MT"/>
          <w:bCs/>
          <w:sz w:val="26"/>
          <w:szCs w:val="26"/>
        </w:rPr>
        <w:t xml:space="preserve">. </w:t>
      </w:r>
      <w:r w:rsidRPr="0025766F">
        <w:rPr>
          <w:rFonts w:ascii="Bell MT" w:hAnsi="Bell MT"/>
          <w:b/>
          <w:sz w:val="26"/>
          <w:szCs w:val="26"/>
          <w:u w:val="single"/>
        </w:rPr>
        <w:t>Voir en annexe</w:t>
      </w:r>
      <w:r>
        <w:rPr>
          <w:rFonts w:ascii="Bell MT" w:hAnsi="Bell MT"/>
          <w:b/>
          <w:sz w:val="26"/>
          <w:szCs w:val="26"/>
          <w:u w:val="single"/>
        </w:rPr>
        <w:t xml:space="preserve"> 1</w:t>
      </w:r>
      <w:r w:rsidRPr="0025766F">
        <w:rPr>
          <w:rFonts w:ascii="Bell MT" w:hAnsi="Bell MT"/>
          <w:b/>
          <w:sz w:val="26"/>
          <w:szCs w:val="26"/>
          <w:u w:val="single"/>
        </w:rPr>
        <w:t xml:space="preserve"> le rapport d’accident</w:t>
      </w:r>
      <w:r>
        <w:rPr>
          <w:rFonts w:ascii="Bell MT" w:hAnsi="Bell MT"/>
          <w:bCs/>
          <w:sz w:val="26"/>
          <w:szCs w:val="26"/>
        </w:rPr>
        <w:t>.</w:t>
      </w:r>
    </w:p>
    <w:p w14:paraId="6241761D" w14:textId="03602BF3" w:rsidR="002B4B65" w:rsidRDefault="002B4B65" w:rsidP="002B4B65">
      <w:pPr>
        <w:pStyle w:val="NormalWeb"/>
        <w:spacing w:after="160"/>
        <w:jc w:val="both"/>
        <w:rPr>
          <w:rFonts w:ascii="Bell MT" w:hAnsi="Bell MT"/>
          <w:sz w:val="26"/>
          <w:szCs w:val="26"/>
        </w:rPr>
      </w:pPr>
      <w:r>
        <w:rPr>
          <w:rFonts w:ascii="Bell MT" w:hAnsi="Bell MT"/>
          <w:sz w:val="26"/>
          <w:szCs w:val="26"/>
        </w:rPr>
        <w:t xml:space="preserve">b—malgré que le constat d’accident établi sur les lieux par </w:t>
      </w:r>
      <w:r w:rsidR="00C90B04">
        <w:rPr>
          <w:rFonts w:ascii="Bell MT" w:hAnsi="Bell MT"/>
          <w:sz w:val="26"/>
          <w:szCs w:val="26"/>
        </w:rPr>
        <w:t>le groupeme</w:t>
      </w:r>
      <w:r w:rsidR="0095136B">
        <w:rPr>
          <w:rFonts w:ascii="Bell MT" w:hAnsi="Bell MT"/>
          <w:sz w:val="26"/>
          <w:szCs w:val="26"/>
        </w:rPr>
        <w:t>nt</w:t>
      </w:r>
      <w:r w:rsidR="00C90B04">
        <w:rPr>
          <w:rFonts w:ascii="Bell MT" w:hAnsi="Bell MT"/>
          <w:sz w:val="26"/>
          <w:szCs w:val="26"/>
        </w:rPr>
        <w:t xml:space="preserve"> de la </w:t>
      </w:r>
      <w:r w:rsidR="0095136B">
        <w:rPr>
          <w:rFonts w:ascii="Bell MT" w:hAnsi="Bell MT"/>
          <w:sz w:val="26"/>
          <w:szCs w:val="26"/>
        </w:rPr>
        <w:t>voie</w:t>
      </w:r>
      <w:r w:rsidR="00C90B04">
        <w:rPr>
          <w:rFonts w:ascii="Bell MT" w:hAnsi="Bell MT"/>
          <w:sz w:val="26"/>
          <w:szCs w:val="26"/>
        </w:rPr>
        <w:t xml:space="preserve"> publique  et de la circulation du centre</w:t>
      </w:r>
      <w:r>
        <w:rPr>
          <w:rFonts w:ascii="Bell MT" w:hAnsi="Bell MT"/>
          <w:sz w:val="26"/>
          <w:szCs w:val="26"/>
        </w:rPr>
        <w:t xml:space="preserve"> </w:t>
      </w:r>
      <w:r w:rsidR="00C90B04">
        <w:rPr>
          <w:rFonts w:ascii="Bell MT" w:hAnsi="Bell MT"/>
          <w:sz w:val="26"/>
          <w:szCs w:val="26"/>
        </w:rPr>
        <w:t xml:space="preserve">reste encore attendu par le </w:t>
      </w:r>
      <w:r>
        <w:rPr>
          <w:rFonts w:ascii="Bell MT" w:hAnsi="Bell MT"/>
          <w:sz w:val="26"/>
          <w:szCs w:val="26"/>
        </w:rPr>
        <w:t>service juridique malgré plusieurs relance</w:t>
      </w:r>
      <w:r w:rsidR="00C90B04">
        <w:rPr>
          <w:rFonts w:ascii="Bell MT" w:hAnsi="Bell MT"/>
          <w:sz w:val="26"/>
          <w:szCs w:val="26"/>
        </w:rPr>
        <w:t>s</w:t>
      </w:r>
      <w:r>
        <w:rPr>
          <w:rFonts w:ascii="Bell MT" w:hAnsi="Bell MT"/>
          <w:sz w:val="26"/>
          <w:szCs w:val="26"/>
        </w:rPr>
        <w:t xml:space="preserve">, la déclaration de sinistre a tout de même déjà été fait en bon et </w:t>
      </w:r>
      <w:r w:rsidR="001541EC">
        <w:rPr>
          <w:rFonts w:ascii="Bell MT" w:hAnsi="Bell MT"/>
          <w:sz w:val="26"/>
          <w:szCs w:val="26"/>
        </w:rPr>
        <w:t>due</w:t>
      </w:r>
      <w:r>
        <w:rPr>
          <w:rFonts w:ascii="Bell MT" w:hAnsi="Bell MT"/>
          <w:sz w:val="26"/>
          <w:szCs w:val="26"/>
        </w:rPr>
        <w:t xml:space="preserve"> forme et un dossier de suivi de remboursement des dommage</w:t>
      </w:r>
      <w:r w:rsidR="00C90B04">
        <w:rPr>
          <w:rFonts w:ascii="Bell MT" w:hAnsi="Bell MT"/>
          <w:sz w:val="26"/>
          <w:szCs w:val="26"/>
        </w:rPr>
        <w:t>s</w:t>
      </w:r>
      <w:r>
        <w:rPr>
          <w:rFonts w:ascii="Bell MT" w:hAnsi="Bell MT"/>
          <w:sz w:val="26"/>
          <w:szCs w:val="26"/>
        </w:rPr>
        <w:t xml:space="preserve"> est ouvert au service juridique pour la circonstance. </w:t>
      </w:r>
      <w:r w:rsidRPr="00FF3579">
        <w:rPr>
          <w:rFonts w:ascii="Bell MT" w:hAnsi="Bell MT"/>
          <w:b/>
          <w:bCs/>
          <w:sz w:val="26"/>
          <w:szCs w:val="26"/>
          <w:u w:val="single"/>
        </w:rPr>
        <w:t>Voir en annexe</w:t>
      </w:r>
      <w:r>
        <w:rPr>
          <w:rFonts w:ascii="Bell MT" w:hAnsi="Bell MT"/>
          <w:b/>
          <w:bCs/>
          <w:sz w:val="26"/>
          <w:szCs w:val="26"/>
          <w:u w:val="single"/>
        </w:rPr>
        <w:t xml:space="preserve"> 2</w:t>
      </w:r>
      <w:r w:rsidRPr="00FF3579">
        <w:rPr>
          <w:rFonts w:ascii="Bell MT" w:hAnsi="Bell MT"/>
          <w:b/>
          <w:bCs/>
          <w:sz w:val="26"/>
          <w:szCs w:val="26"/>
          <w:u w:val="single"/>
        </w:rPr>
        <w:t xml:space="preserve"> l’attestation de déclaration de sinistre et la première page du fond de dossier ouvert au juridique.</w:t>
      </w:r>
    </w:p>
    <w:p w14:paraId="5A07D342" w14:textId="74808828" w:rsidR="00C90B04" w:rsidRDefault="002B4B65" w:rsidP="002B4B65">
      <w:pPr>
        <w:pStyle w:val="NormalWeb"/>
        <w:spacing w:after="160"/>
        <w:jc w:val="both"/>
        <w:rPr>
          <w:rFonts w:ascii="Bell MT" w:hAnsi="Bell MT"/>
          <w:sz w:val="26"/>
          <w:szCs w:val="26"/>
        </w:rPr>
      </w:pPr>
      <w:r>
        <w:rPr>
          <w:rFonts w:ascii="Bell MT" w:hAnsi="Bell MT"/>
          <w:sz w:val="26"/>
          <w:szCs w:val="26"/>
        </w:rPr>
        <w:t xml:space="preserve"> c—pour ce qui est des responsabilités de l’un ou de l’autre partie dans la survenance de l’accident ; nous allons dire que seul le rapport de constat délivrée par la police </w:t>
      </w:r>
      <w:r w:rsidR="00C90B04">
        <w:rPr>
          <w:rFonts w:ascii="Bell MT" w:hAnsi="Bell MT"/>
          <w:sz w:val="26"/>
          <w:szCs w:val="26"/>
        </w:rPr>
        <w:t xml:space="preserve">pouvait faire foi, seulement le chauffeur dans son rapport d’accident à déclarer n’avoir pas eu l’occasion de relever l’immatriculation du véhicule vis-à-vis ; toutefois, de nos analyses des termes du contrat d’assurance du véhicule et entretien avec le service juridique, il s’est avéré qu’effectivement ce </w:t>
      </w:r>
      <w:r w:rsidR="00826802">
        <w:rPr>
          <w:rFonts w:ascii="Bell MT" w:hAnsi="Bell MT"/>
          <w:sz w:val="26"/>
          <w:szCs w:val="26"/>
        </w:rPr>
        <w:t>véhicule</w:t>
      </w:r>
      <w:r w:rsidR="00C90B04">
        <w:rPr>
          <w:rFonts w:ascii="Bell MT" w:hAnsi="Bell MT"/>
          <w:sz w:val="26"/>
          <w:szCs w:val="26"/>
        </w:rPr>
        <w:t xml:space="preserve"> </w:t>
      </w:r>
      <w:r w:rsidR="00C90B04" w:rsidRPr="00826802">
        <w:rPr>
          <w:rFonts w:ascii="Bell MT" w:hAnsi="Bell MT"/>
          <w:b/>
          <w:bCs/>
          <w:sz w:val="26"/>
          <w:szCs w:val="26"/>
        </w:rPr>
        <w:t xml:space="preserve">LTTR983 AD </w:t>
      </w:r>
      <w:r w:rsidR="00826802">
        <w:rPr>
          <w:rFonts w:ascii="Bell MT" w:hAnsi="Bell MT"/>
          <w:sz w:val="26"/>
          <w:szCs w:val="26"/>
        </w:rPr>
        <w:t>bénéficie</w:t>
      </w:r>
      <w:r w:rsidR="00C90B04">
        <w:rPr>
          <w:rFonts w:ascii="Bell MT" w:hAnsi="Bell MT"/>
          <w:sz w:val="26"/>
          <w:szCs w:val="26"/>
        </w:rPr>
        <w:t xml:space="preserve"> de l’assistance </w:t>
      </w:r>
      <w:r w:rsidR="00826802">
        <w:rPr>
          <w:rFonts w:ascii="Bell MT" w:hAnsi="Bell MT"/>
          <w:sz w:val="26"/>
          <w:szCs w:val="26"/>
        </w:rPr>
        <w:t xml:space="preserve">réparation </w:t>
      </w:r>
      <w:r w:rsidR="00C90B04">
        <w:rPr>
          <w:rFonts w:ascii="Bell MT" w:hAnsi="Bell MT"/>
          <w:sz w:val="26"/>
          <w:szCs w:val="26"/>
        </w:rPr>
        <w:t xml:space="preserve">bien même que la cause de l’accident </w:t>
      </w:r>
      <w:r w:rsidR="00826802">
        <w:rPr>
          <w:rFonts w:ascii="Bell MT" w:hAnsi="Bell MT"/>
          <w:sz w:val="26"/>
          <w:szCs w:val="26"/>
        </w:rPr>
        <w:t>émane</w:t>
      </w:r>
      <w:r w:rsidR="00C90B04">
        <w:rPr>
          <w:rFonts w:ascii="Bell MT" w:hAnsi="Bell MT"/>
          <w:sz w:val="26"/>
          <w:szCs w:val="26"/>
        </w:rPr>
        <w:t xml:space="preserve"> du fait de notre chauffeur.</w:t>
      </w:r>
    </w:p>
    <w:bookmarkEnd w:id="3"/>
    <w:p w14:paraId="05D9100B" w14:textId="77777777" w:rsidR="002B4B65" w:rsidRPr="007A0066" w:rsidRDefault="002B4B65" w:rsidP="002B4B65">
      <w:pPr>
        <w:pStyle w:val="NormalWeb"/>
        <w:spacing w:after="160"/>
        <w:jc w:val="both"/>
        <w:rPr>
          <w:rFonts w:ascii="Bell MT" w:hAnsi="Bell MT"/>
          <w:bCs/>
          <w:sz w:val="26"/>
          <w:szCs w:val="26"/>
        </w:rPr>
      </w:pPr>
      <w:r w:rsidRPr="007A0066">
        <w:rPr>
          <w:rFonts w:ascii="Bell MT" w:hAnsi="Bell MT"/>
          <w:b/>
          <w:sz w:val="26"/>
          <w:szCs w:val="26"/>
          <w:u w:val="single"/>
        </w:rPr>
        <w:t>Recommandations et conclusions </w:t>
      </w:r>
      <w:r w:rsidRPr="007A0066">
        <w:rPr>
          <w:rFonts w:ascii="Bell MT" w:hAnsi="Bell MT"/>
          <w:b/>
          <w:sz w:val="26"/>
          <w:szCs w:val="26"/>
        </w:rPr>
        <w:t xml:space="preserve">:  </w:t>
      </w:r>
      <w:r w:rsidRPr="007A0066">
        <w:rPr>
          <w:rFonts w:ascii="Bell MT" w:hAnsi="Bell MT"/>
          <w:bCs/>
          <w:sz w:val="26"/>
          <w:szCs w:val="26"/>
        </w:rPr>
        <w:t>RAS, nous ne pouvons qu’attendre le constat de la police pour établir les responsabilités véritables de l’accident. Néanmoins la procédure de réparation des dommages par l’assurance a déjà été enclenchée en respect de nos procédures en vigueur.</w:t>
      </w:r>
    </w:p>
    <w:p w14:paraId="734937DB" w14:textId="77777777" w:rsidR="002B4B65" w:rsidRDefault="002B4B65" w:rsidP="002B4B65">
      <w:pPr>
        <w:pStyle w:val="NormalWeb"/>
        <w:spacing w:after="160"/>
        <w:jc w:val="both"/>
        <w:rPr>
          <w:rFonts w:ascii="Bell MT" w:hAnsi="Bell MT"/>
          <w:bCs/>
          <w:sz w:val="26"/>
          <w:szCs w:val="26"/>
        </w:rPr>
      </w:pPr>
    </w:p>
    <w:bookmarkEnd w:id="2"/>
    <w:p w14:paraId="5AF0BFCC" w14:textId="77777777" w:rsidR="002B4B65" w:rsidRPr="003F5C60" w:rsidRDefault="002B4B65" w:rsidP="002B4B65">
      <w:pPr>
        <w:pStyle w:val="NormalWeb"/>
        <w:spacing w:before="0" w:beforeAutospacing="0" w:after="160" w:afterAutospacing="0"/>
        <w:rPr>
          <w:rFonts w:ascii="Bell MT" w:hAnsi="Bell MT"/>
          <w:b/>
        </w:rPr>
      </w:pPr>
      <w:r w:rsidRPr="003F5C60">
        <w:rPr>
          <w:rFonts w:ascii="Bell MT" w:hAnsi="Bell MT"/>
          <w:b/>
          <w:u w:val="single"/>
        </w:rPr>
        <w:t>OBSERVATION RESPONSABLE SERVICE AUDIT ET CONTROLE INTERNE</w:t>
      </w:r>
      <w:r w:rsidRPr="003F5C60">
        <w:rPr>
          <w:rFonts w:ascii="Bell MT" w:hAnsi="Bell MT"/>
          <w:b/>
        </w:rPr>
        <w:t> :</w:t>
      </w:r>
    </w:p>
    <w:p w14:paraId="60FADD09" w14:textId="77777777" w:rsidR="002B4B65" w:rsidRPr="003F5C60" w:rsidRDefault="002B4B65" w:rsidP="002B4B65">
      <w:pPr>
        <w:pStyle w:val="NormalWeb"/>
        <w:spacing w:before="0" w:beforeAutospacing="0" w:after="160" w:afterAutospacing="0"/>
        <w:rPr>
          <w:rFonts w:ascii="Bell MT" w:hAnsi="Bell MT"/>
        </w:rPr>
      </w:pPr>
      <w:r>
        <w:rPr>
          <w:rFonts w:ascii="Bell MT" w:hAnsi="Bell MT"/>
          <w:b/>
        </w:rPr>
        <w:t>OBSERVATION S</w:t>
      </w:r>
      <w:r w:rsidRPr="003F5C60">
        <w:rPr>
          <w:rFonts w:ascii="Bell MT" w:hAnsi="Bell MT"/>
          <w:b/>
        </w:rPr>
        <w:t>G</w:t>
      </w:r>
      <w:r w:rsidRPr="003F5C60">
        <w:rPr>
          <w:rFonts w:ascii="Bell MT" w:hAnsi="Bell MT"/>
        </w:rPr>
        <w:t xml:space="preserve"> : …………………………………………………………………………………………………</w:t>
      </w:r>
    </w:p>
    <w:p w14:paraId="12FE79A4" w14:textId="77777777" w:rsidR="002B4B65" w:rsidRPr="003F5C60" w:rsidRDefault="002B4B65" w:rsidP="002B4B65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3F5C60">
        <w:rPr>
          <w:rFonts w:ascii="Bell MT" w:hAnsi="Bell MT"/>
        </w:rPr>
        <w:t>…………………………………………………………………………………………………</w:t>
      </w:r>
    </w:p>
    <w:p w14:paraId="478D341D" w14:textId="77777777" w:rsidR="002B4B65" w:rsidRPr="003F5C60" w:rsidRDefault="002B4B65" w:rsidP="002B4B65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3F5C60">
        <w:rPr>
          <w:rFonts w:ascii="Bell MT" w:hAnsi="Bell MT"/>
        </w:rPr>
        <w:t>………………………………………………………………………………………………………………………………………………………….</w:t>
      </w:r>
    </w:p>
    <w:p w14:paraId="0F150478" w14:textId="77777777" w:rsidR="002B4B65" w:rsidRPr="003F5C60" w:rsidRDefault="002B4B65" w:rsidP="002B4B65">
      <w:pPr>
        <w:pStyle w:val="NormalWeb"/>
        <w:spacing w:before="0" w:beforeAutospacing="0" w:after="160" w:afterAutospacing="0"/>
        <w:jc w:val="both"/>
        <w:rPr>
          <w:rFonts w:ascii="Bell MT" w:hAnsi="Bell MT"/>
          <w:bCs/>
        </w:rPr>
      </w:pPr>
    </w:p>
    <w:p w14:paraId="34593175" w14:textId="77777777" w:rsidR="002B4B65" w:rsidRPr="003F5C60" w:rsidRDefault="002B4B65" w:rsidP="002B4B65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3F5C60">
        <w:rPr>
          <w:rFonts w:ascii="Bell MT" w:hAnsi="Bell MT"/>
          <w:b/>
        </w:rPr>
        <w:t>OBSERVATION DG</w:t>
      </w:r>
      <w:r w:rsidRPr="003F5C60">
        <w:rPr>
          <w:rFonts w:ascii="Bell MT" w:hAnsi="Bell MT"/>
        </w:rPr>
        <w:t xml:space="preserve"> : …………………………………………………………………………………………………</w:t>
      </w:r>
    </w:p>
    <w:p w14:paraId="5CCB2261" w14:textId="77777777" w:rsidR="002B4B65" w:rsidRPr="003F5C60" w:rsidRDefault="002B4B65" w:rsidP="002B4B65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3F5C60">
        <w:rPr>
          <w:rFonts w:ascii="Bell MT" w:hAnsi="Bell MT"/>
        </w:rPr>
        <w:t>…………………………………………………………………………………………………</w:t>
      </w:r>
    </w:p>
    <w:p w14:paraId="77F2CB03" w14:textId="77777777" w:rsidR="002B4B65" w:rsidRPr="003F5C60" w:rsidRDefault="002B4B65" w:rsidP="002B4B65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3F5C60">
        <w:rPr>
          <w:rFonts w:ascii="Bell MT" w:hAnsi="Bell MT"/>
        </w:rPr>
        <w:t>………………………………………………………………………………………………………………………………………………………….</w:t>
      </w:r>
    </w:p>
    <w:p w14:paraId="5DD44D31" w14:textId="53008CB8" w:rsidR="002B4B65" w:rsidRPr="002B4B65" w:rsidRDefault="002B4B65" w:rsidP="002B4B65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3F5C60">
        <w:rPr>
          <w:rFonts w:ascii="Bell MT" w:hAnsi="Bell MT"/>
        </w:rPr>
        <w:lastRenderedPageBreak/>
        <w:t>Signature demandeur</w:t>
      </w:r>
      <w:r w:rsidRPr="003F5C60">
        <w:rPr>
          <w:rFonts w:ascii="Bell MT" w:hAnsi="Bell MT"/>
        </w:rPr>
        <w:tab/>
      </w:r>
      <w:r w:rsidRPr="003F5C60">
        <w:rPr>
          <w:rFonts w:ascii="Bell MT" w:hAnsi="Bell MT"/>
        </w:rPr>
        <w:tab/>
      </w:r>
      <w:r w:rsidRPr="003F5C60">
        <w:rPr>
          <w:rFonts w:ascii="Bell MT" w:hAnsi="Bell MT"/>
        </w:rPr>
        <w:tab/>
      </w:r>
      <w:r w:rsidRPr="003F5C60">
        <w:rPr>
          <w:rFonts w:ascii="Bell MT" w:hAnsi="Bell MT"/>
        </w:rPr>
        <w:tab/>
      </w:r>
      <w:r w:rsidRPr="003F5C60">
        <w:rPr>
          <w:rFonts w:ascii="Bell MT" w:hAnsi="Bell MT"/>
        </w:rPr>
        <w:tab/>
      </w:r>
      <w:r w:rsidRPr="003F5C60">
        <w:rPr>
          <w:rFonts w:ascii="Bell MT" w:hAnsi="Bell MT"/>
        </w:rPr>
        <w:tab/>
      </w:r>
      <w:r w:rsidRPr="003F5C60">
        <w:rPr>
          <w:rFonts w:ascii="Bell MT" w:hAnsi="Bell MT"/>
        </w:rPr>
        <w:tab/>
        <w:t xml:space="preserve">Signature approbateur </w:t>
      </w:r>
    </w:p>
    <w:bookmarkEnd w:id="0"/>
    <w:p w14:paraId="4DC1741A" w14:textId="77777777" w:rsidR="00641CAE" w:rsidRDefault="00641CAE"/>
    <w:sectPr w:rsidR="00641CAE" w:rsidSect="00A011E4">
      <w:pgSz w:w="11906" w:h="16838"/>
      <w:pgMar w:top="1361" w:right="1021" w:bottom="1418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65"/>
    <w:rsid w:val="00025278"/>
    <w:rsid w:val="001541EC"/>
    <w:rsid w:val="002B4B65"/>
    <w:rsid w:val="00641CAE"/>
    <w:rsid w:val="00826802"/>
    <w:rsid w:val="008579EB"/>
    <w:rsid w:val="0095136B"/>
    <w:rsid w:val="00C90B04"/>
    <w:rsid w:val="00D6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93D63"/>
  <w15:chartTrackingRefBased/>
  <w15:docId w15:val="{09B18018-9C4F-4D5E-AB5A-79BA367B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B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B4B65"/>
    <w:pPr>
      <w:keepNext/>
      <w:keepLines/>
      <w:spacing w:before="480" w:line="276" w:lineRule="auto"/>
      <w:outlineLvl w:val="0"/>
    </w:pPr>
    <w:rPr>
      <w:rFonts w:ascii="Calibri Light" w:hAnsi="Calibri Light"/>
      <w:b/>
      <w:bCs/>
      <w:color w:val="2F5496"/>
      <w:sz w:val="28"/>
      <w:szCs w:val="28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4B65"/>
    <w:rPr>
      <w:rFonts w:ascii="Calibri Light" w:eastAsia="Times New Roman" w:hAnsi="Calibri Light" w:cs="Times New Roman"/>
      <w:b/>
      <w:bCs/>
      <w:color w:val="2F5496"/>
      <w:sz w:val="28"/>
      <w:szCs w:val="28"/>
      <w:lang w:val="fr-FR"/>
    </w:rPr>
  </w:style>
  <w:style w:type="paragraph" w:styleId="NormalWeb">
    <w:name w:val="Normal (Web)"/>
    <w:basedOn w:val="Normal"/>
    <w:uiPriority w:val="99"/>
    <w:unhideWhenUsed/>
    <w:rsid w:val="002B4B65"/>
    <w:pPr>
      <w:spacing w:before="100" w:beforeAutospacing="1" w:after="100" w:afterAutospacing="1"/>
    </w:pPr>
  </w:style>
  <w:style w:type="paragraph" w:styleId="En-tte">
    <w:name w:val="header"/>
    <w:basedOn w:val="Normal"/>
    <w:link w:val="En-tteCar"/>
    <w:uiPriority w:val="99"/>
    <w:unhideWhenUsed/>
    <w:rsid w:val="002B4B65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2B4B65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602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GHISLAIN GHISLAIN WAMBO</dc:creator>
  <cp:keywords/>
  <dc:description/>
  <cp:lastModifiedBy>GHISLAIN GHISLAIN WAMBO</cp:lastModifiedBy>
  <cp:revision>3</cp:revision>
  <dcterms:created xsi:type="dcterms:W3CDTF">2026-09-03T15:01:00Z</dcterms:created>
  <dcterms:modified xsi:type="dcterms:W3CDTF">2026-09-05T09:33:00Z</dcterms:modified>
</cp:coreProperties>
</file>