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31"/>
          <w:szCs w:val="31"/>
        </w:rPr>
        <w:t>Получение данных запроса. HttpRequest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Функции-представления в качестве обязательного параметра получают объект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HttpRequest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, который хранит информацию о запросе. HttpRequest определяет ряд атрибутов, которые хранят информацию о запросе. Выделим следующие из них: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scheme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схема запроса (http или https)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body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представляет тело запрос</w:t>
      </w:r>
      <w:bookmarkStart w:id="0" w:name="_GoBack"/>
      <w:bookmarkEnd w:id="0"/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а в виде строки байтов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path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представляет путь запроса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метод запроса (GET, POST, PUT и т.д.)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encoding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кодировка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content_type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тип содержимого запроса (значение заголовка CONTENT_TYPE)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GET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объект в виде словаря, который содержит параметры запроса GET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POST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объект в виде словаря, который содержит параметры запроса POST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COOKIES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отправленные клиентом куки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FILES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отправленные клиентом файлы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META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хранит все доступные заголовки http в виде словаря. Набор заголовков зависит от клиента и сервера, некоторые из них: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CONTENT_LENGTH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длина содержимого.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CONTENT_TYPE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MIME-тип запроса.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HTTP_ACCEPT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типы ответа, которые принимает клиент.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HTTP_ACCEPT_ENCODING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кодировка, в которой клиент принимает ответ.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HTTP_ACCEPT_LANGUAGE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язык ответа, который принимает клиент.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HTTP_HOST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хост сервера.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HTTP_REFERER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страница, с которой клиент отправил запрос (при ее наличии).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HTTP_USER_AGENT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юзер-агент или информация о браузере клиента.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QUERY_STRING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строка запроса.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REMOTE_ADDR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IP-адрес клиента.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REMOTE_HOST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имя хоста клиента.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REMOTE_USER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аутентификационные данные клиента (при наличии)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REQUEST_METHOD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тип запроса (GET, POST).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SERVER_NAME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имя хоста сервера.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SERVER_PORT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порт сервера.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headers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заголовки запроса в виде словаря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Также HttpRequest определяет ряд методов. Отметим следующие из них: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get_full_path()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возвращает полный путь запроса, включая строку запроса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get_host()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возвращает хост клиента, для этого используется значения заголовков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HTTP_X_FORWARDED_HOST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(если включена опция USE_X_FORWARDED_HOST) и 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000000"/>
          <w:spacing w:val="0"/>
          <w:sz w:val="21"/>
          <w:szCs w:val="21"/>
        </w:rPr>
        <w:t>HTTP_HOST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720"/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get_port()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 возвращает номер порта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Например, получим некоторую информацию о запросе. Для этого 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views.py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9"/>
        <w:gridCol w:w="80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7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8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9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10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12</w:t>
            </w:r>
          </w:p>
        </w:tc>
        <w:tc>
          <w:tcPr>
            <w:tcW w:w="13517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django.http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def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index(request):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host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request.META["HTTP_HOST"] # получаем адрес сервера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user_agent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request.META["HTTP_USER_AGENT"]    # получаем данные бразера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request.path     # получаем запрошенный путь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return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HttpResponse(f"""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&lt;p&gt;Host: {host}&lt;/p&gt;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&lt;p&gt;Path: {path}&lt;/p&gt;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    &lt;p&gt;User-agent: {user_agent}&lt;/p&gt;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""")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данном случае получаем два заголовка "HTTP_HOST" и "HTTP_USER_AGENT" и запрошенный путь.</w:t>
      </w:r>
    </w:p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В файле 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  <w:t>urls.py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 зарегистрируем данную функцию:</w:t>
      </w:r>
    </w:p>
    <w:tbl>
      <w:tblPr>
        <w:tblW w:w="0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5"/>
        <w:gridCol w:w="81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tblCellSpacing w:w="0" w:type="dxa"/>
        </w:trPr>
        <w:tc>
          <w:tcPr>
            <w:tcW w:w="6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4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5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8" w:space="0"/>
              </w:pBdr>
              <w:spacing w:before="0" w:beforeAutospacing="0" w:after="0" w:afterAutospacing="0" w:line="285" w:lineRule="atLeast"/>
              <w:ind w:left="0" w:right="0"/>
              <w:jc w:val="righ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color w:val="AFAFAF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6</w:t>
            </w:r>
          </w:p>
        </w:tc>
        <w:tc>
          <w:tcPr>
            <w:tcW w:w="13612" w:type="dxa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django.urls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path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hello import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views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urlpatterns =</w:t>
            </w:r>
            <w:r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    path("index", views.index),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85" w:lineRule="atLeast"/>
              <w:ind w:left="0" w:right="0"/>
              <w:jc w:val="left"/>
              <w:textAlignment w:val="baseline"/>
              <w:rPr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</w:rPr>
            </w:pPr>
            <w:r>
              <w:rPr>
                <w:rStyle w:val="5"/>
                <w:rFonts w:hint="default" w:ascii="Courier New" w:hAnsi="Courier New" w:eastAsia="var(--code-font-family)" w:cs="Courier New"/>
                <w:b w:val="0"/>
                <w:bCs w:val="0"/>
                <w:i w:val="0"/>
                <w:iCs w:val="0"/>
                <w:kern w:val="0"/>
                <w:sz w:val="24"/>
                <w:szCs w:val="24"/>
                <w:bdr w:val="none" w:color="auto" w:sz="0" w:space="0"/>
                <w:vertAlign w:val="baseline"/>
                <w:lang w:val="en-US" w:eastAsia="zh-CN" w:bidi="ar"/>
              </w:rPr>
              <w:t>]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pacing w:line="14" w:lineRule="atLeast"/>
        <w:ind w:left="0" w:firstLine="0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</w:rPr>
        <w:t>Результат работы: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5981700" cy="3286125"/>
            <wp:effectExtent l="0" t="0" r="1905" b="571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475" w:beforeAutospacing="0"/>
        <w:ind w:left="0" w:firstLine="0"/>
        <w:jc w:val="center"/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55CB6E"/>
    <w:multiLevelType w:val="multilevel"/>
    <w:tmpl w:val="AC55CB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45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2024-03-18T13:55:57Z</dcterms:created>
  <dc:creator>armen</dc:creator>
  <cp:lastModifiedBy>armen</cp:lastModifiedBy>
  <dcterms:modified xsi:type="dcterms:W3CDTF">2024-03-18T14:00:24Z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96584560712640E5AE77EDD357B42DE0_12</vt:lpwstr>
  </property>
</Properties>
</file>