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Параметры представлений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Функции-представления могут принимать параметры, через которые могут передаваться различные данные. Подобные параметры передаются в адресе URL. Например, в запросе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http://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127.0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0.1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/index/Tom/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последние два сегмента 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Tom/38/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 xml:space="preserve"> могут представлять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параметры URL, которые могут быть связанны с параметрами функции-представления через систему маршрутизации. Подобные параметры еще можно назвать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параметрами маршрута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Определение параметров через функцию path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Определим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следующие функции: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user(request, name):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HttpResponse(f"&lt;h2&gt;Имя: {name}&lt;/h2&gt;")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функция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user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имеет два параметра. Для второго параметра - name мы будем получать данные из строки запроса. То есть это будет параметр маршрута. И как любой другой параметр мы сможем использовать его внутри функции.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Далее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определим следующий код: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path("user/&lt;str:name&gt;",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Для второго маршрута здесь определен параметр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(который соответствует параметру name функции views.user). Параметры заключаются в угловые скобки в формате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&lt;спецификатор:название_параметра&gt;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Например, здесь параметр name имеет спецификатор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str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 умолчанию Django предоставляет следующие спецификаторы: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str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соответствует любой строке за исключенем символа "/". Если спецификатор не указан, то используется по умолчанию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соответствует любому положительному числу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slug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соответствует последовательности буквенных символов ASCII, цифр, дефиса и символа подчеркивания, например,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building-your-1st-django-site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uuid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сооветствует идентификатору UUID, например,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075194d3-6885-417e-a8a8-6c931e272f00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соответствует любой строке, которая также может включать символ "/" в отличие от спецификатора str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Также отмечу, что количество и название параметров в шаблонах адресов URL соответствуют количеству и названиям параметров соответствующих функций, которые обрабатывают запросы по данным адресам.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Запустим приложение, обратимся к функции views.user, например, с помошью запроса </w:t>
      </w:r>
      <w:r>
        <w:rPr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1"/>
          <w:szCs w:val="21"/>
        </w:rPr>
        <w:t>http://127.0.0.1:8000/user/Tom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и через строку запроса - через ее третий сегмент мы сможем передать значение для параметра 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951730" cy="5097780"/>
            <wp:effectExtent l="0" t="0" r="3175" b="1143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509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Подобным образом можно определить и большее количество параметров. Например, добавим второй параметр в функцию user в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user(request, name, age):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HttpResponse(f"&lt;h2&gt;Имя: {name}  Возраст:{age}&lt;/h2&gt;")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А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добавим в маршрут параметр age: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path("user/&lt;name&gt;/&lt;int:age&gt;",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Предполагается, что параметр age будет представлять число, поэтому для него используется спецификатор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В этом случае мы можем обратиться к функции user, например, с помощью запроса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http://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127.0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0.1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/user/Tom/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этом случае сегмент "/Tom/" будет сопоставлен с параметром name, а "/38" - с параметром 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34685" cy="2215515"/>
            <wp:effectExtent l="0" t="0" r="8890" b="1333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Значения для параметров по умолчанию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примере выше использовались два параметра, но что, если мы не передадим для одного или обоих параметров значения?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3480435"/>
            <wp:effectExtent l="0" t="0" r="12065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этом случае мы получим ошибку. Параметры маршрута являются частью шаблона URL. Соответственно если в строке запроса не передаются значения для параметров, такой запрос не соответствует маршруту. Поэтому Django не сможет найти нужный маршрут для обработки запроса, и мы получим ошибку 404 (ресурс не найден).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Однако такое поведение не всегда может быть желательным. И мы можем задать для параметров маршрута значения по умолчанию на случай, если через строку запроса не передаются значения. Так, для функции user в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определим значения для параметров по умолчанию: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user(request, name="Undefined", age =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HttpResponse(f"&lt;h2&gt;Имя: {name}  Возраст: {age}&lt;/h2&gt;")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случае, если для параметра name не передается значение, то он получает в качестве значения строку "Undefined". Для параметра age значение по умолчанию 0.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этом случае для функции user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надо определить дополнительные маршруты, которые не учитывают необязательные параметры: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path("user",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path("user/&lt;name&gt;",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path("user/&lt;name&gt;/&lt;int:age&gt;",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518150" cy="5828030"/>
            <wp:effectExtent l="0" t="0" r="2540" b="127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</w:rPr>
        <w:t>Определение параметров через функцию re_path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Подобным образом мы можем использовать функцию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re_path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для определения параметров. Определим в приложении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следующие функции: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user(request, name, age):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HttpResponse(f"&lt;h2&gt;Имя: {name}  Возраст: {age}&lt;/h2&gt;")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Теперь изменим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чтобы он мог сопоставить данные функции с запросами: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path, re_path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re_path(r"^user/(?P&lt;name&gt;\D+)/(?P&lt;age&gt;\d+)",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Для представления параметра в шаблоне адреса используется выражение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?P&lt;&gt;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Общее определение параметру соответствует формату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(?P&lt;имя_параметра&gt;регулярное_выражение)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Между угловыми скобками помещается название параметра. После закрывающей угловой скобки идет регулярное выражение, которому дожно соответствовать значение параметра.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Во втором шаблоне адреса определяются два параметра: name и age. При этом параметр age должен представлять число, а параметр name должен состоять только из буквенных символов.</w:t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Теперь мы можем через адресную строку передать данные в приложение: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38900" cy="2209800"/>
            <wp:effectExtent l="0" t="0" r="7620" b="1905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Также мы можем указать для определенных параметров значения по умолчанию: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user(request, name="Undefined", age =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HttpResponse(f"&lt;h2&gt;Имя: {name}  Возраст: {age}&lt;/h2&gt;")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этом случае надо дополнительно определить еще маршруты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для тех запросов, в которых не передаются значения для маршрутов: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path, re_path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re_path(r"^user/(?P&lt;name&gt;\D+)/(?P&lt;age&gt;\d+)",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re_path(r"^user/(?P&lt;name&gt;\D+)",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re_path(r"^user", views.user),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7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Обратите внимание на порядок размещения маршрутов: в отличие от случая с функцией path теперь сначала размещаются более конкретные маршруты с большим количеством параметров.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2024-03-18T14:05:04Z</dcterms:created>
  <dc:creator>armen</dc:creator>
  <cp:lastModifiedBy>armen</cp:lastModifiedBy>
  <dcterms:modified xsi:type="dcterms:W3CDTF">2024-03-18T14:07:30Z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97CA205BABB34544AAA61459C56BB993_12</vt:lpwstr>
  </property>
</Properties>
</file>