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4500" w:rsidRDefault="00524500" w:rsidP="00524500">
      <w:r>
        <w:t>B</w:t>
      </w:r>
      <w:r>
        <w:t>4</w:t>
      </w:r>
      <w:r>
        <w:t xml:space="preserve"> Testing your athletes: Part II</w:t>
      </w:r>
      <w:r>
        <w:t>I</w:t>
      </w:r>
      <w:r>
        <w:t xml:space="preserve"> – Wh</w:t>
      </w:r>
      <w:r>
        <w:t>en</w:t>
      </w:r>
    </w:p>
    <w:p w:rsidR="00524500" w:rsidRDefault="00524500" w:rsidP="00524500"/>
    <w:p w:rsidR="00F86735" w:rsidRDefault="00F86735" w:rsidP="004E5227">
      <w:pPr>
        <w:jc w:val="both"/>
      </w:pPr>
      <w:r w:rsidRPr="00F86735">
        <w:t>Starting a new journey with your athlete can be both challenging and thrilling at the same time. Knowing where to begin the process of building a solid foundation to enhance performance in every aspect of their sport is invaluable. Depending on the nature of the sport (individual vs. team sports; power vs. endurance-based) or the specific discipline (short-distance vs. long-distance running), athlete testing should be meticulously planned in advance. So, if you're wondering when the best time is to assess your athletes and discover their capabilities, get ready for an insightful exploration of the seasons of athletic performance testing!</w:t>
      </w:r>
    </w:p>
    <w:p w:rsidR="00FD27F1" w:rsidRDefault="004E5227" w:rsidP="004E5227">
      <w:pPr>
        <w:jc w:val="both"/>
      </w:pPr>
      <w:r w:rsidRPr="004E5227">
        <w:t>Most often, athlete testing is planned based on mesocycles, including Pre-Season, Mid-Season, Post-Season, Off-Season, and Rehabilitation (something we aim to avoid, but it's part of the sports landscape). The good news is that some injuries can be prevented by incorporating injury prevention programs into our training routines</w:t>
      </w:r>
      <w:r w:rsidRPr="004E5227">
        <w:rPr>
          <w:rFonts w:ascii="Segoe UI Emoji" w:hAnsi="Segoe UI Emoji" w:cs="Segoe UI Emoji"/>
        </w:rPr>
        <w:t>😊</w:t>
      </w:r>
      <w:r w:rsidR="00FD27F1">
        <w:fldChar w:fldCharType="begin" w:fldLock="1"/>
      </w:r>
      <w:r w:rsidR="00F162F2">
        <w:instrText>ADDIN CSL_CITATION {"citationItems":[{"id":"ITEM-1","itemData":{"DOI":"10.1177/0363546515574057","ISSN":"15523365","PMID":"25794868","author":[{"dropping-particle":"","family":"Horst","given":"Nick","non-dropping-particle":"Van Der","parse-names":false,"suffix":""},{"dropping-particle":"","family":"Smits","given":"Dirk Wouter","non-dropping-particle":"","parse-names":false,"suffix":""},{"dropping-particle":"","family":"Petersen","given":"Jesper","non-dropping-particle":"","parse-names":false,"suffix":""},{"dropping-particle":"","family":"Goedhart","given":"Edwin A.","non-dropping-particle":"","parse-names":false,"suffix":""},{"dropping-particle":"","family":"Backx","given":"Frank J.G.","non-dropping-particle":"","parse-names":false,"suffix":""}],"container-title":"American Journal of Sports Medicine","id":"ITEM-1","issue":"6","issued":{"date-parts":[["2015"]]},"page":"1316-1323","title":"The Preventive Effect of the Nordic Hamstring Exercise on Hamstring Injuries in Amateur Soccer Players: A Randomized Controlled Trial","type":"article-journal","volume":"43"},"uris":["http://www.mendeley.com/documents/?uuid=7b474a81-4330-408d-a700-6736247f48bc"]},{"id":"ITEM-2","itemData":{"DOI":"10.1136/bjsports-2012-091862","ISSN":"0306-3674","author":[{"dropping-particle":"","family":"Myklebust","given":"G","non-dropping-particle":"","parse-names":false,"suffix":""},{"dropping-particle":"","family":"Skjolberg","given":"A","non-dropping-particle":"","parse-names":false,"suffix":""},{"dropping-particle":"","family":"Bahr","given":"R","non-dropping-particle":"","parse-names":false,"suffix":""}],"container-title":"BRITISH JOURNAL OF SPORTS MEDICINE","id":"ITEM-2","issue":"8","issued":{"date-parts":[["2013"]]},"page":"476-479","title":"ACL injury incidence in female handball 10 years after the Norwegian ACL prevention study: important lessons learned","type":"article-journal","volume":"47"},"uris":["http://www.mendeley.com/documents/?uuid=a4d9cd32-11c2-4a98-a484-978a31214a6a"]},{"id":"ITEM-3","itemData":{"DOI":"10.1136/bjsports-2022-105890","ISSN":"14730480","PMID":"36316115","abstract":"Objective To evaluate the preventive efficacy of an extended version of the Knee Control injury prevention exercise programme (IPEP) compared with an adductor strength programme and to a comparison group using a self-selected IPEP in amateur adolescent and adult male and female football players. Methods Two-armed cluster-randomised trial with an additional non-randomised arm. All 251 amateur teams (players 14-46 years) in one regional football district were approached. Teams meeting inclusion criteria were randomised to (1) extended Knee Control or (2) an adductor strength programme. Teams already using an IPEP were allocated to a comparison group and received no new intervention. Players responded to weekly questionnaires about football exposures and injuries during a 7-month season. Results Seventeen teams in the extended Knee Control, 12 in the adductor and 17 in the comparison group participated, with 502 players. For the primary outcomes, no difference in injury incidence in three lower-limb injury locations combined (hamstring, knee and ankle) was seen between extended Knee Control and the adductor group, whereas extended Knee Control had 29% lower incidence than the comparison group (incidence rate ratio 0.71, 95% CI 0.52 to 0.98). No between-group differences in groin injury incidence were seen. The weekly injury prevalence rates in the three lower limb locations combined (hamstring, knee and ankle) were 17% lower (prevalence rate ratio (PRR) 0.83, 95% CI 0.69 to 1.00) and 26% lower (PRR 0.74, 95% CI 0.63 to 0.87) in extended Knee Control compared with the adductor and comparison groups, respectively. Conclusion No difference in injury incidence was seen between the extended Knee Control and the adductor programme whereas extended Knee Control reduced injury incidence by nearly one-third compared with a self-selected IPEP. Players in extended Knee Control had lower injury prevalence compared with an adductor or self-selected IPEP. Trial registration number NCT04272047; Clinical trials.","author":[{"dropping-particle":"","family":"Lindblom","given":"Hanna","non-dropping-particle":"","parse-names":false,"suffix":""},{"dropping-particle":"","family":"Sonesson","given":"Sofi","non-dropping-particle":"","parse-names":false,"suffix":""},{"dropping-particle":"","family":"Torvaldsson","given":"Kalle","non-dropping-particle":"","parse-names":false,"suffix":""},{"dropping-particle":"","family":"Waldén","given":"Markus","non-dropping-particle":"","parse-names":false,"suffix":""},{"dropping-particle":"","family":"Hägglund","given":"Martin","non-dropping-particle":"","parse-names":false,"suffix":""}],"container-title":"British Journal of Sports Medicine","id":"ITEM-3","issue":"2","issued":{"date-parts":[["2022"]]},"page":"83-90","title":"Extended Knee Control programme lowers weekly hamstring, knee and ankle injury prevalence compared with an adductor strength programme or self-selected injury prevention exercises in adolescent and adult amateur football players: A two-armed cluster-rando","type":"article-journal","volume":"57"},"uris":["http://www.mendeley.com/documents/?uuid=e3fd818b-15c3-4e18-a574-419c6d93bd0f"]}],"mendeley":{"formattedCitation":"[1–3]","plainTextFormattedCitation":"[1–3]","previouslyFormattedCitation":"[1–3]"},"properties":{"noteIndex":0},"schema":"https://github.com/citation-style-language/schema/raw/master/csl-citation.json"}</w:instrText>
      </w:r>
      <w:r w:rsidR="00FD27F1">
        <w:fldChar w:fldCharType="separate"/>
      </w:r>
      <w:r w:rsidR="00FD27F1" w:rsidRPr="00FD27F1">
        <w:rPr>
          <w:noProof/>
        </w:rPr>
        <w:t>[1–3]</w:t>
      </w:r>
      <w:r w:rsidR="00FD27F1">
        <w:fldChar w:fldCharType="end"/>
      </w:r>
      <w:r w:rsidR="00F162F2">
        <w:t>.</w:t>
      </w:r>
      <w:bookmarkStart w:id="0" w:name="_GoBack"/>
      <w:bookmarkEnd w:id="0"/>
    </w:p>
    <w:p w:rsidR="00FD27F1" w:rsidRPr="004E5227" w:rsidRDefault="004E5227" w:rsidP="004E5227">
      <w:pPr>
        <w:jc w:val="both"/>
        <w:rPr>
          <w:i/>
        </w:rPr>
      </w:pPr>
      <w:r w:rsidRPr="004E5227">
        <w:rPr>
          <w:i/>
        </w:rPr>
        <w:t xml:space="preserve">Let's explore why testing during these periods is important for both you </w:t>
      </w:r>
      <w:r>
        <w:rPr>
          <w:i/>
        </w:rPr>
        <w:t>(</w:t>
      </w:r>
      <w:r w:rsidRPr="004E5227">
        <w:rPr>
          <w:i/>
          <w:u w:val="single"/>
        </w:rPr>
        <w:t>making your jobs easier to follow and understand cause and effect</w:t>
      </w:r>
      <w:r>
        <w:rPr>
          <w:i/>
        </w:rPr>
        <w:t xml:space="preserve">) </w:t>
      </w:r>
      <w:r w:rsidRPr="004E5227">
        <w:rPr>
          <w:i/>
        </w:rPr>
        <w:t>and your athletes.</w:t>
      </w:r>
    </w:p>
    <w:p w:rsidR="00524500" w:rsidRDefault="00524500" w:rsidP="004E5227">
      <w:pPr>
        <w:jc w:val="both"/>
      </w:pPr>
      <w:r w:rsidRPr="004E5227">
        <w:rPr>
          <w:b/>
        </w:rPr>
        <w:t>Pre-Season Pump-up</w:t>
      </w:r>
      <w:r>
        <w:t>: Picture this: it's the dawn of a new season, and excitement's in the air. That's the perfect time to kick off with some baseline assessments. Think of it as setting the stage for greatness! These tests give us a sneak peek into our athletes' starting point and help us tailor training plans that'll have them hitting the ground running.</w:t>
      </w:r>
    </w:p>
    <w:p w:rsidR="00524500" w:rsidRDefault="00524500" w:rsidP="004E5227">
      <w:pPr>
        <w:jc w:val="both"/>
      </w:pPr>
      <w:r w:rsidRPr="004E5227">
        <w:rPr>
          <w:b/>
        </w:rPr>
        <w:t>Mid-Season Marvels:</w:t>
      </w:r>
      <w:r>
        <w:t xml:space="preserve"> Fast forward a bit, and we're in the thick of it! Mid-season is like our halftime show – a chance to check the scoreboard and make some game-changing adjustments. By testing now, we can keep our finger on the pulse of progress, making sure our athletes are firing on all cylinders and ready to bring their A-game.</w:t>
      </w:r>
    </w:p>
    <w:p w:rsidR="00524500" w:rsidRDefault="00524500" w:rsidP="004E5227">
      <w:pPr>
        <w:jc w:val="both"/>
      </w:pPr>
      <w:r w:rsidRPr="004E5227">
        <w:rPr>
          <w:b/>
        </w:rPr>
        <w:t>Post-Season Victory Lap</w:t>
      </w:r>
      <w:r>
        <w:t>: The confetti's falling, and the crowd's going wild – it's post-season time! As we bask in the glory of another successful season, it's also a chance to reflect and celebrate our wins. Post-season testing helps us measure how far our athletes have come and pinpoint areas where they've truly knocked it out of the park.</w:t>
      </w:r>
    </w:p>
    <w:p w:rsidR="00524500" w:rsidRDefault="00524500" w:rsidP="004E5227">
      <w:pPr>
        <w:jc w:val="both"/>
      </w:pPr>
      <w:r w:rsidRPr="004E5227">
        <w:rPr>
          <w:b/>
        </w:rPr>
        <w:t>Off-Season Adventure</w:t>
      </w:r>
      <w:r>
        <w:t>: Ah, the off-season – a time for relaxation and recovery, right? Well, not exactly! Even when the game's on pause, there's still work to be done. Off-season testing keeps our athletes on their toes, ensuring they stay in tip-top shape and ready to hit the ground running when the next season rolls around.</w:t>
      </w:r>
    </w:p>
    <w:p w:rsidR="00524500" w:rsidRDefault="00524500" w:rsidP="004E5227">
      <w:pPr>
        <w:jc w:val="both"/>
      </w:pPr>
      <w:r>
        <w:t xml:space="preserve">Rehabilitation Rally: </w:t>
      </w:r>
      <w:r w:rsidR="004E5227" w:rsidRPr="004E5227">
        <w:t xml:space="preserve">Sometimes, our athletes face setbacks—injuries that temporarily take them out of the game. But fear not, because testing during rehabilitation is like a beacon of hope. It helps us track their progress, gauge when they're ready to jump back into action, and ensure they're stronger than ever before hitting the field again safely. Although interventions that increase the rate </w:t>
      </w:r>
      <w:r w:rsidR="004E5227">
        <w:t>of return</w:t>
      </w:r>
      <w:r w:rsidR="004A7C4E">
        <w:t>-</w:t>
      </w:r>
      <w:r w:rsidR="004E5227">
        <w:t>to</w:t>
      </w:r>
      <w:r w:rsidR="004A7C4E">
        <w:t>-</w:t>
      </w:r>
      <w:r w:rsidR="004E5227">
        <w:t xml:space="preserve">sport </w:t>
      </w:r>
      <w:r w:rsidR="004E5227" w:rsidRPr="004E5227">
        <w:t>after musculoskeletal injuries, safe return-to-</w:t>
      </w:r>
      <w:r w:rsidR="004A7C4E">
        <w:t>sport</w:t>
      </w:r>
      <w:r w:rsidR="004E5227" w:rsidRPr="004E5227">
        <w:t xml:space="preserve"> timing, and testing are still subjects of debate, here are some great articles to look for more information</w:t>
      </w:r>
      <w:r w:rsidR="004A7C4E">
        <w:t xml:space="preserve"> and make your own decisions </w:t>
      </w:r>
      <w:r w:rsidR="00F162F2" w:rsidRPr="00FD338A">
        <w:rPr>
          <w:rFonts w:eastAsia="84maq,Bold" w:cstheme="minorHAnsi"/>
          <w:iCs/>
        </w:rPr>
        <w:fldChar w:fldCharType="begin" w:fldLock="1"/>
      </w:r>
      <w:r w:rsidR="00F162F2">
        <w:rPr>
          <w:rFonts w:eastAsia="84maq,Bold" w:cstheme="minorHAnsi"/>
          <w:iCs/>
        </w:rPr>
        <w:instrText>ADDIN CSL_CITATION {"citationItems":[{"id":"ITEM-1","itemData":{"DOI":"10.1007/s00167-020-06009-1","ISBN":"0123456789","ISSN":"1433-7347","author":[{"dropping-particle":"","family":"Meredith","given":"Sean J","non-dropping-particle":"","parse-names":false,"suffix":""},{"dropping-particle":"","family":"Rauer","given":"Thomas","non-dropping-particle":"","parse-names":false,"suffix":""},{"dropping-particle":"","family":"Chmielewski","given":"Terese L","non-dropping-particle":"","parse-names":false,"suffix":""},{"dropping-particle":"","family":"Fink","given":"Christian","non-dropping-particle":"","parse-names":false,"suffix":""},{"dropping-particle":"","family":"Diermeier","given":"Theresa","non-dropping-particle":"","parse-names":false,"suffix":""},{"dropping-particle":"","family":"Rothrauff","given":"Benjamin B","non-dropping-particle":"","parse-names":false,"suffix":""},{"dropping-particle":"","family":"Svantesson","given":"Eleonor","non-dropping-particle":"","parse-names":false,"suffix":""},{"dropping-particle":"","family":"Senorski","given":"Eric Hamrin","non-dropping-particle":"","parse-names":false,"suffix":""},{"dropping-particle":"","family":"Hewett","given":"Timothy E","non-dropping-particle":"","parse-names":false,"suffix":""},{"dropping-particle":"","family":"Sherman","given":"Seth L","non-dropping-particle":"","parse-names":false,"suffix":""}],"container-title":"Knee Surgery, Sports Traumatology, Arthroscopy","id":"ITEM-1","issued":{"date-parts":[["2020"]]},"publisher":"Springer Berlin Heidelberg","title":"Return to sport after anterior cruciate ligament injury : Panther Symposium ACL Injury Return to Sport Consensus Group","type":"article-journal"},"uris":["http://www.mendeley.com/documents/?uuid=3b1f5c89-5d3f-466b-bef4-b090d03ceeee"]}],"mendeley":{"formattedCitation":"[4]","plainTextFormattedCitation":"[4]","previouslyFormattedCitation":"[4]"},"properties":{"noteIndex":0},"schema":"https://github.com/citation-style-language/schema/raw/master/csl-citation.json"}</w:instrText>
      </w:r>
      <w:r w:rsidR="00F162F2" w:rsidRPr="00FD338A">
        <w:rPr>
          <w:rFonts w:eastAsia="84maq,Bold" w:cstheme="minorHAnsi"/>
          <w:iCs/>
        </w:rPr>
        <w:fldChar w:fldCharType="separate"/>
      </w:r>
      <w:r w:rsidR="00F162F2" w:rsidRPr="00F162F2">
        <w:rPr>
          <w:rFonts w:eastAsia="84maq,Bold" w:cstheme="minorHAnsi"/>
          <w:iCs/>
          <w:noProof/>
        </w:rPr>
        <w:t>[4]</w:t>
      </w:r>
      <w:r w:rsidR="00F162F2" w:rsidRPr="00FD338A">
        <w:rPr>
          <w:rFonts w:eastAsia="84maq,Bold" w:cstheme="minorHAnsi"/>
          <w:iCs/>
        </w:rPr>
        <w:fldChar w:fldCharType="end"/>
      </w:r>
      <w:r w:rsidR="00F162F2">
        <w:rPr>
          <w:rFonts w:eastAsia="84maq,Bold" w:cstheme="minorHAnsi"/>
          <w:iCs/>
        </w:rPr>
        <w:fldChar w:fldCharType="begin" w:fldLock="1"/>
      </w:r>
      <w:r w:rsidR="00F162F2">
        <w:rPr>
          <w:rFonts w:eastAsia="84maq,Bold" w:cstheme="minorHAnsi"/>
          <w:iCs/>
        </w:rPr>
        <w:instrText>ADDIN CSL_CITATION {"citationItems":[{"id":"ITEM-1","itemData":{"author":[{"dropping-particle":"","family":"Drole","given":"Kristina","non-dropping-particle":"","parse-names":false,"suffix":""},{"dropping-particle":"","family":"Paravlic","given":"Armin H","non-dropping-particle":"","parse-names":false,"suffix":""}],"container-title":"Frontiers in psychology","id":"ITEM-1","issued":{"date-parts":[["2022"]]},"page":"5098","publisher":"Frontiers","title":"Interventions for increasing return to sport rates after an anterior cruciate ligament reconstruction surgery: A systematic review","type":"article-journal"},"uris":["http://www.mendeley.com/documents/?uuid=f63cd139-3a59-4b74-8275-aefe98787330"]}],"mendeley":{"formattedCitation":"[5]","plainTextFormattedCitation":"[5]","previouslyFormattedCitation":"[5]"},"properties":{"noteIndex":0},"schema":"https://github.com/citation-style-language/schema/raw/master/csl-citation.json"}</w:instrText>
      </w:r>
      <w:r w:rsidR="00F162F2">
        <w:rPr>
          <w:rFonts w:eastAsia="84maq,Bold" w:cstheme="minorHAnsi"/>
          <w:iCs/>
        </w:rPr>
        <w:fldChar w:fldCharType="separate"/>
      </w:r>
      <w:r w:rsidR="00F162F2" w:rsidRPr="00F162F2">
        <w:rPr>
          <w:rFonts w:eastAsia="84maq,Bold" w:cstheme="minorHAnsi"/>
          <w:iCs/>
          <w:noProof/>
        </w:rPr>
        <w:t>[5]</w:t>
      </w:r>
      <w:r w:rsidR="00F162F2">
        <w:rPr>
          <w:rFonts w:eastAsia="84maq,Bold" w:cstheme="minorHAnsi"/>
          <w:iCs/>
        </w:rPr>
        <w:fldChar w:fldCharType="end"/>
      </w:r>
      <w:r w:rsidR="00F162F2">
        <w:rPr>
          <w:rFonts w:eastAsia="84maq,Bold" w:cstheme="minorHAnsi"/>
          <w:iCs/>
        </w:rPr>
        <w:fldChar w:fldCharType="begin" w:fldLock="1"/>
      </w:r>
      <w:r w:rsidR="004E5227">
        <w:rPr>
          <w:rFonts w:eastAsia="84maq,Bold" w:cstheme="minorHAnsi"/>
          <w:iCs/>
        </w:rPr>
        <w:instrText>ADDIN CSL_CITATION {"citationItems":[{"id":"ITEM-1","itemData":{"DOI":"10.1089/jicm.2022.0778","ISBN":"0000000000000","ISSN":"1600-6135","PMID":"10671187","abstract":"Background: Flow-mediated dilation (FMD) is a noninvasive approach to examine endothelial function. Objectives: The purpose of this study was to investigate the effect of 12 weeks of high-intensity interval training (HIIT) on FMD and circulating levels of adropin and nitric oxide (NO) in females with type 2 diabetes. Methods: Thirty females with type 2 diabetes were randomly assigned into two equal groups of HIIT and control. The exercise program consisted of three sessions a week for 12 weeks. Each training session included 4 x 4-minute running intervals at 85 - 95% of maximal heart rate (HRmax) with 3-minute active recoveries at 50 - 60% of HRmax. Circulating levels of adropin, NO, glucose, HbA1c, insulin, HOMA-IR, as well as lipid profile, and body composition parameters were measured before and after the intervention. Results: A significant increase of FMD% was observed after the intervention in the HIIT group (P = 0.001). In addition, the circulation levels of adropin and NO enhanced as a result of HIIT (P=0.012 and P&lt; 0.001, respectively). There were also significant positive effects on the levels of lipid profile (except for HDL), FBS, and HbA1c; as well as on the insulin resistance and the body composition variables. There were no significant changes in the control group except an increase in the total cholesterol levels (P &lt; 0.01). Conclusions: The results showed that 12 weeks of the HIIT program could improve the endothelial function, glucose-related indices, lipid profile, and body composition variables in females with type 2 diabetes.","author":[{"dropping-particle":"","family":"Lavrenčič","given":"Aleša","non-dropping-particle":"","parse-names":false,"suffix":""},{"dropping-particle":"","family":"Salobir","given":"Barbara Gužič","non-dropping-particle":"","parse-names":false,"suffix":""},{"dropping-particle":"","family":"Keber","given":"Irena","non-dropping-particle":"","parse-names":false,"suffix":""},{"dropping-particle":"","family":"Kobayashi","given":"N","non-dropping-particle":"","parse-names":false,"suffix":""},{"dropping-particle":"","family":"Tsuruya","given":"Y","non-dropping-particle":"","parse-names":false,"suffix":""},{"dropping-particle":"","family":"Iwasawa","given":"T","non-dropping-particle":"","parse-names":false,"suffix":""},{"dropping-particle":"","family":"Ikeda","given":"N","non-dropping-particle":"","parse-names":false,"suffix":""},{"dropping-particle":"","family":"Hashimoto","given":"S","non-dropping-particle":"","parse-names":false,"suffix":""},{"dropping-particle":"","family":"Yasu","given":"T","non-dropping-particle":"","parse-names":false,"suffix":""},{"dropping-particle":"","family":"Ueba","given":"H","non-dropping-particle":"","parse-names":false,"suffix":""},{"dropping-particle":"","family":"Kubo","given":"N","non-dropping-particle":"","parse-names":false,"suffix":""},{"dropping-particle":"","family":"Fujii","given":"M","non-dropping-particle":"","parse-names":false,"suffix":""},{"dropping-particle":"","family":"Kawakami","given":"M","non-dropping-particle":"","parse-names":false,"suffix":""},{"dropping-particle":"","family":"Saito","given":"M","non-dropping-particle":"","parse-names":false,"suffix":""},{"dropping-particle":"","family":"Belardinelli","given":"Romualdo","non-dropping-particle":"","parse-names":false,"suffix":""},{"dropping-particle":"","family":"Lacalaprice","given":"F","non-dropping-particle":"","parse-names":false,"suffix":""},{"dropping-particle":"","family":"Faccenda","given":"E","non-dropping-particle":"","parse-names":false,"suffix":""},{"dropping-particle":"","family":"Purcaro","given":"A","non-dropping-particle":"","parse-names":false,"suffix":""},{"dropping-particle":"","family":"Perna","given":"G","non-dropping-particle":"","parse-names":false,"suffix":""},{"dropping-particle":"","family":"Capestro","given":"Francesco","non-dropping-particle":"","parse-names":false,"suffix":""},{"dropping-particle":"","family":"Misiani","given":"Agostino","non-dropping-particle":"","parse-names":false,"suffix":""},{"dropping-particle":"","family":"Scipione","given":"Pietro","non-dropping-particle":"","parse-names":false,"suffix":""},{"dropping-particle":"","family":"Georgiou","given":"Demetrios","non-dropping-particle":"","parse-names":false,"suffix":""},{"dropping-particle":"","family":"Casey","given":"Darren P.","non-dropping-particle":"","parse-names":false,"suffix":""},{"dropping-particle":"","family":"Beck","given":"Darren T.","non-dropping-particle":"","parse-names":false,"suffix":""},{"dropping-particle":"","family":"Braith","given":"Randy W.","non-dropping-particle":"","parse-names":false,"suffix":""},{"dropping-particle":"","family":"Okamoto","given":"T","non-dropping-particle":"","parse-names":false,"suffix":""},{"dropping-particle":"","family":"Masuhara","given":"M","non-dropping-particle":"","parse-names":false,"suffix":""},{"dropping-particle":"","family":"Ikuta","given":"K","non-dropping-particle":"","parse-names":false,"suffix":""},{"dropping-particle":"","family":"Westhoff","given":"T H","non-dropping-particle":"","parse-names":false,"suffix":""},{"dropping-particle":"","family":"Franke","given":"N","non-dropping-particle":"","parse-names":false,"suffix":""},{"dropping-particle":"","family":"Schmidt","given":"S","non-dropping-particle":"","parse-names":false,"suffix":""},{"dropping-particle":"","family":"Vallbracht-Israng","given":"K","non-dropping-particle":"","parse-names":false,"suffix":""},{"dropping-particle":"","family":"Zidek","given":"W","non-dropping-particle":"","parse-names":false,"suffix":""},{"dropping-particle":"","family":"Dimeo","given":"F","non-dropping-particle":"","parse-names":false,"suffix":""},{"dropping-particle":"","family":"Giet","given":"M","non-dropping-particle":"van der","parse-names":false,"suffix":""},{"dropping-particle":"","family":"Braith","given":"Randy W.","non-dropping-particle":"","parse-names":false,"suffix":""},{"dropping-particle":"","family":"Schofield","given":"Richard S.","non-dropping-particle":"","parse-names":false,"suffix":""},{"dropping-particle":"","family":"Hill","given":"James A.","non-dropping-particle":"","parse-names":false,"suffix":""},{"dropping-particle":"","family":"Casey","given":"Darren P.","non-dropping-particle":"","parse-names":false,"suffix":""},{"dropping-particle":"","family":"Pierce","given":"Gary L.","non-dropping-particle":"","parse-names":false,"suffix":""},{"dropping-particle":"","family":"Matsumoto","given":"T","non-dropping-particle":"","parse-names":false,"suffix":""},{"dropping-particle":"","family":"Fujita","given":"M","non-dropping-particle":"","parse-names":false,"suffix":""},{"dropping-particle":"","family":"Tarutani","given":"Y","non-dropping-particle":"","parse-names":false,"suffix":""},{"dropping-particle":"","family":"Yamane","given":"T","non-dropping-particle":"","parse-names":false,"suffix":""},{"dropping-particle":"","family":"Takashima","given":"H","non-dropping-particle":"","parse-names":false,"suffix":""},{"dropping-particle":"","family":"Nakae","given":"L","non-dropping-particle":"","parse-names":false,"suffix":""},{"dropping-particle":"","family":"Horie","given":"M","non-dropping-particle":"","parse-names":false,"suffix":""},{"dropping-particle":"","family":"Sixt","given":"S","non-dropping-particle":"","parse-names":false,"suffix":""},{"dropping-particle":"","family":"Rastan","given":"A","non-dropping-particle":"","parse-names":false,"suffix":""},{"dropping-particle":"","family":"Desch","given":"S","non-dropping-particle":"","parse-names":false,"suffix":""},{"dropping-particle":"","family":"Sonnabend","given":"M","non-dropping-particle":"","parse-names":false,"suffix":""},{"dropping-particle":"","family":"Schmidt","given":"A","non-dropping-particle":"","parse-names":false,"suffix":""},{"dropping-particle":"","family":"Schuler","given":"G","non-dropping-particle":"","parse-names":false,"suffix":""},{"dropping-particle":"","family":"Niebauer","given":"J","non-dropping-particle":"","parse-names":false,"suffix":""},{"dropping-particle":"","family":"Tjønna","given":"Arnt Erik","non-dropping-particle":"","parse-names":false,"suffix":""},{"dropping-particle":"","family":"Westhoff","given":"T H","non-dropping-particle":"","parse-names":false,"suffix":""},{"dropping-particle":"","family":"Schmidt","given":"S","non-dropping-particle":"","parse-names":false,"suffix":""},{"dropping-particle":"","family":"Gross","given":"V","non-dropping-particle":"","parse-names":false,"suffix":""},{"dropping-particle":"","family":"Joppke","given":"M","non-dropping-particle":"","parse-names":false,"suffix":""},{"dropping-particle":"","family":"Zidek","given":"W","non-dropping-particle":"","parse-names":false,"suffix":""},{"dropping-particle":"","family":"Giet","given":"M","non-dropping-particle":"van der","parse-names":false,"suffix":""},{"dropping-particle":"","family":"Dimeo","given":"F","non-dropping-particle":"","parse-names":false,"suffix":""},{"dropping-particle":"","family":"Haykowsky","given":"Mark J.","non-dropping-particle":"","parse-names":false,"suffix":""},{"dropping-particle":"","family":"Taylor","given":"D","non-dropping-particle":"","parse-names":false,"suffix":""},{"dropping-particle":"","family":"Kim","given":"D","non-dropping-particle":"","parse-names":false,"suffix":""},{"dropping-particle":"","family":"Tymchak","given":"W","non-dropping-particle":"","parse-names":false,"suffix":""},{"dropping-particle":"","family":"Roitman","given":"Jeffrey L.","non-dropping-particle":"","parse-names":false,"suffix":""},{"dropping-particle":"","family":"Desch","given":"S","non-dropping-particle":"","parse-names":false,"suffix":""},{"dropping-particle":"","family":"Sonnabend","given":"M","non-dropping-particle":"","parse-names":false,"suffix":""},{"dropping-particle":"","family":"Niebauer","given":"J","non-dropping-particle":"","parse-names":false,"suffix":""},{"dropping-particle":"","family":"Sixt","given":"S","non-dropping-particle":"","parse-names":false,"suffix":""},{"dropping-particle":"","family":"Sareban","given":"M","non-dropping-particle":"","parse-names":false,"suffix":""},{"dropping-particle":"","family":"Eitel","given":"I","non-dropping-particle":"","parse-names":false,"suffix":""},{"dropping-particle":"","family":"Waha","given":"S","non-dropping-particle":"de","parse-names":false,"suffix":""},{"dropping-particle":"","family":"Thiele","given":"H","non-dropping-particle":"","parse-names":false,"suffix":""},{"dropping-particle":"","family":"Bluher","given":"M","non-dropping-particle":"","parse-names":false,"suffix":""},{"dropping-particle":"","family":"Schuler","given":"G","non-dropping-particle":"","parse-names":false,"suffix":""},{"dropping-particle":"","family":"Cahu Rodrigues","given":"Sergio L.","non-dropping-particle":"","parse-names":false,"suffix":""},{"dropping-particle":"","family":"Farah","given":"Breno Quintella","non-dropping-particle":"","parse-names":false,"suffix":""},{"dropping-particle":"","family":"Silva","given":"Gustavo","non-dropping-particle":"","parse-names":false,"suffix":""},{"dropping-particle":"","family":"Correia","given":"Marilia","non-dropping-particle":"","parse-names":false,"suffix":""},{"dropping-particle":"","family":"Pedrosa","given":"Rodrigo","non-dropping-particle":"","parse-names":false,"suffix":""},{"dropping-particle":"","family":"Vianna","given":"Lauro","non-dropping-particle":"","parse-names":false,"suffix":""},{"dropping-particle":"","family":"Ritti-Dias","given":"Raphael M.","non-dropping-particle":"","parse-names":false,"suffix":""},{"dropping-particle":"","family":"Stensvold","given":"Dorth","non-dropping-particle":"","parse-names":false,"suffix":""},{"dropping-particle":"","family":"Tjønna","given":"Arnt Erik","non-dropping-particle":"","parse-names":false,"suffix":""},{"dropping-particle":"","family":"Skaug","given":"Eli Anne","non-dropping-particle":"","parse-names":false,"suffix":""},{"dropping-particle":"","family":"Aspenes","given":"Stian","non-dropping-particle":"","parse-names":false,"suffix":""},{"dropping-particle":"","family":"Stølen","given":"Tomas","non-dropping-particle":"","parse-names":false,"suffix":""},{"dropping-particle":"","family":"Wisløff","given":"Ulrik","non-dropping-particle":"","parse-names":false,"suffix":""},{"dropping-particle":"","family":"Størdahl","given":"Stig Arild","non-dropping-particle":"","parse-names":false,"suffix":""},{"dropping-particle":"","family":"Hermann","given":"T S","non-dropping-particle":"","parse-names":false,"suffix":""},{"dropping-particle":"","family":"Dall","given":"C H","non-dropping-particle":"","parse-names":false,"suffix":""},{"dropping-particle":"","family":"Christensen","given":"S B","non-dropping-particle":"","parse-names":false,"suffix":""},{"dropping-particle":"","family":"Goetze","given":"J P","non-dropping-particle":"","parse-names":false,"suffix":""},{"dropping-particle":"","family":"Prescott","given":"E","non-dropping-particle":"","parse-names":false,"suffix":""},{"dropping-particle":"","family":"Gustafsson","given":"F","non-dropping-particle":"","parse-names":false,"suffix":""},{"dropping-particle":"","family":"Pierce","given":"Gary L.","non-dropping-particle":"","parse-names":false,"suffix":""},{"dropping-particle":"","family":"Eskurza","given":"Iratxe","non-dropping-particle":"","parse-names":false,"suffix":""},{"dropping-particle":"","family":"Walker","given":"Ashley E","non-dropping-particle":"","parse-names":false,"suffix":""},{"dropping-particle":"","family":"Fay","given":"Tara N","non-dropping-particle":"","parse-names":false,"suffix":""},{"dropping-particle":"","family":"Seals","given":"Douglas R","non-dropping-particle":"","parse-names":false,"suffix":""},{"dropping-particle":"","family":"Luk","given":"Ting Hin","non-dropping-particle":"","parse-names":false,"suffix":""},{"dropping-particle":"","family":"Dai","given":"Yuk Ling","non-dropping-particle":"","parse-names":false,"suffix":""},{"dropping-particle":"","family":"Siu","given":"Chung Wah","non-dropping-particle":"","parse-names":false,"suffix":""},{"dropping-particle":"","family":"Yiu","given":"Kai Hang","non-dropping-particle":"","parse-names":false,"suffix":""},{"dropping-particle":"","family":"Chan","given":"Hiu Ting","non-dropping-particle":"","parse-names":false,"suffix":""},{"dropping-particle":"","family":"Lee","given":"Stephen Wl","non-dropping-particle":"","parse-names":false,"suffix":""},{"dropping-particle":"","family":"Li","given":"Sheung Wai","non-dropping-particle":"","parse-names":false,"suffix":""},{"dropping-particle":"","family":"Fong","given":"Bonnie","non-dropping-particle":"","parse-names":false,"suffix":""},{"dropping-particle":"","family":"Wong","given":"Wai Keung","non-dropping-particle":"","parse-names":false,"suffix":""},{"dropping-particle":"","family":"Tam","given":"Sidney","non-dropping-particle":"","parse-names":false,"suffix":""},{"dropping-particle":"","family":"Lau","given":"Chu Pak","non-dropping-particle":"","parse-names":false,"suffix":""},{"dropping-particle":"","family":"Tse","given":"Hung Fat","non-dropping-particle":"","parse-names":false,"suffix":""},{"dropping-particle":"","family":"Barone Gibbs","given":"Bethany","non-dropping-particle":"","parse-names":false,"suffix":""},{"dropping-particle":"","family":"Dobrosielski","given":"Devon A","non-dropping-particle":"","parse-names":false,"suffix":""},{"dropping-particle":"","family":"Bonekamp","given":"Susanne","non-dropping-particle":"","parse-names":false,"suffix":""},{"dropping-particle":"","family":"Stewart","given":"Kerry J Kathryn P.","non-dropping-particle":"","parse-names":false,"suffix":""},{"dropping-particle":"","family":"Clark","given":"Jeanne M","non-dropping-particle":"","parse-names":false,"suffix":""},{"dropping-particle":"","family":"Molmen-Hansen","given":"Harald Edvard","non-dropping-particle":"","parse-names":false,"suffix":""},{"dropping-particle":"","family":"Stolen","given":"Tomas","non-dropping-particle":"","parse-names":false,"suffix":""},{"dropping-particle":"","family":"Tjonna","given":"Arnt Erik","non-dropping-particle":"","parse-names":false,"suffix":""},{"dropping-particle":"","family":"Aamot","given":"Inger Lise","non-dropping-particle":"","parse-names":false,"suffix":""},{"dropping-particle":"","family":"Ekeberg","given":"Inga Schjerve","non-dropping-particle":"","parse-names":false,"suffix":""},{"dropping-particle":"","family":"Tyldum","given":"Gjertrud Aunet","non-dropping-particle":"","parse-names":false,"suffix":""},{"dropping-particle":"","family":"Wisloff","given":"Ulrik","non-dropping-particle":"","parse-names":false,"suffix":""},{"dropping-particle":"","family":"Ingul","given":"Charlotte Bjork","non-dropping-particle":"","parse-names":false,"suffix":""},{"dropping-particle":"","family":"Stoylen","given":"Asbjorn","non-dropping-particle":"","parse-names":false,"suffix":""},{"dropping-particle":"","family":"Beck","given":"Darren T.","non-dropping-particle":"","parse-names":false,"suffix":""},{"dropping-particle":"","family":"Casey","given":"Darren P.","non-dropping-particle":"","parse-names":false,"suffix":""},{"dropping-particle":"","family":"Martin","given":"J S","non-dropping-particle":"","parse-names":false,"suffix":""},{"dropping-particle":"","family":"Emerson","given":"B D","non-dropping-particle":"","parse-names":false,"suffix":""},{"dropping-particle":"","family":"Braith","given":"Randy W.","non-dropping-particle":"","parse-names":false,"suffix":""},{"dropping-particle":"","family":"Isaksen","given":"K","non-dropping-particle":"","parse-names":false,"suffix":""},{"dropping-particle":"","family":"Munk","given":"P S","non-dropping-particle":"","parse-names":false,"suffix":""},{"dropping-particle":"","family":"Valborgland","given":"T","non-dropping-particle":"","parse-names":false,"suffix":""},{"dropping-particle":"","family":"Larsen","given":"A I","non-dropping-particle":"","parse-names":false,"suffix":""},{"dropping-particle":"","family":"Jones","given":"L W","non-dropping-particle":"","parse-names":false,"suffix":""},{"dropping-particle":"","family":"Hornsby","given":"W E","non-dropping-particle":"","parse-names":false,"suffix":""},{"dropping-particle":"","family":"Freedland","given":"S J","non-dropping-particle":"","parse-names":false,"suffix":""},{"dropping-particle":"","family":"Lane","given":"A","non-dropping-particle":"","parse-names":false,"suffix":""},{"dropping-particle":"","family":"West","given":"M J","non-dropping-particle":"","parse-names":false,"suffix":""},{"dropping-particle":"","family":"Moul","given":"J W","non-dropping-particle":"","parse-names":false,"suffix":""},{"dropping-particle":"","family":"Ferrandino","given":"M N","non-dropping-particle":"","parse-names":false,"suffix":""},{"dropping-particle":"","family":"Allen","given":"J D","non-dropping-particle":"","parse-names":false,"suffix":""},{"dropping-particle":"","family":"Kenjale","given":"A A","non-dropping-particle":"","parse-names":false,"suffix":""},{"dropping-particle":"","family":"Thomas","given":"S M","non-dropping-particle":"","parse-names":false,"suffix":""},{"dropping-particle":"","family":"Herndon","given":"J E","non-dropping-particle":"","parse-names":false,"suffix":""},{"dropping-particle":"","family":"Koontz","given":"B F","non-dropping-particle":"","parse-names":false,"suffix":""},{"dropping-particle":"","family":"Chan","given":"J M","non-dropping-particle":"","parse-names":false,"suffix":""},{"dropping-particle":"","family":"Khouri","given":"M G","non-dropping-particle":"","parse-names":false,"suffix":""},{"dropping-particle":"","family":"Douglas","given":"P S","non-dropping-particle":"","parse-names":false,"suffix":""},{"dropping-particle":"","family":"Eves","given":"N D","non-dropping-particle":"","parse-names":false,"suffix":""},{"dropping-particle":"","family":"Prakhinkit","given":"Susaree","non-dropping-particle":"","parse-names":false,"suffix":""},{"dropping-particle":"","family":"Suppapitiporn","given":"Siriluck","non-dropping-particle":"","parse-names":false,"suffix":""},{"dropping-particle":"","family":"Tanaka","given":"Hirofumi","non-dropping-particle":"","parse-names":false,"suffix":""},{"dropping-particle":"","family":"Suksom","given":"Daroonwan","non-dropping-particle":"","parse-names":false,"suffix":""},{"dropping-particle":"","family":"Pugh","given":"Christopher J.A.","non-dropping-particle":"","parse-names":false,"suffix":""},{"dropping-particle":"","family":"Sprung","given":"Victoria S.","non-dropping-particle":"","parse-names":false,"suffix":""},{"dropping-particle":"","family":"Kemp","given":"Graham J.","non-dropping-particle":"","parse-names":false,"suffix":""},{"dropping-particle":"","family":"Richardson","given":"Paul","non-dropping-particle":"","parse-names":false,"suffix":""},{"dropping-particle":"","family":"Shojaee-Moradie","given":"Fariba","non-dropping-particle":"","parse-names":false,"suffix":""},{"dropping-particle":"","family":"Margot Umpleby","given":"A.","non-dropping-particle":"","parse-names":false,"suffix":""},{"dropping-particle":"","family":"Green","given":"Daniel J.","non-dropping-particle":"","parse-names":false,"suffix":""},{"dropping-particle":"","family":"Timothy Cable","given":"N.","non-dropping-particle":"","parse-names":false,"suffix":""},{"dropping-particle":"","family":"Jones","given":"Helen","non-dropping-particle":"","parse-names":false,"suffix":""},{"dropping-particle":"","family":"Cuthbertson","given":"Daniel J.","non-dropping-particle":"","parse-names":false,"suffix":""},{"dropping-particle":"","family":"Suboc","given":"T B","non-dropping-particle":"","parse-names":false,"suffix":""},{"dropping-particle":"","family":"Strath","given":"S J","non-dropping-particle":"","parse-names":false,"suffix":""},{"dropping-particle":"","family":"Dharmashankar","given":"K","non-dropping-particle":"","parse-names":false,"suffix":""},{"dropping-particle":"","family":"Coulliard","given":"A","non-dropping-particle":"","parse-names":false,"suffix":""},{"dropping-particle":"","family":"Miller","given":"N","non-dropping-particle":"","parse-names":false,"suffix":""},{"dropping-particle":"","family":"Wang","given":"J L","non-dropping-particle":"","parse-names":false,"suffix":""},{"dropping-particle":"","family":"Tanner","given":"M J","non-dropping-particle":"","parse-names":false,"suffix":""},{"dropping-particle":"","family":"Widlansky","given":"M E","non-dropping-particle":"","parse-names":false,"suffix":""},{"dropping-particle":"","family":"Almenning","given":"I","non-dropping-particle":"","parse-names":false,"suffix":""},{"dropping-particle":"","family":"Rieber-Mohn","given":"A","non-dropping-particle":"","parse-names":false,"suffix":""},{"dropping-particle":"","family":"Lundgren","given":"K M","non-dropping-particle":"","parse-names":false,"suffix":""},{"dropping-particle":"","family":"Lovvik","given":"T S","non-dropping-particle":"","parse-names":false,"suffix":""},{"dropping-particle":"","family":"Garnaes","given":"K K","non-dropping-particle":"","parse-names":false,"suffix":""},{"dropping-particle":"","family":"Moholdt","given":"T","non-dropping-particle":"","parse-names":false,"suffix":""},{"dropping-particle":"","family":". Bachir Cherif1 M. Temmar2 N. Demmene Debbih1","given":"A Taleb1","non-dropping-particle":"","parse-names":false,"suffix":""},{"dropping-particle":"","family":"M.T. Bouafia 1 . 1 Clinic of Internal Medicine and Cardiology Blida ALGERIA 2 Center of Cardiology Ghardaia ALGERIA","given":"University of Blida 1","non-dropping-particle":"","parse-names":false,"suffix":""},{"dropping-particle":"","family":"Craenenbroeck","given":"Amaryllis H.","non-dropping-particle":"Van","parse-names":false,"suffix":""},{"dropping-particle":"","family":"Craenenbroeck","given":"Emeline M.","non-dropping-particle":"Van","parse-names":false,"suffix":""},{"dropping-particle":"","family":"Ackeren","given":"Katrijn","non-dropping-particle":"Van","parse-names":false,"suffix":""},{"dropping-particle":"","family":"Vrints","given":"Christiaan J.","non-dropping-particle":"","parse-names":false,"suffix":""},{"dropping-particle":"","family":"Conraads","given":"Viviane M.","non-dropping-particle":"","parse-names":false,"suffix":""},{"dropping-particle":"","family":"Verpooten","given":"Gert A.","non-dropping-particle":"","parse-names":false,"suffix":""},{"dropping-particle":"","family":"Kouidi","given":"Evangelia","non-dropping-particle":"","parse-names":false,"suffix":""},{"dropping-particle":"","family":"Couttenye","given":"Marie M.","non-dropping-particle":"","parse-names":false,"suffix":""},{"dropping-particle":"","family":"Model","given":"Rupp","non-dropping-particle":"","parse-names":false,"suffix":""},{"dropping-particle":"","family":"Preeclampsia","given":"O F","non-dropping-particle":"","parse-names":false,"suffix":""},{"dropping-particle":"","family":"Mice","given":"I N","non-dropping-particle":"","parse-names":false,"suffix":""},{"dropping-particle":"","family":"Hyochol Ahn, PhD, Michael Weaver, PhD, Debra Lyon, PhD, Eunyoung Choi, RN, and Roger B. Fillingim","given":"PhD","non-dropping-particle":"","parse-names":false,"suffix":""},{"dropping-particle":"","family":"Azadpour","given":"N","non-dropping-particle":"","parse-names":false,"suffix":""},{"dropping-particle":"","family":"Tartibian","given":"B","non-dropping-particle":"","parse-names":false,"suffix":""},{"dropping-particle":"","family":"Kosar","given":"S N","non-dropping-particle":"","parse-names":false,"suffix":""},{"dropping-particle":"","family":"Berroug","given":"J","non-dropping-particle":"","parse-names":false,"suffix":""},{"dropping-particle":"","family":"Korcarz","given":"C E","non-dropping-particle":"","parse-names":false,"suffix":""},{"dropping-particle":"","family":"Mitchell","given":"C K C","non-dropping-particle":"","parse-names":false,"suffix":""},{"dropping-particle":"","family":"Weber","given":"J M","non-dropping-particle":"","parse-names":false,"suffix":""},{"dropping-particle":"","family":"Tian","given":"L","non-dropping-particle":"","parse-names":false,"suffix":""},{"dropping-particle":"","family":"McDermott","given":"M M","non-dropping-particle":"","parse-names":false,"suffix":""},{"dropping-particle":"","family":"Stein","given":"J H","non-dropping-particle":"","parse-names":false,"suffix":""},{"dropping-particle":"","family":"Boff","given":"Winston","non-dropping-particle":"","parse-names":false,"suffix":""},{"dropping-particle":"","family":"Silva","given":"Antonio M.","non-dropping-particle":"Da","parse-names":false,"suffix":""},{"dropping-particle":"","family":"Farinha","given":"Juliano B.","non-dropping-particle":"","parse-names":false,"suffix":""},{"dropping-particle":"","family":"Rodrigues-Krause","given":"Josianne","non-dropping-particle":"","parse-names":false,"suffix":""},{"dropping-particle":"","family":"Reischak-Oliveira","given":"Alvaro","non-dropping-particle":"","parse-names":false,"suffix":""},{"dropping-particle":"","family":"Tschiedel","given":"Balduino","non-dropping-particle":"","parse-names":false,"suffix":""},{"dropping-particle":"","family":"Puñales","given":"Marcia","non-dropping-particle":"","parse-names":false,"suffix":""},{"dropping-particle":"","family":"Bertoluci","given":"Marcello C.","non-dropping-particle":"","parse-names":false,"suffix":""},{"dropping-particle":"","family":"Isaksen","given":"K","non-dropping-particle":"","parse-names":false,"suffix":""},{"dropping-particle":"","family":"Halvorsen","given":"B","non-dropping-particle":"","parse-names":false,"suffix":""},{"dropping-particle":"","family":"Munk","given":"P S","non-dropping-particle":"","parse-names":false,"suffix":""},{"dropping-particle":"","family":"Aukrust","given":"P","non-dropping-particle":"","parse-names":false,"suffix":""},{"dropping-particle":"","family":"Larsen","given":"A I","non-dropping-particle":"","parse-names":false,"suffix":""},{"dropping-particle":"","family":"Kirkman","given":"Danielle L.","non-dropping-particle":"","parse-names":false,"suffix":""},{"dropping-particle":"","family":"Ramick","given":"Meghan G.","non-dropping-particle":"","parse-names":false,"suffix":""},{"dropping-particle":"","family":"Muth","given":"Bryce J.","non-dropping-particle":"","parse-names":false,"suffix":""},{"dropping-particle":"","family":"Stock","given":"Joseph M.","non-dropping-particle":"","parse-names":false,"suffix":""},{"dropping-particle":"","family":"Pohlig","given":"Ryan T.","non-dropping-particle":"","parse-names":false,"suffix":""},{"dropping-particle":"","family":"Townsend","given":"Raymond R.","non-dropping-particle":"","parse-names":false,"suffix":""},{"dropping-particle":"","family":"Edwards","given":"David G.","non-dropping-particle":"","parse-names":false,"suffix":""},{"dropping-particle":"","family":"Oliveira E Silva","given":"Viviana Rugolo","non-dropping-particle":"","parse-names":false,"suffix":""},{"dropping-particle":"","family":"Stringuetta Belik","given":"Fernanda","non-dropping-particle":"","parse-names":false,"suffix":""},{"dropping-particle":"","family":"Hueb","given":"João Carlos","non-dropping-particle":"","parse-names":false,"suffix":""},{"dropping-particle":"","family":"Souza Gonçalves","given":"Renato","non-dropping-particle":"De","parse-names":false,"suffix":""},{"dropping-particle":"","family":"Costa Teixeira Caramori","given":"Jacqueline","non-dropping-particle":"","parse-names":false,"suffix":""},{"dropping-particle":"","family":"Perez Vogt","given":"Bárbara","non-dropping-particle":"","parse-names":false,"suffix":""},{"dropping-particle":"","family":"Barretti","given":"Pasqual","non-dropping-particle":"","parse-names":false,"suffix":""},{"dropping-particle":"","family":"Zanati Bazan","given":"Silméia Garcia","non-dropping-particle":"","parse-names":false,"suffix":""},{"dropping-particle":"","family":"Stefano","given":"Greicy Mara Mengue Feniman","non-dropping-particle":"De","parse-names":false,"suffix":""},{"dropping-particle":"","family":"Martin","given":"Luis Cuadrado","non-dropping-particle":"","parse-names":false,"suffix":""},{"dropping-particle":"","family":"Silva Franco","given":"Roberto Jorge","non-dropping-particle":"Da","parse-names":false,"suffix":""},{"dropping-particle":"","family":"Boeno","given":"F P","non-dropping-particle":"","parse-names":false,"suffix":""},{"dropping-particle":"","family":"Ramis","given":"T R","non-dropping-particle":"","parse-names":false,"suffix":""},{"dropping-particle":"V","family":"Munhoz","given":"S","non-dropping-particle":"","parse-names":false,"suffix":""},{"dropping-particle":"","family":"Farinha","given":"Juliano B.","non-dropping-particle":"","parse-names":false,"suffix":""},{"dropping-particle":"","family":"Moritz","given":"C E J","non-dropping-particle":"","parse-names":false,"suffix":""},{"dropping-particle":"","family":"Leal-Menezes","given":"R","non-dropping-particle":"","parse-names":false,"suffix":""},{"dropping-particle":"","family":"Ribeiro","given":"J L","non-dropping-particle":"","parse-names":false,"suffix":""},{"dropping-particle":"","family":"Christou","given":"D D","non-dropping-particle":"","parse-names":false,"suffix":""},{"dropping-particle":"","family":"Reischak-Oliveira","given":"Alvaro","non-dropping-particle":"","parse-names":false,"suffix":""},{"dropping-particle":"","family":"Claes","given":"Jomme","non-dropping-particle":"","parse-names":false,"suffix":""},{"dropping-particle":"","family":"Cornelissen","given":"Véronique","non-dropping-particle":"","parse-names":false,"suffix":""},{"dropping-particle":"","family":"McDermott","given":"Clare","non-dropping-particle":"","parse-names":false,"suffix":""},{"dropping-particle":"","family":"Moyna","given":"Niall","non-dropping-particle":"","parse-names":false,"suffix":""},{"dropping-particle":"","family":"Pattyn","given":"Nele","non-dropping-particle":"","parse-names":false,"suffix":""},{"dropping-particle":"","family":"Cornelis","given":"Nils","non-dropping-particle":"","parse-names":false,"suffix":""},{"dropping-particle":"","family":"Gallagher","given":"Anne","non-dropping-particle":"","parse-names":false,"suffix":""},{"dropping-particle":"","family":"McCormack","given":"Ciara","non-dropping-particle":"","parse-names":false,"suffix":""},{"dropping-particle":"","family":"Newton","given":"Helen","non-dropping-particle":"","parse-names":false,"suffix":""},{"dropping-particle":"","family":"Gillain","given":"Alexandra","non-dropping-particle":"","parse-names":false,"suffix":""},{"dropping-particle":"","family":"Budts","given":"Werner","non-dropping-particle":"","parse-names":false,"suffix":""},{"dropping-particle":"","family":"Goetschalckx","given":"Kaatje","non-dropping-particle":"","parse-names":false,"suffix":""},{"dropping-particle":"","family":"Woods","given":"Catherine","non-dropping-particle":"","parse-names":false,"suffix":""},{"dropping-particle":"","family":"Moran","given":"Kieran","non-dropping-particle":"","parse-names":false,"suffix":""},{"dropping-particle":"","family":"Buys","given":"Roselien","non-dropping-particle":"","parse-names":false,"suffix":""},{"dropping-particle":"","family":"Jung","given":"K","non-dropping-particle":"","parse-names":false,"suffix":""},{"dropping-particle":"","family":"Kim","given":"J","non-dropping-particle":"","parse-names":false,"suffix":""},{"dropping-particle":"","family":"Park","given":"H Y","non-dropping-particle":"","parse-names":false,"suffix":""},{"dropping-particle":"","family":"Jung","given":"W S","non-dropping-particle":"","parse-names":false,"suffix":""},{"dropping-particle":"","family":"Lim","given":"K","non-dropping-particle":"","parse-names":false,"suffix":""},{"dropping-particle":"","family":"Merlo","given":"C","non-dropping-particle":"","parse-names":false,"suffix":""},{"dropping-particle":"","family":"Bernardi","given":"E","non-dropping-particle":"","parse-names":false,"suffix":""},{"dropping-particle":"","family":"Bellotti","given":"F","non-dropping-particle":"","parse-names":false,"suffix":""},{"dropping-particle":"","family":"Pomidori","given":"L","non-dropping-particle":"","parse-names":false,"suffix":""},{"dropping-particle":"","family":"Cogo","given":"A","non-dropping-particle":"","parse-names":false,"suffix":""},{"dropping-particle":"","family":"Abdi","given":"Shiva","non-dropping-particle":"","parse-names":false,"suffix":""},{"dropping-particle":"","family":"Tadibi","given":"Vahid","non-dropping-particle":"","parse-names":false,"suffix":""},{"dropping-particle":"","family":"Sheikholeslami-Vatani","given":"Dariush","non-dropping-particle":"","parse-names":false,"suffix":""},{"dropping-particle":"","family":"Haynes","given":"A","non-dropping-particle":"","parse-names":false,"suffix":""},{"dropping-particle":"","family":"Naylor","given":"L H","non-dropping-particle":"","parse-names":false,"suffix":""},{"dropping-particle":"","family":"Spence","given":"A L","non-dropping-particle":"","parse-names":false,"suffix":""},{"dropping-particle":"","family":"Robey","given":"E","non-dropping-particle":"","parse-names":false,"suffix":""},{"dropping-particle":"","family":"Cox","given":"K L","non-dropping-particle":"","parse-names":false,"suffix":""},{"dropping-particle":"","family":"Maslen","given":"B A","non-dropping-particle":"","parse-names":false,"suffix":""},{"dropping-particle":"","family":"Lautenschlager","given":"N T","non-dropping-particle":"","parse-names":false,"suffix":""},{"dropping-particle":"","family":"Carter","given":"H H","non-dropping-particle":"","parse-names":false,"suffix":""},{"dropping-particle":"","family":"Ainslie","given":"P N","non-dropping-particle":"","parse-names":false,"suffix":""},{"dropping-particle":"","family":"Green","given":"Daniel J.","non-dropping-particle":"","parse-names":false,"suffix":""},{"dropping-particle":"","family":"Blumenthal","given":"James A.","non-dropping-particle":"","parse-names":false,"suffix":""},{"dropping-particle":"","family":"Smith","given":"Patrick J.","non-dropping-particle":"","parse-names":false,"suffix":""},{"dropping-particle":"","family":"Jiang","given":"Wei","non-dropping-particle":"","parse-names":false,"suffix":""},{"dropping-particle":"","family":"Hinderliter","given":"Alan","non-dropping-particle":"","parse-names":false,"suffix":""},{"dropping-particle":"","family":"Watkins","given":"Lana L.","non-dropping-particle":"","parse-names":false,"suffix":""},{"dropping-particle":"","family":"Hoffman","given":"Benson M.","non-dropping-particle":"","parse-names":false,"suffix":""},{"dropping-particle":"","family":"Kraus","given":"William E.","non-dropping-particle":"","parse-names":false,"suffix":""},{"dropping-particle":"","family":"Liao","given":"Lawrence","non-dropping-particle":"","parse-names":false,"suffix":""},{"dropping-particle":"","family":"Davidson","given":"Jonathan","non-dropping-particle":"","parse-names":false,"suffix":""},{"dropping-particle":"","family":"Sherwood","given":"Andrew","non-dropping-particle":"","parse-names":false,"suffix":""},{"dropping-particle":"","family":"Hovsepian","given":"Volga","non-dropping-particle":"","parse-names":false,"suffix":""},{"dropping-particle":"","family":"Marandi","given":"Sayad M","non-dropping-particle":"","parse-names":false,"suffix":""},{"dropping-particle":"","family":"Esfarjani","given":"Fahimeh","non-dropping-particle":"","parse-names":false,"suffix":""},{"dropping-particle":"","family":"Zavar","given":"Reihaneh","non-dropping-particle":"","parse-names":false,"suffix":""},{"dropping-particle":"","family":"Sadeghi","given":"Masoumeh","non-dropping-particle":"","parse-names":false,"suffix":""},{"dropping-particle":"","family":"He","given":"Hui","non-dropping-particle":"","parse-names":false,"suffix":""},{"dropping-particle":"","family":"Wang","given":"Chenghao","non-dropping-particle":"","parse-names":false,"suffix":""},{"dropping-particle":"","family":"Chen","given":"Xiaoke","non-dropping-particle":"","parse-names":false,"suffix":""},{"dropping-particle":"","family":"Sun","given":"Xinzheng","non-dropping-particle":"","parse-names":false,"suffix":""},{"dropping-particle":"","family":"Wang","given":"Yao","non-dropping-particle":"","parse-names":false,"suffix":""},{"dropping-particle":"","family":"Yang","given":"Jiani","non-dropping-particle":"","parse-names":false,"suffix":""},{"dropping-particle":"","family":"Wang","given":"Fatao","non-dropping-particle":"","parse-names":false,"suffix":""},{"dropping-particle":"","family":"Briceño-Torres","given":"José M","non-dropping-particle":"","parse-names":false,"suffix":""},{"dropping-particle":"","family":"Carpio-Rivera","given":"Elizabeth","non-dropping-particle":"","parse-names":false,"suffix":""},{"dropping-particle":"","family":"Solera-Herrera","given":"Andrea","non-dropping-particle":"","parse-names":false,"suffix":""},{"dropping-particle":"","family":"Forsse","given":"Jeffrey","non-dropping-particle":"","parse-names":false,"suffix":""},{"dropping-particle":"","family":"Grandjean","given":"Peter W","non-dropping-particle":"","parse-names":false,"suffix":""},{"dropping-particle":"","family":"Moncada-Jiménez","given":"José","non-dropping-particle":"","parse-names":false,"suffix":""},{"dropping-particle":"","family":"Eaungpulsawat","given":"Warrissara","non-dropping-particle":"","parse-names":false,"suffix":""},{"dropping-particle":"","family":"Suksom","given":"Daroonwan","non-dropping-particle":"","parse-names":false,"suffix":""},{"dropping-particle":"","family":"Ploydang","given":"Tawatchai","non-dropping-particle":"","parse-names":false,"suffix":""},{"dropping-particle":"","family":"Khovidhunkit","given":"Weerapan","non-dropping-particle":"","parse-names":false,"suffix":""},{"dropping-particle":"","family":"Tanaka","given":"Hirofumi","non-dropping-particle":"","parse-names":false,"suffix":""},{"dropping-particle":"","family":"Suksom","given":"Daroonwan","non-dropping-particle":"","parse-names":false,"suffix":""},{"dropping-particle":"","family":"Siripanya","given":"S","non-dropping-particle":"","parse-names":false,"suffix":""},{"dropping-particle":"","family":"Parinyanitikul","given":"N","non-dropping-particle":"","parse-names":false,"suffix":""},{"dropping-particle":"","family":"Tanaka","given":"Hirofumi","non-dropping-particle":"","parse-names":false,"suffix":""},{"dropping-particle":"","family":"Suksom","given":"Daroonwan","non-dropping-particle":"","parse-names":false,"suffix":""},{"dropping-particle":"","family":"Twerenbold","given":"S","non-dropping-particle":"","parse-names":false,"suffix":""},{"dropping-particle":"","family":"Hauser","given":"C","non-dropping-particle":"","parse-names":false,"suffix":""},{"dropping-particle":"","family":"Gander","given":"J","non-dropping-particle":"","parse-names":false,"suffix":""},{"dropping-particle":"","family":"Carrard","given":"J","non-dropping-particle":"","parse-names":false,"suffix":""},{"dropping-particle":"","family":"Gugleta","given":"K","non-dropping-particle":"","parse-names":false,"suffix":""},{"dropping-particle":"","family":"Hinrichs","given":"T","non-dropping-particle":"","parse-names":false,"suffix":""},{"dropping-particle":"","family":"Schmidt-Trucksass","given":"A","non-dropping-particle":"","parse-names":false,"suffix":""},{"dropping-particle":"","family":"Hanssen","given":"H","non-dropping-particle":"","parse-names":false,"suffix":""},{"dropping-particle":"","family":"Streese","given":"L","non-dropping-particle":"","parse-names":false,"suffix":""},{"dropping-particle":"","family":"Craenenbroeck","given":"Emeline M.","non-dropping-particle":"","parse-names":false,"suffix":""},{"dropping-particle":"","family":"Hoymans","given":"Vicky Y.","non-dropping-particle":"","parse-names":false,"suffix":""},{"dropping-particle":"","family":"Beckers","given":"Paul J.","non-dropping-particle":"","parse-names":false,"suffix":""},{"dropping-particle":"","family":"Possemiers","given":"Nadine M.","non-dropping-particle":"","parse-names":false,"suffix":""},{"dropping-particle":"","family":"Wuyts","given":"Kurt","non-dropping-particle":"","parse-names":false,"suffix":""},{"dropping-particle":"","family":"Paelinck","given":"Bernard P.","non-dropping-particle":"","parse-names":false,"suffix":""},{"dropping-particle":"","family":"Vrints","given":"Christiaan J.","non-dropping-particle":"","parse-names":false,"suffix":""},{"dropping-particle":"","family":"Conraads","given":"Viviane M.","non-dropping-particle":"","parse-names":false,"suffix":""},{"dropping-particle":"","family":"Kitzman","given":"Dalane W.","non-dropping-particle":"","parse-names":false,"suffix":""},{"dropping-particle":"","family":"Brubaker","given":"Peter H.","non-dropping-particle":"","parse-names":false,"suffix":""},{"dropping-particle":"","family":"Herrington","given":"David M.","non-dropping-particle":"","parse-names":false,"suffix":""},{"dropping-particle":"","family":"Morgan","given":"Timothy M.","non-dropping-particle":"","parse-names":false,"suffix":""},{"dropping-particle":"","family":"Stewart","given":"Kerry J Kathryn P.","non-dropping-particle":"","parse-names":false,"suffix":""},{"dropping-particle":"","family":"Hundley","given":"W. Gregory","non-dropping-particle":"","parse-names":false,"suffix":""},{"dropping-particle":"","family":"Abdelhamed","given":"Abdelhamed","non-dropping-particle":"","parse-names":false,"suffix":""},{"dropping-particle":"","family":"Haykowsky","given":"Mark J.","non-dropping-particle":"","parse-names":false,"suffix":""},{"dropping-particle":"","family":"Eleuteri","given":"Ermanno","non-dropping-particle":"","parse-names":false,"suffix":""},{"dropping-particle":"","family":"Mezzani","given":"Alessandro","non-dropping-particle":"","parse-names":false,"suffix":""},{"dropping-particle":"","family":"Stefano","given":"Antonino","non-dropping-particle":"Di","parse-names":false,"suffix":""},{"dropping-particle":"","family":"Vallese","given":"Davide","non-dropping-particle":"","parse-names":false,"suffix":""},{"dropping-particle":"","family":"Gnemmi","given":"Isabella","non-dropping-particle":"","parse-names":false,"suffix":""},{"dropping-particle":"","family":"Delle Donne","given":"Lorena","non-dropping-particle":"","parse-names":false,"suffix":""},{"dropping-particle":"","family":"Taddeo","given":"Adriano","non-dropping-particle":"","parse-names":false,"suffix":""},{"dropping-particle":"","family":"Bella","given":"Silvia","non-dropping-particle":"Della","parse-names":false,"suffix":""},{"dropping-particle":"","family":"Giannuzzi","given":"Pantaleo","non-dropping-particle":"","parse-names":false,"suffix":""},{"dropping-particle":"","family":"Guazzi","given":"Maurizio D. Marco","non-dropping-particle":"","parse-names":false,"suffix":""},{"dropping-particle":"","family":"Reina","given":"Giuseppe","non-dropping-particle":"","parse-names":false,"suffix":""},{"dropping-particle":"","family":"Tumminello","given":"Gabriele","non-dropping-particle":"","parse-names":false,"suffix":""},{"dropping-particle":"","family":"Guazzi","given":"Maurizio D. Marco","non-dropping-particle":"","parse-names":false,"suffix":""},{"dropping-particle":"","family":"Collins","given":"Blake E. G.","non-dropping-particle":"","parse-names":false,"suffix":""},{"dropping-particle":"","family":"Donges","given":"Cheyne","non-dropping-particle":"","parse-names":false,"suffix":""},{"dropping-particle":"","family":"Robergs","given":"Robert","non-dropping-particle":"","parse-names":false,"suffix":""},{"dropping-particle":"","family":"Cooper","given":"Joshua","non-dropping-particle":"","parse-names":false,"suffix":""},{"dropping-particle":"","family":"Sweeney","given":"Kristie","non-dropping-particle":"","parse-names":false,"suffix":""},{"dropping-particle":"","family":"Kingsley","given":"Michael","non-dropping-particle":"","parse-names":false,"suffix":""}],"container-title":"European Journal of Preventive Cardiology","id":"ITEM-1","issue":"5","issued":{"date-parts":[["2023","8","1"]]},"note":"From Duplicate 11 (Low-Intensity Resistance Training Improves Flow-Mediated Dilation in Young Hispanic Adults. - Briceño-Torres, José M; Carpio-Rivera, Elizabeth; Solera-Herrera, Andrea; Forsse, Jeffrey; Grandjean, Peter W; Moncada-Jiménez, José)\n\nAccession Number: 35640016. Language: English. Date Revised: 20230819. Date Created: 20220531. Date Completed: 20230127. Update Code: 20230819. Publication Type: Randomized Controlled Trial, Journal Article. Journal ID: 9415084. Publication Model: Print-Electronic. Cited Medium: Internet. NLM ISO Abbr: J Strength Cond Res. Linked References: American College of Sports Medicine. American College of Sports Medicine position stand. Progression models in resistance training for healthy adults. Med Sci Sports Exerc 41: 687–708, 2009.; Ashor AW, Lara J, Siervo M, Celis-Morales C, Mathers JC. Effects of exercise modalities on arterial stiffness and wave reflection: A systematic review and meta-analysis of randomized controlled trials. PLoS One 9: 1–15, 2014.; Ashor AW, Lara J, Siervo M, et al. Exercise modalities and endothelial function: A systematic review and dose-response meta-analysis of randomized controlled trials. Sports Med 45: 279–296, 2015.; Barquera S, Pedroza-Tobías A, Medina C, et al. Global overview of the epidemiology of atherosclerotic cardiovascular disease. Arch Med Res 46: 328–338, 2015.; Beyer AM, Zinkevich N, Miller B, et al. Transition in the mechanism of flow-mediated dilation with aging and development of coronary artery disease. Basic Res Cardiol 1125: 1–12, 2017.; Boeno FP, Farinha JB, Ramis TR, et al. Effects of a single session of high- and moderate-intensity resistance exercise on endothelial function of middle-aged sedentary men. Front Physiol 10: 1–8, 2019.; Bowles DK, Laughlin MH. Mechanism of beneficial effects of physical activity on atherosclerosis and coronary heart disease. J Appl Physiol (1985) 111: 308–310, 2011.; Casey DP, Beck DT, Braith RW. Progressive resistance training without volume increases does not alter arterial stiffness and aortic wave reflection. Exp Biol Med (Maywood) 232: 1228–1235, 2007.; Casey DP, Pierce GL, Howe KS, Mering MC, Braith RW. Effect of resistance training on arterial wave reflection and brachial artery reactivity in normotensive postmenopausal women. Eur J Appl Physiol 100: 403–408, 2007.; Cornelissen VA, Fagard RH, Coeckelberghs E, Vanhees L. Impact of resistance training on blood pressure and other cardiovascular risk factors: A meta-analysis of randomized, controlled trials. Hypertension 58: 950–958, 2011.; Early KS, Stewart A, Johannsen N, et al. The effects of exercise training on brachial artery flow-mediated dilation: A meta-analysis. J Cardiopulm Rehabil Prev 37: 77–89, 2017.; Garber CE, Blissmer B, Deschenes MR, et al.; American College of Sports Medicine Position Stand. Quantity and quality of exercise for developing and maintaining cardiorespiratory, musculoskeletal, and neuromotor fitness in apparently healthy adults: Guidance for prescribing exercise. Med Sci Sports Exerc 43: 1334–1359, 2011.; Green DJ, Dawson EA, Groenewoud HM, Jones H, Thijssen DH. Is flow-mediated dilation nitric oxide mediated?: A meta-analysis. Hypertens 63: 376–382, 2014.; Green DJ, Jones H, Thijssen D, Cable NT, Atkinson G. Flow-mediated dilation and cardiovascular event prediction: Does nitric oxide matter? Hypertens 57: 363–369, 2011.; Hedges LV. Distribution theory for Glass's estimator of effect size and related estimators. J Educ Stat 6: 107–128, 1981.; Howlett N, Trivedi D, Troop NA, Chater AM. Are physical activity interventions for healthy inactive adults effective in promoting behavior change and maintenance, and which behavior change techniques are effective? A systematic review and meta-analysis. Transl Behav Med 9: 147–157, 2019.; Jaime SJ, Maharaj A, Alvarez-Alvarado S, Figueroa A. Impact of low-intensity resistance and whole-body vibration training on aortic hemodynamics and vascular function in postmenopausal women. Hypertens Res 42: 1979–1988, 2019.; Koo TK, Li MY. A guideline of selecting and reporting intraclass correlation coefficients for reliability research. J Chiropr Med 15: 155–163, 2016.; Kwon HR, Min KW, Ahn HJ, et al. Effects of aerobic exercise vs. resistance training on endothelial function in women with type 2 diabetes mellitus. Diabetes Metab J 35: 364–373, 2011.; Okamoto T, Masuhara M, Ikuta K. Effects of low-intensity resistance training with slow lifting and lowering on vascular function. J Hum Hypertens 22: 509–511, 2008.; Okamoto T, Masuhara M, Ikuta K. Effects of muscle contraction timing during resistance training on vascular function. J Hum Hypertens 23: 470–478, 2009.; Okamoto T, Masuhara M, Ikuta K. Effect of low-intensity resistance training on arterial function. Eur J Appl Physiol 111: 743–748, 2011.; Okamoto T, Masuhara M, Ikuta K. Low-intensity resistance training after high-intensity resistance training can prevent the increase of central arterial stiffness. Int J Sports Med 34: 385–390, 2013.; Okamoto T, Min S, Sakamaki-Sunaga M. Arterial compliance and stiffness following low-intensity resistance exercise. Eur J Appl Physiol 114: 235–241, 2014.; Padilla J, Leary E, Limberg JK. Identifying responders versus non-responders: Incorporation of controls is required for sound statistical inference. Exp Physiol 106: 375–376, 2021.; Pan American Health Organization, World Health Organization. Socioeconomic indicators. In: Communicable Diseases and Health Analysis/Health Information and Analysis: Health Situation in the Americas: Basic Indicators 2017. World Health Organization (WHO), Geneva, 2017. p. 5.; Petersen BA, Hastings B, Gottschall JS. Low load, high repetition resistance training program increases bone mineral density in untrained adults. J Sports Med Phys Fitness 57: 70–76, 2017.; Rakobowchuk M, McGowan CL, de Groot PC, et al. Endothelial function of young healthy males following whole body resistance training. J Appl Physiol (1985) 98: 2185–2190, 2005.; Ramos JS, Dalleck LC, Tjonna AE, Beetham KS, Coombes JS. The impact of high-intensity interval training versus moderate-intensity continuous training on vascular function: A systematic review and meta-analysis. Sports Med 45: 679–692, 2015.; Seo DI, Kim E, Fahs CA, et al. Reliability of the one-repetition maximum test based on muscle group and gender. J Sports Sci Med 11: 221–225, 2012.; Stensvold D, Tjønna AE, Skaug EA, et al. Strength training versus aerobic interval training to modify risk factors of metabolic syndrome. J Appl Physiol (1985) 108: 804–810, 2010.; Tanaka H, Monahan KD, Seals DR. Age-predicted maximal heart rate revisited. J Am Coll Cardiol 37: 153–156, 2001.; Thijssen DH, Black MA, Pyke KE, et al. Assessment of flow-mediated dilation in humans: A methodological and physiological guideline. Am J Physiol Heart Circ Physiol 300: H2–H12, 2011.; Widlansky ME, Gokce N, Keaney JF, Vita JA. The clinical implications of endothelial dysfunction. J Am Coll Cardiol 42: 1149–1160, 2003.; Woodman RJ, Playford DA, Watts GF, et al. Improved analysis of brachial artery ultrasound using a novel edge-detection software system. J Appl Physiol (1985) 91: 929–937, 2001.. Linking ISSN: 10648011. Subset: MEDLINE; Date of Electronic Publication: 2022 May 26. ; Original Imprints: Publication: Champaign, IL : Human Kinetics Pub., c1993-\n\nFrom Duplicate 15 (The Effect of All Extremity High Intensity Interval Training on Athero-Protective Factors and Endothelial Function in Overweight and Obese Women. - Hovsepian, Volga; Marandi, Sayad M; Esfarjani, Fahimeh; Zavar, Reihaneh; Sadeghi, Masoumeh)\n\nAccession Number: 153522870; Hovsepian, Volga 1 Marandi, Sayad M. 1; Email Address: smmarandi2001@yahoo.com Esfarjani, Fahimeh 1 Zavar, Reihaneh 2 Sadeghi, Masoumeh 3; Affiliation: 1: Department of Exercise Physiology, Faculty of Physical Education and Sport Sciences, University of Isfahan 2: Heart Failure Research Centre, Cardiovascular Research Institute Isfahan University of Medical Sciences 3: Cardiac Rehabilitation Research Center, Cardiovascular Research Institute, Isfahan Iran, University of Medical Sciences, Isfahan, Iran; Source Info: Oct2021, Vol. 12 Issue 10, p1; Subject Term: INTERVAL training; Subject Term: FIBROBLAST growth factors; Subject Term: OVERWEIGHT women; Subject Term: AEROBIC capacity; Subject Term: CARDIOVASCULAR diseases; Author-Supplied Keyword: Adiponectin; Author-Supplied Keyword: atherosclerosis; Author-Supplied Keyword: fibroblast growth factor 21; Author-Supplied Keyword: high intensity interval training; Number of Pages: 6p; Document Type: Article\n\nFrom Duplicate 18 (Effect of High-intensity Interval Training on Endothelial Function in Type 2 Diabetic Females. - Abdi, Shiva; Tadibi, Vahid; Sheikholeslami-Vatani, Dariush)\n\nAccession Number: 154409469. Language: English. Entry Date: 20220117. Revision Date: 20220124. Publication Type: Article; equations &amp;amp; formulas; research; tables/charts; randomized controlled trial. Journal Subset: Allied Health; Biomedical; Double Blind Peer Reviewed; Expert Peer Reviewed; Middle East; Peer Reviewed.\n\nFrom Duplicate 49 (A randomized trial of exercise for blood pressure reduction in type 2 diabetes: effect on flow-mediated dilation and circulating biomarkers of endothelial function. - Barone Gibbs, Bethany; Dobrosielski, Devon A; Bonekamp, Susanne; Stewart, Kerry J; Clark, Jeanne M)\n\nAccession Number: 22889573. Language: English. Date Revised: 20221207. Date Created: 20120815. Date Completed: 20130408. Update Code: 20221216. Publication Type: Journal Article, Randomized Controlled Trial, Research Support, N.I.H., Extramural. Journal ID: 0242543. Publication Model: Print-Electronic. Cited Medium: Internet. NLM ISO Abbr: Atherosclerosis. PubMed Central ID: PMC3459298. Linked References: J Am Coll Cardiol. 2002 Jan 16;39(2):257-65. (PMID: 11788217); Atherosclerosis. 2008 Oct;200(2):439-45. (PMID: 18262189); Nutr Metab Cardiovasc Dis. 2006 Dec;16(8):543-9. (PMID: 17126770); Diabetes Care. 2007 Mar;30(3):e1. (PMID: 17327296); J Atheroscler Thromb. 2010 Aug 31;17(8):828-33. (PMID: 20467191); Circulation. 2009 Aug 11;120(6):502-9. (PMID: 19635967); Diab Vasc Dis Res. 2007 Sep;4(3):231-4. (PMID: 17907114); J Gen Intern Med. 2012 Nov;27(11):1453-9. (PMID: 22610907); Exp Physiol. 2011 Feb;96(2):57-70. (PMID: 20971800); Thromb Haemost. 1999 Mar;81(3):367-72. (PMID: 10102462); J Appl Physiol (1985). 2011 Jul;111(1):321-8. (PMID: 21350026); Open Cardiovasc Med J. 2010 Feb 23;4:89-96. (PMID: 20361002); Med Sci Sports Exerc. 2004 Mar;36(3):533-53. (PMID: 15076798); Public Health Nutr. 2006 Dec;9(8A):1073-6. (PMID: 17378943); J Am Coll Cardiol. 2001 Sep;38(3):860-6. (PMID: 11527646); Circulation. 1999 Sep 7;100(10):1134-46. (PMID: 10477542); Diabetes Metab J. 2011 Aug;35(4):364-73. (PMID: 21977456); Diabetes Care. 2006 Jun;29(6):1433-8. (PMID: 16732040); Cell Biochem Funct. 2011 Oct;29(7):534-42. (PMID: 21780310); CMAJ. 2006 Mar 14;174(6):801-9. (PMID: 16534088); Med Sci Sports Exerc. 1996 Jan;28(1):9-10. (PMID: 8775346); Open Cardiovasc Med J. 2010 Dec 23;4:302-12. (PMID: 21339899); J Physiol. 2004 Nov 15;561(Pt 1):1-25. (PMID: 15375191); J Hypertens. 2005 Feb;23(2):233-46. (PMID: 15662207); Am J Physiol Heart Circ Physiol. 2003 Dec;285(6):H2679-87. (PMID: 12933344); Circulation. 2007 Mar 27;115(12):1544-50. (PMID: 17353438); Hypertension. 2011 Mar;57(3):363-9. (PMID: 21263128); J Physiol. 2009 Dec 1;587(Pt 23):5551-8. (PMID: 19736305); Heart. 1998 Oct;80(4):334-7. (PMID: 9875107); JAMA. 2003 May 21;289(19):2560-72. (PMID: 12748199); Diabet Med. 2010 Nov;27(11):1256-63. (PMID: 20950383); Clin Res Cardiol. 2006 Jan;95 Suppl 1:i117-24. (PMID: 16598538); Circulation. 2007 Mar 13;115(10):1285-95. (PMID: 17353456); Circulation. 2003 Oct 28;108(17):2054-9. (PMID: 14581384); Atherosclerosis. 2003 Oct;170(2):191-203. (PMID: 14612198); Arch Intern Med. 2010 Nov 8;170(20):1794-803. (PMID: 21059972); J Physiol. 2008 Oct 15;586(20):5003-12. (PMID: 18755749); Vasc Med. 2011 Aug;16(4):267-74. (PMID: 21708874). Linking ISSN: 00219150. Subset: MEDLINE; Grant Information: UL1 RR 025005 United States RR NCRR NIH HHS; R21-HL095157 United States HL NHLBI NIH HHS; R01 DK062368-04 United States DK NIDDK NIH HHS; R21 HL095157 United States HL NHLBI NIH HHS; R01 DK062368 United States DK NIDDK NIH HHS Date of Electronic Publication: 2012 Aug 02. Current Imprints: Publication: Limerick : Elsevier; Original Imprints: Publication: Amsterdam, Elsevier.","page":"1-6","publisher":"Human Kinetics Pub","publisher-place":"School of Physical Education and Sports, College of Education, University of Costa Rica, San José, Costa Rica.","title":"Exercise training in patients with chronic heart failure improves endothelial function predominantly in the trained extremities","type":"article-journal","volume":"12"},"uris":["http://www.mendeley.com/documents/?uuid=e1631179-5c55-4d5d-b3a3-aa166f0a01a2"]},{"id":"ITEM-2","itemData":{"DOI":"10.1136/bjsports-2022-106158","ISSN":"1473-0480","PMID":"36731908","abstract":"This guideline was developed to inform clinical practice on rehabilitation after anterior cruciate ligament reconstruction (ACLR) and was performed in accordance with the Appraisal of Guidelines for REsearch &amp; Evaluation II (AGREE II) instrument and used the Grading of Recommendations, Assessment, Development and Evaluation (GRADE) approach. A Guideline Development Group systematically searched and reviewed evidence using randomised clinical trials and systematic reviews to evaluate the effectiveness of rehabilitation interventions and guide clinicians and patients on the content of the optimal rehabilitation protocol after ACLR.The guideline targets patients during rehabilitation after ACLR and investigates the effectiveness of the available interventions to the physiotherapist, alone or in combination (eg, exercise, modalities, objective progression criteria). Exercise interventions should be considered the mainstay of ACLR rehabilitation. However, there is little evidence on the dose-response relationship between volume and/or intensity of exercise and outcomes. Physical therapy modalities can be helpful as an adjunct in the early phase of rehabilitation when pain, swelling and limitations in range of motion are present. Adding modalities in the early phase may allow earlier pain-free commencement of exercise rehabilitation. Return to running and return to training/activity are key milestones for rehabilitation after ACLR. However, there is no evidence on which progression or discharge criteria should be used.While there is a very low level of certainty for most components of rehabilitation, most of the recommendations provided in this guideline were agreed to by expert clinicians. This guideline also highlights several new elements of ACLR management not reported previously.","author":[{"dropping-particle":"","family":"Kotsifaki","given":"Roula","non-dropping-particle":"","parse-names":false,"suffix":""},{"dropping-particle":"","family":"Korakakis","given":"Vasileios","non-dropping-particle":"","parse-names":false,"suffix":""},{"dropping-particle":"","family":"King","given":"Enda","non-dropping-particle":"","parse-names":false,"suffix":""},{"dropping-particle":"","family":"Barbosa","given":"Olivia","non-dropping-particle":"","parse-names":false,"suffix":""},{"dropping-particle":"","family":"Maree","given":"Dustin","non-dropping-particle":"","parse-names":false,"suffix":""},{"dropping-particle":"","family":"Pantouveris","given":"Michail","non-dropping-particle":"","parse-names":false,"suffix":""},{"dropping-particle":"","family":"Bjerregaard","given":"Andreas","non-dropping-particle":"","parse-names":false,"suffix":""},{"dropping-particle":"","family":"Luomajoki","given":"Julius","non-dropping-particle":"","parse-names":false,"suffix":""},{"dropping-particle":"","family":"Wilhelmsen","given":"Jan","non-dropping-particle":"","parse-names":false,"suffix":""},{"dropping-particle":"","family":"Whiteley","given":"Rodney","non-dropping-particle":"","parse-names":false,"suffix":""}],"container-title":"British journal of sports medicine","id":"ITEM-2","issued":{"date-parts":[["2023"]]},"page":"1-15","title":"Aspetar clinical practice guideline on rehabilitation after anterior cruciate ligament reconstruction.","type":"article-journal"},"uris":["http://www.mendeley.com/documents/?uuid=93dadc13-50c6-4e51-a3a1-459232a3278f"]},{"id":"ITEM-3","itemData":{"DOI":"10.1136/bjsports-2022-105495","ISSN":"14730480","PMID":"35768181","abstract":"Objective: Synthesise evidence for effectiveness of rehabilitation interventions following ACL and/or meniscal tear on symptomatic, functional, clinical, psychosocial, quality of life and reinjury outcomes. Design: Overview of systematic reviews with Grading of Recommendations Assessment, Development and Evaluation certainty of evidence. Data sources: MEDLINE, EMBASE, CINAHL, SPORTDiscus and Cochrane Library. Eligibility criteria: Systematic reviews of randomised controlled trials investigating rehabilitation interventions following ACL and/or meniscal tears in young adults. Results: We included 22 systematic reviews (142 trials of mostly men) evaluating ACL-injured individuals and none evaluating isolated meniscal injuries. We synthesised data from 16 reviews evaluating 12 different interventions. Moderate-certainty evidence was observed for: (1) neuromuscular electrical stimulation to improve quadriceps strength; (2) open versus closed kinetic chain exercises to be similarly effective for quadriceps strength and self-reported function; (3) structured home-based versus structured in-person rehabilitation to be similarly effective for quadriceps and hamstring strength and self-reported function; and (4) postoperative knee bracing being ineffective for physical function and laxity. There was low-certainty evidence that: (1) preoperative exercise therapy improves self-reported and physical function postoperatively; (2) cryotherapy reduces pain and analgesic use; (3) psychological interventions improve anxiety/fear; and (4) whole body vibration improves quadriceps strength. There was very low-certainty evidence that: (1) protein-based supplements improve quadriceps size; (2) blood flow restriction training improves quadriceps size; (3) neuromuscular control exercises improve quadriceps and hamstring strength and self-reported function; and (4) continuous passive motion has no effect on range of motion. Conclusion: The general level of evidence for rehabilitation after ACL or meniscal tear was low. Moderate-certainty evidence indicates that several rehabilitation types can improve quadriceps strength, while brace use has no effect on knee function/laxity.","author":[{"dropping-particle":"","family":"Culvenor","given":"Adam G.","non-dropping-particle":"","parse-names":false,"suffix":""},{"dropping-particle":"","family":"Girdwood","given":"Michael A.","non-dropping-particle":"","parse-names":false,"suffix":""},{"dropping-particle":"","family":"Juhl","given":"Carsten B.","non-dropping-particle":"","parse-names":false,"suffix":""},{"dropping-particle":"","family":"Patterson","given":"Brooke E.","non-dropping-particle":"","parse-names":false,"suffix":""},{"dropping-particle":"","family":"Haberfield","given":"Melissa J.","non-dropping-particle":"","parse-names":false,"suffix":""},{"dropping-particle":"","family":"Holm","given":"Pætur M.","non-dropping-particle":"","parse-names":false,"suffix":""},{"dropping-particle":"","family":"Bricca","given":"Alessio","non-dropping-particle":"","parse-names":false,"suffix":""},{"dropping-particle":"","family":"Whittaker","given":"Jackie L.","non-dropping-particle":"","parse-names":false,"suffix":""},{"dropping-particle":"","family":"Roos","given":"Ewa M.","non-dropping-particle":"","parse-names":false,"suffix":""},{"dropping-particle":"","family":"Crossley","given":"Kay M.","non-dropping-particle":"","parse-names":false,"suffix":""}],"container-title":"British Journal of Sports Medicine","id":"ITEM-3","issued":{"date-parts":[["2022"]]},"page":"1445-1453","title":"Rehabilitation after anterior cruciate ligament and meniscal injuries: a best-evidence synthesis of systematic reviews for the OPTIKNEE consensus","type":"article-journal"},"uris":["http://www.mendeley.com/documents/?uuid=7c68657f-faee-409c-aabc-b2329f4c27a2"]}],"mendeley":{"formattedCitation":"[6–8]","plainTextFormattedCitation":"[6–8]","previouslyFormattedCitation":"[6–8]"},"properties":{"noteIndex":0},"schema":"https://github.com/citation-style-language/schema/raw/master/csl-citation.json"}</w:instrText>
      </w:r>
      <w:r w:rsidR="00F162F2">
        <w:rPr>
          <w:rFonts w:eastAsia="84maq,Bold" w:cstheme="minorHAnsi"/>
          <w:iCs/>
        </w:rPr>
        <w:fldChar w:fldCharType="separate"/>
      </w:r>
      <w:r w:rsidR="00F162F2" w:rsidRPr="00F162F2">
        <w:rPr>
          <w:rFonts w:eastAsia="84maq,Bold" w:cstheme="minorHAnsi"/>
          <w:iCs/>
          <w:noProof/>
        </w:rPr>
        <w:t>[6–8]</w:t>
      </w:r>
      <w:r w:rsidR="00F162F2">
        <w:rPr>
          <w:rFonts w:eastAsia="84maq,Bold" w:cstheme="minorHAnsi"/>
          <w:iCs/>
        </w:rPr>
        <w:fldChar w:fldCharType="end"/>
      </w:r>
      <w:r w:rsidR="004A7C4E">
        <w:rPr>
          <w:rFonts w:eastAsia="84maq,Bold" w:cstheme="minorHAnsi"/>
          <w:iCs/>
        </w:rPr>
        <w:t>.</w:t>
      </w:r>
      <w:r w:rsidR="00F162F2">
        <w:t xml:space="preserve"> </w:t>
      </w:r>
      <w:r w:rsidR="00BA1D3A">
        <w:t xml:space="preserve"> </w:t>
      </w:r>
    </w:p>
    <w:p w:rsidR="004A7C4E" w:rsidRDefault="004A7C4E" w:rsidP="00524500">
      <w:r>
        <w:t xml:space="preserve">Nowadays, </w:t>
      </w:r>
      <w:r w:rsidRPr="004A7C4E">
        <w:t>with the advent of new, more sophisticated technology such as Global Positioning Systems (GPS), heart rate monitors, force plates, etc., you can test your athletes without adding extra stress from additional sessions</w:t>
      </w:r>
      <w:r>
        <w:t xml:space="preserve"> </w:t>
      </w:r>
      <w:r w:rsidRPr="004A7C4E">
        <w:t>which may be more suitable for some than other</w:t>
      </w:r>
      <w:r w:rsidR="009A0D4D">
        <w:t xml:space="preserve">s </w:t>
      </w:r>
      <w:r w:rsidR="009A0D4D">
        <w:fldChar w:fldCharType="begin" w:fldLock="1"/>
      </w:r>
      <w:r w:rsidR="009A0D4D">
        <w:instrText>ADDIN CSL_CITATION {"citationItems":[{"id":"ITEM-1","itemData":{"DOI":"10.3389/fphys.2020.00944","ISSN":"1664-042X","author":[{"dropping-particle":"","family":"Ravé","given":"Guillaume","non-dropping-particle":"","parse-names":false,"suffix":""},{"dropping-particle":"","family":"Granacher","given":"Urs","non-dropping-particle":"","parse-names":false,"suffix":""},{"dropping-particle":"","family":"Boullosa","given":"Daniel","non-dropping-particle":"","parse-names":false,"suffix":""},{"dropping-particle":"","family":"Hackney","given":"Anthony C.","non-dropping-particle":"","parse-names":false,"suffix":""},{"dropping-particle":"","family":"Zouhal","given":"Hassane","non-dropping-particle":"","parse-names":false,"suffix":""}],"container-title":"Frontiers in Physiology","id":"ITEM-1","issued":{"date-parts":[["2020","8","20"]]},"title":"How to Use Global Positioning Systems (GPS) Data to Monitor Training Load in the “Real World” of Elite Soccer","type":"article-journal","volume":"11"},"uris":["http://www.mendeley.com/documents/?uuid=f7d99a33-a706-43d6-8607-8cde3df6c140"]}],"mendeley":{"formattedCitation":"[9]","plainTextFormattedCitation":"[9]"},"properties":{"noteIndex":0},"schema":"https://github.com/citation-style-language/schema/raw/master/csl-citation.json"}</w:instrText>
      </w:r>
      <w:r w:rsidR="009A0D4D">
        <w:fldChar w:fldCharType="separate"/>
      </w:r>
      <w:r w:rsidR="009A0D4D" w:rsidRPr="009A0D4D">
        <w:rPr>
          <w:noProof/>
        </w:rPr>
        <w:t>[9]</w:t>
      </w:r>
      <w:r w:rsidR="009A0D4D">
        <w:fldChar w:fldCharType="end"/>
      </w:r>
    </w:p>
    <w:p w:rsidR="009A0D4D" w:rsidRDefault="004A7C4E" w:rsidP="00524500">
      <w:r w:rsidRPr="004A7C4E">
        <w:t xml:space="preserve">By timing our physical performance testing just right throughout the ups and downs of the season, we're not just measuring progress—we're </w:t>
      </w:r>
      <w:r w:rsidR="009A0D4D" w:rsidRPr="004A7C4E">
        <w:t>fuelling</w:t>
      </w:r>
      <w:r w:rsidRPr="004A7C4E">
        <w:t xml:space="preserve"> the fire of athletic greatness! So, strap in and get ready for an exhilarating journey of testing, training, and triumphs!</w:t>
      </w:r>
    </w:p>
    <w:p w:rsidR="004E5227" w:rsidRPr="00E93B91" w:rsidRDefault="004E5227" w:rsidP="00524500">
      <w:pPr>
        <w:rPr>
          <w:i/>
        </w:rPr>
      </w:pPr>
      <w:r w:rsidRPr="00E93B91">
        <w:rPr>
          <w:i/>
        </w:rPr>
        <w:t>References used:</w:t>
      </w:r>
    </w:p>
    <w:p w:rsidR="009A0D4D" w:rsidRPr="009A0D4D" w:rsidRDefault="004E5227" w:rsidP="009A0D4D">
      <w:pPr>
        <w:widowControl w:val="0"/>
        <w:autoSpaceDE w:val="0"/>
        <w:autoSpaceDN w:val="0"/>
        <w:adjustRightInd w:val="0"/>
        <w:spacing w:line="240" w:lineRule="auto"/>
        <w:ind w:left="640" w:hanging="640"/>
        <w:rPr>
          <w:rFonts w:cs="Times New Roman"/>
          <w:noProof/>
          <w:szCs w:val="24"/>
        </w:rPr>
      </w:pPr>
      <w:r>
        <w:lastRenderedPageBreak/>
        <w:fldChar w:fldCharType="begin" w:fldLock="1"/>
      </w:r>
      <w:r>
        <w:instrText xml:space="preserve">ADDIN Mendeley Bibliography CSL_BIBLIOGRAPHY </w:instrText>
      </w:r>
      <w:r>
        <w:fldChar w:fldCharType="separate"/>
      </w:r>
      <w:r w:rsidR="009A0D4D" w:rsidRPr="009A0D4D">
        <w:rPr>
          <w:rFonts w:cs="Times New Roman"/>
          <w:noProof/>
          <w:szCs w:val="24"/>
        </w:rPr>
        <w:t xml:space="preserve">1 </w:t>
      </w:r>
      <w:r w:rsidR="009A0D4D" w:rsidRPr="009A0D4D">
        <w:rPr>
          <w:rFonts w:cs="Times New Roman"/>
          <w:noProof/>
          <w:szCs w:val="24"/>
        </w:rPr>
        <w:tab/>
        <w:t xml:space="preserve">Van Der Horst N, Smits DW, Petersen J, </w:t>
      </w:r>
      <w:r w:rsidR="009A0D4D" w:rsidRPr="009A0D4D">
        <w:rPr>
          <w:rFonts w:cs="Times New Roman"/>
          <w:i/>
          <w:iCs/>
          <w:noProof/>
          <w:szCs w:val="24"/>
        </w:rPr>
        <w:t>et al.</w:t>
      </w:r>
      <w:r w:rsidR="009A0D4D" w:rsidRPr="009A0D4D">
        <w:rPr>
          <w:rFonts w:cs="Times New Roman"/>
          <w:noProof/>
          <w:szCs w:val="24"/>
        </w:rPr>
        <w:t xml:space="preserve"> The Preventive Effect of the Nordic Hamstring Exercise on Hamstring Injuries in Amateur Soccer Players: A Randomized Controlled Trial. </w:t>
      </w:r>
      <w:r w:rsidR="009A0D4D" w:rsidRPr="009A0D4D">
        <w:rPr>
          <w:rFonts w:cs="Times New Roman"/>
          <w:i/>
          <w:iCs/>
          <w:noProof/>
          <w:szCs w:val="24"/>
        </w:rPr>
        <w:t>Am J Sports Med</w:t>
      </w:r>
      <w:r w:rsidR="009A0D4D" w:rsidRPr="009A0D4D">
        <w:rPr>
          <w:rFonts w:cs="Times New Roman"/>
          <w:noProof/>
          <w:szCs w:val="24"/>
        </w:rPr>
        <w:t xml:space="preserve"> 2015;</w:t>
      </w:r>
      <w:r w:rsidR="009A0D4D" w:rsidRPr="009A0D4D">
        <w:rPr>
          <w:rFonts w:cs="Times New Roman"/>
          <w:b/>
          <w:bCs/>
          <w:noProof/>
          <w:szCs w:val="24"/>
        </w:rPr>
        <w:t>43</w:t>
      </w:r>
      <w:r w:rsidR="009A0D4D" w:rsidRPr="009A0D4D">
        <w:rPr>
          <w:rFonts w:cs="Times New Roman"/>
          <w:noProof/>
          <w:szCs w:val="24"/>
        </w:rPr>
        <w:t>:1316–23. doi:10.1177/0363546515574057</w:t>
      </w:r>
    </w:p>
    <w:p w:rsidR="009A0D4D" w:rsidRPr="009A0D4D" w:rsidRDefault="009A0D4D" w:rsidP="009A0D4D">
      <w:pPr>
        <w:widowControl w:val="0"/>
        <w:autoSpaceDE w:val="0"/>
        <w:autoSpaceDN w:val="0"/>
        <w:adjustRightInd w:val="0"/>
        <w:spacing w:line="240" w:lineRule="auto"/>
        <w:ind w:left="640" w:hanging="640"/>
        <w:rPr>
          <w:rFonts w:cs="Times New Roman"/>
          <w:noProof/>
          <w:szCs w:val="24"/>
        </w:rPr>
      </w:pPr>
      <w:r w:rsidRPr="009A0D4D">
        <w:rPr>
          <w:rFonts w:cs="Times New Roman"/>
          <w:noProof/>
          <w:szCs w:val="24"/>
        </w:rPr>
        <w:t xml:space="preserve">2 </w:t>
      </w:r>
      <w:r w:rsidRPr="009A0D4D">
        <w:rPr>
          <w:rFonts w:cs="Times New Roman"/>
          <w:noProof/>
          <w:szCs w:val="24"/>
        </w:rPr>
        <w:tab/>
        <w:t xml:space="preserve">Myklebust G, Skjolberg A, Bahr R. ACL injury incidence in female handball 10 years after the Norwegian ACL prevention study: important lessons learned. </w:t>
      </w:r>
      <w:r w:rsidRPr="009A0D4D">
        <w:rPr>
          <w:rFonts w:cs="Times New Roman"/>
          <w:i/>
          <w:iCs/>
          <w:noProof/>
          <w:szCs w:val="24"/>
        </w:rPr>
        <w:t>Br J Sports Med</w:t>
      </w:r>
      <w:r w:rsidRPr="009A0D4D">
        <w:rPr>
          <w:rFonts w:cs="Times New Roman"/>
          <w:noProof/>
          <w:szCs w:val="24"/>
        </w:rPr>
        <w:t xml:space="preserve"> 2013;</w:t>
      </w:r>
      <w:r w:rsidRPr="009A0D4D">
        <w:rPr>
          <w:rFonts w:cs="Times New Roman"/>
          <w:b/>
          <w:bCs/>
          <w:noProof/>
          <w:szCs w:val="24"/>
        </w:rPr>
        <w:t>47</w:t>
      </w:r>
      <w:r w:rsidRPr="009A0D4D">
        <w:rPr>
          <w:rFonts w:cs="Times New Roman"/>
          <w:noProof/>
          <w:szCs w:val="24"/>
        </w:rPr>
        <w:t>:476–9. doi:10.1136/bjsports-2012-091862</w:t>
      </w:r>
    </w:p>
    <w:p w:rsidR="009A0D4D" w:rsidRPr="009A0D4D" w:rsidRDefault="009A0D4D" w:rsidP="009A0D4D">
      <w:pPr>
        <w:widowControl w:val="0"/>
        <w:autoSpaceDE w:val="0"/>
        <w:autoSpaceDN w:val="0"/>
        <w:adjustRightInd w:val="0"/>
        <w:spacing w:line="240" w:lineRule="auto"/>
        <w:ind w:left="640" w:hanging="640"/>
        <w:rPr>
          <w:rFonts w:cs="Times New Roman"/>
          <w:noProof/>
          <w:szCs w:val="24"/>
        </w:rPr>
      </w:pPr>
      <w:r w:rsidRPr="009A0D4D">
        <w:rPr>
          <w:rFonts w:cs="Times New Roman"/>
          <w:noProof/>
          <w:szCs w:val="24"/>
        </w:rPr>
        <w:t xml:space="preserve">3 </w:t>
      </w:r>
      <w:r w:rsidRPr="009A0D4D">
        <w:rPr>
          <w:rFonts w:cs="Times New Roman"/>
          <w:noProof/>
          <w:szCs w:val="24"/>
        </w:rPr>
        <w:tab/>
        <w:t xml:space="preserve">Lindblom H, Sonesson S, Torvaldsson K, </w:t>
      </w:r>
      <w:r w:rsidRPr="009A0D4D">
        <w:rPr>
          <w:rFonts w:cs="Times New Roman"/>
          <w:i/>
          <w:iCs/>
          <w:noProof/>
          <w:szCs w:val="24"/>
        </w:rPr>
        <w:t>et al.</w:t>
      </w:r>
      <w:r w:rsidRPr="009A0D4D">
        <w:rPr>
          <w:rFonts w:cs="Times New Roman"/>
          <w:noProof/>
          <w:szCs w:val="24"/>
        </w:rPr>
        <w:t xml:space="preserve"> Extended Knee Control programme lowers weekly hamstring, knee and ankle injury prevalence compared with an adductor strength programme or self-selected injury prevention exercises in adolescent and adult amateur football players: A two-armed cluster-rando. </w:t>
      </w:r>
      <w:r w:rsidRPr="009A0D4D">
        <w:rPr>
          <w:rFonts w:cs="Times New Roman"/>
          <w:i/>
          <w:iCs/>
          <w:noProof/>
          <w:szCs w:val="24"/>
        </w:rPr>
        <w:t>Br J Sports Med</w:t>
      </w:r>
      <w:r w:rsidRPr="009A0D4D">
        <w:rPr>
          <w:rFonts w:cs="Times New Roman"/>
          <w:noProof/>
          <w:szCs w:val="24"/>
        </w:rPr>
        <w:t xml:space="preserve"> 2022;</w:t>
      </w:r>
      <w:r w:rsidRPr="009A0D4D">
        <w:rPr>
          <w:rFonts w:cs="Times New Roman"/>
          <w:b/>
          <w:bCs/>
          <w:noProof/>
          <w:szCs w:val="24"/>
        </w:rPr>
        <w:t>57</w:t>
      </w:r>
      <w:r w:rsidRPr="009A0D4D">
        <w:rPr>
          <w:rFonts w:cs="Times New Roman"/>
          <w:noProof/>
          <w:szCs w:val="24"/>
        </w:rPr>
        <w:t>:83–90. doi:10.1136/bjsports-2022-105890</w:t>
      </w:r>
    </w:p>
    <w:p w:rsidR="009A0D4D" w:rsidRPr="009A0D4D" w:rsidRDefault="009A0D4D" w:rsidP="009A0D4D">
      <w:pPr>
        <w:widowControl w:val="0"/>
        <w:autoSpaceDE w:val="0"/>
        <w:autoSpaceDN w:val="0"/>
        <w:adjustRightInd w:val="0"/>
        <w:spacing w:line="240" w:lineRule="auto"/>
        <w:ind w:left="640" w:hanging="640"/>
        <w:rPr>
          <w:rFonts w:cs="Times New Roman"/>
          <w:noProof/>
          <w:szCs w:val="24"/>
        </w:rPr>
      </w:pPr>
      <w:r w:rsidRPr="009A0D4D">
        <w:rPr>
          <w:rFonts w:cs="Times New Roman"/>
          <w:noProof/>
          <w:szCs w:val="24"/>
        </w:rPr>
        <w:t xml:space="preserve">4 </w:t>
      </w:r>
      <w:r w:rsidRPr="009A0D4D">
        <w:rPr>
          <w:rFonts w:cs="Times New Roman"/>
          <w:noProof/>
          <w:szCs w:val="24"/>
        </w:rPr>
        <w:tab/>
        <w:t xml:space="preserve">Meredith SJ, Rauer T, Chmielewski TL, </w:t>
      </w:r>
      <w:r w:rsidRPr="009A0D4D">
        <w:rPr>
          <w:rFonts w:cs="Times New Roman"/>
          <w:i/>
          <w:iCs/>
          <w:noProof/>
          <w:szCs w:val="24"/>
        </w:rPr>
        <w:t>et al.</w:t>
      </w:r>
      <w:r w:rsidRPr="009A0D4D">
        <w:rPr>
          <w:rFonts w:cs="Times New Roman"/>
          <w:noProof/>
          <w:szCs w:val="24"/>
        </w:rPr>
        <w:t xml:space="preserve"> Return to sport after anterior cruciate ligament injury : Panther Symposium ACL Injury Return to Sport Consensus Group. </w:t>
      </w:r>
      <w:r w:rsidRPr="009A0D4D">
        <w:rPr>
          <w:rFonts w:cs="Times New Roman"/>
          <w:i/>
          <w:iCs/>
          <w:noProof/>
          <w:szCs w:val="24"/>
        </w:rPr>
        <w:t>Knee Surgery, Sport Traumatol Arthrosc</w:t>
      </w:r>
      <w:r w:rsidRPr="009A0D4D">
        <w:rPr>
          <w:rFonts w:cs="Times New Roman"/>
          <w:noProof/>
          <w:szCs w:val="24"/>
        </w:rPr>
        <w:t xml:space="preserve"> Published Online First: 2020. doi:10.1007/s00167-020-06009-1</w:t>
      </w:r>
    </w:p>
    <w:p w:rsidR="009A0D4D" w:rsidRPr="009A0D4D" w:rsidRDefault="009A0D4D" w:rsidP="009A0D4D">
      <w:pPr>
        <w:widowControl w:val="0"/>
        <w:autoSpaceDE w:val="0"/>
        <w:autoSpaceDN w:val="0"/>
        <w:adjustRightInd w:val="0"/>
        <w:spacing w:line="240" w:lineRule="auto"/>
        <w:ind w:left="640" w:hanging="640"/>
        <w:rPr>
          <w:rFonts w:cs="Times New Roman"/>
          <w:noProof/>
          <w:szCs w:val="24"/>
        </w:rPr>
      </w:pPr>
      <w:r w:rsidRPr="009A0D4D">
        <w:rPr>
          <w:rFonts w:cs="Times New Roman"/>
          <w:noProof/>
          <w:szCs w:val="24"/>
        </w:rPr>
        <w:t xml:space="preserve">5 </w:t>
      </w:r>
      <w:r w:rsidRPr="009A0D4D">
        <w:rPr>
          <w:rFonts w:cs="Times New Roman"/>
          <w:noProof/>
          <w:szCs w:val="24"/>
        </w:rPr>
        <w:tab/>
        <w:t xml:space="preserve">Drole K, Paravlic AH. Interventions for increasing return to sport rates after an anterior cruciate ligament reconstruction surgery: A systematic review. </w:t>
      </w:r>
      <w:r w:rsidRPr="009A0D4D">
        <w:rPr>
          <w:rFonts w:cs="Times New Roman"/>
          <w:i/>
          <w:iCs/>
          <w:noProof/>
          <w:szCs w:val="24"/>
        </w:rPr>
        <w:t>Front Psychol</w:t>
      </w:r>
      <w:r w:rsidRPr="009A0D4D">
        <w:rPr>
          <w:rFonts w:cs="Times New Roman"/>
          <w:noProof/>
          <w:szCs w:val="24"/>
        </w:rPr>
        <w:t xml:space="preserve"> 2022;:5098.</w:t>
      </w:r>
    </w:p>
    <w:p w:rsidR="009A0D4D" w:rsidRPr="009A0D4D" w:rsidRDefault="009A0D4D" w:rsidP="009A0D4D">
      <w:pPr>
        <w:widowControl w:val="0"/>
        <w:autoSpaceDE w:val="0"/>
        <w:autoSpaceDN w:val="0"/>
        <w:adjustRightInd w:val="0"/>
        <w:spacing w:line="240" w:lineRule="auto"/>
        <w:ind w:left="640" w:hanging="640"/>
        <w:rPr>
          <w:rFonts w:cs="Times New Roman"/>
          <w:noProof/>
          <w:szCs w:val="24"/>
        </w:rPr>
      </w:pPr>
      <w:r w:rsidRPr="009A0D4D">
        <w:rPr>
          <w:rFonts w:cs="Times New Roman"/>
          <w:noProof/>
          <w:szCs w:val="24"/>
        </w:rPr>
        <w:t xml:space="preserve">6 </w:t>
      </w:r>
      <w:r w:rsidRPr="009A0D4D">
        <w:rPr>
          <w:rFonts w:cs="Times New Roman"/>
          <w:noProof/>
          <w:szCs w:val="24"/>
        </w:rPr>
        <w:tab/>
        <w:t xml:space="preserve">Lavrenčič A, Salobir BG, Keber I, </w:t>
      </w:r>
      <w:r w:rsidRPr="009A0D4D">
        <w:rPr>
          <w:rFonts w:cs="Times New Roman"/>
          <w:i/>
          <w:iCs/>
          <w:noProof/>
          <w:szCs w:val="24"/>
        </w:rPr>
        <w:t>et al.</w:t>
      </w:r>
      <w:r w:rsidRPr="009A0D4D">
        <w:rPr>
          <w:rFonts w:cs="Times New Roman"/>
          <w:noProof/>
          <w:szCs w:val="24"/>
        </w:rPr>
        <w:t xml:space="preserve"> Exercise training in patients with chronic heart failure improves endothelial function predominantly in the trained extremities. </w:t>
      </w:r>
      <w:r w:rsidRPr="009A0D4D">
        <w:rPr>
          <w:rFonts w:cs="Times New Roman"/>
          <w:i/>
          <w:iCs/>
          <w:noProof/>
          <w:szCs w:val="24"/>
        </w:rPr>
        <w:t>Eur J Prev Cardiol</w:t>
      </w:r>
      <w:r w:rsidRPr="009A0D4D">
        <w:rPr>
          <w:rFonts w:cs="Times New Roman"/>
          <w:noProof/>
          <w:szCs w:val="24"/>
        </w:rPr>
        <w:t xml:space="preserve"> 2023;</w:t>
      </w:r>
      <w:r w:rsidRPr="009A0D4D">
        <w:rPr>
          <w:rFonts w:cs="Times New Roman"/>
          <w:b/>
          <w:bCs/>
          <w:noProof/>
          <w:szCs w:val="24"/>
        </w:rPr>
        <w:t>12</w:t>
      </w:r>
      <w:r w:rsidRPr="009A0D4D">
        <w:rPr>
          <w:rFonts w:cs="Times New Roman"/>
          <w:noProof/>
          <w:szCs w:val="24"/>
        </w:rPr>
        <w:t>:1–6. doi:10.1089/jicm.2022.0778</w:t>
      </w:r>
    </w:p>
    <w:p w:rsidR="009A0D4D" w:rsidRPr="009A0D4D" w:rsidRDefault="009A0D4D" w:rsidP="009A0D4D">
      <w:pPr>
        <w:widowControl w:val="0"/>
        <w:autoSpaceDE w:val="0"/>
        <w:autoSpaceDN w:val="0"/>
        <w:adjustRightInd w:val="0"/>
        <w:spacing w:line="240" w:lineRule="auto"/>
        <w:ind w:left="640" w:hanging="640"/>
        <w:rPr>
          <w:rFonts w:cs="Times New Roman"/>
          <w:noProof/>
          <w:szCs w:val="24"/>
        </w:rPr>
      </w:pPr>
      <w:r w:rsidRPr="009A0D4D">
        <w:rPr>
          <w:rFonts w:cs="Times New Roman"/>
          <w:noProof/>
          <w:szCs w:val="24"/>
        </w:rPr>
        <w:t xml:space="preserve">7 </w:t>
      </w:r>
      <w:r w:rsidRPr="009A0D4D">
        <w:rPr>
          <w:rFonts w:cs="Times New Roman"/>
          <w:noProof/>
          <w:szCs w:val="24"/>
        </w:rPr>
        <w:tab/>
        <w:t xml:space="preserve">Kotsifaki R, Korakakis V, King E, </w:t>
      </w:r>
      <w:r w:rsidRPr="009A0D4D">
        <w:rPr>
          <w:rFonts w:cs="Times New Roman"/>
          <w:i/>
          <w:iCs/>
          <w:noProof/>
          <w:szCs w:val="24"/>
        </w:rPr>
        <w:t>et al.</w:t>
      </w:r>
      <w:r w:rsidRPr="009A0D4D">
        <w:rPr>
          <w:rFonts w:cs="Times New Roman"/>
          <w:noProof/>
          <w:szCs w:val="24"/>
        </w:rPr>
        <w:t xml:space="preserve"> Aspetar clinical practice guideline on rehabilitation after anterior cruciate ligament reconstruction. </w:t>
      </w:r>
      <w:r w:rsidRPr="009A0D4D">
        <w:rPr>
          <w:rFonts w:cs="Times New Roman"/>
          <w:i/>
          <w:iCs/>
          <w:noProof/>
          <w:szCs w:val="24"/>
        </w:rPr>
        <w:t>Br J Sports Med</w:t>
      </w:r>
      <w:r w:rsidRPr="009A0D4D">
        <w:rPr>
          <w:rFonts w:cs="Times New Roman"/>
          <w:noProof/>
          <w:szCs w:val="24"/>
        </w:rPr>
        <w:t xml:space="preserve"> 2023;:1–15. doi:10.1136/bjsports-2022-106158</w:t>
      </w:r>
    </w:p>
    <w:p w:rsidR="009A0D4D" w:rsidRPr="009A0D4D" w:rsidRDefault="009A0D4D" w:rsidP="009A0D4D">
      <w:pPr>
        <w:widowControl w:val="0"/>
        <w:autoSpaceDE w:val="0"/>
        <w:autoSpaceDN w:val="0"/>
        <w:adjustRightInd w:val="0"/>
        <w:spacing w:line="240" w:lineRule="auto"/>
        <w:ind w:left="640" w:hanging="640"/>
        <w:rPr>
          <w:rFonts w:cs="Times New Roman"/>
          <w:noProof/>
          <w:szCs w:val="24"/>
        </w:rPr>
      </w:pPr>
      <w:r w:rsidRPr="009A0D4D">
        <w:rPr>
          <w:rFonts w:cs="Times New Roman"/>
          <w:noProof/>
          <w:szCs w:val="24"/>
        </w:rPr>
        <w:t xml:space="preserve">8 </w:t>
      </w:r>
      <w:r w:rsidRPr="009A0D4D">
        <w:rPr>
          <w:rFonts w:cs="Times New Roman"/>
          <w:noProof/>
          <w:szCs w:val="24"/>
        </w:rPr>
        <w:tab/>
        <w:t xml:space="preserve">Culvenor AG, Girdwood MA, Juhl CB, </w:t>
      </w:r>
      <w:r w:rsidRPr="009A0D4D">
        <w:rPr>
          <w:rFonts w:cs="Times New Roman"/>
          <w:i/>
          <w:iCs/>
          <w:noProof/>
          <w:szCs w:val="24"/>
        </w:rPr>
        <w:t>et al.</w:t>
      </w:r>
      <w:r w:rsidRPr="009A0D4D">
        <w:rPr>
          <w:rFonts w:cs="Times New Roman"/>
          <w:noProof/>
          <w:szCs w:val="24"/>
        </w:rPr>
        <w:t xml:space="preserve"> Rehabilitation after anterior cruciate ligament and meniscal injuries: a best-evidence synthesis of systematic reviews for the OPTIKNEE consensus. </w:t>
      </w:r>
      <w:r w:rsidRPr="009A0D4D">
        <w:rPr>
          <w:rFonts w:cs="Times New Roman"/>
          <w:i/>
          <w:iCs/>
          <w:noProof/>
          <w:szCs w:val="24"/>
        </w:rPr>
        <w:t>Br J Sports Med</w:t>
      </w:r>
      <w:r w:rsidRPr="009A0D4D">
        <w:rPr>
          <w:rFonts w:cs="Times New Roman"/>
          <w:noProof/>
          <w:szCs w:val="24"/>
        </w:rPr>
        <w:t xml:space="preserve"> 2022;:1445–53. doi:10.1136/bjsports-2022-105495</w:t>
      </w:r>
    </w:p>
    <w:p w:rsidR="009A0D4D" w:rsidRPr="009A0D4D" w:rsidRDefault="009A0D4D" w:rsidP="009A0D4D">
      <w:pPr>
        <w:widowControl w:val="0"/>
        <w:autoSpaceDE w:val="0"/>
        <w:autoSpaceDN w:val="0"/>
        <w:adjustRightInd w:val="0"/>
        <w:spacing w:line="240" w:lineRule="auto"/>
        <w:ind w:left="640" w:hanging="640"/>
        <w:rPr>
          <w:rFonts w:cs="Times New Roman"/>
          <w:noProof/>
        </w:rPr>
      </w:pPr>
      <w:r w:rsidRPr="009A0D4D">
        <w:rPr>
          <w:rFonts w:cs="Times New Roman"/>
          <w:noProof/>
          <w:szCs w:val="24"/>
        </w:rPr>
        <w:t xml:space="preserve">9 </w:t>
      </w:r>
      <w:r w:rsidRPr="009A0D4D">
        <w:rPr>
          <w:rFonts w:cs="Times New Roman"/>
          <w:noProof/>
          <w:szCs w:val="24"/>
        </w:rPr>
        <w:tab/>
        <w:t xml:space="preserve">Ravé G, Granacher U, Boullosa D, </w:t>
      </w:r>
      <w:r w:rsidRPr="009A0D4D">
        <w:rPr>
          <w:rFonts w:cs="Times New Roman"/>
          <w:i/>
          <w:iCs/>
          <w:noProof/>
          <w:szCs w:val="24"/>
        </w:rPr>
        <w:t>et al.</w:t>
      </w:r>
      <w:r w:rsidRPr="009A0D4D">
        <w:rPr>
          <w:rFonts w:cs="Times New Roman"/>
          <w:noProof/>
          <w:szCs w:val="24"/>
        </w:rPr>
        <w:t xml:space="preserve"> How to Use Global Positioning Systems (GPS) Data to Monitor Training Load in the “Real World” of Elite Soccer. </w:t>
      </w:r>
      <w:r w:rsidRPr="009A0D4D">
        <w:rPr>
          <w:rFonts w:cs="Times New Roman"/>
          <w:i/>
          <w:iCs/>
          <w:noProof/>
          <w:szCs w:val="24"/>
        </w:rPr>
        <w:t>Front Physiol</w:t>
      </w:r>
      <w:r w:rsidRPr="009A0D4D">
        <w:rPr>
          <w:rFonts w:cs="Times New Roman"/>
          <w:noProof/>
          <w:szCs w:val="24"/>
        </w:rPr>
        <w:t xml:space="preserve"> 2020;</w:t>
      </w:r>
      <w:r w:rsidRPr="009A0D4D">
        <w:rPr>
          <w:rFonts w:cs="Times New Roman"/>
          <w:b/>
          <w:bCs/>
          <w:noProof/>
          <w:szCs w:val="24"/>
        </w:rPr>
        <w:t>11</w:t>
      </w:r>
      <w:r w:rsidRPr="009A0D4D">
        <w:rPr>
          <w:rFonts w:cs="Times New Roman"/>
          <w:noProof/>
          <w:szCs w:val="24"/>
        </w:rPr>
        <w:t>. doi:10.3389/fphys.2020.00944</w:t>
      </w:r>
    </w:p>
    <w:p w:rsidR="004E5227" w:rsidRDefault="004E5227" w:rsidP="00524500">
      <w:r>
        <w:fldChar w:fldCharType="end"/>
      </w:r>
    </w:p>
    <w:sectPr w:rsidR="004E5227" w:rsidSect="004D3F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84maq,Bold">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500"/>
    <w:rsid w:val="002D0BAA"/>
    <w:rsid w:val="004A7C4E"/>
    <w:rsid w:val="004D3FE9"/>
    <w:rsid w:val="004E5227"/>
    <w:rsid w:val="00524500"/>
    <w:rsid w:val="00555B9F"/>
    <w:rsid w:val="009A0D4D"/>
    <w:rsid w:val="00BA1D3A"/>
    <w:rsid w:val="00D40D97"/>
    <w:rsid w:val="00E93B91"/>
    <w:rsid w:val="00F162F2"/>
    <w:rsid w:val="00F86735"/>
    <w:rsid w:val="00FA6BEE"/>
    <w:rsid w:val="00FD27F1"/>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3679"/>
  <w15:chartTrackingRefBased/>
  <w15:docId w15:val="{603F726E-4869-497D-BDA1-CD95B1A61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45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52FD8-A12B-4514-AF74-8D8903C35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Pages>
  <Words>12280</Words>
  <Characters>70001</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Paravlić, Armin</dc:creator>
  <cp:keywords/>
  <dc:description/>
  <cp:lastModifiedBy>Paravlić, Armin</cp:lastModifiedBy>
  <cp:revision>3</cp:revision>
  <dcterms:created xsi:type="dcterms:W3CDTF">2024-05-14T16:05:00Z</dcterms:created>
  <dcterms:modified xsi:type="dcterms:W3CDTF">2024-05-14T18:17:00Z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http://csl.mendeley.com/styles/503546451/american-medical-association-2Paravlic</vt:lpwstr>
  </property>
  <property fmtid="{D5CDD505-2E9C-101B-9397-08002B2CF9AE}" pid="5" name="Mendeley Recent Style Name 1_1">
    <vt:lpwstr>American Medical Association 11th edition - Armin Paravlic</vt:lpwstr>
  </property>
  <property fmtid="{D5CDD505-2E9C-101B-9397-08002B2CF9AE}" pid="6" name="Mendeley Recent Style Id 2_1">
    <vt:lpwstr>http://csl.mendeley.com/styles/503546451/american-medical-association-for-POST-DOC</vt:lpwstr>
  </property>
  <property fmtid="{D5CDD505-2E9C-101B-9397-08002B2CF9AE}" pid="7" name="Mendeley Recent Style Name 2_1">
    <vt:lpwstr>American Medical Association 11th edition - Armin Paravlic, MSc</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http://csl.mendeley.com/styles/503546451/apa-2-ParavlicShortStyle</vt:lpwstr>
  </property>
  <property fmtid="{D5CDD505-2E9C-101B-9397-08002B2CF9AE}" pid="11" name="Mendeley Recent Style Name 4_1">
    <vt:lpwstr>American Psychological Association 7th edition - Armin Paravlic</vt:lpwstr>
  </property>
  <property fmtid="{D5CDD505-2E9C-101B-9397-08002B2CF9AE}" pid="12" name="Mendeley Recent Style Id 5_1">
    <vt:lpwstr>http://csl.mendeley.com/styles/503546451/bmj-2MENDdel-2</vt:lpwstr>
  </property>
  <property fmtid="{D5CDD505-2E9C-101B-9397-08002B2CF9AE}" pid="13" name="Mendeley Recent Style Name 5_1">
    <vt:lpwstr>BMJ - Armin Paravlic</vt:lpwstr>
  </property>
  <property fmtid="{D5CDD505-2E9C-101B-9397-08002B2CF9AE}" pid="14" name="Mendeley Recent Style Id 6_1">
    <vt:lpwstr>http://csl.mendeley.com/styles/503546451/bmj-2MENDdel</vt:lpwstr>
  </property>
  <property fmtid="{D5CDD505-2E9C-101B-9397-08002B2CF9AE}" pid="15" name="Mendeley Recent Style Name 6_1">
    <vt:lpwstr>BMJ - Armin Paravlic</vt:lpwstr>
  </property>
  <property fmtid="{D5CDD505-2E9C-101B-9397-08002B2CF9AE}" pid="16" name="Mendeley Recent Style Id 7_1">
    <vt:lpwstr>http://www.zotero.org/styles/british-journal-of-sports-medicine</vt:lpwstr>
  </property>
  <property fmtid="{D5CDD505-2E9C-101B-9397-08002B2CF9AE}" pid="17" name="Mendeley Recent Style Name 7_1">
    <vt:lpwstr>British Journal of Sports Medicine</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https://csl.mendeley.com/styles/503546451/vancouver-squareBrackets-2</vt:lpwstr>
  </property>
  <property fmtid="{D5CDD505-2E9C-101B-9397-08002B2CF9AE}" pid="21" name="Mendeley Recent Style Name 9_1">
    <vt:lpwstr>Vancouver - Armin Paravlic</vt:lpwstr>
  </property>
  <property fmtid="{D5CDD505-2E9C-101B-9397-08002B2CF9AE}" pid="22" name="Mendeley Document_1">
    <vt:lpwstr>True</vt:lpwstr>
  </property>
  <property fmtid="{D5CDD505-2E9C-101B-9397-08002B2CF9AE}" pid="23" name="Mendeley Unique User Id_1">
    <vt:lpwstr>225bb01e-05e1-36b9-b672-ac7dd9236131</vt:lpwstr>
  </property>
  <property fmtid="{D5CDD505-2E9C-101B-9397-08002B2CF9AE}" pid="24" name="Mendeley Citation Style_1">
    <vt:lpwstr>http://www.zotero.org/styles/british-journal-of-sports-medicine</vt:lpwstr>
  </property>
</Properties>
</file>