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4314D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Анализ настроек (Узбекистан)</w:t>
      </w:r>
    </w:p>
    <w:p w:rsidR="0054314D" w:rsidRPr="000478DA" w:rsidRDefault="0054314D" w:rsidP="0054314D">
      <w:pPr>
        <w:pStyle w:val="Heading2"/>
      </w:pPr>
      <w:r w:rsidRPr="000478DA">
        <w:t>Команды</w:t>
      </w:r>
    </w:p>
    <w:tbl>
      <w:tblPr>
        <w:tblStyle w:val="TableGridLight"/>
        <w:tblW w:w="15388" w:type="dxa"/>
        <w:tblLayout w:type="fixed"/>
        <w:tblLook w:val="04A0" w:firstRow="1" w:lastRow="0" w:firstColumn="1" w:lastColumn="0" w:noHBand="0" w:noVBand="1"/>
      </w:tblPr>
      <w:tblGrid>
        <w:gridCol w:w="2875"/>
        <w:gridCol w:w="806"/>
        <w:gridCol w:w="2126"/>
        <w:gridCol w:w="5670"/>
        <w:gridCol w:w="1658"/>
        <w:gridCol w:w="720"/>
        <w:gridCol w:w="1533"/>
      </w:tblGrid>
      <w:tr w:rsidR="0054314D" w:rsidTr="00F71740">
        <w:trPr>
          <w:tblHeader/>
        </w:trPr>
        <w:tc>
          <w:tcPr>
            <w:tcW w:w="2875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Название команды</w:t>
            </w:r>
          </w:p>
        </w:tc>
        <w:tc>
          <w:tcPr>
            <w:tcW w:w="806" w:type="dxa"/>
            <w:shd w:val="clear" w:color="auto" w:fill="F2F2F2" w:themeFill="background1" w:themeFillShade="F2"/>
            <w:vAlign w:val="center"/>
          </w:tcPr>
          <w:p w:rsidR="0054314D" w:rsidRPr="00F04435" w:rsidRDefault="0054314D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>
              <w:rPr>
                <w:b/>
                <w:bCs/>
                <w:sz w:val="20"/>
                <w:szCs w:val="16"/>
              </w:rPr>
              <w:t>Есть в логе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Описание команды</w:t>
            </w:r>
          </w:p>
        </w:tc>
        <w:tc>
          <w:tcPr>
            <w:tcW w:w="5670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</w:rPr>
            </w:pPr>
            <w:r w:rsidRPr="0064528E">
              <w:rPr>
                <w:b/>
                <w:bCs/>
                <w:sz w:val="20"/>
                <w:szCs w:val="16"/>
              </w:rPr>
              <w:t>Шаблон команды</w:t>
            </w:r>
          </w:p>
        </w:tc>
        <w:tc>
          <w:tcPr>
            <w:tcW w:w="1658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Host</w:t>
            </w:r>
          </w:p>
        </w:tc>
        <w:tc>
          <w:tcPr>
            <w:tcW w:w="720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Port</w:t>
            </w:r>
          </w:p>
        </w:tc>
        <w:tc>
          <w:tcPr>
            <w:tcW w:w="1533" w:type="dxa"/>
            <w:shd w:val="clear" w:color="auto" w:fill="F2F2F2" w:themeFill="background1" w:themeFillShade="F2"/>
            <w:vAlign w:val="center"/>
            <w:hideMark/>
          </w:tcPr>
          <w:p w:rsidR="0054314D" w:rsidRPr="0064528E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64528E">
              <w:rPr>
                <w:b/>
                <w:bCs/>
                <w:sz w:val="20"/>
                <w:szCs w:val="16"/>
                <w:lang w:val="en-US"/>
              </w:rPr>
              <w:t>URL</w:t>
            </w:r>
          </w:p>
        </w:tc>
      </w:tr>
      <w:tr w:rsidR="00933A06" w:rsidRPr="00BF698F" w:rsidTr="00F71740">
        <w:tc>
          <w:tcPr>
            <w:tcW w:w="2875" w:type="dxa"/>
            <w:vAlign w:val="center"/>
            <w:hideMark/>
          </w:tcPr>
          <w:p w:rsidR="00933A06" w:rsidRPr="00A5470E" w:rsidRDefault="00933A06" w:rsidP="00933A06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  <w:tc>
          <w:tcPr>
            <w:tcW w:w="806" w:type="dxa"/>
            <w:vAlign w:val="center"/>
          </w:tcPr>
          <w:p w:rsidR="00933A06" w:rsidRPr="00A5470E" w:rsidRDefault="00933A06" w:rsidP="00933A06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  <w:hideMark/>
          </w:tcPr>
          <w:p w:rsidR="00933A06" w:rsidRPr="00115055" w:rsidRDefault="00933A06" w:rsidP="00933A06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5670" w:type="dxa"/>
            <w:vAlign w:val="center"/>
            <w:hideMark/>
          </w:tcPr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530F53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A5470E" w:rsidRDefault="00933A06" w:rsidP="00933A06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Align w:val="center"/>
            <w:hideMark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10.160.37.106</w:t>
            </w:r>
          </w:p>
        </w:tc>
        <w:tc>
          <w:tcPr>
            <w:tcW w:w="720" w:type="dxa"/>
            <w:vAlign w:val="center"/>
            <w:hideMark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8666</w:t>
            </w:r>
          </w:p>
        </w:tc>
        <w:tc>
          <w:tcPr>
            <w:tcW w:w="1533" w:type="dxa"/>
            <w:vAlign w:val="center"/>
            <w:hideMark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OCSMappingService</w:t>
            </w:r>
            <w:proofErr w:type="spellEnd"/>
          </w:p>
        </w:tc>
      </w:tr>
      <w:tr w:rsidR="00933A06" w:rsidRPr="00BF698F" w:rsidTr="00F71740">
        <w:tc>
          <w:tcPr>
            <w:tcW w:w="2875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ChangeProfileSCG</w:t>
            </w:r>
            <w:proofErr w:type="spellEnd"/>
          </w:p>
        </w:tc>
        <w:tc>
          <w:tcPr>
            <w:tcW w:w="806" w:type="dxa"/>
            <w:vAlign w:val="center"/>
          </w:tcPr>
          <w:p w:rsidR="00933A06" w:rsidRDefault="00933A06" w:rsidP="00933A06">
            <w:pPr>
              <w:pStyle w:val="NormalWeb"/>
              <w:jc w:val="center"/>
              <w:rPr>
                <w:sz w:val="16"/>
                <w:szCs w:val="16"/>
              </w:rPr>
            </w:pPr>
            <w:r w:rsidRPr="00933A06"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5670" w:type="dxa"/>
            <w:vAlign w:val="center"/>
          </w:tcPr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00538C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0053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530F53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53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10.160.37.106</w:t>
            </w:r>
          </w:p>
        </w:tc>
        <w:tc>
          <w:tcPr>
            <w:tcW w:w="720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8666</w:t>
            </w:r>
          </w:p>
        </w:tc>
        <w:tc>
          <w:tcPr>
            <w:tcW w:w="1533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OCSMappingService</w:t>
            </w:r>
            <w:proofErr w:type="spellEnd"/>
          </w:p>
        </w:tc>
      </w:tr>
      <w:tr w:rsidR="00933A06" w:rsidRPr="00BF698F" w:rsidTr="00F71740">
        <w:tc>
          <w:tcPr>
            <w:tcW w:w="2875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91E0F"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</w:tc>
        <w:tc>
          <w:tcPr>
            <w:tcW w:w="806" w:type="dxa"/>
            <w:vAlign w:val="center"/>
          </w:tcPr>
          <w:p w:rsidR="00933A06" w:rsidRPr="00A5470E" w:rsidRDefault="00933A06" w:rsidP="00933A06">
            <w:pPr>
              <w:pStyle w:val="NormalWeb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0</w:t>
            </w:r>
          </w:p>
        </w:tc>
        <w:tc>
          <w:tcPr>
            <w:tcW w:w="5670" w:type="dxa"/>
            <w:vAlign w:val="center"/>
          </w:tcPr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530F53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B73C74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10.160.37.106</w:t>
            </w:r>
          </w:p>
        </w:tc>
        <w:tc>
          <w:tcPr>
            <w:tcW w:w="720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8666</w:t>
            </w:r>
          </w:p>
        </w:tc>
        <w:tc>
          <w:tcPr>
            <w:tcW w:w="1533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OCSMappingService</w:t>
            </w:r>
            <w:proofErr w:type="spellEnd"/>
          </w:p>
        </w:tc>
      </w:tr>
      <w:tr w:rsidR="00933A06" w:rsidRPr="000A3A40" w:rsidTr="00F71740">
        <w:trPr>
          <w:trHeight w:val="2195"/>
        </w:trPr>
        <w:tc>
          <w:tcPr>
            <w:tcW w:w="2875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  <w:tc>
          <w:tcPr>
            <w:tcW w:w="806" w:type="dxa"/>
            <w:vAlign w:val="center"/>
          </w:tcPr>
          <w:p w:rsidR="00933A06" w:rsidRPr="00A5470E" w:rsidRDefault="00933A06" w:rsidP="00933A06">
            <w:pPr>
              <w:pStyle w:val="NormalWeb"/>
              <w:jc w:val="center"/>
              <w:rPr>
                <w:sz w:val="16"/>
                <w:szCs w:val="16"/>
              </w:rPr>
            </w:pPr>
            <w:r w:rsidRPr="00933A06"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 профиль 1</w:t>
            </w:r>
          </w:p>
        </w:tc>
        <w:tc>
          <w:tcPr>
            <w:tcW w:w="5670" w:type="dxa"/>
            <w:vAlign w:val="center"/>
          </w:tcPr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530F53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530F53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10.160.37.106</w:t>
            </w:r>
          </w:p>
        </w:tc>
        <w:tc>
          <w:tcPr>
            <w:tcW w:w="720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8666</w:t>
            </w:r>
          </w:p>
        </w:tc>
        <w:tc>
          <w:tcPr>
            <w:tcW w:w="1533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OCSMappingService</w:t>
            </w:r>
            <w:proofErr w:type="spellEnd"/>
          </w:p>
        </w:tc>
      </w:tr>
      <w:tr w:rsidR="00933A06" w:rsidRPr="00E21AA8" w:rsidTr="00F71740">
        <w:tc>
          <w:tcPr>
            <w:tcW w:w="2875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806" w:type="dxa"/>
            <w:vAlign w:val="center"/>
          </w:tcPr>
          <w:p w:rsidR="00933A06" w:rsidRPr="00A5470E" w:rsidRDefault="00933A06" w:rsidP="00933A06">
            <w:pPr>
              <w:pStyle w:val="NormalWeb"/>
              <w:jc w:val="center"/>
              <w:rPr>
                <w:sz w:val="16"/>
                <w:szCs w:val="16"/>
              </w:rPr>
            </w:pPr>
            <w:r w:rsidRPr="00933A06"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5670" w:type="dxa"/>
            <w:vAlign w:val="center"/>
          </w:tcPr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="http://basicservices.ib.sdp.huawei.com"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xmlns:req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="http://request.basicservices.ib.sdp.huawei.com"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xmlns:sch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="http://schema.ib.sdp.huawei.com"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proofErr w:type="spellEnd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bas:in1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1000{1}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78318D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/bas:in1</w:t>
            </w:r>
            <w:r w:rsidRPr="0078318D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530F53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8318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62140B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530F5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530F53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10.160.37.106</w:t>
            </w:r>
          </w:p>
        </w:tc>
        <w:tc>
          <w:tcPr>
            <w:tcW w:w="720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8666</w:t>
            </w:r>
          </w:p>
        </w:tc>
        <w:tc>
          <w:tcPr>
            <w:tcW w:w="1533" w:type="dxa"/>
            <w:vAlign w:val="center"/>
          </w:tcPr>
          <w:p w:rsidR="00933A06" w:rsidRPr="0062140B" w:rsidRDefault="00CA7349" w:rsidP="00933A06">
            <w:pPr>
              <w:pStyle w:val="NormalWeb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BasicServices</w:t>
            </w:r>
            <w:proofErr w:type="spellEnd"/>
          </w:p>
        </w:tc>
      </w:tr>
      <w:tr w:rsidR="00933A06" w:rsidRPr="00E21AA8" w:rsidTr="00F71740">
        <w:tc>
          <w:tcPr>
            <w:tcW w:w="2875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933A06"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  <w:proofErr w:type="spellEnd"/>
          </w:p>
        </w:tc>
        <w:tc>
          <w:tcPr>
            <w:tcW w:w="806" w:type="dxa"/>
            <w:vAlign w:val="center"/>
          </w:tcPr>
          <w:p w:rsidR="00933A06" w:rsidRPr="00A5470E" w:rsidRDefault="00933A06" w:rsidP="00933A06">
            <w:pPr>
              <w:pStyle w:val="NormalWeb"/>
              <w:jc w:val="center"/>
              <w:rPr>
                <w:sz w:val="16"/>
                <w:szCs w:val="16"/>
              </w:rPr>
            </w:pPr>
            <w:r w:rsidRPr="00933A06"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933A06" w:rsidRDefault="00933A06" w:rsidP="00933A06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33A06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5670" w:type="dxa"/>
            <w:vAlign w:val="center"/>
          </w:tcPr>
          <w:p w:rsid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</w:t>
            </w:r>
            <w:proofErr w:type="spellStart"/>
            <w:proofErr w:type="gram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soapenv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:Envelope</w:t>
            </w:r>
            <w:proofErr w:type="spellEnd"/>
          </w:p>
          <w:p w:rsid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xmlns:soapenv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="http://schemas.xmlsoap.org/soap/envelope/"</w:t>
            </w:r>
          </w:p>
          <w:p w:rsid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xmlns:bas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="http://basicservices.ib.sdp.huawei.com"</w:t>
            </w:r>
          </w:p>
          <w:p w:rsid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xmlns:req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="http://request.basicservices.ib.sdp.huawei.com"</w:t>
            </w:r>
          </w:p>
          <w:p w:rsid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xmlns:sch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="http://schema.ib.sdp.huawei.com"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proofErr w:type="spellEnd"/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bas:in0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req:channelID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req:subInfoList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bas:item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sch:payType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1000{1}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sch:productID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sch:subType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bas:item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req:subInfoList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sch:ID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sch:type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req:userID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/bas:in0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933A06" w:rsidRPr="00933A06" w:rsidRDefault="00933A06" w:rsidP="00933A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933A0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933A06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10.160.37.106</w:t>
            </w:r>
          </w:p>
        </w:tc>
        <w:tc>
          <w:tcPr>
            <w:tcW w:w="720" w:type="dxa"/>
            <w:vAlign w:val="center"/>
          </w:tcPr>
          <w:p w:rsidR="00933A06" w:rsidRPr="0062140B" w:rsidRDefault="00933A06" w:rsidP="00933A06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8666</w:t>
            </w:r>
          </w:p>
        </w:tc>
        <w:tc>
          <w:tcPr>
            <w:tcW w:w="1533" w:type="dxa"/>
            <w:vAlign w:val="center"/>
          </w:tcPr>
          <w:p w:rsidR="00933A06" w:rsidRPr="0062140B" w:rsidRDefault="00CA7349" w:rsidP="00933A06">
            <w:pPr>
              <w:pStyle w:val="NormalWeb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BasicServices</w:t>
            </w:r>
            <w:proofErr w:type="spellEnd"/>
          </w:p>
        </w:tc>
      </w:tr>
      <w:tr w:rsidR="00CA7349" w:rsidRPr="00E21AA8" w:rsidTr="00F71740">
        <w:tc>
          <w:tcPr>
            <w:tcW w:w="2875" w:type="dxa"/>
            <w:vAlign w:val="center"/>
          </w:tcPr>
          <w:p w:rsidR="00CA7349" w:rsidRPr="00933A06" w:rsidRDefault="00CA7349" w:rsidP="00CA7349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933A06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ChangeMSISDNOnSCG</w:t>
            </w:r>
            <w:proofErr w:type="spellEnd"/>
          </w:p>
        </w:tc>
        <w:tc>
          <w:tcPr>
            <w:tcW w:w="806" w:type="dxa"/>
            <w:vAlign w:val="center"/>
          </w:tcPr>
          <w:p w:rsidR="00CA7349" w:rsidRPr="00933A06" w:rsidRDefault="00CA7349" w:rsidP="00CA7349">
            <w:pPr>
              <w:pStyle w:val="NormalWeb"/>
              <w:jc w:val="center"/>
              <w:rPr>
                <w:sz w:val="16"/>
                <w:szCs w:val="16"/>
              </w:rPr>
            </w:pPr>
            <w:r w:rsidRPr="00933A06">
              <w:rPr>
                <w:sz w:val="16"/>
                <w:szCs w:val="16"/>
              </w:rPr>
              <w:t>Нет</w:t>
            </w:r>
          </w:p>
        </w:tc>
        <w:tc>
          <w:tcPr>
            <w:tcW w:w="2126" w:type="dxa"/>
            <w:vAlign w:val="center"/>
          </w:tcPr>
          <w:p w:rsidR="00CA7349" w:rsidRPr="00933A06" w:rsidRDefault="00CA7349" w:rsidP="00CA7349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33A06">
              <w:rPr>
                <w:rFonts w:ascii="Consolas" w:hAnsi="Consolas" w:cs="Consolas"/>
                <w:color w:val="000000"/>
                <w:sz w:val="19"/>
                <w:szCs w:val="19"/>
              </w:rPr>
              <w:t>Изменение номера абонента на платформе SCG</w:t>
            </w:r>
          </w:p>
        </w:tc>
        <w:tc>
          <w:tcPr>
            <w:tcW w:w="5670" w:type="dxa"/>
            <w:vAlign w:val="center"/>
          </w:tcPr>
          <w:p w:rsidR="00CA7349" w:rsidRPr="00660F8C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60F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660F8C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660F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proofErr w:type="spellEnd"/>
            <w:r w:rsidRPr="00660F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</w:p>
          <w:p w:rsidR="00CA7349" w:rsidRPr="00660F8C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60F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xmlns:soapenv</w:t>
            </w:r>
            <w:proofErr w:type="spellEnd"/>
            <w:r w:rsidRPr="00660F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CA7349" w:rsidRPr="00660F8C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660F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xmlns:bas</w:t>
            </w:r>
            <w:proofErr w:type="spellEnd"/>
            <w:r w:rsidRPr="00660F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</w:t>
            </w:r>
            <w:proofErr w:type="spellEnd"/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xmlns:com1="http://com.huawei.scg.schema"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20110602101750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bas:timeStamp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v1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bas:version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soapenv:Header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!--Zero or more repetitions:--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gt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{0}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com1:type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/com1:type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com:userID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com1:ID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{2}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/com1:ID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com1:Host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10.160.21.24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/com1:Host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com1:Port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3868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/com1:Port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com:ocsInfo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0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&amp;lt;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com:updateFlag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bas:ocsMappingInfo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bas:synchronizeOCSInfoRequest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  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soapenv:Body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  <w:p w:rsidR="00CA7349" w:rsidRPr="00CA7349" w:rsidRDefault="00CA7349" w:rsidP="00CA73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</w:pP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</w:t>
            </w:r>
            <w:proofErr w:type="spellStart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lt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/</w:t>
            </w:r>
            <w:proofErr w:type="spellStart"/>
            <w:r w:rsidRPr="00CA73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soapenv:Envelope</w:t>
            </w:r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&amp;gt</w:t>
            </w:r>
            <w:proofErr w:type="spellEnd"/>
            <w:r w:rsidRPr="00CA7349">
              <w:rPr>
                <w:rFonts w:ascii="Consolas" w:hAnsi="Consolas" w:cs="Consolas"/>
                <w:color w:val="FF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1658" w:type="dxa"/>
            <w:vAlign w:val="center"/>
          </w:tcPr>
          <w:p w:rsidR="00CA7349" w:rsidRPr="0062140B" w:rsidRDefault="00CA7349" w:rsidP="00CA7349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10.160.37.106</w:t>
            </w:r>
          </w:p>
        </w:tc>
        <w:tc>
          <w:tcPr>
            <w:tcW w:w="720" w:type="dxa"/>
            <w:vAlign w:val="center"/>
          </w:tcPr>
          <w:p w:rsidR="00CA7349" w:rsidRPr="0062140B" w:rsidRDefault="00CA7349" w:rsidP="00CA7349">
            <w:pPr>
              <w:pStyle w:val="NormalWeb"/>
              <w:rPr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8666</w:t>
            </w:r>
          </w:p>
        </w:tc>
        <w:tc>
          <w:tcPr>
            <w:tcW w:w="1533" w:type="dxa"/>
            <w:vAlign w:val="center"/>
          </w:tcPr>
          <w:p w:rsidR="00CA7349" w:rsidRPr="0062140B" w:rsidRDefault="00CA7349" w:rsidP="00CA7349">
            <w:pPr>
              <w:pStyle w:val="NormalWeb"/>
              <w:rPr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services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OCSMappingService</w:t>
            </w:r>
            <w:proofErr w:type="spellEnd"/>
          </w:p>
        </w:tc>
      </w:tr>
    </w:tbl>
    <w:p w:rsidR="0054314D" w:rsidRPr="00933A06" w:rsidRDefault="0054314D" w:rsidP="0054314D">
      <w:pPr>
        <w:pStyle w:val="NoSpacing"/>
        <w:ind w:left="720"/>
        <w:rPr>
          <w:rFonts w:ascii="Times New Roman" w:hAnsi="Times New Roman" w:cs="Times New Roman"/>
          <w:sz w:val="20"/>
          <w:szCs w:val="20"/>
        </w:rPr>
      </w:pPr>
    </w:p>
    <w:p w:rsidR="0054314D" w:rsidRDefault="0054314D" w:rsidP="0054314D">
      <w:pPr>
        <w:pStyle w:val="Heading2"/>
      </w:pPr>
      <w:r>
        <w:lastRenderedPageBreak/>
        <w:t>Сценарии</w:t>
      </w:r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3338"/>
        <w:gridCol w:w="1069"/>
        <w:gridCol w:w="1576"/>
        <w:gridCol w:w="9399"/>
      </w:tblGrid>
      <w:tr w:rsidR="0054314D" w:rsidTr="000F5456">
        <w:trPr>
          <w:tblHeader/>
          <w:jc w:val="center"/>
        </w:trPr>
        <w:tc>
          <w:tcPr>
            <w:tcW w:w="3338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69" w:type="dxa"/>
            <w:shd w:val="clear" w:color="auto" w:fill="F2F2F2" w:themeFill="background1" w:themeFillShade="F2"/>
            <w:vAlign w:val="center"/>
          </w:tcPr>
          <w:p w:rsidR="0054314D" w:rsidRPr="000D7369" w:rsidRDefault="0054314D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76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399" w:type="dxa"/>
            <w:shd w:val="clear" w:color="auto" w:fill="F2F2F2" w:themeFill="background1" w:themeFillShade="F2"/>
            <w:vAlign w:val="center"/>
            <w:hideMark/>
          </w:tcPr>
          <w:p w:rsidR="0054314D" w:rsidRPr="000D7369" w:rsidRDefault="0054314D" w:rsidP="00E769C9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A93806" w:rsidRPr="00247CA1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AddProvisionOnSCG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A93806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vAlign w:val="center"/>
          </w:tcPr>
          <w:p w:rsidR="00C17D24" w:rsidRDefault="00C17D24" w:rsidP="00A9380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</w:t>
            </w:r>
            <w:r w:rsidR="00F424E6">
              <w:rPr>
                <w:sz w:val="20"/>
                <w:szCs w:val="20"/>
              </w:rPr>
              <w:t>вложенный сценарий</w:t>
            </w:r>
            <w:r w:rsidR="00954D4B">
              <w:rPr>
                <w:sz w:val="20"/>
                <w:szCs w:val="20"/>
              </w:rPr>
              <w:t xml:space="preserve"> </w:t>
            </w:r>
            <w:proofErr w:type="spellStart"/>
            <w:r w:rsidR="00954D4B"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 w:rsidR="00E16993">
              <w:rPr>
                <w:sz w:val="20"/>
                <w:szCs w:val="20"/>
              </w:rPr>
              <w:t xml:space="preserve"> по удалению всех профилей у абонента</w:t>
            </w:r>
            <w:r w:rsidR="00FA09D1">
              <w:rPr>
                <w:sz w:val="20"/>
                <w:szCs w:val="20"/>
              </w:rPr>
              <w:t xml:space="preserve"> на платформе</w:t>
            </w:r>
          </w:p>
          <w:p w:rsidR="00A93806" w:rsidRPr="003E11B2" w:rsidRDefault="00A93806" w:rsidP="00A9380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247CA1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AddSCPBREAKSESSIONSCG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A93806" w:rsidRPr="00ED299F" w:rsidRDefault="0000538C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A93806" w:rsidTr="000F5456">
        <w:trPr>
          <w:jc w:val="center"/>
        </w:trPr>
        <w:tc>
          <w:tcPr>
            <w:tcW w:w="3338" w:type="dxa"/>
            <w:shd w:val="clear" w:color="auto" w:fill="auto"/>
            <w:vAlign w:val="center"/>
            <w:hideMark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AddSubscriberOnSCG</w:t>
            </w:r>
            <w:proofErr w:type="spellEnd"/>
          </w:p>
        </w:tc>
        <w:tc>
          <w:tcPr>
            <w:tcW w:w="1069" w:type="dxa"/>
            <w:shd w:val="clear" w:color="auto" w:fill="auto"/>
            <w:vAlign w:val="center"/>
          </w:tcPr>
          <w:p w:rsidR="00A93806" w:rsidRPr="00D74248" w:rsidRDefault="0000538C" w:rsidP="00A93806">
            <w:pPr>
              <w:pStyle w:val="NormalWeb"/>
              <w:jc w:val="center"/>
              <w:rPr>
                <w:sz w:val="20"/>
                <w:szCs w:val="20"/>
              </w:rPr>
            </w:pPr>
            <w:r w:rsidRPr="0000538C">
              <w:rPr>
                <w:rFonts w:asciiTheme="minorHAnsi" w:hAnsiTheme="minorHAnsi"/>
                <w:sz w:val="20"/>
                <w:szCs w:val="20"/>
              </w:rPr>
              <w:t>Нет</w:t>
            </w:r>
          </w:p>
        </w:tc>
        <w:tc>
          <w:tcPr>
            <w:tcW w:w="1576" w:type="dxa"/>
            <w:shd w:val="clear" w:color="auto" w:fill="auto"/>
            <w:vAlign w:val="center"/>
          </w:tcPr>
          <w:p w:rsidR="00A93806" w:rsidRPr="00ED299F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shd w:val="clear" w:color="auto" w:fill="auto"/>
            <w:vAlign w:val="center"/>
            <w:hideMark/>
          </w:tcPr>
          <w:p w:rsidR="0000538C" w:rsidRDefault="0000538C" w:rsidP="0000538C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bookmarkStart w:id="0" w:name="__DdeLink__828_1853909274"/>
            <w:bookmarkStart w:id="1" w:name="__DdeLink__785_1853909274"/>
            <w:bookmarkStart w:id="2" w:name="__DdeLink__694_1853909274"/>
            <w:bookmarkEnd w:id="0"/>
            <w:bookmarkEnd w:id="1"/>
            <w:bookmarkEnd w:id="2"/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A93806" w:rsidRPr="00D74248" w:rsidRDefault="0000538C" w:rsidP="0000538C">
            <w:pPr>
              <w:pStyle w:val="NormalWeb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C50F79" w:rsidTr="000F5456">
        <w:trPr>
          <w:jc w:val="center"/>
        </w:trPr>
        <w:tc>
          <w:tcPr>
            <w:tcW w:w="3338" w:type="dxa"/>
            <w:vAlign w:val="center"/>
          </w:tcPr>
          <w:p w:rsidR="00A93806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BreakSessionSCG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3E11B2" w:rsidRDefault="00ED299F" w:rsidP="00A93806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A93806" w:rsidRPr="00FE4FD1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6545FB" w:rsidRPr="00C50F79" w:rsidTr="000F5456">
        <w:trPr>
          <w:jc w:val="center"/>
        </w:trPr>
        <w:tc>
          <w:tcPr>
            <w:tcW w:w="3338" w:type="dxa"/>
            <w:vAlign w:val="center"/>
          </w:tcPr>
          <w:p w:rsidR="006545FB" w:rsidRPr="0000538C" w:rsidRDefault="0000538C" w:rsidP="000053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00538C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ChangeMSISDNOnSCG</w:t>
            </w:r>
            <w:proofErr w:type="spellEnd"/>
          </w:p>
        </w:tc>
        <w:tc>
          <w:tcPr>
            <w:tcW w:w="1069" w:type="dxa"/>
            <w:vAlign w:val="center"/>
          </w:tcPr>
          <w:p w:rsidR="006545FB" w:rsidRPr="00431E7D" w:rsidRDefault="0000538C" w:rsidP="00A93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6545FB" w:rsidRPr="00ED299F" w:rsidRDefault="00ED299F" w:rsidP="00681DE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номера </w:t>
            </w:r>
            <w:r>
              <w:rPr>
                <w:sz w:val="20"/>
                <w:szCs w:val="20"/>
                <w:lang w:val="en-US"/>
              </w:rPr>
              <w:t>MSISDN</w:t>
            </w:r>
            <w:r>
              <w:rPr>
                <w:sz w:val="20"/>
                <w:szCs w:val="20"/>
              </w:rPr>
              <w:t xml:space="preserve"> на платформе</w:t>
            </w:r>
          </w:p>
        </w:tc>
        <w:tc>
          <w:tcPr>
            <w:tcW w:w="9399" w:type="dxa"/>
            <w:vAlign w:val="center"/>
          </w:tcPr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Изменение </w:t>
            </w:r>
            <w:proofErr w:type="spellStart"/>
            <w:r w:rsidRPr="0000538C">
              <w:rPr>
                <w:sz w:val="20"/>
                <w:szCs w:val="20"/>
              </w:rPr>
              <w:t>Wellknowns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msisdn</w:t>
            </w:r>
            <w:proofErr w:type="spellEnd"/>
            <w:r w:rsidRPr="0000538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на </w:t>
            </w:r>
            <w:proofErr w:type="spellStart"/>
            <w:r w:rsidRPr="0000538C">
              <w:rPr>
                <w:sz w:val="20"/>
                <w:szCs w:val="20"/>
              </w:rPr>
              <w:t>NewMSISDN</w:t>
            </w:r>
            <w:proofErr w:type="spellEnd"/>
          </w:p>
          <w:p w:rsidR="0000538C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446FD0" w:rsidRDefault="0000538C" w:rsidP="0000538C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1627DD" w:rsidRPr="00C50F79" w:rsidTr="000F5456">
        <w:trPr>
          <w:jc w:val="center"/>
        </w:trPr>
        <w:tc>
          <w:tcPr>
            <w:tcW w:w="3338" w:type="dxa"/>
            <w:vAlign w:val="center"/>
          </w:tcPr>
          <w:p w:rsidR="001627DD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ChangeSubscriberProfileSCG</w:t>
            </w:r>
            <w:proofErr w:type="spellEnd"/>
          </w:p>
        </w:tc>
        <w:tc>
          <w:tcPr>
            <w:tcW w:w="1069" w:type="dxa"/>
            <w:vAlign w:val="center"/>
          </w:tcPr>
          <w:p w:rsidR="001627DD" w:rsidRDefault="0000538C" w:rsidP="00A938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1627DD" w:rsidRPr="00ED299F" w:rsidRDefault="00ED299F" w:rsidP="00681DEE">
            <w:pPr>
              <w:pStyle w:val="NormalWeb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Смена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профиля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на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платформе</w:t>
            </w:r>
            <w:proofErr w:type="spellEnd"/>
          </w:p>
        </w:tc>
        <w:tc>
          <w:tcPr>
            <w:tcW w:w="9399" w:type="dxa"/>
            <w:vAlign w:val="center"/>
          </w:tcPr>
          <w:p w:rsid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5D0107" w:rsidRPr="00D74248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 w:rsidRPr="000F5456">
              <w:rPr>
                <w:rFonts w:ascii="Consolas" w:hAnsi="Consolas" w:cs="Consolas"/>
                <w:color w:val="0000FF"/>
                <w:sz w:val="19"/>
                <w:szCs w:val="19"/>
              </w:rPr>
              <w:t>ChangeProfileSCG</w:t>
            </w:r>
            <w:proofErr w:type="spellEnd"/>
          </w:p>
        </w:tc>
      </w:tr>
      <w:tr w:rsidR="00A93806" w:rsidRPr="000F5456" w:rsidTr="000F5456">
        <w:trPr>
          <w:jc w:val="center"/>
        </w:trPr>
        <w:tc>
          <w:tcPr>
            <w:tcW w:w="3338" w:type="dxa"/>
            <w:vAlign w:val="center"/>
          </w:tcPr>
          <w:p w:rsidR="00A93806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CreateSubscriberOnSCG</w:t>
            </w:r>
            <w:proofErr w:type="spellEnd"/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99" w:type="dxa"/>
            <w:vAlign w:val="center"/>
          </w:tcPr>
          <w:p w:rsid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0570DD" w:rsidRP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93806" w:rsidRPr="000F5456" w:rsidTr="000F5456">
        <w:trPr>
          <w:jc w:val="center"/>
        </w:trPr>
        <w:tc>
          <w:tcPr>
            <w:tcW w:w="3338" w:type="dxa"/>
            <w:vAlign w:val="center"/>
          </w:tcPr>
          <w:p w:rsid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DeleteSCPBREAKSESSIONSCG</w:t>
            </w:r>
            <w:proofErr w:type="spellEnd"/>
          </w:p>
          <w:p w:rsidR="00A93806" w:rsidRPr="00446D31" w:rsidRDefault="00A93806" w:rsidP="00A93806">
            <w:pPr>
              <w:pStyle w:val="NormalWeb"/>
              <w:rPr>
                <w:color w:val="000000"/>
                <w:sz w:val="20"/>
                <w:szCs w:val="20"/>
              </w:rPr>
            </w:pPr>
          </w:p>
        </w:tc>
        <w:tc>
          <w:tcPr>
            <w:tcW w:w="1069" w:type="dxa"/>
            <w:vAlign w:val="center"/>
          </w:tcPr>
          <w:p w:rsidR="00A93806" w:rsidRDefault="0000538C" w:rsidP="00A93806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93806" w:rsidRPr="00D74248" w:rsidRDefault="00ED299F" w:rsidP="00A93806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Разрыв </w:t>
            </w:r>
            <w:r>
              <w:rPr>
                <w:sz w:val="20"/>
                <w:szCs w:val="20"/>
                <w:lang w:val="en-US"/>
              </w:rPr>
              <w:t xml:space="preserve">GPRS </w:t>
            </w:r>
            <w:r>
              <w:rPr>
                <w:sz w:val="20"/>
                <w:szCs w:val="20"/>
              </w:rPr>
              <w:t>сессии</w:t>
            </w:r>
          </w:p>
        </w:tc>
        <w:tc>
          <w:tcPr>
            <w:tcW w:w="9399" w:type="dxa"/>
            <w:vAlign w:val="center"/>
          </w:tcPr>
          <w:p w:rsidR="00A93806" w:rsidRPr="000F5456" w:rsidRDefault="000F5456" w:rsidP="00A7433B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</w:p>
        </w:tc>
      </w:tr>
      <w:tr w:rsidR="00A25793" w:rsidRPr="000F5456" w:rsidTr="000F5456">
        <w:trPr>
          <w:jc w:val="center"/>
        </w:trPr>
        <w:tc>
          <w:tcPr>
            <w:tcW w:w="3338" w:type="dxa"/>
            <w:vAlign w:val="center"/>
          </w:tcPr>
          <w:p w:rsidR="00A25793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lastRenderedPageBreak/>
              <w:t>DeleteSubscriberOnSCG</w:t>
            </w:r>
            <w:proofErr w:type="spellEnd"/>
          </w:p>
        </w:tc>
        <w:tc>
          <w:tcPr>
            <w:tcW w:w="1069" w:type="dxa"/>
            <w:vAlign w:val="center"/>
          </w:tcPr>
          <w:p w:rsidR="00A25793" w:rsidRDefault="00A25793" w:rsidP="00A25793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25793" w:rsidRPr="00D74248" w:rsidRDefault="00ED299F" w:rsidP="00A25793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Удаление абонента с платформе</w:t>
            </w:r>
          </w:p>
        </w:tc>
        <w:tc>
          <w:tcPr>
            <w:tcW w:w="9399" w:type="dxa"/>
            <w:vAlign w:val="center"/>
          </w:tcPr>
          <w:p w:rsidR="00A25793" w:rsidRPr="000F5456" w:rsidRDefault="000F5456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</w:tc>
      </w:tr>
      <w:tr w:rsidR="00A25793" w:rsidRPr="0062140B" w:rsidTr="000F5456">
        <w:trPr>
          <w:jc w:val="center"/>
        </w:trPr>
        <w:tc>
          <w:tcPr>
            <w:tcW w:w="3338" w:type="dxa"/>
            <w:vAlign w:val="center"/>
          </w:tcPr>
          <w:p w:rsidR="00A25793" w:rsidRPr="000F5456" w:rsidRDefault="000F5456" w:rsidP="000F5456">
            <w:pPr>
              <w:pStyle w:val="HTMLPreformatted"/>
            </w:pPr>
            <w:proofErr w:type="spellStart"/>
            <w:r>
              <w:rPr>
                <w:color w:val="0000FF"/>
              </w:rPr>
              <w:t>AddFRINSPECT</w:t>
            </w:r>
            <w:proofErr w:type="spellEnd"/>
          </w:p>
        </w:tc>
        <w:tc>
          <w:tcPr>
            <w:tcW w:w="1069" w:type="dxa"/>
            <w:vAlign w:val="center"/>
          </w:tcPr>
          <w:p w:rsidR="00A25793" w:rsidRDefault="00A25793" w:rsidP="00A25793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A25793" w:rsidRPr="00D74248" w:rsidRDefault="00ED299F" w:rsidP="00A25793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A25793" w:rsidRPr="007F5A73" w:rsidRDefault="00A25793" w:rsidP="00A25793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A25793" w:rsidRPr="009D0AB6" w:rsidRDefault="00A25793" w:rsidP="00A25793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A25793" w:rsidRPr="00A7433B" w:rsidRDefault="00A25793" w:rsidP="000F5456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0F5456" w:rsidRPr="000F54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AddFRINSPECT</w:t>
            </w:r>
            <w:proofErr w:type="spellEnd"/>
          </w:p>
        </w:tc>
      </w:tr>
      <w:tr w:rsidR="00ED299F" w:rsidRPr="0062140B" w:rsidTr="000F5456">
        <w:trPr>
          <w:jc w:val="center"/>
        </w:trPr>
        <w:tc>
          <w:tcPr>
            <w:tcW w:w="3338" w:type="dxa"/>
            <w:vAlign w:val="center"/>
          </w:tcPr>
          <w:p w:rsidR="00ED299F" w:rsidRPr="000F5456" w:rsidRDefault="00ED299F" w:rsidP="00ED299F">
            <w:pPr>
              <w:pStyle w:val="HTMLPreformatted"/>
            </w:pPr>
            <w:proofErr w:type="spellStart"/>
            <w:r>
              <w:rPr>
                <w:color w:val="0000FF"/>
              </w:rPr>
              <w:t>DeleteFRINSPECT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D74248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F5456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DeleteFRINSPECT</w:t>
            </w:r>
            <w:proofErr w:type="spellEnd"/>
          </w:p>
        </w:tc>
      </w:tr>
      <w:tr w:rsidR="00ED299F" w:rsidRPr="000F5456" w:rsidTr="000F5456">
        <w:trPr>
          <w:jc w:val="center"/>
        </w:trPr>
        <w:tc>
          <w:tcPr>
            <w:tcW w:w="3338" w:type="dxa"/>
            <w:vAlign w:val="center"/>
          </w:tcPr>
          <w:p w:rsidR="00ED299F" w:rsidRDefault="00ED299F" w:rsidP="00ED299F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76" w:type="dxa"/>
            <w:vAlign w:val="center"/>
          </w:tcPr>
          <w:p w:rsidR="00ED299F" w:rsidRPr="001627DD" w:rsidRDefault="00ED299F" w:rsidP="00ED299F">
            <w:pPr>
              <w:pStyle w:val="NormalWeb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Синхронизация данных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399" w:type="dxa"/>
            <w:vAlign w:val="center"/>
          </w:tcPr>
          <w:p w:rsidR="00ED299F" w:rsidRPr="005D0107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выполняется никаких действий с номерами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998974344342 и 998971317131</w:t>
            </w:r>
          </w:p>
          <w:p w:rsidR="00ED299F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Выполняется вложенный сценарий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  <w:r>
              <w:rPr>
                <w:sz w:val="20"/>
                <w:szCs w:val="20"/>
              </w:rPr>
              <w:t xml:space="preserve"> по удалению всех профилей у абонента на платформе</w:t>
            </w:r>
          </w:p>
          <w:p w:rsidR="00ED299F" w:rsidRPr="00D74248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ADD_MAPSERVER_OSC</w:t>
            </w:r>
            <w:r w:rsidR="001C674B" w:rsidRPr="001C674B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 и проверка услуг </w:t>
            </w:r>
            <w:r w:rsidR="001C674B">
              <w:rPr>
                <w:rFonts w:ascii="Consolas" w:hAnsi="Consolas" w:cs="Consolas"/>
                <w:color w:val="0000FF"/>
                <w:sz w:val="19"/>
                <w:szCs w:val="19"/>
              </w:rPr>
              <w:t>CB406278 и FRASKUE</w:t>
            </w:r>
          </w:p>
        </w:tc>
      </w:tr>
      <w:tr w:rsidR="00ED299F" w:rsidRPr="000F5456" w:rsidTr="000F5456">
        <w:trPr>
          <w:jc w:val="center"/>
        </w:trPr>
        <w:tc>
          <w:tcPr>
            <w:tcW w:w="3338" w:type="dxa"/>
            <w:vAlign w:val="center"/>
          </w:tcPr>
          <w:p w:rsidR="00ED299F" w:rsidRDefault="00ED299F" w:rsidP="00ED299F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SubDeleteSubscriberOnSCG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Pr="00431E7D" w:rsidRDefault="00ED299F" w:rsidP="00ED299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</w:t>
            </w:r>
          </w:p>
        </w:tc>
        <w:tc>
          <w:tcPr>
            <w:tcW w:w="1576" w:type="dxa"/>
            <w:vAlign w:val="center"/>
          </w:tcPr>
          <w:p w:rsidR="00ED299F" w:rsidRPr="00446FD0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Удаление всех профилей на </w:t>
            </w:r>
            <w:r>
              <w:rPr>
                <w:sz w:val="20"/>
                <w:szCs w:val="20"/>
                <w:lang w:val="en-US"/>
              </w:rPr>
              <w:t>SCG</w:t>
            </w:r>
          </w:p>
        </w:tc>
        <w:tc>
          <w:tcPr>
            <w:tcW w:w="9399" w:type="dxa"/>
            <w:vAlign w:val="center"/>
          </w:tcPr>
          <w:p w:rsidR="00ED299F" w:rsidRPr="00446FD0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DELETE_MAPSERVER_OSC0</w:t>
            </w:r>
          </w:p>
          <w:p w:rsidR="00ED299F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DELETE_MAPSERVER_OSC1</w:t>
            </w:r>
          </w:p>
        </w:tc>
      </w:tr>
      <w:tr w:rsidR="00ED299F" w:rsidRPr="00ED299F" w:rsidTr="000F5456">
        <w:trPr>
          <w:jc w:val="center"/>
        </w:trPr>
        <w:tc>
          <w:tcPr>
            <w:tcW w:w="3338" w:type="dxa"/>
            <w:vAlign w:val="center"/>
          </w:tcPr>
          <w:p w:rsidR="00ED299F" w:rsidRPr="00446D31" w:rsidRDefault="00ED299F" w:rsidP="00ED299F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A7433B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  <w:proofErr w:type="spellEnd"/>
          </w:p>
        </w:tc>
      </w:tr>
      <w:tr w:rsidR="00ED299F" w:rsidRPr="00ED299F" w:rsidTr="000F5456">
        <w:trPr>
          <w:jc w:val="center"/>
        </w:trPr>
        <w:tc>
          <w:tcPr>
            <w:tcW w:w="3338" w:type="dxa"/>
            <w:vAlign w:val="center"/>
          </w:tcPr>
          <w:p w:rsidR="00ED299F" w:rsidRPr="00446D31" w:rsidRDefault="00ED299F" w:rsidP="00ED299F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 w:rsidRPr="00A25793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1069" w:type="dxa"/>
            <w:vAlign w:val="center"/>
          </w:tcPr>
          <w:p w:rsidR="00ED299F" w:rsidRDefault="00ED299F" w:rsidP="00ED299F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76" w:type="dxa"/>
            <w:vAlign w:val="center"/>
          </w:tcPr>
          <w:p w:rsidR="00ED299F" w:rsidRPr="00D74248" w:rsidRDefault="00ED299F" w:rsidP="00ED299F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99" w:type="dxa"/>
            <w:vAlign w:val="center"/>
          </w:tcPr>
          <w:p w:rsidR="00ED299F" w:rsidRPr="007F5A73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кастомная</w:t>
            </w:r>
            <w:proofErr w:type="spellEnd"/>
            <w:r>
              <w:rPr>
                <w:sz w:val="20"/>
                <w:szCs w:val="20"/>
              </w:rPr>
              <w:t xml:space="preserve"> процедура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FRINSPECT_TP на схеме FORIS.SPA.CBP</w:t>
            </w:r>
          </w:p>
          <w:p w:rsidR="00ED299F" w:rsidRPr="009D0AB6" w:rsidRDefault="00ED299F" w:rsidP="00ED299F">
            <w:pPr>
              <w:pStyle w:val="NormalWeb"/>
              <w:numPr>
                <w:ilvl w:val="0"/>
                <w:numId w:val="4"/>
              </w:numPr>
              <w:rPr>
                <w:color w:val="000000" w:themeColor="text1"/>
                <w:sz w:val="20"/>
                <w:szCs w:val="20"/>
              </w:rPr>
            </w:pP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Подставляется результат процедуры в контекст запроса</w:t>
            </w:r>
          </w:p>
          <w:p w:rsidR="00ED299F" w:rsidRPr="00A7433B" w:rsidRDefault="00ED299F" w:rsidP="00ED299F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</w:tr>
    </w:tbl>
    <w:p w:rsidR="0054314D" w:rsidRPr="00ED299F" w:rsidRDefault="0054314D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176CB5" w:rsidRPr="00ED299F" w:rsidRDefault="00176CB5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B01554" w:rsidRPr="00ED299F" w:rsidRDefault="00B01554" w:rsidP="0054314D">
      <w:pPr>
        <w:pStyle w:val="NoSpacing"/>
        <w:suppressAutoHyphens/>
        <w:autoSpaceDN w:val="0"/>
        <w:textAlignment w:val="baseline"/>
        <w:rPr>
          <w:rFonts w:ascii="Times New Roman" w:hAnsi="Times New Roman" w:cs="Times New Roman"/>
          <w:sz w:val="20"/>
          <w:szCs w:val="20"/>
          <w:lang w:val="en-US"/>
        </w:rPr>
      </w:pPr>
    </w:p>
    <w:p w:rsidR="0054314D" w:rsidRDefault="0054314D" w:rsidP="0054314D">
      <w:pPr>
        <w:pStyle w:val="Heading2"/>
      </w:pPr>
      <w:r>
        <w:lastRenderedPageBreak/>
        <w:t>Операции</w:t>
      </w:r>
    </w:p>
    <w:tbl>
      <w:tblPr>
        <w:tblStyle w:val="TableGridLight"/>
        <w:tblW w:w="32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81"/>
        <w:gridCol w:w="442"/>
        <w:gridCol w:w="448"/>
        <w:gridCol w:w="449"/>
        <w:gridCol w:w="447"/>
        <w:gridCol w:w="449"/>
        <w:gridCol w:w="447"/>
        <w:gridCol w:w="449"/>
        <w:gridCol w:w="538"/>
        <w:gridCol w:w="538"/>
        <w:gridCol w:w="536"/>
        <w:gridCol w:w="538"/>
        <w:gridCol w:w="840"/>
        <w:gridCol w:w="774"/>
      </w:tblGrid>
      <w:tr w:rsidR="00CA18AA" w:rsidTr="001C674B">
        <w:trPr>
          <w:tblHeader/>
        </w:trPr>
        <w:tc>
          <w:tcPr>
            <w:tcW w:w="1578" w:type="pct"/>
            <w:vMerge w:val="restart"/>
            <w:shd w:val="clear" w:color="auto" w:fill="F2F2F2" w:themeFill="background1" w:themeFillShade="F2"/>
            <w:vAlign w:val="center"/>
            <w:hideMark/>
          </w:tcPr>
          <w:p w:rsidR="00B01554" w:rsidRPr="00033119" w:rsidRDefault="00B01554" w:rsidP="00E769C9">
            <w:pPr>
              <w:pStyle w:val="NormalWeb"/>
              <w:rPr>
                <w:sz w:val="20"/>
              </w:rPr>
            </w:pPr>
            <w:r w:rsidRPr="00033119">
              <w:rPr>
                <w:b/>
                <w:bCs/>
                <w:sz w:val="20"/>
                <w:szCs w:val="16"/>
              </w:rPr>
              <w:t>Название операции</w:t>
            </w:r>
          </w:p>
        </w:tc>
        <w:tc>
          <w:tcPr>
            <w:tcW w:w="1554" w:type="pct"/>
            <w:gridSpan w:val="7"/>
            <w:shd w:val="clear" w:color="auto" w:fill="E2EFD9" w:themeFill="accent6" w:themeFillTint="33"/>
            <w:vAlign w:val="center"/>
            <w:hideMark/>
          </w:tcPr>
          <w:p w:rsidR="00B01554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 w:rsidRPr="00033119">
              <w:rPr>
                <w:b/>
                <w:bCs/>
                <w:sz w:val="20"/>
                <w:szCs w:val="16"/>
                <w:lang w:val="en-US"/>
              </w:rPr>
              <w:t>ProvisionList</w:t>
            </w:r>
            <w:proofErr w:type="spellEnd"/>
          </w:p>
        </w:tc>
        <w:tc>
          <w:tcPr>
            <w:tcW w:w="1067" w:type="pct"/>
            <w:gridSpan w:val="4"/>
            <w:shd w:val="clear" w:color="auto" w:fill="FBE4D5" w:themeFill="accent2" w:themeFillTint="33"/>
          </w:tcPr>
          <w:p w:rsidR="00B01554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Withdrawal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  <w:tc>
          <w:tcPr>
            <w:tcW w:w="802" w:type="pct"/>
            <w:gridSpan w:val="2"/>
            <w:shd w:val="clear" w:color="auto" w:fill="F2F2F2" w:themeFill="background1" w:themeFillShade="F2"/>
          </w:tcPr>
          <w:p w:rsidR="00B01554" w:rsidRPr="009361D7" w:rsidRDefault="00B01554" w:rsidP="00E769C9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proofErr w:type="spellStart"/>
            <w:r>
              <w:rPr>
                <w:b/>
                <w:bCs/>
                <w:sz w:val="20"/>
                <w:szCs w:val="16"/>
                <w:lang w:val="en-US"/>
              </w:rPr>
              <w:t>Registered</w:t>
            </w:r>
            <w:r w:rsidRPr="00033119">
              <w:rPr>
                <w:b/>
                <w:bCs/>
                <w:sz w:val="20"/>
                <w:szCs w:val="16"/>
                <w:lang w:val="en-US"/>
              </w:rPr>
              <w:t>List</w:t>
            </w:r>
            <w:proofErr w:type="spellEnd"/>
          </w:p>
        </w:tc>
      </w:tr>
      <w:tr w:rsidR="00CA18AA" w:rsidTr="001C674B">
        <w:trPr>
          <w:cantSplit/>
          <w:trHeight w:val="2354"/>
          <w:tblHeader/>
        </w:trPr>
        <w:tc>
          <w:tcPr>
            <w:tcW w:w="1578" w:type="pct"/>
            <w:vMerge/>
            <w:shd w:val="clear" w:color="auto" w:fill="F2F2F2" w:themeFill="background1" w:themeFillShade="F2"/>
            <w:vAlign w:val="center"/>
            <w:hideMark/>
          </w:tcPr>
          <w:p w:rsidR="00B01554" w:rsidRPr="00033119" w:rsidRDefault="00B01554" w:rsidP="00B01554">
            <w:pPr>
              <w:rPr>
                <w:sz w:val="20"/>
                <w:szCs w:val="24"/>
              </w:rPr>
            </w:pPr>
          </w:p>
        </w:tc>
        <w:tc>
          <w:tcPr>
            <w:tcW w:w="219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  <w:vAlign w:val="center"/>
            <w:hideMark/>
          </w:tcPr>
          <w:p w:rsidR="00B01554" w:rsidRPr="009361D7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ChangeMsisdn</w:t>
            </w:r>
            <w:proofErr w:type="spellEnd"/>
          </w:p>
        </w:tc>
        <w:tc>
          <w:tcPr>
            <w:tcW w:w="222" w:type="pct"/>
            <w:shd w:val="clear" w:color="auto" w:fill="E2EFD9" w:themeFill="accent6" w:themeFillTint="33"/>
            <w:textDirection w:val="btLr"/>
            <w:vAlign w:val="center"/>
          </w:tcPr>
          <w:p w:rsidR="00B01554" w:rsidRPr="009361D7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Subscriber</w:t>
            </w:r>
            <w:proofErr w:type="spellEnd"/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Pr="008D33AB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22" w:type="pct"/>
            <w:shd w:val="clear" w:color="auto" w:fill="E2EFD9" w:themeFill="accent6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223" w:type="pct"/>
            <w:shd w:val="clear" w:color="auto" w:fill="E2EFD9" w:themeFill="accent6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  <w:vAlign w:val="center"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266" w:type="pct"/>
            <w:shd w:val="clear" w:color="auto" w:fill="FBE4D5" w:themeFill="accent2" w:themeFillTint="33"/>
            <w:textDirection w:val="btLr"/>
          </w:tcPr>
          <w:p w:rsidR="00B01554" w:rsidRPr="008D33AB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267" w:type="pct"/>
            <w:shd w:val="clear" w:color="auto" w:fill="FBE4D5" w:themeFill="accent2" w:themeFillTint="33"/>
            <w:textDirection w:val="btLr"/>
          </w:tcPr>
          <w:p w:rsidR="00B01554" w:rsidRDefault="00B01554" w:rsidP="00B01554">
            <w:pPr>
              <w:pStyle w:val="NormalWeb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Услуга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17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58159C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385" w:type="pct"/>
            <w:shd w:val="clear" w:color="auto" w:fill="F2F2F2" w:themeFill="background1" w:themeFillShade="F2"/>
            <w:textDirection w:val="btLr"/>
            <w:vAlign w:val="center"/>
          </w:tcPr>
          <w:p w:rsidR="00B01554" w:rsidRPr="00FC646E" w:rsidRDefault="00B01554" w:rsidP="00B01554">
            <w:pPr>
              <w:pStyle w:val="NormalWeb"/>
              <w:ind w:left="113" w:right="113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Услуги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</w:tr>
      <w:tr w:rsidR="00CA18AA" w:rsidTr="001C674B">
        <w:tc>
          <w:tcPr>
            <w:tcW w:w="1578" w:type="pct"/>
            <w:vAlign w:val="center"/>
          </w:tcPr>
          <w:p w:rsidR="00B01554" w:rsidRDefault="001C674B" w:rsidP="00B01554">
            <w:pPr>
              <w:pStyle w:val="NormalWeb"/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AddProvisionOnSCG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B01554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BC0EE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AddSubscriberOnSCG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BC0EE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CreateSubscriberOnSCG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B7319" w:rsidRDefault="001C674B" w:rsidP="001C674B">
            <w:pPr>
              <w:pStyle w:val="NormalWeb"/>
              <w:rPr>
                <w:sz w:val="16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AddSCPBREAKSESSIONSCG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9114C" w:rsidRDefault="001C674B" w:rsidP="001C674B">
            <w:pPr>
              <w:pStyle w:val="NormalWeb"/>
              <w:rPr>
                <w:b/>
                <w:color w:val="000000"/>
                <w:sz w:val="16"/>
                <w:szCs w:val="20"/>
                <w:lang w:val="en-US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DeleteSCPBREAKSESSIONSCG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BE4D5" w:themeFill="accent2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DE5512" w:rsidRDefault="001C674B" w:rsidP="001C674B">
            <w:pPr>
              <w:pStyle w:val="NormalWeb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ChangeSubscriberProfileSCG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DeleteSubscriberOnSCG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67" w:type="pct"/>
            <w:shd w:val="clear" w:color="auto" w:fill="FBE4D5" w:themeFill="accent2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</w:tr>
      <w:tr w:rsidR="001C674B" w:rsidTr="00530F53">
        <w:tc>
          <w:tcPr>
            <w:tcW w:w="1578" w:type="pct"/>
            <w:vAlign w:val="center"/>
          </w:tcPr>
          <w:p w:rsidR="001C674B" w:rsidRPr="00CA18AA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219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2" w:type="pct"/>
            <w:shd w:val="clear" w:color="auto" w:fill="E2EFD9" w:themeFill="accent6" w:themeFillTint="33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E2EFD9" w:themeFill="accent6" w:themeFillTint="33"/>
            <w:vAlign w:val="center"/>
          </w:tcPr>
          <w:p w:rsidR="001C674B" w:rsidRPr="001C674B" w:rsidRDefault="00530F53" w:rsidP="001C674B">
            <w:pPr>
              <w:pStyle w:val="NormalWeb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+</w:t>
            </w:r>
          </w:p>
        </w:tc>
        <w:tc>
          <w:tcPr>
            <w:tcW w:w="385" w:type="pct"/>
            <w:shd w:val="clear" w:color="auto" w:fill="E2EFD9" w:themeFill="accent6" w:themeFillTint="33"/>
            <w:vAlign w:val="center"/>
          </w:tcPr>
          <w:p w:rsidR="001C674B" w:rsidRPr="001C674B" w:rsidRDefault="00530F53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Pr="00CA18AA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E2EFD9" w:themeFill="accent6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BE4D5" w:themeFill="accent2" w:themeFillTint="33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+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  <w:tr w:rsidR="001C674B" w:rsidTr="001C674B">
        <w:tc>
          <w:tcPr>
            <w:tcW w:w="1578" w:type="pct"/>
            <w:vAlign w:val="center"/>
          </w:tcPr>
          <w:p w:rsidR="001C674B" w:rsidRDefault="001C674B" w:rsidP="001C674B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  <w:tc>
          <w:tcPr>
            <w:tcW w:w="219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2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23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266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267" w:type="pct"/>
            <w:shd w:val="clear" w:color="auto" w:fill="FFFFFF" w:themeFill="background1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bCs/>
                <w:color w:val="000000" w:themeColor="text1"/>
              </w:rPr>
            </w:pPr>
            <w:r w:rsidRPr="001C674B">
              <w:rPr>
                <w:b/>
                <w:bCs/>
                <w:color w:val="000000" w:themeColor="text1"/>
              </w:rPr>
              <w:t>-</w:t>
            </w:r>
          </w:p>
        </w:tc>
        <w:tc>
          <w:tcPr>
            <w:tcW w:w="417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color w:val="000000" w:themeColor="text1"/>
              </w:rPr>
            </w:pPr>
            <w:r w:rsidRPr="001C674B">
              <w:rPr>
                <w:color w:val="000000" w:themeColor="text1"/>
              </w:rPr>
              <w:t>-</w:t>
            </w:r>
          </w:p>
        </w:tc>
        <w:tc>
          <w:tcPr>
            <w:tcW w:w="385" w:type="pct"/>
            <w:shd w:val="clear" w:color="auto" w:fill="FFFFFF" w:themeFill="background1"/>
            <w:vAlign w:val="center"/>
          </w:tcPr>
          <w:p w:rsidR="001C674B" w:rsidRPr="001C674B" w:rsidRDefault="001C674B" w:rsidP="001C674B">
            <w:pPr>
              <w:pStyle w:val="NormalWeb"/>
              <w:jc w:val="center"/>
              <w:rPr>
                <w:b/>
                <w:color w:val="000000" w:themeColor="text1"/>
              </w:rPr>
            </w:pPr>
            <w:r w:rsidRPr="001C674B">
              <w:rPr>
                <w:b/>
                <w:color w:val="000000" w:themeColor="text1"/>
              </w:rPr>
              <w:t>-</w:t>
            </w:r>
          </w:p>
        </w:tc>
      </w:tr>
    </w:tbl>
    <w:p w:rsidR="007D5684" w:rsidRDefault="007D5684" w:rsidP="0054314D">
      <w:pPr>
        <w:pStyle w:val="NormalWeb"/>
        <w:rPr>
          <w:sz w:val="20"/>
        </w:rPr>
      </w:pPr>
    </w:p>
    <w:p w:rsidR="0054314D" w:rsidRDefault="0054314D" w:rsidP="0054314D">
      <w:pPr>
        <w:pStyle w:val="Heading2"/>
      </w:pPr>
      <w:r>
        <w:lastRenderedPageBreak/>
        <w:t>Схемы обработки заявок</w:t>
      </w:r>
    </w:p>
    <w:tbl>
      <w:tblPr>
        <w:tblStyle w:val="TableGridLight"/>
        <w:tblW w:w="13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5"/>
        <w:gridCol w:w="720"/>
        <w:gridCol w:w="716"/>
        <w:gridCol w:w="720"/>
        <w:gridCol w:w="634"/>
        <w:gridCol w:w="630"/>
        <w:gridCol w:w="630"/>
        <w:gridCol w:w="630"/>
        <w:gridCol w:w="720"/>
        <w:gridCol w:w="539"/>
        <w:gridCol w:w="539"/>
        <w:gridCol w:w="539"/>
        <w:gridCol w:w="539"/>
        <w:gridCol w:w="539"/>
        <w:gridCol w:w="539"/>
      </w:tblGrid>
      <w:tr w:rsidR="00367AFC" w:rsidTr="00E21AA8">
        <w:trPr>
          <w:trHeight w:val="288"/>
          <w:tblHeader/>
        </w:trPr>
        <w:tc>
          <w:tcPr>
            <w:tcW w:w="4405" w:type="dxa"/>
            <w:vMerge w:val="restart"/>
            <w:shd w:val="clear" w:color="auto" w:fill="F2F2F2" w:themeFill="background1" w:themeFillShade="F2"/>
            <w:vAlign w:val="center"/>
            <w:hideMark/>
          </w:tcPr>
          <w:p w:rsidR="00367AFC" w:rsidRPr="007D7FE1" w:rsidRDefault="00367AFC" w:rsidP="00E769C9">
            <w:pPr>
              <w:pStyle w:val="NormalWeb"/>
              <w:rPr>
                <w:sz w:val="16"/>
              </w:rPr>
            </w:pPr>
            <w:r w:rsidRPr="00EB39A2">
              <w:rPr>
                <w:b/>
                <w:bCs/>
                <w:sz w:val="20"/>
                <w:szCs w:val="16"/>
              </w:rPr>
              <w:t>Тип заявки</w:t>
            </w:r>
          </w:p>
        </w:tc>
        <w:tc>
          <w:tcPr>
            <w:tcW w:w="8634" w:type="dxa"/>
            <w:gridSpan w:val="14"/>
            <w:shd w:val="clear" w:color="auto" w:fill="F2F2F2" w:themeFill="background1" w:themeFillShade="F2"/>
            <w:vAlign w:val="center"/>
            <w:hideMark/>
          </w:tcPr>
          <w:p w:rsidR="00367AFC" w:rsidRPr="00EB39A2" w:rsidRDefault="00367AFC" w:rsidP="00E769C9">
            <w:pPr>
              <w:pStyle w:val="NormalWeb"/>
              <w:jc w:val="center"/>
              <w:rPr>
                <w:b/>
                <w:sz w:val="20"/>
              </w:rPr>
            </w:pPr>
            <w:r w:rsidRPr="00EB39A2">
              <w:rPr>
                <w:b/>
                <w:sz w:val="20"/>
              </w:rPr>
              <w:t>Операции</w:t>
            </w:r>
          </w:p>
        </w:tc>
      </w:tr>
      <w:tr w:rsidR="00582ABE" w:rsidTr="00367AFC">
        <w:trPr>
          <w:cantSplit/>
          <w:trHeight w:val="3077"/>
          <w:tblHeader/>
        </w:trPr>
        <w:tc>
          <w:tcPr>
            <w:tcW w:w="4405" w:type="dxa"/>
            <w:vMerge/>
            <w:shd w:val="clear" w:color="auto" w:fill="F2F2F2" w:themeFill="background1" w:themeFillShade="F2"/>
            <w:vAlign w:val="center"/>
          </w:tcPr>
          <w:p w:rsidR="00582ABE" w:rsidRPr="007D7FE1" w:rsidRDefault="00582ABE" w:rsidP="00582ABE">
            <w:pPr>
              <w:pStyle w:val="NormalWeb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AddProvisionOnSCG</w:t>
            </w:r>
            <w:proofErr w:type="spellEnd"/>
          </w:p>
        </w:tc>
        <w:tc>
          <w:tcPr>
            <w:tcW w:w="716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AddSubscriberOnSCG</w:t>
            </w:r>
            <w:proofErr w:type="spellEnd"/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CreateSubscriberOnSCG</w:t>
            </w:r>
            <w:proofErr w:type="spellEnd"/>
          </w:p>
        </w:tc>
        <w:tc>
          <w:tcPr>
            <w:tcW w:w="634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1C674B">
              <w:rPr>
                <w:rFonts w:ascii="Consolas" w:hAnsi="Consolas" w:cs="Consolas"/>
                <w:color w:val="0000FF"/>
                <w:sz w:val="19"/>
                <w:szCs w:val="19"/>
              </w:rPr>
              <w:t>AddSCPBREAKSESSIONSCG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  <w:vAlign w:val="center"/>
          </w:tcPr>
          <w:p w:rsidR="00582ABE" w:rsidRPr="000F76B1" w:rsidRDefault="00582ABE" w:rsidP="00582ABE">
            <w:pPr>
              <w:pStyle w:val="NormalWeb"/>
              <w:ind w:left="113" w:right="113"/>
              <w:jc w:val="center"/>
              <w:rPr>
                <w:b/>
                <w:color w:val="000000"/>
                <w:sz w:val="16"/>
                <w:szCs w:val="20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DeleteSCPBREAKSESSIONSCG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BreakSessionSCG</w:t>
            </w:r>
            <w:proofErr w:type="spellEnd"/>
          </w:p>
        </w:tc>
        <w:tc>
          <w:tcPr>
            <w:tcW w:w="63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ChangeMSISDNOnSCG</w:t>
            </w:r>
            <w:proofErr w:type="spellEnd"/>
          </w:p>
        </w:tc>
        <w:tc>
          <w:tcPr>
            <w:tcW w:w="720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ChangeSubscriberProfileSCG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DeleteSubscriberOnSCG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SynchronizeOnSCG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AddFRINSPECT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DeleteFRINSPECT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ReSubscribeFRINSPECTAdd</w:t>
            </w:r>
            <w:proofErr w:type="spellEnd"/>
          </w:p>
        </w:tc>
        <w:tc>
          <w:tcPr>
            <w:tcW w:w="539" w:type="dxa"/>
            <w:shd w:val="clear" w:color="auto" w:fill="F2F2F2" w:themeFill="background1" w:themeFillShade="F2"/>
            <w:textDirection w:val="btLr"/>
          </w:tcPr>
          <w:p w:rsidR="00582ABE" w:rsidRDefault="00582ABE" w:rsidP="00582ABE">
            <w:pPr>
              <w:pStyle w:val="NormalWeb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582ABE">
              <w:rPr>
                <w:rFonts w:ascii="Consolas" w:hAnsi="Consolas" w:cs="Consolas"/>
                <w:color w:val="0000FF"/>
                <w:sz w:val="19"/>
                <w:szCs w:val="19"/>
              </w:rPr>
              <w:t>ReSubscribeFRINSPECTDelete</w:t>
            </w:r>
            <w:proofErr w:type="spellEnd"/>
          </w:p>
        </w:tc>
      </w:tr>
      <w:tr w:rsidR="00582ABE" w:rsidTr="000F2696">
        <w:trPr>
          <w:trHeight w:val="350"/>
        </w:trPr>
        <w:tc>
          <w:tcPr>
            <w:tcW w:w="4405" w:type="dxa"/>
            <w:vAlign w:val="center"/>
          </w:tcPr>
          <w:p w:rsidR="00582ABE" w:rsidRPr="008C1089" w:rsidRDefault="00582ABE" w:rsidP="00582A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Assign</w:t>
            </w:r>
            <w:proofErr w:type="spellEnd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3G </w:t>
            </w:r>
            <w:proofErr w:type="spellStart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Services</w:t>
            </w:r>
            <w:proofErr w:type="spellEnd"/>
          </w:p>
        </w:tc>
        <w:tc>
          <w:tcPr>
            <w:tcW w:w="720" w:type="dxa"/>
            <w:shd w:val="clear" w:color="auto" w:fill="E2EFD9" w:themeFill="accent6" w:themeFillTint="33"/>
            <w:vAlign w:val="center"/>
            <w:hideMark/>
          </w:tcPr>
          <w:p w:rsidR="00582ABE" w:rsidRPr="007B7AEE" w:rsidRDefault="00346062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16" w:type="dxa"/>
            <w:shd w:val="clear" w:color="auto" w:fill="FFFFFF" w:themeFill="background1"/>
            <w:vAlign w:val="center"/>
            <w:hideMark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582ABE" w:rsidTr="000F2696">
        <w:trPr>
          <w:trHeight w:val="395"/>
        </w:trPr>
        <w:tc>
          <w:tcPr>
            <w:tcW w:w="4405" w:type="dxa"/>
            <w:vAlign w:val="center"/>
          </w:tcPr>
          <w:p w:rsidR="00582ABE" w:rsidRPr="00E8685F" w:rsidRDefault="00582ABE" w:rsidP="00582ABE">
            <w:pPr>
              <w:pStyle w:val="HTMLPreformatted"/>
            </w:pPr>
            <w:proofErr w:type="spellStart"/>
            <w:r w:rsidRPr="00B873D0">
              <w:t>Assign</w:t>
            </w:r>
            <w:proofErr w:type="spellEnd"/>
            <w:r w:rsidRPr="00B873D0">
              <w:t xml:space="preserve"> </w:t>
            </w:r>
            <w:proofErr w:type="spellStart"/>
            <w:r w:rsidRPr="00B873D0">
              <w:t>APNs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E2EFD9" w:themeFill="accent6" w:themeFillTint="33"/>
            <w:vAlign w:val="center"/>
            <w:hideMark/>
          </w:tcPr>
          <w:p w:rsidR="00582ABE" w:rsidRPr="007B7AEE" w:rsidRDefault="007940F4" w:rsidP="00582ABE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  <w:hideMark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582ABE" w:rsidRPr="007B7AEE" w:rsidRDefault="00582ABE" w:rsidP="00582ABE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582ABE" w:rsidRPr="001533EC" w:rsidRDefault="00582ABE" w:rsidP="00582ABE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Tr="000F2696">
        <w:trPr>
          <w:trHeight w:val="395"/>
        </w:trPr>
        <w:tc>
          <w:tcPr>
            <w:tcW w:w="4405" w:type="dxa"/>
            <w:vAlign w:val="center"/>
          </w:tcPr>
          <w:p w:rsidR="000F2696" w:rsidRPr="00B873D0" w:rsidRDefault="000F2696" w:rsidP="000F2696">
            <w:pPr>
              <w:pStyle w:val="HTMLPreformatted"/>
            </w:pPr>
            <w:proofErr w:type="spellStart"/>
            <w:r w:rsidRPr="000F2696">
              <w:t>Assign</w:t>
            </w:r>
            <w:proofErr w:type="spellEnd"/>
            <w:r w:rsidRPr="000F2696">
              <w:t xml:space="preserve"> </w:t>
            </w:r>
            <w:proofErr w:type="spellStart"/>
            <w:r w:rsidRPr="000F2696">
              <w:t>Services</w:t>
            </w:r>
            <w:proofErr w:type="spellEnd"/>
            <w:r w:rsidRPr="000F2696">
              <w:t xml:space="preserve">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rPr>
          <w:trHeight w:val="350"/>
        </w:trPr>
        <w:tc>
          <w:tcPr>
            <w:tcW w:w="4405" w:type="dxa"/>
            <w:vAlign w:val="center"/>
          </w:tcPr>
          <w:p w:rsidR="000F2696" w:rsidRPr="00E8685F" w:rsidRDefault="000F2696" w:rsidP="000F2696">
            <w:pPr>
              <w:pStyle w:val="HTMLPreformatted"/>
              <w:rPr>
                <w:lang w:val="en-US"/>
              </w:rPr>
            </w:pPr>
            <w:r w:rsidRPr="00B873D0">
              <w:rPr>
                <w:lang w:val="en-US"/>
              </w:rPr>
              <w:t>Assign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rPr>
          <w:trHeight w:val="413"/>
        </w:trPr>
        <w:tc>
          <w:tcPr>
            <w:tcW w:w="4405" w:type="dxa"/>
            <w:vAlign w:val="center"/>
          </w:tcPr>
          <w:p w:rsidR="000F2696" w:rsidRPr="00E8685F" w:rsidRDefault="000F2696" w:rsidP="000F2696">
            <w:pPr>
              <w:pStyle w:val="HTMLPreformatted"/>
            </w:pPr>
            <w:proofErr w:type="spellStart"/>
            <w:r w:rsidRPr="00B873D0">
              <w:t>Break</w:t>
            </w:r>
            <w:proofErr w:type="spellEnd"/>
            <w:r w:rsidRPr="00B873D0">
              <w:t xml:space="preserve"> </w:t>
            </w:r>
            <w:proofErr w:type="spellStart"/>
            <w:r w:rsidRPr="00B873D0">
              <w:t>Session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proofErr w:type="spellStart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Change</w:t>
            </w:r>
            <w:proofErr w:type="spellEnd"/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MSI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MSISDN or IMSI on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E8685F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873D0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tariff plan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DE5512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Change tariff plan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Create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B873D0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 Subscriber in All platform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rPr>
          <w:trHeight w:val="377"/>
        </w:trPr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Delete Subscriber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Remove Services SCG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Remove Services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E2EFD9" w:themeFill="accent6" w:themeFillTint="33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82ABE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Synchronize Subscriber Data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ReSubscribeSCGAdd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</w:tr>
      <w:tr w:rsidR="000F2696" w:rsidRPr="00582ABE" w:rsidTr="000F2696">
        <w:tc>
          <w:tcPr>
            <w:tcW w:w="4405" w:type="dxa"/>
            <w:vAlign w:val="center"/>
          </w:tcPr>
          <w:p w:rsidR="000F2696" w:rsidRPr="00582ABE" w:rsidRDefault="000F2696" w:rsidP="000F26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spellStart"/>
            <w:r w:rsidRPr="0040759F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ReSubscribeSCGDelete</w:t>
            </w:r>
            <w:proofErr w:type="spellEnd"/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16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4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  <w:vAlign w:val="center"/>
          </w:tcPr>
          <w:p w:rsidR="000F2696" w:rsidRPr="007B7AEE" w:rsidRDefault="000F2696" w:rsidP="000F2696">
            <w:pPr>
              <w:pStyle w:val="NormalWeb"/>
              <w:jc w:val="center"/>
              <w:rPr>
                <w:b/>
                <w:lang w:val="en-US"/>
              </w:rPr>
            </w:pPr>
            <w:r w:rsidRPr="007B7AEE">
              <w:rPr>
                <w:b/>
                <w:bCs/>
                <w:lang w:val="en-US"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FFFFFF" w:themeFill="background1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 w:rsidRPr="001533EC">
              <w:rPr>
                <w:b/>
              </w:rPr>
              <w:t>-</w:t>
            </w:r>
          </w:p>
        </w:tc>
        <w:tc>
          <w:tcPr>
            <w:tcW w:w="539" w:type="dxa"/>
            <w:shd w:val="clear" w:color="auto" w:fill="E2EFD9" w:themeFill="accent6" w:themeFillTint="33"/>
            <w:vAlign w:val="center"/>
          </w:tcPr>
          <w:p w:rsidR="000F2696" w:rsidRPr="001533EC" w:rsidRDefault="000F2696" w:rsidP="000F2696">
            <w:pPr>
              <w:pStyle w:val="NormalWeb"/>
              <w:jc w:val="center"/>
              <w:rPr>
                <w:b/>
              </w:rPr>
            </w:pPr>
            <w:r>
              <w:rPr>
                <w:b/>
              </w:rPr>
              <w:t>+</w:t>
            </w:r>
          </w:p>
        </w:tc>
      </w:tr>
    </w:tbl>
    <w:p w:rsidR="0054314D" w:rsidRDefault="0054314D" w:rsidP="0054314D">
      <w:pPr>
        <w:pStyle w:val="NormalWeb"/>
        <w:rPr>
          <w:sz w:val="20"/>
        </w:rPr>
      </w:pPr>
      <w:r w:rsidRPr="00AF3F6F">
        <w:rPr>
          <w:sz w:val="20"/>
        </w:rPr>
        <w:t>Выводы:</w:t>
      </w:r>
    </w:p>
    <w:p w:rsidR="0054314D" w:rsidRDefault="00BA4315" w:rsidP="0054314D">
      <w:pPr>
        <w:pStyle w:val="NormalWeb"/>
        <w:rPr>
          <w:rFonts w:ascii="Consolas" w:hAnsi="Consolas" w:cs="Consolas"/>
          <w:sz w:val="19"/>
          <w:szCs w:val="19"/>
        </w:rPr>
      </w:pPr>
      <w:r>
        <w:rPr>
          <w:sz w:val="20"/>
        </w:rPr>
        <w:t>В</w:t>
      </w:r>
      <w:r w:rsidRPr="00BA4315">
        <w:rPr>
          <w:sz w:val="20"/>
        </w:rPr>
        <w:t xml:space="preserve"> </w:t>
      </w:r>
      <w:r>
        <w:rPr>
          <w:sz w:val="20"/>
        </w:rPr>
        <w:t>операциях</w:t>
      </w:r>
      <w:r w:rsidRPr="00BA4315">
        <w:rPr>
          <w:sz w:val="20"/>
        </w:rPr>
        <w:t xml:space="preserve"> </w:t>
      </w:r>
      <w:proofErr w:type="spellStart"/>
      <w:r w:rsidRPr="00BA4315">
        <w:rPr>
          <w:rFonts w:ascii="Consolas" w:hAnsi="Consolas" w:cs="Consolas"/>
          <w:color w:val="0000FF"/>
          <w:sz w:val="19"/>
          <w:szCs w:val="19"/>
          <w:lang w:val="en-US"/>
        </w:rPr>
        <w:t>ReSubscribeFRINSPECTAdd</w:t>
      </w:r>
      <w:proofErr w:type="spellEnd"/>
      <w:r w:rsidRPr="00BA4315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BA4315">
        <w:rPr>
          <w:rFonts w:ascii="Consolas" w:hAnsi="Consolas" w:cs="Consolas"/>
          <w:color w:val="0000FF"/>
          <w:sz w:val="19"/>
          <w:szCs w:val="19"/>
          <w:lang w:val="en-US"/>
        </w:rPr>
        <w:t>ReSubscribeFRINSPECTDelete</w:t>
      </w:r>
      <w:proofErr w:type="spellEnd"/>
      <w:r w:rsidRPr="00BA4315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BA4315">
        <w:rPr>
          <w:rFonts w:ascii="Consolas" w:hAnsi="Consolas" w:cs="Consolas"/>
          <w:color w:val="0000FF"/>
          <w:sz w:val="19"/>
          <w:szCs w:val="19"/>
          <w:lang w:val="en-US"/>
        </w:rPr>
        <w:t>SynchronizeOnSCG</w:t>
      </w:r>
      <w:proofErr w:type="spellEnd"/>
      <w:r w:rsidRPr="00BA4315">
        <w:rPr>
          <w:rFonts w:ascii="Consolas" w:hAnsi="Consolas" w:cs="Consolas"/>
          <w:color w:val="0000FF"/>
          <w:sz w:val="19"/>
          <w:szCs w:val="19"/>
        </w:rPr>
        <w:t xml:space="preserve">, </w:t>
      </w:r>
      <w:proofErr w:type="spellStart"/>
      <w:r w:rsidRPr="00BA4315">
        <w:rPr>
          <w:rFonts w:ascii="Consolas" w:hAnsi="Consolas" w:cs="Consolas"/>
          <w:color w:val="0000FF"/>
          <w:sz w:val="19"/>
          <w:szCs w:val="19"/>
          <w:lang w:val="en-US"/>
        </w:rPr>
        <w:t>BreakSessionSCG</w:t>
      </w:r>
      <w:proofErr w:type="spellEnd"/>
      <w:r w:rsidRPr="00BA43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A4315">
        <w:rPr>
          <w:rFonts w:ascii="Consolas" w:hAnsi="Consolas" w:cs="Consolas"/>
          <w:sz w:val="19"/>
          <w:szCs w:val="19"/>
        </w:rPr>
        <w:t xml:space="preserve">в тегах </w:t>
      </w:r>
      <w:proofErr w:type="spellStart"/>
      <w:r w:rsidRPr="00BA4315">
        <w:rPr>
          <w:rFonts w:ascii="Consolas" w:hAnsi="Consolas" w:cs="Consolas"/>
          <w:sz w:val="19"/>
          <w:szCs w:val="19"/>
          <w:lang w:val="en-US"/>
        </w:rPr>
        <w:t>ProvisionList</w:t>
      </w:r>
      <w:proofErr w:type="spellEnd"/>
      <w:r w:rsidRPr="00BA4315">
        <w:rPr>
          <w:rFonts w:ascii="Consolas" w:hAnsi="Consolas" w:cs="Consolas"/>
          <w:sz w:val="19"/>
          <w:szCs w:val="19"/>
        </w:rPr>
        <w:t xml:space="preserve"> и </w:t>
      </w:r>
      <w:proofErr w:type="spellStart"/>
      <w:r w:rsidRPr="00BA4315">
        <w:rPr>
          <w:rFonts w:ascii="Consolas" w:hAnsi="Consolas" w:cs="Consolas"/>
          <w:sz w:val="19"/>
          <w:szCs w:val="19"/>
          <w:lang w:val="en-US"/>
        </w:rPr>
        <w:t>WithdrawalList</w:t>
      </w:r>
      <w:proofErr w:type="spellEnd"/>
      <w:r w:rsidRPr="00BA4315">
        <w:rPr>
          <w:rFonts w:ascii="Consolas" w:hAnsi="Consolas" w:cs="Consolas"/>
          <w:sz w:val="19"/>
          <w:szCs w:val="19"/>
        </w:rPr>
        <w:t xml:space="preserve"> не используется ни одна услуга.</w:t>
      </w:r>
    </w:p>
    <w:p w:rsidR="00BA4315" w:rsidRPr="00BA4315" w:rsidRDefault="00BA4315" w:rsidP="0054314D">
      <w:pPr>
        <w:pStyle w:val="NormalWeb"/>
        <w:rPr>
          <w:rFonts w:ascii="Consolas" w:hAnsi="Consolas"/>
          <w:sz w:val="18"/>
          <w:szCs w:val="18"/>
        </w:rPr>
      </w:pPr>
      <w:r>
        <w:rPr>
          <w:rFonts w:ascii="Consolas" w:hAnsi="Consolas" w:cs="Consolas"/>
          <w:sz w:val="19"/>
          <w:szCs w:val="19"/>
        </w:rPr>
        <w:t>В</w:t>
      </w:r>
      <w:r w:rsidRPr="00BA431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сценариях</w:t>
      </w:r>
      <w:r w:rsidRPr="00BA4315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A4315">
        <w:rPr>
          <w:rFonts w:ascii="Consolas" w:hAnsi="Consolas" w:cs="Consolas"/>
          <w:color w:val="0000FF"/>
          <w:sz w:val="18"/>
          <w:szCs w:val="18"/>
          <w:lang w:val="en-US"/>
        </w:rPr>
        <w:t>ReSubscribeFRINSPECTAdd</w:t>
      </w:r>
      <w:proofErr w:type="spellEnd"/>
      <w:r w:rsidRPr="00BA4315">
        <w:rPr>
          <w:rFonts w:ascii="Consolas" w:hAnsi="Consolas" w:cs="Consolas"/>
          <w:color w:val="0000FF"/>
          <w:sz w:val="18"/>
          <w:szCs w:val="18"/>
        </w:rPr>
        <w:t xml:space="preserve">, </w:t>
      </w:r>
      <w:proofErr w:type="spellStart"/>
      <w:r w:rsidRPr="00BA4315">
        <w:rPr>
          <w:rFonts w:ascii="Consolas" w:hAnsi="Consolas" w:cs="Consolas"/>
          <w:color w:val="0000FF"/>
          <w:sz w:val="18"/>
          <w:szCs w:val="18"/>
          <w:lang w:val="en-US"/>
        </w:rPr>
        <w:t>ReSubscribeFRINSPECTDelete</w:t>
      </w:r>
      <w:proofErr w:type="spellEnd"/>
      <w:r w:rsidRPr="00BA4315">
        <w:rPr>
          <w:rFonts w:ascii="Consolas" w:hAnsi="Consolas" w:cs="Consolas"/>
          <w:color w:val="0000FF"/>
          <w:sz w:val="18"/>
          <w:szCs w:val="18"/>
        </w:rPr>
        <w:t xml:space="preserve">, </w:t>
      </w:r>
      <w:proofErr w:type="spellStart"/>
      <w:r w:rsidRPr="00BA4315">
        <w:rPr>
          <w:rFonts w:ascii="Consolas" w:hAnsi="Consolas"/>
          <w:color w:val="0000FF"/>
          <w:sz w:val="18"/>
          <w:szCs w:val="18"/>
          <w:lang w:val="en-US"/>
        </w:rPr>
        <w:t>AddFRINSPECT</w:t>
      </w:r>
      <w:proofErr w:type="spellEnd"/>
      <w:r w:rsidRPr="00BA4315">
        <w:rPr>
          <w:rFonts w:ascii="Consolas" w:hAnsi="Consolas"/>
          <w:color w:val="0000FF"/>
          <w:sz w:val="18"/>
          <w:szCs w:val="18"/>
        </w:rPr>
        <w:t xml:space="preserve">, </w:t>
      </w:r>
      <w:proofErr w:type="spellStart"/>
      <w:r w:rsidRPr="00BA4315">
        <w:rPr>
          <w:rFonts w:ascii="Consolas" w:hAnsi="Consolas"/>
          <w:color w:val="0000FF"/>
          <w:sz w:val="18"/>
          <w:szCs w:val="18"/>
          <w:lang w:val="en-US"/>
        </w:rPr>
        <w:t>DeleteFRINSPECT</w:t>
      </w:r>
      <w:proofErr w:type="spellEnd"/>
      <w:r>
        <w:rPr>
          <w:rFonts w:ascii="Consolas" w:hAnsi="Consolas"/>
          <w:color w:val="0000FF"/>
          <w:sz w:val="18"/>
          <w:szCs w:val="18"/>
        </w:rPr>
        <w:t xml:space="preserve"> </w:t>
      </w:r>
      <w:r>
        <w:rPr>
          <w:rFonts w:ascii="Consolas" w:hAnsi="Consolas"/>
          <w:sz w:val="18"/>
          <w:szCs w:val="18"/>
        </w:rPr>
        <w:t>используе</w:t>
      </w:r>
      <w:r w:rsidRPr="00BA4315">
        <w:rPr>
          <w:rFonts w:ascii="Consolas" w:hAnsi="Consolas"/>
          <w:sz w:val="18"/>
          <w:szCs w:val="18"/>
        </w:rPr>
        <w:t>тся</w:t>
      </w:r>
      <w:r>
        <w:rPr>
          <w:rFonts w:ascii="Consolas" w:hAnsi="Consolas"/>
          <w:sz w:val="18"/>
          <w:szCs w:val="18"/>
        </w:rPr>
        <w:t xml:space="preserve"> вызов </w:t>
      </w:r>
      <w:proofErr w:type="spellStart"/>
      <w:r>
        <w:rPr>
          <w:rFonts w:ascii="Consolas" w:hAnsi="Consolas"/>
          <w:sz w:val="18"/>
          <w:szCs w:val="18"/>
        </w:rPr>
        <w:t>кастомной</w:t>
      </w:r>
      <w:proofErr w:type="spellEnd"/>
      <w:r>
        <w:rPr>
          <w:rFonts w:ascii="Consolas" w:hAnsi="Consolas"/>
          <w:sz w:val="18"/>
          <w:szCs w:val="18"/>
        </w:rPr>
        <w:t xml:space="preserve"> процедур</w:t>
      </w:r>
      <w:r w:rsidRPr="00BA4315">
        <w:rPr>
          <w:rFonts w:ascii="Consolas" w:hAnsi="Consolas"/>
          <w:sz w:val="18"/>
          <w:szCs w:val="18"/>
        </w:rPr>
        <w:t xml:space="preserve">ы </w:t>
      </w:r>
      <w:r w:rsidRPr="00BA4315">
        <w:rPr>
          <w:rFonts w:ascii="Consolas" w:hAnsi="Consolas" w:cs="Consolas"/>
          <w:sz w:val="19"/>
          <w:szCs w:val="19"/>
        </w:rPr>
        <w:t>FRINSPECT_TP</w:t>
      </w:r>
      <w:r>
        <w:rPr>
          <w:rFonts w:ascii="Consolas" w:hAnsi="Consolas" w:cs="Consolas"/>
          <w:sz w:val="19"/>
          <w:szCs w:val="19"/>
        </w:rPr>
        <w:t>,</w:t>
      </w:r>
      <w:r w:rsidRPr="00BA431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которая возвращает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ivr</w:t>
      </w:r>
      <w:proofErr w:type="spellEnd"/>
      <w:r w:rsidRPr="00BA4315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коды тарифных планов </w:t>
      </w:r>
      <w:r w:rsidRPr="00BA4315">
        <w:rPr>
          <w:rFonts w:ascii="Consolas" w:hAnsi="Consolas" w:cs="Consolas"/>
          <w:sz w:val="19"/>
          <w:szCs w:val="19"/>
        </w:rPr>
        <w:t>FRAPCORMAXI</w:t>
      </w:r>
      <w:r>
        <w:rPr>
          <w:rFonts w:ascii="Consolas" w:hAnsi="Consolas" w:cs="Consolas"/>
          <w:sz w:val="19"/>
          <w:szCs w:val="19"/>
        </w:rPr>
        <w:t xml:space="preserve">, </w:t>
      </w:r>
      <w:r w:rsidRPr="00BA4315">
        <w:rPr>
          <w:rFonts w:ascii="Consolas" w:hAnsi="Consolas" w:cs="Consolas"/>
          <w:sz w:val="19"/>
          <w:szCs w:val="19"/>
        </w:rPr>
        <w:t>FRAPCORPPERF</w:t>
      </w:r>
      <w:r>
        <w:rPr>
          <w:rFonts w:ascii="Consolas" w:hAnsi="Consolas" w:cs="Consolas"/>
          <w:sz w:val="19"/>
          <w:szCs w:val="19"/>
        </w:rPr>
        <w:t xml:space="preserve">, </w:t>
      </w:r>
      <w:r w:rsidRPr="00BA4315">
        <w:rPr>
          <w:rFonts w:ascii="Consolas" w:hAnsi="Consolas" w:cs="Consolas"/>
          <w:sz w:val="19"/>
          <w:szCs w:val="19"/>
        </w:rPr>
        <w:t>FRAPMAXINEWSUM</w:t>
      </w:r>
      <w:r>
        <w:rPr>
          <w:rFonts w:ascii="Consolas" w:hAnsi="Consolas" w:cs="Consolas"/>
          <w:sz w:val="19"/>
          <w:szCs w:val="19"/>
        </w:rPr>
        <w:t xml:space="preserve">, </w:t>
      </w:r>
      <w:r w:rsidRPr="00BA4315">
        <w:rPr>
          <w:rFonts w:ascii="Consolas" w:hAnsi="Consolas" w:cs="Consolas"/>
          <w:sz w:val="19"/>
          <w:szCs w:val="19"/>
        </w:rPr>
        <w:t>FRAPCORP777</w:t>
      </w:r>
      <w:r>
        <w:rPr>
          <w:rFonts w:ascii="Consolas" w:hAnsi="Consolas" w:cs="Consolas"/>
          <w:sz w:val="19"/>
          <w:szCs w:val="19"/>
        </w:rPr>
        <w:t xml:space="preserve">, </w:t>
      </w:r>
      <w:r w:rsidRPr="00BA4315">
        <w:rPr>
          <w:rFonts w:ascii="Consolas" w:hAnsi="Consolas" w:cs="Consolas"/>
          <w:sz w:val="19"/>
          <w:szCs w:val="19"/>
        </w:rPr>
        <w:t>FRAPCORPULTRA</w:t>
      </w:r>
      <w:r>
        <w:rPr>
          <w:rFonts w:ascii="Consolas" w:hAnsi="Consolas" w:cs="Consolas"/>
          <w:sz w:val="19"/>
          <w:szCs w:val="19"/>
        </w:rPr>
        <w:t xml:space="preserve">, </w:t>
      </w:r>
      <w:r w:rsidRPr="00BA4315">
        <w:rPr>
          <w:rFonts w:ascii="Consolas" w:hAnsi="Consolas" w:cs="Consolas"/>
          <w:sz w:val="19"/>
          <w:szCs w:val="19"/>
        </w:rPr>
        <w:t>FRAPCORPVIP</w:t>
      </w:r>
      <w:r>
        <w:rPr>
          <w:rFonts w:ascii="Consolas" w:hAnsi="Consolas" w:cs="Consolas"/>
          <w:sz w:val="19"/>
          <w:szCs w:val="19"/>
        </w:rPr>
        <w:t>.</w:t>
      </w:r>
    </w:p>
    <w:p w:rsidR="0054314D" w:rsidRPr="005B40E9" w:rsidRDefault="0054314D" w:rsidP="0054314D">
      <w:pPr>
        <w:pStyle w:val="Heading2"/>
      </w:pPr>
      <w:r>
        <w:lastRenderedPageBreak/>
        <w:t>Услуги</w:t>
      </w:r>
    </w:p>
    <w:tbl>
      <w:tblPr>
        <w:tblStyle w:val="TableGridLight"/>
        <w:tblW w:w="5000" w:type="pct"/>
        <w:tblLook w:val="04A0" w:firstRow="1" w:lastRow="0" w:firstColumn="1" w:lastColumn="0" w:noHBand="0" w:noVBand="1"/>
      </w:tblPr>
      <w:tblGrid>
        <w:gridCol w:w="2262"/>
        <w:gridCol w:w="2739"/>
        <w:gridCol w:w="1379"/>
        <w:gridCol w:w="1908"/>
        <w:gridCol w:w="2450"/>
        <w:gridCol w:w="2216"/>
        <w:gridCol w:w="2434"/>
      </w:tblGrid>
      <w:tr w:rsidR="0054314D" w:rsidRPr="00F344E6" w:rsidTr="00E769C9">
        <w:trPr>
          <w:tblHeader/>
        </w:trPr>
        <w:tc>
          <w:tcPr>
            <w:tcW w:w="735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lastRenderedPageBreak/>
              <w:t>SPA_SERVICE_CODE</w:t>
            </w:r>
          </w:p>
        </w:tc>
        <w:tc>
          <w:tcPr>
            <w:tcW w:w="89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GLOBAL_SERVICE_CODE</w:t>
            </w:r>
          </w:p>
        </w:tc>
        <w:tc>
          <w:tcPr>
            <w:tcW w:w="448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E16862">
              <w:rPr>
                <w:b/>
                <w:bCs/>
                <w:sz w:val="20"/>
                <w:szCs w:val="16"/>
              </w:rPr>
              <w:t>Зависимость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от</w:t>
            </w:r>
            <w:r w:rsidRPr="00F344E6">
              <w:rPr>
                <w:b/>
                <w:bCs/>
                <w:sz w:val="20"/>
                <w:szCs w:val="16"/>
                <w:lang w:val="en-US"/>
              </w:rPr>
              <w:t xml:space="preserve"> </w:t>
            </w:r>
            <w:r w:rsidRPr="00E16862">
              <w:rPr>
                <w:b/>
                <w:bCs/>
                <w:sz w:val="20"/>
                <w:szCs w:val="16"/>
              </w:rPr>
              <w:t>услуги</w:t>
            </w:r>
          </w:p>
        </w:tc>
        <w:tc>
          <w:tcPr>
            <w:tcW w:w="62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SERVICE_NAME</w:t>
            </w:r>
          </w:p>
        </w:tc>
        <w:tc>
          <w:tcPr>
            <w:tcW w:w="796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SERVICE_FULL_NAME</w:t>
            </w:r>
          </w:p>
        </w:tc>
        <w:tc>
          <w:tcPr>
            <w:tcW w:w="720" w:type="pct"/>
            <w:shd w:val="clear" w:color="auto" w:fill="F2F2F2" w:themeFill="background1" w:themeFillShade="F2"/>
            <w:vAlign w:val="center"/>
            <w:hideMark/>
          </w:tcPr>
          <w:p w:rsidR="0054314D" w:rsidRPr="00F344E6" w:rsidRDefault="0054314D" w:rsidP="00E769C9">
            <w:pPr>
              <w:pStyle w:val="NormalWeb"/>
              <w:rPr>
                <w:sz w:val="20"/>
                <w:lang w:val="en-US"/>
              </w:rPr>
            </w:pPr>
            <w:r w:rsidRPr="00F344E6">
              <w:rPr>
                <w:b/>
                <w:bCs/>
                <w:color w:val="000000"/>
                <w:sz w:val="20"/>
                <w:szCs w:val="16"/>
                <w:lang w:val="en-US"/>
              </w:rPr>
              <w:t>DESCRIPTION</w:t>
            </w:r>
          </w:p>
        </w:tc>
        <w:tc>
          <w:tcPr>
            <w:tcW w:w="791" w:type="pct"/>
            <w:shd w:val="clear" w:color="auto" w:fill="F2F2F2" w:themeFill="background1" w:themeFillShade="F2"/>
            <w:vAlign w:val="center"/>
          </w:tcPr>
          <w:p w:rsidR="0054314D" w:rsidRPr="00A60C06" w:rsidRDefault="0054314D" w:rsidP="00E769C9">
            <w:pPr>
              <w:pStyle w:val="NormalWeb"/>
              <w:jc w:val="center"/>
              <w:rPr>
                <w:b/>
                <w:sz w:val="20"/>
                <w:lang w:val="en-US"/>
              </w:rPr>
            </w:pPr>
            <w:r w:rsidRPr="00A60C06">
              <w:rPr>
                <w:b/>
                <w:sz w:val="20"/>
                <w:lang w:val="en-US"/>
              </w:rPr>
              <w:t>STATUS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CB406278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Мобильный интернет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 xml:space="preserve">GPRG (MMS+WAP+ </w:t>
            </w:r>
            <w:proofErr w:type="spellStart"/>
            <w:r w:rsidRPr="00CA18AA">
              <w:t>Internet</w:t>
            </w:r>
            <w:proofErr w:type="spellEnd"/>
            <w:r w:rsidRPr="00CA18AA">
              <w:t>)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CA18AA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  <w:p w:rsidR="0054314D" w:rsidRPr="00CA18AA" w:rsidRDefault="0054314D" w:rsidP="00CA18AA">
            <w:pPr>
              <w:ind w:firstLine="708"/>
            </w:pP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FRASKUE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Создание абонентов ASKUE - АИИСКУЭ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Создание абонентов ASKUE - АИИСКУЭ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SCPBREAKSESSION</w:t>
            </w:r>
          </w:p>
        </w:tc>
        <w:tc>
          <w:tcPr>
            <w:tcW w:w="890" w:type="pct"/>
            <w:shd w:val="clear" w:color="auto" w:fill="FFFFFF" w:themeFill="background1"/>
          </w:tcPr>
          <w:p w:rsidR="00CA18AA" w:rsidRPr="00CA18AA" w:rsidRDefault="00CA18AA" w:rsidP="00E769C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</w:t>
            </w:r>
          </w:p>
          <w:p w:rsidR="0054314D" w:rsidRPr="00CA18AA" w:rsidRDefault="0054314D" w:rsidP="00CA18AA">
            <w:pPr>
              <w:ind w:firstLine="708"/>
            </w:pP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CA18AA" w:rsidRDefault="00CA18AA" w:rsidP="00E769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CA18AA" w:rsidRDefault="00CA18AA" w:rsidP="00E769C9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54314D" w:rsidP="00E769C9"/>
        </w:tc>
        <w:tc>
          <w:tcPr>
            <w:tcW w:w="791" w:type="pct"/>
            <w:shd w:val="clear" w:color="auto" w:fill="FFFFFF" w:themeFill="background1"/>
          </w:tcPr>
          <w:p w:rsidR="0054314D" w:rsidRPr="00CA18AA" w:rsidRDefault="00CA18AA" w:rsidP="00E769C9">
            <w:r>
              <w:t>Не существует</w:t>
            </w:r>
          </w:p>
        </w:tc>
      </w:tr>
      <w:tr w:rsidR="0054314D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890" w:type="pct"/>
            <w:shd w:val="clear" w:color="auto" w:fill="FFFFFF" w:themeFill="background1"/>
          </w:tcPr>
          <w:p w:rsidR="0054314D" w:rsidRPr="007147EB" w:rsidRDefault="00CA18AA" w:rsidP="00E769C9"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FRINSPECT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54314D" w:rsidRPr="00E16862" w:rsidRDefault="0054314D" w:rsidP="00E769C9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Инспектор</w:t>
            </w:r>
          </w:p>
        </w:tc>
        <w:tc>
          <w:tcPr>
            <w:tcW w:w="796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Инспектор</w:t>
            </w:r>
          </w:p>
        </w:tc>
        <w:tc>
          <w:tcPr>
            <w:tcW w:w="720" w:type="pct"/>
            <w:shd w:val="clear" w:color="auto" w:fill="FFFFFF" w:themeFill="background1"/>
          </w:tcPr>
          <w:p w:rsidR="0054314D" w:rsidRPr="00D82B42" w:rsidRDefault="00CA18AA" w:rsidP="00E769C9">
            <w:r w:rsidRPr="00CA18AA">
              <w:t>дает возможность абоненту блокировать доступ к интернету,  в случае  окончания пакета МБ в рамках тарифного плана, для исключения сверхлимитного трафика</w:t>
            </w:r>
          </w:p>
        </w:tc>
        <w:tc>
          <w:tcPr>
            <w:tcW w:w="791" w:type="pct"/>
            <w:shd w:val="clear" w:color="auto" w:fill="FFFFFF" w:themeFill="background1"/>
          </w:tcPr>
          <w:p w:rsidR="0054314D" w:rsidRPr="00D82B42" w:rsidRDefault="0054314D" w:rsidP="00E769C9">
            <w:r w:rsidRPr="00D82B42">
              <w:t>Активна</w:t>
            </w:r>
          </w:p>
        </w:tc>
      </w:tr>
      <w:tr w:rsidR="008508AC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FRAPCORMAXI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FRAPCORMAXI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8508AC" w:rsidRPr="00E16862" w:rsidRDefault="008508AC" w:rsidP="008508AC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 xml:space="preserve">Абонентская плата за ТП </w:t>
            </w:r>
            <w:proofErr w:type="spellStart"/>
            <w:r w:rsidRPr="008508AC">
              <w:t>Corporate</w:t>
            </w:r>
            <w:proofErr w:type="spellEnd"/>
            <w:r w:rsidRPr="008508AC">
              <w:t xml:space="preserve"> MAXI</w:t>
            </w:r>
          </w:p>
        </w:tc>
        <w:tc>
          <w:tcPr>
            <w:tcW w:w="796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 xml:space="preserve">Абонентская плата за ТП </w:t>
            </w:r>
            <w:proofErr w:type="spellStart"/>
            <w:r w:rsidRPr="008508AC">
              <w:t>Corporate</w:t>
            </w:r>
            <w:proofErr w:type="spellEnd"/>
            <w:r w:rsidRPr="008508AC">
              <w:t xml:space="preserve"> MAXI</w:t>
            </w:r>
          </w:p>
        </w:tc>
        <w:tc>
          <w:tcPr>
            <w:tcW w:w="720" w:type="pct"/>
            <w:shd w:val="clear" w:color="auto" w:fill="FFFFFF" w:themeFill="background1"/>
          </w:tcPr>
          <w:p w:rsidR="008508AC" w:rsidRPr="00CA18AA" w:rsidRDefault="008508AC" w:rsidP="008508AC"/>
        </w:tc>
        <w:tc>
          <w:tcPr>
            <w:tcW w:w="791" w:type="pct"/>
            <w:shd w:val="clear" w:color="auto" w:fill="FFFFFF" w:themeFill="background1"/>
          </w:tcPr>
          <w:p w:rsidR="008508AC" w:rsidRPr="00D82B42" w:rsidRDefault="008508AC" w:rsidP="008508AC">
            <w:r w:rsidRPr="00D82B42">
              <w:t>Активна</w:t>
            </w:r>
          </w:p>
        </w:tc>
      </w:tr>
      <w:tr w:rsidR="008508AC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FRAPCORPPERF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FRAPCORPPERF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8508AC" w:rsidRPr="00E16862" w:rsidRDefault="008508AC" w:rsidP="008508AC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 xml:space="preserve">Абонентская плата за ТП </w:t>
            </w:r>
            <w:proofErr w:type="spellStart"/>
            <w:r w:rsidRPr="008508AC">
              <w:t>Corporate</w:t>
            </w:r>
            <w:proofErr w:type="spellEnd"/>
            <w:r w:rsidRPr="008508AC">
              <w:t xml:space="preserve"> </w:t>
            </w:r>
            <w:proofErr w:type="spellStart"/>
            <w:r w:rsidRPr="008508AC">
              <w:t>Perfect</w:t>
            </w:r>
            <w:proofErr w:type="spellEnd"/>
          </w:p>
        </w:tc>
        <w:tc>
          <w:tcPr>
            <w:tcW w:w="796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 xml:space="preserve">Абонентская плата за ТП </w:t>
            </w:r>
            <w:proofErr w:type="spellStart"/>
            <w:r w:rsidRPr="008508AC">
              <w:t>Corporate</w:t>
            </w:r>
            <w:proofErr w:type="spellEnd"/>
            <w:r w:rsidRPr="008508AC">
              <w:t xml:space="preserve"> </w:t>
            </w:r>
            <w:proofErr w:type="spellStart"/>
            <w:r w:rsidRPr="008508AC">
              <w:t>Perfect</w:t>
            </w:r>
            <w:proofErr w:type="spellEnd"/>
          </w:p>
        </w:tc>
        <w:tc>
          <w:tcPr>
            <w:tcW w:w="720" w:type="pct"/>
            <w:shd w:val="clear" w:color="auto" w:fill="FFFFFF" w:themeFill="background1"/>
          </w:tcPr>
          <w:p w:rsidR="008508AC" w:rsidRPr="00CA18AA" w:rsidRDefault="008508AC" w:rsidP="008508AC"/>
        </w:tc>
        <w:tc>
          <w:tcPr>
            <w:tcW w:w="791" w:type="pct"/>
            <w:shd w:val="clear" w:color="auto" w:fill="FFFFFF" w:themeFill="background1"/>
          </w:tcPr>
          <w:p w:rsidR="008508AC" w:rsidRPr="00D82B42" w:rsidRDefault="008508AC" w:rsidP="008508AC">
            <w:r w:rsidRPr="00D82B42">
              <w:t>Активна</w:t>
            </w:r>
          </w:p>
        </w:tc>
      </w:tr>
      <w:tr w:rsidR="008508AC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FRAPMAXINEWSUM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FRAPMAXINEWSUM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8508AC" w:rsidRPr="00E16862" w:rsidRDefault="008508AC" w:rsidP="008508AC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 xml:space="preserve">Абонентская плата за ТП </w:t>
            </w:r>
            <w:proofErr w:type="spellStart"/>
            <w:r w:rsidRPr="008508AC">
              <w:t>Maxi</w:t>
            </w:r>
            <w:proofErr w:type="spellEnd"/>
            <w:r w:rsidRPr="008508AC">
              <w:t xml:space="preserve"> </w:t>
            </w:r>
            <w:proofErr w:type="spellStart"/>
            <w:r w:rsidRPr="008508AC">
              <w:t>New</w:t>
            </w:r>
            <w:proofErr w:type="spellEnd"/>
            <w:r w:rsidRPr="008508AC">
              <w:t xml:space="preserve"> SUM</w:t>
            </w:r>
          </w:p>
        </w:tc>
        <w:tc>
          <w:tcPr>
            <w:tcW w:w="796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 xml:space="preserve">Абонентская плата за ТП </w:t>
            </w:r>
            <w:proofErr w:type="spellStart"/>
            <w:r w:rsidRPr="008508AC">
              <w:t>Maxi</w:t>
            </w:r>
            <w:proofErr w:type="spellEnd"/>
            <w:r w:rsidRPr="008508AC">
              <w:t xml:space="preserve"> </w:t>
            </w:r>
            <w:proofErr w:type="spellStart"/>
            <w:r w:rsidRPr="008508AC">
              <w:t>New</w:t>
            </w:r>
            <w:proofErr w:type="spellEnd"/>
            <w:r w:rsidRPr="008508AC">
              <w:t xml:space="preserve"> SUM</w:t>
            </w:r>
          </w:p>
        </w:tc>
        <w:tc>
          <w:tcPr>
            <w:tcW w:w="720" w:type="pct"/>
            <w:shd w:val="clear" w:color="auto" w:fill="FFFFFF" w:themeFill="background1"/>
          </w:tcPr>
          <w:p w:rsidR="008508AC" w:rsidRPr="00CA18AA" w:rsidRDefault="008508AC" w:rsidP="008508AC"/>
        </w:tc>
        <w:tc>
          <w:tcPr>
            <w:tcW w:w="791" w:type="pct"/>
            <w:shd w:val="clear" w:color="auto" w:fill="FFFFFF" w:themeFill="background1"/>
          </w:tcPr>
          <w:p w:rsidR="008508AC" w:rsidRPr="00D82B42" w:rsidRDefault="008508AC" w:rsidP="008508AC">
            <w:r w:rsidRPr="00D82B42">
              <w:t>Активна</w:t>
            </w:r>
          </w:p>
        </w:tc>
      </w:tr>
      <w:tr w:rsidR="008508AC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FRAPCORP777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FRAPCORP777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8508AC" w:rsidRPr="00E16862" w:rsidRDefault="008508AC" w:rsidP="008508AC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 xml:space="preserve">Абонентская плата за ТП </w:t>
            </w:r>
            <w:proofErr w:type="spellStart"/>
            <w:r w:rsidRPr="008508AC">
              <w:t>Corporate</w:t>
            </w:r>
            <w:proofErr w:type="spellEnd"/>
            <w:r w:rsidRPr="008508AC">
              <w:t xml:space="preserve"> 777</w:t>
            </w:r>
          </w:p>
        </w:tc>
        <w:tc>
          <w:tcPr>
            <w:tcW w:w="796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 xml:space="preserve">Абонентская плата за ТП </w:t>
            </w:r>
            <w:proofErr w:type="spellStart"/>
            <w:r w:rsidRPr="008508AC">
              <w:t>Corporate</w:t>
            </w:r>
            <w:proofErr w:type="spellEnd"/>
            <w:r w:rsidRPr="008508AC">
              <w:t xml:space="preserve"> 777</w:t>
            </w:r>
          </w:p>
        </w:tc>
        <w:tc>
          <w:tcPr>
            <w:tcW w:w="720" w:type="pct"/>
            <w:shd w:val="clear" w:color="auto" w:fill="FFFFFF" w:themeFill="background1"/>
          </w:tcPr>
          <w:p w:rsidR="008508AC" w:rsidRPr="00CA18AA" w:rsidRDefault="008508AC" w:rsidP="008508AC"/>
        </w:tc>
        <w:tc>
          <w:tcPr>
            <w:tcW w:w="791" w:type="pct"/>
            <w:shd w:val="clear" w:color="auto" w:fill="FFFFFF" w:themeFill="background1"/>
          </w:tcPr>
          <w:p w:rsidR="008508AC" w:rsidRPr="00D82B42" w:rsidRDefault="008508AC" w:rsidP="008508AC">
            <w:r w:rsidRPr="00D82B42">
              <w:t>Активна</w:t>
            </w:r>
          </w:p>
        </w:tc>
      </w:tr>
      <w:tr w:rsidR="008508AC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FRAPCORPULTRA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FRAPCORPULTRA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8508AC" w:rsidRPr="00E16862" w:rsidRDefault="008508AC" w:rsidP="008508AC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 xml:space="preserve">Абонентская плата за ТП </w:t>
            </w:r>
            <w:proofErr w:type="spellStart"/>
            <w:r w:rsidRPr="008508AC">
              <w:t>Corporate</w:t>
            </w:r>
            <w:proofErr w:type="spellEnd"/>
            <w:r w:rsidRPr="008508AC">
              <w:t xml:space="preserve"> </w:t>
            </w:r>
            <w:proofErr w:type="spellStart"/>
            <w:r w:rsidRPr="008508AC">
              <w:t>Ultra</w:t>
            </w:r>
            <w:proofErr w:type="spellEnd"/>
          </w:p>
        </w:tc>
        <w:tc>
          <w:tcPr>
            <w:tcW w:w="796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 xml:space="preserve">Абонентская плата за ТП </w:t>
            </w:r>
            <w:proofErr w:type="spellStart"/>
            <w:r w:rsidRPr="008508AC">
              <w:t>Corporate</w:t>
            </w:r>
            <w:proofErr w:type="spellEnd"/>
            <w:r w:rsidRPr="008508AC">
              <w:t xml:space="preserve"> </w:t>
            </w:r>
            <w:proofErr w:type="spellStart"/>
            <w:r w:rsidRPr="008508AC">
              <w:t>Ultra</w:t>
            </w:r>
            <w:proofErr w:type="spellEnd"/>
          </w:p>
        </w:tc>
        <w:tc>
          <w:tcPr>
            <w:tcW w:w="720" w:type="pct"/>
            <w:shd w:val="clear" w:color="auto" w:fill="FFFFFF" w:themeFill="background1"/>
          </w:tcPr>
          <w:p w:rsidR="008508AC" w:rsidRPr="00CA18AA" w:rsidRDefault="008508AC" w:rsidP="008508AC"/>
        </w:tc>
        <w:tc>
          <w:tcPr>
            <w:tcW w:w="791" w:type="pct"/>
            <w:shd w:val="clear" w:color="auto" w:fill="FFFFFF" w:themeFill="background1"/>
          </w:tcPr>
          <w:p w:rsidR="008508AC" w:rsidRPr="00D82B42" w:rsidRDefault="008508AC" w:rsidP="008508AC">
            <w:r w:rsidRPr="00D82B42">
              <w:t>Активна</w:t>
            </w:r>
          </w:p>
        </w:tc>
      </w:tr>
      <w:tr w:rsidR="008508AC" w:rsidRPr="00F344E6" w:rsidTr="00E769C9">
        <w:trPr>
          <w:tblHeader/>
        </w:trPr>
        <w:tc>
          <w:tcPr>
            <w:tcW w:w="735" w:type="pct"/>
            <w:shd w:val="clear" w:color="auto" w:fill="FFFFFF" w:themeFill="background1"/>
          </w:tcPr>
          <w:p w:rsidR="008508AC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FRAPCORPVIP</w:t>
            </w:r>
          </w:p>
        </w:tc>
        <w:tc>
          <w:tcPr>
            <w:tcW w:w="890" w:type="pct"/>
            <w:shd w:val="clear" w:color="auto" w:fill="FFFFFF" w:themeFill="background1"/>
          </w:tcPr>
          <w:p w:rsidR="008508AC" w:rsidRPr="00BA4315" w:rsidRDefault="008508AC" w:rsidP="008508AC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FRAPCORPVIP</w:t>
            </w:r>
          </w:p>
        </w:tc>
        <w:tc>
          <w:tcPr>
            <w:tcW w:w="448" w:type="pct"/>
            <w:shd w:val="clear" w:color="auto" w:fill="FFFFFF" w:themeFill="background1"/>
            <w:vAlign w:val="center"/>
          </w:tcPr>
          <w:p w:rsidR="008508AC" w:rsidRPr="00E16862" w:rsidRDefault="008508AC" w:rsidP="008508AC">
            <w:pPr>
              <w:pStyle w:val="NormalWeb"/>
              <w:rPr>
                <w:b/>
                <w:bCs/>
                <w:sz w:val="20"/>
                <w:szCs w:val="16"/>
              </w:rPr>
            </w:pPr>
          </w:p>
        </w:tc>
        <w:tc>
          <w:tcPr>
            <w:tcW w:w="620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 xml:space="preserve">Абонентская плата за ТП </w:t>
            </w:r>
            <w:proofErr w:type="spellStart"/>
            <w:r w:rsidRPr="008508AC">
              <w:t>Corporate</w:t>
            </w:r>
            <w:proofErr w:type="spellEnd"/>
            <w:r w:rsidRPr="008508AC">
              <w:t xml:space="preserve"> VIP</w:t>
            </w:r>
          </w:p>
        </w:tc>
        <w:tc>
          <w:tcPr>
            <w:tcW w:w="796" w:type="pct"/>
            <w:shd w:val="clear" w:color="auto" w:fill="FFFFFF" w:themeFill="background1"/>
          </w:tcPr>
          <w:p w:rsidR="008508AC" w:rsidRPr="00CA18AA" w:rsidRDefault="008508AC" w:rsidP="008508AC">
            <w:r w:rsidRPr="008508AC">
              <w:t xml:space="preserve">Абонентская плата за ТП </w:t>
            </w:r>
            <w:proofErr w:type="spellStart"/>
            <w:r w:rsidRPr="008508AC">
              <w:t>Corporate</w:t>
            </w:r>
            <w:proofErr w:type="spellEnd"/>
            <w:r w:rsidRPr="008508AC">
              <w:t xml:space="preserve"> VIP</w:t>
            </w:r>
          </w:p>
        </w:tc>
        <w:tc>
          <w:tcPr>
            <w:tcW w:w="720" w:type="pct"/>
            <w:shd w:val="clear" w:color="auto" w:fill="FFFFFF" w:themeFill="background1"/>
          </w:tcPr>
          <w:p w:rsidR="008508AC" w:rsidRPr="00CA18AA" w:rsidRDefault="008508AC" w:rsidP="008508AC"/>
        </w:tc>
        <w:tc>
          <w:tcPr>
            <w:tcW w:w="791" w:type="pct"/>
            <w:shd w:val="clear" w:color="auto" w:fill="FFFFFF" w:themeFill="background1"/>
          </w:tcPr>
          <w:p w:rsidR="008508AC" w:rsidRPr="00D82B42" w:rsidRDefault="008508AC" w:rsidP="008508AC">
            <w:r w:rsidRPr="00D82B42">
              <w:t>Активна</w:t>
            </w:r>
          </w:p>
        </w:tc>
      </w:tr>
    </w:tbl>
    <w:p w:rsidR="00CA18AA" w:rsidRDefault="00CA18AA" w:rsidP="0054314D">
      <w:pPr>
        <w:pStyle w:val="NormalWeb"/>
        <w:rPr>
          <w:sz w:val="20"/>
        </w:rPr>
      </w:pPr>
    </w:p>
    <w:p w:rsidR="0054314D" w:rsidRDefault="0054314D" w:rsidP="0054314D">
      <w:pPr>
        <w:pStyle w:val="NormalWeb"/>
        <w:rPr>
          <w:sz w:val="20"/>
        </w:rPr>
      </w:pPr>
      <w:r w:rsidRPr="00AF3F6F">
        <w:rPr>
          <w:sz w:val="20"/>
        </w:rPr>
        <w:t>Выводы:</w:t>
      </w:r>
      <w:r>
        <w:rPr>
          <w:sz w:val="20"/>
        </w:rPr>
        <w:t xml:space="preserve"> изменение услуг не предусмотрено</w:t>
      </w:r>
    </w:p>
    <w:p w:rsidR="0054314D" w:rsidRPr="00AF3F6F" w:rsidRDefault="0054314D" w:rsidP="0054314D">
      <w:pPr>
        <w:pStyle w:val="NormalWeb"/>
        <w:rPr>
          <w:sz w:val="20"/>
        </w:rPr>
      </w:pPr>
    </w:p>
    <w:p w:rsidR="0054314D" w:rsidRDefault="0054314D" w:rsidP="0054314D">
      <w:pPr>
        <w:pStyle w:val="Heading2"/>
      </w:pPr>
      <w:r>
        <w:t>Взаимоисключающие услуги</w:t>
      </w:r>
    </w:p>
    <w:p w:rsidR="00D51AA4" w:rsidRDefault="00D51AA4" w:rsidP="00D51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CFSGroup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CFS_GROUP_SCG_TP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description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Группа взаимоисключающих услуг АП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51AA4" w:rsidRPr="00D51AA4" w:rsidRDefault="00D51AA4" w:rsidP="00D51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51AA4">
        <w:rPr>
          <w:rFonts w:ascii="Consolas" w:hAnsi="Consolas" w:cs="Consolas"/>
          <w:color w:val="A31515"/>
          <w:sz w:val="19"/>
          <w:szCs w:val="19"/>
          <w:lang w:val="en-US"/>
        </w:rPr>
        <w:t>CFS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1AA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FRAPCORMAXI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D51AA4" w:rsidRPr="00D51AA4" w:rsidRDefault="00D51AA4" w:rsidP="00D51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51AA4">
        <w:rPr>
          <w:rFonts w:ascii="Consolas" w:hAnsi="Consolas" w:cs="Consolas"/>
          <w:color w:val="A31515"/>
          <w:sz w:val="19"/>
          <w:szCs w:val="19"/>
          <w:lang w:val="en-US"/>
        </w:rPr>
        <w:t>CFS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1AA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FRAPCORPPERF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D51AA4" w:rsidRPr="00D51AA4" w:rsidRDefault="00D51AA4" w:rsidP="00D51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51AA4">
        <w:rPr>
          <w:rFonts w:ascii="Consolas" w:hAnsi="Consolas" w:cs="Consolas"/>
          <w:color w:val="A31515"/>
          <w:sz w:val="19"/>
          <w:szCs w:val="19"/>
          <w:lang w:val="en-US"/>
        </w:rPr>
        <w:t>CFS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1AA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FRAPMAXINEWSUM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D51AA4" w:rsidRPr="00D51AA4" w:rsidRDefault="00D51AA4" w:rsidP="00D51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51AA4">
        <w:rPr>
          <w:rFonts w:ascii="Consolas" w:hAnsi="Consolas" w:cs="Consolas"/>
          <w:color w:val="A31515"/>
          <w:sz w:val="19"/>
          <w:szCs w:val="19"/>
          <w:lang w:val="en-US"/>
        </w:rPr>
        <w:t>CFS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1AA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FRAPCORP777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D51AA4" w:rsidRPr="00D51AA4" w:rsidRDefault="00D51AA4" w:rsidP="00D51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51AA4">
        <w:rPr>
          <w:rFonts w:ascii="Consolas" w:hAnsi="Consolas" w:cs="Consolas"/>
          <w:color w:val="A31515"/>
          <w:sz w:val="19"/>
          <w:szCs w:val="19"/>
          <w:lang w:val="en-US"/>
        </w:rPr>
        <w:t>CFS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1AA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FRAPCORPULTRA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D51AA4" w:rsidRPr="00D51AA4" w:rsidRDefault="00D51AA4" w:rsidP="00D51A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  &lt;</w:t>
      </w:r>
      <w:r w:rsidRPr="00D51AA4">
        <w:rPr>
          <w:rFonts w:ascii="Consolas" w:hAnsi="Consolas" w:cs="Consolas"/>
          <w:color w:val="A31515"/>
          <w:sz w:val="19"/>
          <w:szCs w:val="19"/>
          <w:lang w:val="en-US"/>
        </w:rPr>
        <w:t>CFS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D51AA4">
        <w:rPr>
          <w:rFonts w:ascii="Consolas" w:hAnsi="Consolas" w:cs="Consolas"/>
          <w:color w:val="FF0000"/>
          <w:sz w:val="19"/>
          <w:szCs w:val="19"/>
          <w:lang w:val="en-US"/>
        </w:rPr>
        <w:t>name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>FRAPCORPVIP</w:t>
      </w:r>
      <w:r w:rsidRPr="00D51AA4">
        <w:rPr>
          <w:rFonts w:ascii="Consolas" w:hAnsi="Consolas" w:cs="Consolas"/>
          <w:color w:val="000000"/>
          <w:sz w:val="19"/>
          <w:szCs w:val="19"/>
          <w:lang w:val="en-US"/>
        </w:rPr>
        <w:t>"</w:t>
      </w: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/&gt;</w:t>
      </w:r>
    </w:p>
    <w:p w:rsidR="00D51AA4" w:rsidRPr="007A7207" w:rsidRDefault="00D51AA4" w:rsidP="00D51AA4">
      <w:pPr>
        <w:rPr>
          <w:lang w:val="en-US"/>
        </w:rPr>
      </w:pPr>
      <w:r w:rsidRPr="00D51AA4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CFSGroup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314D" w:rsidRPr="00C33DE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Модель услуг (состояний абонента)</w:t>
      </w:r>
    </w:p>
    <w:p w:rsidR="0054314D" w:rsidRPr="00C33DE0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Правила обработки заявок</w:t>
      </w:r>
    </w:p>
    <w:p w:rsidR="0054314D" w:rsidRPr="00C33DE0" w:rsidRDefault="0054314D" w:rsidP="00C33DE0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Общие выводы и рекомендации по настройке системы </w:t>
      </w:r>
      <w:r>
        <w:rPr>
          <w:rFonts w:ascii="Arial" w:hAnsi="Arial" w:cs="Arial"/>
          <w:sz w:val="32"/>
          <w:szCs w:val="32"/>
          <w:lang w:val="en-US"/>
        </w:rPr>
        <w:t>SPA</w:t>
      </w:r>
    </w:p>
    <w:p w:rsidR="00C33DE0" w:rsidRPr="00C33DE0" w:rsidRDefault="0054314D" w:rsidP="00C33DE0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Настройка каталога услуг</w:t>
      </w:r>
    </w:p>
    <w:p w:rsidR="0054314D" w:rsidRPr="004F1083" w:rsidRDefault="0054314D" w:rsidP="0054314D">
      <w:pPr>
        <w:pStyle w:val="Heading2"/>
      </w:pPr>
      <w:bookmarkStart w:id="3" w:name="_Toc462308410"/>
      <w:r>
        <w:t>Ресурсы</w:t>
      </w:r>
      <w:r>
        <w:rPr>
          <w:lang w:val="en-US"/>
        </w:rPr>
        <w:t xml:space="preserve"> </w:t>
      </w:r>
      <w:r>
        <w:t>и параметры</w:t>
      </w:r>
      <w:bookmarkEnd w:id="3"/>
    </w:p>
    <w:p w:rsidR="0054314D" w:rsidRDefault="0054314D" w:rsidP="0054314D">
      <w:pPr>
        <w:pStyle w:val="Heading3"/>
        <w:rPr>
          <w:lang w:val="en-US"/>
        </w:rPr>
      </w:pPr>
      <w:bookmarkStart w:id="4" w:name="_Toc462308411"/>
      <w:r>
        <w:t>Ресурсы</w:t>
      </w:r>
      <w:bookmarkEnd w:id="4"/>
    </w:p>
    <w:p w:rsidR="0054314D" w:rsidRPr="000958F7" w:rsidRDefault="0054314D" w:rsidP="0054314D">
      <w:pPr>
        <w:pStyle w:val="NoSpacing"/>
      </w:pPr>
      <w:r w:rsidRPr="00CD6930">
        <w:t xml:space="preserve">В </w:t>
      </w:r>
      <w:r w:rsidRPr="00CD6930">
        <w:rPr>
          <w:lang w:val="en-US"/>
        </w:rPr>
        <w:t>SC</w:t>
      </w:r>
      <w:r w:rsidRPr="00CD6930">
        <w:t xml:space="preserve"> зарегистрированы следующие </w:t>
      </w:r>
      <w:r>
        <w:t>ресурсы</w:t>
      </w:r>
    </w:p>
    <w:tbl>
      <w:tblPr>
        <w:tblpPr w:leftFromText="180" w:rightFromText="180" w:vertAnchor="text" w:horzAnchor="page" w:tblpX="715" w:tblpY="65"/>
        <w:tblOverlap w:val="never"/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17"/>
        <w:gridCol w:w="2839"/>
        <w:gridCol w:w="2218"/>
        <w:gridCol w:w="5672"/>
      </w:tblGrid>
      <w:tr w:rsidR="0054314D" w:rsidRPr="00CD6930" w:rsidTr="00E769C9">
        <w:trPr>
          <w:trHeight w:val="106"/>
          <w:tblHeader/>
        </w:trPr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ресурса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Базовый ресурс или атрибут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Тип сетевого элемента</w:t>
            </w: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  <w:tr w:rsidR="0054314D" w:rsidRPr="00CD6930" w:rsidTr="00E769C9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C33DE0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RES_SCG_PROFILE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CD6930" w:rsidRDefault="0054314D" w:rsidP="00E769C9">
            <w:pPr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  <w:lang w:val="en-US"/>
              </w:rPr>
            </w:pP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33DE0" w:rsidP="00E769C9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Профиль абонента на SCG</w:t>
            </w:r>
          </w:p>
        </w:tc>
      </w:tr>
      <w:tr w:rsidR="00C22D2D" w:rsidRPr="00CD6930" w:rsidTr="00E769C9">
        <w:tc>
          <w:tcPr>
            <w:tcW w:w="15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Default="00C22D2D" w:rsidP="00E769C9">
            <w:pPr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RES_SCG_PRODUCT_ID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Pr="00C22D2D" w:rsidRDefault="00C22D2D" w:rsidP="00E769C9">
            <w:pPr>
              <w:spacing w:after="60"/>
              <w:jc w:val="both"/>
              <w:rPr>
                <w:rFonts w:cs="Arial"/>
                <w:sz w:val="20"/>
                <w:szCs w:val="16"/>
              </w:rPr>
            </w:pP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Pr="00C22D2D" w:rsidRDefault="00C22D2D" w:rsidP="00E769C9">
            <w:pPr>
              <w:pStyle w:val="Standard"/>
              <w:spacing w:after="60"/>
              <w:jc w:val="both"/>
              <w:rPr>
                <w:rFonts w:cs="Arial"/>
                <w:sz w:val="20"/>
                <w:szCs w:val="16"/>
              </w:rPr>
            </w:pPr>
          </w:p>
        </w:tc>
        <w:tc>
          <w:tcPr>
            <w:tcW w:w="1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2D2D" w:rsidRDefault="00C22D2D" w:rsidP="00E769C9">
            <w:pPr>
              <w:pStyle w:val="Standard"/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Тип подписки абонента на SCG</w:t>
            </w:r>
          </w:p>
        </w:tc>
      </w:tr>
    </w:tbl>
    <w:p w:rsidR="0054314D" w:rsidRPr="00671143" w:rsidRDefault="0054314D" w:rsidP="0054314D">
      <w:pPr>
        <w:pStyle w:val="Heading3"/>
        <w:numPr>
          <w:ilvl w:val="0"/>
          <w:numId w:val="0"/>
        </w:numPr>
        <w:ind w:left="720"/>
      </w:pPr>
      <w:bookmarkStart w:id="5" w:name="_Toc462308412"/>
    </w:p>
    <w:p w:rsidR="0054314D" w:rsidRDefault="0054314D" w:rsidP="0054314D">
      <w:pPr>
        <w:pStyle w:val="Heading3"/>
        <w:rPr>
          <w:lang w:val="en-US"/>
        </w:rPr>
      </w:pPr>
      <w:r>
        <w:t xml:space="preserve">Параметры </w:t>
      </w:r>
      <w:r>
        <w:rPr>
          <w:lang w:val="en-US"/>
        </w:rPr>
        <w:t>RFS</w:t>
      </w:r>
      <w:bookmarkEnd w:id="5"/>
    </w:p>
    <w:p w:rsidR="0054314D" w:rsidRDefault="0054314D" w:rsidP="0054314D">
      <w:pPr>
        <w:pStyle w:val="NoSpacing"/>
      </w:pPr>
      <w:r w:rsidRPr="004C37E5">
        <w:t xml:space="preserve">В </w:t>
      </w:r>
      <w:r w:rsidRPr="004C37E5">
        <w:rPr>
          <w:lang w:val="en-US"/>
        </w:rPr>
        <w:t>SC</w:t>
      </w:r>
      <w:r w:rsidRPr="004C37E5">
        <w:t xml:space="preserve"> </w:t>
      </w:r>
      <w:r w:rsidRPr="00CD6930">
        <w:t xml:space="preserve">зарегистрированы следующие </w:t>
      </w:r>
      <w:r>
        <w:t>параметры</w:t>
      </w:r>
    </w:p>
    <w:tbl>
      <w:tblPr>
        <w:tblW w:w="502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2"/>
        <w:gridCol w:w="3071"/>
        <w:gridCol w:w="1869"/>
        <w:gridCol w:w="6668"/>
      </w:tblGrid>
      <w:tr w:rsidR="0054314D" w:rsidRPr="00CD6930" w:rsidTr="00E769C9">
        <w:trPr>
          <w:trHeight w:val="106"/>
          <w:tblHeader/>
        </w:trPr>
        <w:tc>
          <w:tcPr>
            <w:tcW w:w="12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Название параметра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</w:t>
            </w:r>
          </w:p>
        </w:tc>
        <w:tc>
          <w:tcPr>
            <w:tcW w:w="6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  <w:lang w:val="en-US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 xml:space="preserve">Атрибут </w:t>
            </w:r>
            <w:proofErr w:type="spellStart"/>
            <w:r w:rsidRPr="00CD6930">
              <w:rPr>
                <w:rFonts w:cs="Arial"/>
                <w:b/>
                <w:bCs/>
                <w:sz w:val="20"/>
                <w:szCs w:val="16"/>
                <w:lang w:val="en-US"/>
              </w:rPr>
              <w:t>pathMode</w:t>
            </w:r>
            <w:proofErr w:type="spellEnd"/>
          </w:p>
        </w:tc>
        <w:tc>
          <w:tcPr>
            <w:tcW w:w="21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CD6930" w:rsidRDefault="0054314D" w:rsidP="00E769C9">
            <w:pPr>
              <w:spacing w:after="60"/>
              <w:rPr>
                <w:rFonts w:cs="Arial"/>
                <w:b/>
                <w:bCs/>
                <w:sz w:val="20"/>
                <w:szCs w:val="16"/>
              </w:rPr>
            </w:pPr>
            <w:r w:rsidRPr="00CD6930">
              <w:rPr>
                <w:rFonts w:cs="Arial"/>
                <w:b/>
                <w:bCs/>
                <w:sz w:val="20"/>
                <w:szCs w:val="16"/>
              </w:rPr>
              <w:t>Описание</w:t>
            </w:r>
          </w:p>
        </w:tc>
      </w:tr>
    </w:tbl>
    <w:p w:rsidR="0054314D" w:rsidRPr="00072532" w:rsidRDefault="0054314D" w:rsidP="0054314D">
      <w:pPr>
        <w:pStyle w:val="Heading2"/>
        <w:numPr>
          <w:ilvl w:val="0"/>
          <w:numId w:val="0"/>
        </w:numPr>
        <w:ind w:left="576"/>
        <w:rPr>
          <w:lang w:val="en-US"/>
        </w:rPr>
      </w:pPr>
      <w:bookmarkStart w:id="6" w:name="_Toc462308413"/>
    </w:p>
    <w:p w:rsidR="0054314D" w:rsidRDefault="0054314D" w:rsidP="0054314D">
      <w:pPr>
        <w:pStyle w:val="Heading2"/>
      </w:pPr>
      <w:r w:rsidRPr="00A95D53">
        <w:t>RFS</w:t>
      </w:r>
      <w:r w:rsidRPr="009D58BC">
        <w:t xml:space="preserve"> – </w:t>
      </w:r>
      <w:r>
        <w:rPr>
          <w:lang w:val="en-US"/>
        </w:rPr>
        <w:t>Resource</w:t>
      </w:r>
      <w:r w:rsidRPr="009D58BC">
        <w:t xml:space="preserve"> </w:t>
      </w:r>
      <w:r>
        <w:rPr>
          <w:lang w:val="en-US"/>
        </w:rPr>
        <w:t>Facing</w:t>
      </w:r>
      <w:r w:rsidRPr="009D58BC">
        <w:t xml:space="preserve"> </w:t>
      </w:r>
      <w:r>
        <w:rPr>
          <w:lang w:val="en-US"/>
        </w:rPr>
        <w:t>Service</w:t>
      </w:r>
      <w:bookmarkEnd w:id="6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4"/>
        <w:gridCol w:w="2411"/>
        <w:gridCol w:w="1703"/>
        <w:gridCol w:w="6746"/>
      </w:tblGrid>
      <w:tr w:rsidR="0054314D" w:rsidRPr="003C1BFE" w:rsidTr="00E769C9">
        <w:trPr>
          <w:trHeight w:val="106"/>
          <w:tblHeader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 xml:space="preserve">Базовый </w:t>
            </w:r>
            <w:r w:rsidRPr="003C1BFE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Тип обработки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3C1BFE" w:rsidRDefault="0054314D" w:rsidP="00E769C9">
            <w:pPr>
              <w:tabs>
                <w:tab w:val="left" w:pos="284"/>
              </w:tabs>
              <w:spacing w:after="60"/>
              <w:rPr>
                <w:rFonts w:cs="Arial"/>
                <w:b/>
                <w:bCs/>
                <w:sz w:val="20"/>
              </w:rPr>
            </w:pPr>
            <w:r w:rsidRPr="003C1BFE">
              <w:rPr>
                <w:rFonts w:cs="Arial"/>
                <w:b/>
                <w:bCs/>
                <w:sz w:val="20"/>
              </w:rPr>
              <w:t>Описание</w:t>
            </w:r>
          </w:p>
        </w:tc>
      </w:tr>
      <w:tr w:rsidR="0054314D" w:rsidRPr="003C1BFE" w:rsidTr="00E769C9">
        <w:trPr>
          <w:trHeight w:val="56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E51407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4F1083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 w:rsidRPr="004F1083">
              <w:rPr>
                <w:rFonts w:ascii="Times New Roman" w:hAnsi="Times New Roman" w:cs="Arial"/>
                <w:sz w:val="16"/>
                <w:szCs w:val="16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Pr="004F1083" w:rsidRDefault="0054314D" w:rsidP="00E769C9">
            <w:pPr>
              <w:pStyle w:val="Standard"/>
              <w:tabs>
                <w:tab w:val="left" w:pos="284"/>
              </w:tabs>
              <w:spacing w:after="0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Subscription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Абонент на платформе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Изменение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профайла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на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Разрыв GPRS сессии на SCG</w:t>
            </w:r>
          </w:p>
        </w:tc>
      </w:tr>
      <w:tr w:rsidR="0054314D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RFS_SCG_SYNCHRONIZE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C0157C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54314D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14D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Обработка кнопки Синхронизировать в СПА</w:t>
            </w:r>
          </w:p>
        </w:tc>
      </w:tr>
      <w:tr w:rsidR="00716C4A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RFS_SCG_PROFILE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-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Профиль абонент на платформе SCG</w:t>
            </w:r>
          </w:p>
        </w:tc>
      </w:tr>
      <w:tr w:rsidR="00716C4A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 подписку абонента на SCG</w:t>
            </w:r>
          </w:p>
        </w:tc>
      </w:tr>
      <w:tr w:rsidR="00716C4A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Тип подписки абонента на SCG</w:t>
            </w:r>
          </w:p>
        </w:tc>
      </w:tr>
      <w:tr w:rsidR="00716C4A" w:rsidRPr="00692C65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RFS_SCG_PRODUCT_MAXI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Продукт ТП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Corporate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MAXI</w:t>
            </w:r>
          </w:p>
        </w:tc>
      </w:tr>
      <w:tr w:rsidR="00716C4A" w:rsidRPr="00447D57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RFS_SCG_PRODUCT_PERFECT_MAXI_NEWSUM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Продукт</w:t>
            </w: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ТП</w:t>
            </w: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Corporate Perfect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</w:t>
            </w: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ТП</w:t>
            </w: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Maxi New SUM</w:t>
            </w:r>
          </w:p>
        </w:tc>
      </w:tr>
      <w:tr w:rsidR="00716C4A" w:rsidRPr="00716C4A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RFS_SCG_PRODUCT_CORPORATE777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Продукт ТП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Corporate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777</w:t>
            </w:r>
          </w:p>
        </w:tc>
      </w:tr>
      <w:tr w:rsidR="00716C4A" w:rsidRPr="00447D57" w:rsidTr="00E769C9">
        <w:trPr>
          <w:trHeight w:val="64"/>
        </w:trPr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RFS_SCG_PRODUCT_ULTRA_VIP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</w:t>
            </w:r>
          </w:p>
        </w:tc>
        <w:tc>
          <w:tcPr>
            <w:tcW w:w="5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sz w:val="16"/>
                <w:szCs w:val="16"/>
                <w:lang w:val="en-US"/>
              </w:rPr>
              <w:t>None</w:t>
            </w:r>
          </w:p>
        </w:tc>
        <w:tc>
          <w:tcPr>
            <w:tcW w:w="2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6C4A" w:rsidRPr="00716C4A" w:rsidRDefault="00716C4A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Продукт</w:t>
            </w: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ТП</w:t>
            </w: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Corporate Ultra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</w:t>
            </w: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ТП</w:t>
            </w:r>
            <w:r w:rsidRPr="00716C4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Corporate VIP</w:t>
            </w:r>
          </w:p>
        </w:tc>
      </w:tr>
    </w:tbl>
    <w:p w:rsidR="0054314D" w:rsidRPr="00716C4A" w:rsidRDefault="0054314D" w:rsidP="0054314D">
      <w:pPr>
        <w:pStyle w:val="Heading3"/>
        <w:numPr>
          <w:ilvl w:val="0"/>
          <w:numId w:val="0"/>
        </w:numPr>
        <w:ind w:left="720"/>
        <w:rPr>
          <w:lang w:val="en-US"/>
        </w:rPr>
      </w:pPr>
      <w:bookmarkStart w:id="7" w:name="_Toc462308419"/>
      <w:bookmarkStart w:id="8" w:name="_Toc462308420"/>
    </w:p>
    <w:p w:rsidR="0054314D" w:rsidRPr="004F1083" w:rsidRDefault="0054314D" w:rsidP="0054314D">
      <w:pPr>
        <w:pStyle w:val="Heading3"/>
      </w:pPr>
      <w:r w:rsidRPr="00057725">
        <w:t>Сценарии</w:t>
      </w:r>
      <w:r>
        <w:t xml:space="preserve"> для работы с </w:t>
      </w:r>
      <w:r w:rsidRPr="004F1083">
        <w:rPr>
          <w:lang w:val="en-US"/>
        </w:rPr>
        <w:t>RFS</w:t>
      </w:r>
      <w:bookmarkEnd w:id="7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98"/>
        <w:gridCol w:w="4222"/>
        <w:gridCol w:w="3873"/>
        <w:gridCol w:w="2050"/>
        <w:gridCol w:w="1545"/>
      </w:tblGrid>
      <w:tr w:rsidR="0054314D" w:rsidRPr="00993EB3" w:rsidTr="00214F9E">
        <w:trPr>
          <w:trHeight w:val="53"/>
          <w:tblHeader/>
        </w:trPr>
        <w:tc>
          <w:tcPr>
            <w:tcW w:w="12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Название сценария</w:t>
            </w:r>
          </w:p>
        </w:tc>
        <w:tc>
          <w:tcPr>
            <w:tcW w:w="137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jc w:val="both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Описание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</w:rPr>
            </w:pPr>
            <w:r w:rsidRPr="00993EB3">
              <w:rPr>
                <w:rFonts w:cs="Arial"/>
                <w:b/>
                <w:bCs/>
                <w:sz w:val="20"/>
              </w:rPr>
              <w:t xml:space="preserve">Название </w:t>
            </w:r>
            <w:r w:rsidRPr="00993EB3">
              <w:rPr>
                <w:rFonts w:cs="Arial"/>
                <w:b/>
                <w:bCs/>
                <w:sz w:val="20"/>
                <w:lang w:val="en-US"/>
              </w:rPr>
              <w:t>RFS</w:t>
            </w:r>
          </w:p>
        </w:tc>
        <w:tc>
          <w:tcPr>
            <w:tcW w:w="66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scenarioType</w:t>
            </w:r>
            <w:proofErr w:type="spellEnd"/>
          </w:p>
        </w:tc>
        <w:tc>
          <w:tcPr>
            <w:tcW w:w="5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</w:tcPr>
          <w:p w:rsidR="0054314D" w:rsidRPr="00993EB3" w:rsidRDefault="0054314D" w:rsidP="00E769C9">
            <w:pPr>
              <w:spacing w:after="60"/>
              <w:rPr>
                <w:rFonts w:cs="Arial"/>
                <w:b/>
                <w:bCs/>
                <w:sz w:val="20"/>
                <w:lang w:val="en-US"/>
              </w:rPr>
            </w:pPr>
            <w:proofErr w:type="spellStart"/>
            <w:r w:rsidRPr="00993EB3">
              <w:rPr>
                <w:rFonts w:cs="Arial"/>
                <w:b/>
                <w:bCs/>
                <w:sz w:val="20"/>
                <w:lang w:val="en-US"/>
              </w:rPr>
              <w:t>listType</w:t>
            </w:r>
            <w:proofErr w:type="spellEnd"/>
          </w:p>
        </w:tc>
      </w:tr>
      <w:tr w:rsidR="004C7D86" w:rsidRPr="00993EB3" w:rsidTr="00214F9E">
        <w:trPr>
          <w:trHeight w:val="53"/>
        </w:trPr>
        <w:tc>
          <w:tcPr>
            <w:tcW w:w="120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SCG.CreateSubscriber</w:t>
            </w:r>
            <w:proofErr w:type="spellEnd"/>
          </w:p>
        </w:tc>
        <w:tc>
          <w:tcPr>
            <w:tcW w:w="137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Создание абонента на SCG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C0157C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4C7D86" w:rsidRPr="00993EB3" w:rsidTr="00214F9E">
        <w:trPr>
          <w:trHeight w:val="53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/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/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4C7D86" w:rsidRPr="00993EB3" w:rsidTr="00214F9E">
        <w:trPr>
          <w:trHeight w:val="53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/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/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D777CA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4C7D86" w:rsidRPr="00993EB3" w:rsidTr="00214F9E">
        <w:trPr>
          <w:trHeight w:val="53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/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/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RFS_SCG_SYNCHRONIZE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4C7D86" w:rsidRPr="00993EB3" w:rsidTr="00214F9E">
        <w:trPr>
          <w:trHeight w:val="53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/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Pr="00ED67B7" w:rsidRDefault="004C7D86" w:rsidP="00E769C9"/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RFS_SCG_PROFILE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7D86" w:rsidRDefault="004C7D86" w:rsidP="00E769C9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</w:t>
            </w:r>
            <w:proofErr w:type="spellEnd"/>
          </w:p>
        </w:tc>
      </w:tr>
      <w:tr w:rsidR="004A67F7" w:rsidRPr="00993EB3" w:rsidTr="00214F9E">
        <w:trPr>
          <w:trHeight w:val="53"/>
        </w:trPr>
        <w:tc>
          <w:tcPr>
            <w:tcW w:w="120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C0157C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SCG.DeleteSubscriber</w:t>
            </w:r>
            <w:proofErr w:type="spellEnd"/>
          </w:p>
        </w:tc>
        <w:tc>
          <w:tcPr>
            <w:tcW w:w="1372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Pr="00ED67B7" w:rsidRDefault="004A67F7" w:rsidP="00C0157C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Удаление абонента на SCG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Pr="00ED67B7" w:rsidRDefault="004A67F7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RFS_SCG_SUBSCRIBER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Remove</w:t>
            </w:r>
            <w:proofErr w:type="spellEnd"/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Pr="00C0157C" w:rsidRDefault="004A67F7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4A67F7" w:rsidRPr="00993EB3" w:rsidTr="00214F9E">
        <w:trPr>
          <w:trHeight w:val="53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C0157C"/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Pr="00ED67B7" w:rsidRDefault="004A67F7" w:rsidP="00C0157C"/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Pr="00ED67B7" w:rsidRDefault="004A67F7" w:rsidP="00C0157C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RFS_SCG_BREAKSESSION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C0157C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4A67F7" w:rsidRPr="004A67F7" w:rsidTr="00214F9E">
        <w:trPr>
          <w:trHeight w:val="53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4A67F7"/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Pr="00ED67B7" w:rsidRDefault="004A67F7" w:rsidP="004A67F7"/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4A67F7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RFS_SCG_PROFILE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4A67F7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A67F7" w:rsidRDefault="004A67F7" w:rsidP="004A67F7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All</w:t>
            </w:r>
            <w:proofErr w:type="spellEnd"/>
          </w:p>
        </w:tc>
      </w:tr>
      <w:tr w:rsidR="00214F9E" w:rsidRPr="00993EB3" w:rsidTr="00214F9E">
        <w:trPr>
          <w:trHeight w:val="57"/>
        </w:trPr>
        <w:tc>
          <w:tcPr>
            <w:tcW w:w="120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6368A3" w:rsidRDefault="00214F9E" w:rsidP="00AF7D2A">
            <w:pPr>
              <w:rPr>
                <w:rFonts w:ascii="Times New Roman" w:hAnsi="Times New Roman" w:cs="Arial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SCG.SubscriptionAdd</w:t>
            </w:r>
            <w:proofErr w:type="spellEnd"/>
          </w:p>
        </w:tc>
        <w:tc>
          <w:tcPr>
            <w:tcW w:w="137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A26697" w:rsidRDefault="00214F9E" w:rsidP="00AF7D2A">
            <w:pPr>
              <w:rPr>
                <w:rFonts w:ascii="Times New Roman" w:hAnsi="Times New Roman"/>
                <w:sz w:val="16"/>
                <w:szCs w:val="16"/>
              </w:rPr>
            </w:pPr>
            <w:bookmarkStart w:id="9" w:name="OLE_LINK1"/>
            <w:bookmarkStart w:id="10" w:name="OLE_LINK2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Добавить подписку абонента на SCG</w:t>
            </w:r>
            <w:bookmarkEnd w:id="9"/>
            <w:bookmarkEnd w:id="10"/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ED67B7" w:rsidRDefault="00214F9E" w:rsidP="00AF7D2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993EB3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6368A3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RFS_SCG_PRODUCT_MAXI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214F9E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6368A3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14F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RFS_SCG_PRODUCT_PERFECT_MAXI_NEWSUM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214F9E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6368A3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RFS_SCG_PRODUCT_CORPORATE777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214F9E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6368A3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14F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RFS_SCG_PRODUCT_ULTRA_VIP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214F9E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6368A3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AF7D2A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AF7D2A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EndList</w:t>
            </w:r>
            <w:proofErr w:type="spellEnd"/>
          </w:p>
        </w:tc>
      </w:tr>
      <w:tr w:rsidR="00214F9E" w:rsidRPr="00993EB3" w:rsidTr="00214F9E">
        <w:trPr>
          <w:trHeight w:val="57"/>
        </w:trPr>
        <w:tc>
          <w:tcPr>
            <w:tcW w:w="120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6368A3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SCG.SubscriptionRemove</w:t>
            </w:r>
            <w:proofErr w:type="spellEnd"/>
          </w:p>
        </w:tc>
        <w:tc>
          <w:tcPr>
            <w:tcW w:w="1372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Удалить подписку абонента на SCG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ED67B7" w:rsidRDefault="00214F9E" w:rsidP="00214F9E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RFS_SCG_SUBSCRIPTION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993EB3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RFS_SCG_PRODUCT_MAXI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214F9E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14F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RFS_SCG_PRODUCT_PERFECT_MAXI_NEWSUM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993EB3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RFS_SCG_PRODUCT_CORPORATE777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214F9E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214F9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RFS_SCG_PRODUCT_ULTRA_VIP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Add</w:t>
            </w:r>
            <w:proofErr w:type="spellEnd"/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-</w:t>
            </w:r>
          </w:p>
        </w:tc>
      </w:tr>
      <w:tr w:rsidR="00214F9E" w:rsidRPr="00993EB3" w:rsidTr="00214F9E">
        <w:trPr>
          <w:trHeight w:val="57"/>
        </w:trPr>
        <w:tc>
          <w:tcPr>
            <w:tcW w:w="120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372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RFS_SCG_PRODUCT</w:t>
            </w:r>
          </w:p>
        </w:tc>
        <w:tc>
          <w:tcPr>
            <w:tcW w:w="666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-</w:t>
            </w:r>
          </w:p>
        </w:tc>
        <w:tc>
          <w:tcPr>
            <w:tcW w:w="503" w:type="pct"/>
            <w:tcBorders>
              <w:left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:rsidR="00214F9E" w:rsidRPr="00214F9E" w:rsidRDefault="00214F9E" w:rsidP="00214F9E">
            <w:pPr>
              <w:pStyle w:val="Standard"/>
              <w:spacing w:after="60"/>
              <w:rPr>
                <w:rFonts w:ascii="Times New Roman" w:hAnsi="Times New Roman" w:cs="Arial"/>
                <w:bCs/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StartList</w:t>
            </w:r>
            <w:proofErr w:type="spellEnd"/>
          </w:p>
        </w:tc>
      </w:tr>
    </w:tbl>
    <w:p w:rsidR="0054314D" w:rsidRPr="00214F9E" w:rsidRDefault="0054314D" w:rsidP="0054314D">
      <w:pPr>
        <w:pStyle w:val="Heading2"/>
        <w:numPr>
          <w:ilvl w:val="0"/>
          <w:numId w:val="0"/>
        </w:numPr>
        <w:ind w:left="576"/>
      </w:pPr>
    </w:p>
    <w:p w:rsidR="00241624" w:rsidRDefault="00241624" w:rsidP="0054314D">
      <w:pPr>
        <w:rPr>
          <w:lang w:val="en-US"/>
        </w:rPr>
      </w:pPr>
    </w:p>
    <w:p w:rsidR="0054314D" w:rsidRDefault="0054314D" w:rsidP="0054314D">
      <w:pPr>
        <w:pStyle w:val="Heading2"/>
      </w:pPr>
      <w:r w:rsidRPr="0031278D">
        <w:t>CFS</w:t>
      </w:r>
      <w:r w:rsidRPr="00D9171E">
        <w:t xml:space="preserve"> – </w:t>
      </w:r>
      <w:r>
        <w:rPr>
          <w:lang w:val="en-US"/>
        </w:rPr>
        <w:t>Customer</w:t>
      </w:r>
      <w:r w:rsidRPr="00D9171E">
        <w:t xml:space="preserve"> </w:t>
      </w:r>
      <w:r>
        <w:rPr>
          <w:lang w:val="en-US"/>
        </w:rPr>
        <w:t>Facing</w:t>
      </w:r>
      <w:r w:rsidRPr="00D9171E">
        <w:t xml:space="preserve"> </w:t>
      </w:r>
      <w:r>
        <w:rPr>
          <w:lang w:val="en-US"/>
        </w:rPr>
        <w:t>Service</w:t>
      </w:r>
      <w:bookmarkEnd w:id="8"/>
    </w:p>
    <w:p w:rsidR="0054314D" w:rsidRDefault="0054314D" w:rsidP="0054314D">
      <w:pPr>
        <w:pStyle w:val="Heading3"/>
      </w:pPr>
      <w:bookmarkStart w:id="11" w:name="_Toc462308421"/>
      <w:r>
        <w:rPr>
          <w:lang w:val="en-US"/>
        </w:rPr>
        <w:t>CFS</w:t>
      </w:r>
      <w:r w:rsidRPr="00D86E0E">
        <w:t xml:space="preserve"> </w:t>
      </w:r>
      <w:r>
        <w:t>для периодических услуг и блокировок</w:t>
      </w:r>
      <w:bookmarkEnd w:id="11"/>
    </w:p>
    <w:p w:rsidR="0054314D" w:rsidRDefault="0054314D" w:rsidP="0054314D">
      <w:pPr>
        <w:pStyle w:val="NoSpacing"/>
      </w:pPr>
      <w:r>
        <w:t xml:space="preserve">Таблица связок (атрибут </w:t>
      </w:r>
      <w:proofErr w:type="spellStart"/>
      <w:r>
        <w:rPr>
          <w:lang w:val="en-US"/>
        </w:rPr>
        <w:t>linkType</w:t>
      </w:r>
      <w:proofErr w:type="spellEnd"/>
      <w:r>
        <w:t>)</w:t>
      </w:r>
    </w:p>
    <w:p w:rsidR="0054314D" w:rsidRDefault="0054314D" w:rsidP="0054314D">
      <w:pPr>
        <w:pStyle w:val="NoSpacing"/>
      </w:pPr>
    </w:p>
    <w:p w:rsidR="0054314D" w:rsidRDefault="0054314D" w:rsidP="0054314D">
      <w:pPr>
        <w:pStyle w:val="NoSpacing"/>
      </w:pPr>
      <w:r>
        <w:t xml:space="preserve"> Таблица зависимостей связок (атрибут </w:t>
      </w:r>
      <w:proofErr w:type="spellStart"/>
      <w:r>
        <w:rPr>
          <w:lang w:val="en-US"/>
        </w:rPr>
        <w:t>dependsOn</w:t>
      </w:r>
      <w:proofErr w:type="spellEnd"/>
      <w:r>
        <w:t>)</w:t>
      </w:r>
    </w:p>
    <w:p w:rsidR="0054314D" w:rsidRDefault="0054314D" w:rsidP="0054314D">
      <w:pPr>
        <w:pStyle w:val="Heading3"/>
        <w:numPr>
          <w:ilvl w:val="0"/>
          <w:numId w:val="0"/>
        </w:numPr>
        <w:ind w:left="720"/>
      </w:pPr>
      <w:bookmarkStart w:id="12" w:name="_Toc462308423"/>
    </w:p>
    <w:p w:rsidR="00241624" w:rsidRDefault="00241624" w:rsidP="00241624"/>
    <w:p w:rsidR="00241624" w:rsidRDefault="00241624" w:rsidP="00241624"/>
    <w:p w:rsidR="00A705FA" w:rsidRDefault="00A705FA" w:rsidP="00241624"/>
    <w:p w:rsidR="00A705FA" w:rsidRDefault="00A705FA" w:rsidP="00241624"/>
    <w:p w:rsidR="00241624" w:rsidRDefault="00241624" w:rsidP="00241624"/>
    <w:p w:rsidR="00241624" w:rsidRDefault="00241624" w:rsidP="00241624"/>
    <w:p w:rsidR="00740100" w:rsidRDefault="00740100" w:rsidP="00241624"/>
    <w:p w:rsidR="00740100" w:rsidRPr="00241624" w:rsidRDefault="00740100" w:rsidP="00241624"/>
    <w:p w:rsidR="00BD4E7A" w:rsidRDefault="0054314D" w:rsidP="0054314D">
      <w:pPr>
        <w:pStyle w:val="Heading3"/>
      </w:pPr>
      <w:r>
        <w:t>Разовые заявки</w:t>
      </w:r>
      <w:bookmarkEnd w:id="12"/>
    </w:p>
    <w:tbl>
      <w:tblPr>
        <w:tblW w:w="873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9"/>
        <w:gridCol w:w="1417"/>
        <w:gridCol w:w="1013"/>
        <w:gridCol w:w="751"/>
        <w:gridCol w:w="2430"/>
      </w:tblGrid>
      <w:tr w:rsidR="00D74A40" w:rsidTr="00AE5873">
        <w:trPr>
          <w:gridAfter w:val="2"/>
          <w:wAfter w:w="3181" w:type="dxa"/>
          <w:trHeight w:val="410"/>
          <w:tblHeader/>
        </w:trPr>
        <w:tc>
          <w:tcPr>
            <w:tcW w:w="3119" w:type="dxa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4A40" w:rsidRPr="00525975" w:rsidRDefault="00D74A40" w:rsidP="00BA4315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24"/>
                <w:szCs w:val="16"/>
              </w:rPr>
            </w:pP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</w:rPr>
              <w:t xml:space="preserve">Название </w:t>
            </w:r>
            <w:r w:rsidRPr="00525975">
              <w:rPr>
                <w:rFonts w:ascii="Times New Roman" w:hAnsi="Times New Roman" w:cs="Arial"/>
                <w:b/>
                <w:bCs/>
                <w:sz w:val="24"/>
                <w:szCs w:val="16"/>
                <w:lang w:val="en-US"/>
              </w:rPr>
              <w:t>RFS</w:t>
            </w:r>
          </w:p>
        </w:tc>
        <w:tc>
          <w:tcPr>
            <w:tcW w:w="2430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auto"/>
            </w:tcBorders>
            <w:shd w:val="clear" w:color="auto" w:fill="BFBFBF"/>
          </w:tcPr>
          <w:p w:rsidR="00D74A40" w:rsidRPr="00525975" w:rsidRDefault="00D74A40" w:rsidP="00BA4315">
            <w:pPr>
              <w:pStyle w:val="Standard"/>
              <w:spacing w:after="60"/>
              <w:rPr>
                <w:rFonts w:ascii="Times New Roman" w:hAnsi="Times New Roman" w:cs="Arial"/>
                <w:b/>
                <w:bCs/>
                <w:sz w:val="24"/>
                <w:szCs w:val="16"/>
              </w:rPr>
            </w:pPr>
          </w:p>
        </w:tc>
      </w:tr>
      <w:tr w:rsidR="00AE5873" w:rsidTr="00AE5873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873" w:rsidRDefault="00AE5873" w:rsidP="00BA4315">
            <w:pPr>
              <w:pStyle w:val="Standard"/>
              <w:spacing w:after="60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AE5873" w:rsidRPr="00525975" w:rsidRDefault="00AE5873" w:rsidP="00BA4315">
            <w:pPr>
              <w:pStyle w:val="Standard"/>
              <w:spacing w:after="6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name</w:t>
            </w:r>
          </w:p>
        </w:tc>
        <w:tc>
          <w:tcPr>
            <w:tcW w:w="17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873" w:rsidRDefault="00AE5873" w:rsidP="00BA4315">
            <w:pPr>
              <w:pStyle w:val="NormalWeb"/>
              <w:spacing w:after="0"/>
              <w:ind w:right="113"/>
              <w:jc w:val="center"/>
              <w:rPr>
                <w:sz w:val="16"/>
                <w:szCs w:val="16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ChangeTP</w:t>
            </w:r>
            <w:proofErr w:type="spellEnd"/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:rsidR="00AE5873" w:rsidRDefault="00AE5873" w:rsidP="00BA4315">
            <w:pPr>
              <w:pStyle w:val="NormalWeb"/>
              <w:spacing w:after="0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Synchronize</w:t>
            </w:r>
            <w:proofErr w:type="spellEnd"/>
          </w:p>
        </w:tc>
      </w:tr>
      <w:tr w:rsidR="00AE5873" w:rsidTr="00AE5873">
        <w:trPr>
          <w:trHeight w:val="410"/>
          <w:tblHeader/>
        </w:trPr>
        <w:tc>
          <w:tcPr>
            <w:tcW w:w="3119" w:type="dxa"/>
            <w:vMerge/>
            <w:tcBorders>
              <w:left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873" w:rsidRDefault="00AE5873" w:rsidP="00BA4315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AE5873" w:rsidRPr="00525975" w:rsidRDefault="00AE5873" w:rsidP="00BA431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globalServiceCode</w:t>
            </w:r>
            <w:proofErr w:type="spellEnd"/>
          </w:p>
        </w:tc>
        <w:tc>
          <w:tcPr>
            <w:tcW w:w="1764" w:type="dxa"/>
            <w:gridSpan w:val="2"/>
            <w:tcBorders>
              <w:left w:val="single" w:sz="4" w:space="0" w:color="00000A"/>
              <w:bottom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873" w:rsidRDefault="00AE5873" w:rsidP="00BA4315">
            <w:pPr>
              <w:pStyle w:val="NormalWeb"/>
              <w:spacing w:after="0"/>
              <w:ind w:right="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:rsidR="00AE5873" w:rsidRDefault="00AE5873" w:rsidP="00BA4315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Times New Roman" w:hAnsi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-</w:t>
            </w:r>
          </w:p>
        </w:tc>
      </w:tr>
      <w:tr w:rsidR="00AE5873" w:rsidTr="00AE5873">
        <w:trPr>
          <w:trHeight w:val="410"/>
        </w:trPr>
        <w:tc>
          <w:tcPr>
            <w:tcW w:w="3119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873" w:rsidRDefault="00AE5873" w:rsidP="00BA4315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vAlign w:val="center"/>
          </w:tcPr>
          <w:p w:rsidR="00AE5873" w:rsidRPr="00BA7540" w:rsidRDefault="00AE5873" w:rsidP="00BA431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525975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description</w:t>
            </w:r>
          </w:p>
        </w:tc>
        <w:tc>
          <w:tcPr>
            <w:tcW w:w="1764" w:type="dxa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873" w:rsidRPr="0062140B" w:rsidRDefault="00AE5873" w:rsidP="00BA4315">
            <w:pPr>
              <w:pStyle w:val="Standard"/>
              <w:spacing w:after="0" w:line="240" w:lineRule="auto"/>
              <w:ind w:right="113"/>
              <w:jc w:val="center"/>
              <w:rPr>
                <w:rFonts w:ascii="Times New Roman" w:hAnsi="Times New Roman"/>
                <w:sz w:val="14"/>
                <w:szCs w:val="14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Изменение ТП</w:t>
            </w:r>
          </w:p>
        </w:tc>
        <w:tc>
          <w:tcPr>
            <w:tcW w:w="2430" w:type="dxa"/>
            <w:tcBorders>
              <w:left w:val="single" w:sz="4" w:space="0" w:color="00000A"/>
              <w:bottom w:val="single" w:sz="4" w:space="0" w:color="00000A"/>
            </w:tcBorders>
            <w:shd w:val="clear" w:color="auto" w:fill="BFBFBF"/>
          </w:tcPr>
          <w:p w:rsidR="00AE5873" w:rsidRDefault="00AE5873" w:rsidP="00BA4315">
            <w:pPr>
              <w:pStyle w:val="Standard"/>
              <w:spacing w:after="0" w:line="240" w:lineRule="auto"/>
              <w:ind w:left="113" w:right="113"/>
              <w:jc w:val="center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Обработка кнопки Синхронизировать в СПА</w:t>
            </w:r>
          </w:p>
        </w:tc>
      </w:tr>
      <w:tr w:rsidR="00AE5873" w:rsidTr="00AE5873"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873" w:rsidRPr="00E51407" w:rsidRDefault="00AE5873" w:rsidP="00BA4315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Times New Roman" w:hAnsi="Times New Roman" w:cs="Arial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RFS_SCG_CHANGE_PLATFORM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auto"/>
              <w:bottom w:val="single" w:sz="4" w:space="0" w:color="auto"/>
              <w:right w:val="single" w:sz="4" w:space="0" w:color="00000A"/>
            </w:tcBorders>
            <w:shd w:val="clear" w:color="auto" w:fill="BFBFBF" w:themeFill="background1" w:themeFillShade="BF"/>
          </w:tcPr>
          <w:p w:rsidR="00AE5873" w:rsidRDefault="00AE5873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873" w:rsidRDefault="00AE5873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  <w:tc>
          <w:tcPr>
            <w:tcW w:w="2430" w:type="dxa"/>
            <w:tcBorders>
              <w:top w:val="single" w:sz="4" w:space="0" w:color="00000A"/>
              <w:left w:val="single" w:sz="4" w:space="0" w:color="00000A"/>
              <w:bottom w:val="single" w:sz="4" w:space="0" w:color="auto"/>
            </w:tcBorders>
          </w:tcPr>
          <w:p w:rsidR="00AE5873" w:rsidRPr="00D74A40" w:rsidRDefault="00AE5873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</w:tr>
      <w:tr w:rsidR="00AE5873" w:rsidTr="00AE5873">
        <w:tc>
          <w:tcPr>
            <w:tcW w:w="3119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E5873" w:rsidRDefault="00AE5873" w:rsidP="00BA4315">
            <w:pPr>
              <w:pStyle w:val="Standard"/>
              <w:tabs>
                <w:tab w:val="left" w:pos="284"/>
              </w:tabs>
              <w:spacing w:after="6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RFS_SCG_SYNCHRONIZE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</w:tcPr>
          <w:p w:rsidR="00AE5873" w:rsidRDefault="00AE5873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</w:p>
        </w:tc>
        <w:tc>
          <w:tcPr>
            <w:tcW w:w="1764" w:type="dxa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E5873" w:rsidRPr="00D74A40" w:rsidRDefault="00AE5873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</w:rPr>
            </w:pPr>
            <w:r>
              <w:rPr>
                <w:rFonts w:ascii="Times New Roman" w:hAnsi="Times New Roman" w:cs="Arial"/>
                <w:bCs/>
                <w:sz w:val="16"/>
                <w:szCs w:val="16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</w:tcPr>
          <w:p w:rsidR="00AE5873" w:rsidRPr="003F70EF" w:rsidRDefault="00AE5873" w:rsidP="00BA4315">
            <w:pPr>
              <w:pStyle w:val="Standard"/>
              <w:tabs>
                <w:tab w:val="left" w:pos="284"/>
              </w:tabs>
              <w:spacing w:after="60"/>
              <w:jc w:val="center"/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</w:pPr>
            <w:r w:rsidRPr="00270D75">
              <w:rPr>
                <w:rFonts w:ascii="Times New Roman" w:hAnsi="Times New Roman" w:cs="Arial"/>
                <w:bCs/>
                <w:sz w:val="16"/>
                <w:szCs w:val="16"/>
                <w:lang w:val="en-US"/>
              </w:rPr>
              <w:t>Add</w:t>
            </w:r>
          </w:p>
        </w:tc>
      </w:tr>
    </w:tbl>
    <w:p w:rsidR="0054314D" w:rsidRDefault="0054314D" w:rsidP="00BD4E7A">
      <w:pPr>
        <w:pStyle w:val="Heading3"/>
        <w:numPr>
          <w:ilvl w:val="0"/>
          <w:numId w:val="0"/>
        </w:numPr>
        <w:ind w:left="720"/>
      </w:pPr>
      <w:r>
        <w:br/>
      </w:r>
    </w:p>
    <w:p w:rsidR="0054314D" w:rsidRDefault="0054314D" w:rsidP="0054314D">
      <w:pPr>
        <w:pStyle w:val="Heading1"/>
        <w:tabs>
          <w:tab w:val="num" w:pos="426"/>
        </w:tabs>
        <w:ind w:left="432" w:right="-210" w:hanging="43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Настройка </w:t>
      </w:r>
      <w:r>
        <w:rPr>
          <w:rFonts w:ascii="Arial" w:hAnsi="Arial" w:cs="Arial"/>
          <w:sz w:val="32"/>
          <w:szCs w:val="32"/>
          <w:lang w:val="en-US"/>
        </w:rPr>
        <w:t>SPA.SA</w:t>
      </w:r>
    </w:p>
    <w:p w:rsidR="0054314D" w:rsidRPr="00C37FDB" w:rsidRDefault="0054314D" w:rsidP="0054314D">
      <w:pPr>
        <w:pStyle w:val="Heading3"/>
      </w:pPr>
      <w:bookmarkStart w:id="13" w:name="_Toc462308426"/>
      <w:proofErr w:type="spellStart"/>
      <w:r w:rsidRPr="000478DA">
        <w:rPr>
          <w:lang w:val="en-US"/>
        </w:rPr>
        <w:t>Команды</w:t>
      </w:r>
      <w:bookmarkEnd w:id="13"/>
      <w:proofErr w:type="spellEnd"/>
    </w:p>
    <w:tbl>
      <w:tblPr>
        <w:tblStyle w:val="TableGridLight"/>
        <w:tblW w:w="1538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2875"/>
        <w:gridCol w:w="2126"/>
        <w:gridCol w:w="10379"/>
      </w:tblGrid>
      <w:tr w:rsidR="00241624" w:rsidRPr="00CD660D" w:rsidTr="00241624">
        <w:tc>
          <w:tcPr>
            <w:tcW w:w="2875" w:type="dxa"/>
            <w:vAlign w:val="center"/>
            <w:hideMark/>
          </w:tcPr>
          <w:p w:rsidR="00241624" w:rsidRPr="00A5470E" w:rsidRDefault="00447D57" w:rsidP="009F2B3D">
            <w:pPr>
              <w:pStyle w:val="NormalWeb"/>
              <w:rPr>
                <w:sz w:val="16"/>
                <w:szCs w:val="16"/>
              </w:rPr>
            </w:pPr>
            <w:bookmarkStart w:id="14" w:name="_Toc462308427"/>
            <w:proofErr w:type="spellStart"/>
            <w:r w:rsidRPr="00447D57">
              <w:rPr>
                <w:rFonts w:ascii="Consolas" w:hAnsi="Consolas" w:cs="Consolas"/>
                <w:color w:val="0000FF"/>
                <w:sz w:val="19"/>
                <w:szCs w:val="19"/>
              </w:rPr>
              <w:t>MapServerOSC_Add</w:t>
            </w:r>
            <w:proofErr w:type="spellEnd"/>
          </w:p>
        </w:tc>
        <w:tc>
          <w:tcPr>
            <w:tcW w:w="2126" w:type="dxa"/>
            <w:vAlign w:val="center"/>
            <w:hideMark/>
          </w:tcPr>
          <w:p w:rsidR="00241624" w:rsidRPr="00115055" w:rsidRDefault="00241624" w:rsidP="009F2B3D">
            <w:pPr>
              <w:pStyle w:val="NormalWeb"/>
              <w:rPr>
                <w:sz w:val="16"/>
                <w:szCs w:val="16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10379" w:type="dxa"/>
            <w:vAlign w:val="center"/>
            <w:hideMark/>
          </w:tcPr>
          <w:p w:rsidR="00B50C57" w:rsidRPr="00B50C57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0C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B50C57" w:rsidRPr="00B50C57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B50C57" w:rsidRPr="00B50C57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&lt;com1:type&gt;##Profile##&lt;/com1:type&gt;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&lt;com1:ID&gt;##Profile##&lt;/com1:ID&gt;</w:t>
            </w:r>
          </w:p>
          <w:p w:rsidR="00B50C57" w:rsidRPr="004C0159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&lt;com1:Host&gt;##OSC_HOST##&lt;/com1:Host&gt;</w:t>
            </w:r>
          </w:p>
          <w:p w:rsidR="00B50C57" w:rsidRPr="00B50C57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            &lt;com1:Port&gt;##OSC_PORT##&lt;/com1:Port&gt;</w:t>
            </w:r>
          </w:p>
          <w:p w:rsidR="00B50C57" w:rsidRPr="00B50C57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50C57" w:rsidRPr="00B50C57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50C57" w:rsidRPr="00B50C57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50C57" w:rsidRPr="00B50C57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&lt;/</w:t>
            </w:r>
            <w:proofErr w:type="spellStart"/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B50C57" w:rsidRPr="00B50C57" w:rsidRDefault="00B50C57" w:rsidP="00B50C5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B50C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A5470E" w:rsidRDefault="00B50C57" w:rsidP="00B50C57">
            <w:pPr>
              <w:pStyle w:val="NoSpacing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A5470E" w:rsidTr="00241624">
        <w:tc>
          <w:tcPr>
            <w:tcW w:w="2875" w:type="dxa"/>
            <w:vAlign w:val="center"/>
          </w:tcPr>
          <w:p w:rsidR="00241624" w:rsidRDefault="004C0159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MapServerOSC_Delete</w:t>
            </w:r>
            <w:proofErr w:type="spellEnd"/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</w:t>
            </w:r>
            <w:r w:rsidR="004C0159">
              <w:rPr>
                <w:rFonts w:ascii="Consolas" w:hAnsi="Consolas" w:cs="Consolas"/>
                <w:color w:val="000000"/>
                <w:sz w:val="19"/>
                <w:szCs w:val="19"/>
              </w:rPr>
              <w:t>онента с платформы SCG</w:t>
            </w:r>
          </w:p>
        </w:tc>
        <w:tc>
          <w:tcPr>
            <w:tcW w:w="10379" w:type="dxa"/>
            <w:vAlign w:val="center"/>
          </w:tcPr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="http://basicservices.scg.huawei.com" 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="http://com.huawei.scg.basicservices.request" 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xmlns:com1="http://com.huawei.scg.schema"&gt;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&gt;20110602101750&lt;/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bas:timeStamp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&gt;v1&lt;/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bas:version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&lt;!--Zero or more repetitions:--&gt;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&lt;com1:type&gt;0&lt;/com1:type&gt;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&lt;com1:ID&gt;0&lt;/com1:ID&gt;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&lt;com1:Host&gt;##OSC_HOST##&lt;/com1:Host&gt;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&lt;com1:Port&gt;##OSC_PORT##&lt;/com1:Port&gt;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&gt;2&lt;/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&lt;com1:ID&gt;##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##&lt;/com1:ID&gt;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&lt;com1:type&gt;1&lt;/com1:type&gt;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com:userID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&lt;com1:ID&gt;1&lt;/com1:ID&gt;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&lt;com1:Host&gt;##OSC_HOST##&lt;/com1:Host&gt;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&lt;com1:Port&gt;##OSC_PORT##&lt;/com1:Port&gt;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com:ocsInfo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C0159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&gt;2&lt;/</w:t>
            </w:r>
            <w:proofErr w:type="spellStart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com:updateFlag</w:t>
            </w:r>
            <w:proofErr w:type="spellEnd"/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47D57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C015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</w:t>
            </w:r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</w:t>
            </w:r>
            <w:proofErr w:type="spellStart"/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bas:ocsMappingInfo</w:t>
            </w:r>
            <w:proofErr w:type="spellEnd"/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47D57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   &lt;/</w:t>
            </w:r>
            <w:proofErr w:type="spellStart"/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bas:synchronizeOCSInfoRequest</w:t>
            </w:r>
            <w:proofErr w:type="spellEnd"/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4C0159" w:rsidRPr="00447D57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B73C74" w:rsidRDefault="004C0159" w:rsidP="004C015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]]&gt;</w:t>
            </w:r>
          </w:p>
        </w:tc>
      </w:tr>
      <w:tr w:rsidR="00241624" w:rsidRPr="00447D57" w:rsidTr="00241624">
        <w:tc>
          <w:tcPr>
            <w:tcW w:w="2875" w:type="dxa"/>
            <w:vAlign w:val="center"/>
          </w:tcPr>
          <w:p w:rsidR="00241624" w:rsidRDefault="00447D57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447D57"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Subscription_Add</w:t>
            </w:r>
            <w:proofErr w:type="spellEnd"/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10379" w:type="dxa"/>
            <w:vAlign w:val="center"/>
          </w:tcPr>
          <w:p w:rsid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&lt;![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CDATA[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soapenv:Envelope</w:t>
            </w:r>
            <w:proofErr w:type="spellEnd"/>
          </w:p>
          <w:p w:rsid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xmlns:soapenv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="http://schemas.xmlsoap.org/soap/envelope/"</w:t>
            </w:r>
          </w:p>
          <w:p w:rsid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xmlns:bas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="http://basicservices.ib.sdp.huawei.com"</w:t>
            </w:r>
          </w:p>
          <w:p w:rsid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xmlns:req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="http://request.basicservices.ib.sdp.huawei.com"</w:t>
            </w:r>
          </w:p>
          <w:p w:rsid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xmlns:sch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="http://schema.ib.sdp.huawei.com"&gt;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  </w:t>
            </w: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&lt;bas:in0&gt;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&gt;1&lt;/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req:subInfoList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bas:item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&gt;               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&gt;##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productID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   &lt;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&lt;/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bas:item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req:subInfoList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&gt;##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447D5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</w:t>
            </w:r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&lt;/bas:in0&gt;</w:t>
            </w:r>
          </w:p>
          <w:p w:rsidR="00EF7BF7" w:rsidRPr="00447D5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</w:t>
            </w:r>
            <w:proofErr w:type="spellStart"/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447D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]]&gt;</w:t>
            </w:r>
          </w:p>
        </w:tc>
      </w:tr>
      <w:tr w:rsidR="00241624" w:rsidRPr="00447D57" w:rsidTr="00241624">
        <w:tc>
          <w:tcPr>
            <w:tcW w:w="2875" w:type="dxa"/>
            <w:vAlign w:val="center"/>
          </w:tcPr>
          <w:p w:rsidR="00241624" w:rsidRDefault="00447D57" w:rsidP="009F2B3D">
            <w:pPr>
              <w:pStyle w:val="NormalWeb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 w:rsidRPr="00447D57">
              <w:rPr>
                <w:rFonts w:ascii="Consolas" w:hAnsi="Consolas" w:cs="Consolas"/>
                <w:color w:val="0000FF"/>
                <w:sz w:val="19"/>
                <w:szCs w:val="19"/>
              </w:rPr>
              <w:t>Subscription_Delete</w:t>
            </w:r>
            <w:proofErr w:type="spellEnd"/>
          </w:p>
        </w:tc>
        <w:tc>
          <w:tcPr>
            <w:tcW w:w="2126" w:type="dxa"/>
            <w:vAlign w:val="center"/>
          </w:tcPr>
          <w:p w:rsidR="00241624" w:rsidRDefault="00241624" w:rsidP="009F2B3D">
            <w:pPr>
              <w:pStyle w:val="NormalWeb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подписки услуги на платформе SCG</w:t>
            </w:r>
          </w:p>
        </w:tc>
        <w:tc>
          <w:tcPr>
            <w:tcW w:w="10379" w:type="dxa"/>
            <w:vAlign w:val="center"/>
          </w:tcPr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&lt;![CDATA[</w:t>
            </w: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xmlns:soapenv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="http://schemas.xmlsoap.org/soap/envelope/" 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xmlns:bas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="http://basicservices.ib.sdp.huawei.com" 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xmlns:req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="http://request.basicservices.ib.sdp.huawei.com" 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xmlns:sch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="http://schema.ib.sdp.huawei.com"&gt;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soapenv:Header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&lt;bas:in1&gt;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req:channelID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&gt;         </w:t>
            </w:r>
          </w:p>
          <w:p w:rsidR="00EF7BF7" w:rsidRPr="00EF7BF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</w:t>
            </w:r>
            <w:proofErr w:type="spellEnd"/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&gt;            </w:t>
            </w:r>
          </w:p>
          <w:p w:rsidR="00EF7BF7" w:rsidRPr="006A256D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F7BF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</w:t>
            </w:r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</w:t>
            </w:r>
            <w:proofErr w:type="spellStart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sch:payType</w:t>
            </w:r>
            <w:proofErr w:type="spellEnd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6A256D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&gt;##</w:t>
            </w:r>
            <w:proofErr w:type="spellStart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productID</w:t>
            </w:r>
            <w:proofErr w:type="spellEnd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sch:productID</w:t>
            </w:r>
            <w:proofErr w:type="spellEnd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6A256D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sch:subType</w:t>
            </w:r>
            <w:proofErr w:type="spellEnd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6A256D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&lt;/</w:t>
            </w:r>
            <w:proofErr w:type="spellStart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req:subInfo</w:t>
            </w:r>
            <w:proofErr w:type="spellEnd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6A256D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&lt;</w:t>
            </w:r>
            <w:proofErr w:type="spellStart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6A256D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&gt;##</w:t>
            </w:r>
            <w:proofErr w:type="spellStart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msisdn</w:t>
            </w:r>
            <w:proofErr w:type="spellEnd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##&lt;/</w:t>
            </w:r>
            <w:proofErr w:type="spellStart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sch:ID</w:t>
            </w:r>
            <w:proofErr w:type="spellEnd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6A256D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      &lt;</w:t>
            </w:r>
            <w:proofErr w:type="spellStart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&gt;0&lt;/</w:t>
            </w:r>
            <w:proofErr w:type="spellStart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sch:type</w:t>
            </w:r>
            <w:proofErr w:type="spellEnd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6A256D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 xml:space="preserve">         &lt;/</w:t>
            </w:r>
            <w:proofErr w:type="spellStart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req:userID</w:t>
            </w:r>
            <w:proofErr w:type="spellEnd"/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EF7BF7" w:rsidRPr="00447D5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A256D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   </w:t>
            </w:r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&lt;/bas:in1&gt;</w:t>
            </w:r>
          </w:p>
          <w:p w:rsidR="00EF7BF7" w:rsidRPr="00447D57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  &lt;/</w:t>
            </w:r>
            <w:proofErr w:type="spellStart"/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soapenv:Body</w:t>
            </w:r>
            <w:proofErr w:type="spellEnd"/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</w:p>
          <w:p w:rsidR="00241624" w:rsidRPr="00C0157C" w:rsidRDefault="00EF7BF7" w:rsidP="00EF7B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</w:t>
            </w:r>
            <w:proofErr w:type="spellStart"/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soapenv:Envelope</w:t>
            </w:r>
            <w:proofErr w:type="spellEnd"/>
            <w:r w:rsidRPr="00447D57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&gt;</w:t>
            </w:r>
            <w:r w:rsidRPr="00447D57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]]&gt;</w:t>
            </w:r>
          </w:p>
        </w:tc>
      </w:tr>
    </w:tbl>
    <w:p w:rsidR="0054314D" w:rsidRPr="00C0157C" w:rsidRDefault="0054314D" w:rsidP="0054314D">
      <w:pPr>
        <w:pStyle w:val="NoSpacing"/>
        <w:rPr>
          <w:lang w:val="en-US"/>
        </w:rPr>
      </w:pPr>
    </w:p>
    <w:p w:rsidR="0054314D" w:rsidRDefault="0054314D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Default="00241624" w:rsidP="0054314D">
      <w:pPr>
        <w:pStyle w:val="NoSpacing"/>
        <w:rPr>
          <w:sz w:val="16"/>
          <w:lang w:val="en-US"/>
        </w:rPr>
      </w:pPr>
    </w:p>
    <w:p w:rsidR="00241624" w:rsidRPr="00C0157C" w:rsidRDefault="00241624" w:rsidP="0054314D">
      <w:pPr>
        <w:pStyle w:val="NoSpacing"/>
        <w:rPr>
          <w:sz w:val="16"/>
          <w:lang w:val="en-US"/>
        </w:rPr>
      </w:pPr>
    </w:p>
    <w:p w:rsidR="0054314D" w:rsidRPr="00033F9B" w:rsidRDefault="0054314D" w:rsidP="0054314D">
      <w:pPr>
        <w:pStyle w:val="Heading3"/>
        <w:rPr>
          <w:lang w:val="en-US"/>
        </w:rPr>
      </w:pPr>
      <w:r w:rsidRPr="004E2CC9">
        <w:t>Сценарии</w:t>
      </w:r>
      <w:bookmarkEnd w:id="14"/>
    </w:p>
    <w:tbl>
      <w:tblPr>
        <w:tblStyle w:val="TableGridLight"/>
        <w:tblW w:w="15382" w:type="dxa"/>
        <w:jc w:val="center"/>
        <w:tblLook w:val="04A0" w:firstRow="1" w:lastRow="0" w:firstColumn="1" w:lastColumn="0" w:noHBand="0" w:noVBand="1"/>
      </w:tblPr>
      <w:tblGrid>
        <w:gridCol w:w="3350"/>
        <w:gridCol w:w="1069"/>
        <w:gridCol w:w="1593"/>
        <w:gridCol w:w="9370"/>
      </w:tblGrid>
      <w:tr w:rsidR="00C0157C" w:rsidRPr="000D7369" w:rsidTr="000A3A40">
        <w:trPr>
          <w:tblHeader/>
          <w:jc w:val="center"/>
        </w:trPr>
        <w:tc>
          <w:tcPr>
            <w:tcW w:w="3350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Название сценария</w:t>
            </w:r>
          </w:p>
        </w:tc>
        <w:tc>
          <w:tcPr>
            <w:tcW w:w="1069" w:type="dxa"/>
            <w:shd w:val="clear" w:color="auto" w:fill="F2F2F2" w:themeFill="background1" w:themeFillShade="F2"/>
            <w:vAlign w:val="center"/>
          </w:tcPr>
          <w:p w:rsidR="00C0157C" w:rsidRPr="000D7369" w:rsidRDefault="00C0157C" w:rsidP="009F2B3D">
            <w:pPr>
              <w:pStyle w:val="NormalWeb"/>
              <w:jc w:val="center"/>
              <w:rPr>
                <w:b/>
                <w:bCs/>
                <w:sz w:val="20"/>
                <w:szCs w:val="16"/>
              </w:rPr>
            </w:pPr>
            <w:r w:rsidRPr="000D7369">
              <w:rPr>
                <w:b/>
                <w:bCs/>
                <w:sz w:val="20"/>
                <w:szCs w:val="16"/>
              </w:rPr>
              <w:t xml:space="preserve">Есть в логе 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SPA</w:t>
            </w:r>
            <w:r w:rsidRPr="000D7369">
              <w:rPr>
                <w:b/>
                <w:bCs/>
                <w:sz w:val="20"/>
                <w:szCs w:val="16"/>
              </w:rPr>
              <w:t>.</w:t>
            </w:r>
            <w:r w:rsidRPr="000D7369">
              <w:rPr>
                <w:b/>
                <w:bCs/>
                <w:sz w:val="20"/>
                <w:szCs w:val="16"/>
                <w:lang w:val="en-US"/>
              </w:rPr>
              <w:t>SA</w:t>
            </w:r>
          </w:p>
        </w:tc>
        <w:tc>
          <w:tcPr>
            <w:tcW w:w="1593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Описание сценария</w:t>
            </w:r>
          </w:p>
        </w:tc>
        <w:tc>
          <w:tcPr>
            <w:tcW w:w="9370" w:type="dxa"/>
            <w:shd w:val="clear" w:color="auto" w:fill="F2F2F2" w:themeFill="background1" w:themeFillShade="F2"/>
            <w:vAlign w:val="center"/>
            <w:hideMark/>
          </w:tcPr>
          <w:p w:rsidR="00C0157C" w:rsidRPr="000D7369" w:rsidRDefault="00C0157C" w:rsidP="009F2B3D">
            <w:pPr>
              <w:pStyle w:val="NormalWeb"/>
              <w:rPr>
                <w:sz w:val="20"/>
              </w:rPr>
            </w:pPr>
            <w:r w:rsidRPr="000D7369">
              <w:rPr>
                <w:b/>
                <w:bCs/>
                <w:sz w:val="20"/>
                <w:szCs w:val="16"/>
              </w:rPr>
              <w:t>Логика работы</w:t>
            </w:r>
          </w:p>
        </w:tc>
      </w:tr>
      <w:tr w:rsidR="00C0157C" w:rsidRPr="003E11B2" w:rsidTr="000A3A40">
        <w:trPr>
          <w:jc w:val="center"/>
        </w:trPr>
        <w:tc>
          <w:tcPr>
            <w:tcW w:w="3350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SC.SCG.CreateSubscriber</w:t>
            </w:r>
            <w:proofErr w:type="spellEnd"/>
          </w:p>
        </w:tc>
        <w:tc>
          <w:tcPr>
            <w:tcW w:w="1069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3" w:type="dxa"/>
            <w:vAlign w:val="center"/>
          </w:tcPr>
          <w:p w:rsidR="00C0157C" w:rsidRPr="00D74248" w:rsidRDefault="00C0157C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абонента на платформу SCG</w:t>
            </w:r>
          </w:p>
        </w:tc>
        <w:tc>
          <w:tcPr>
            <w:tcW w:w="9370" w:type="dxa"/>
            <w:vAlign w:val="center"/>
          </w:tcPr>
          <w:p w:rsidR="00C0157C" w:rsidRPr="007A7207" w:rsidRDefault="00C0157C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 w:rsidR="007A7207">
              <w:rPr>
                <w:rFonts w:ascii="Consolas" w:hAnsi="Consolas" w:cs="Consolas"/>
                <w:color w:val="0000FF"/>
                <w:sz w:val="19"/>
                <w:szCs w:val="19"/>
              </w:rPr>
              <w:t>MapServerOSC_Delete</w:t>
            </w:r>
            <w:proofErr w:type="spellEnd"/>
          </w:p>
          <w:p w:rsidR="007A7207" w:rsidRPr="007A7207" w:rsidRDefault="007A7207" w:rsidP="007A7207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MapServerOSC_Add</w:t>
            </w:r>
            <w:proofErr w:type="spellEnd"/>
          </w:p>
        </w:tc>
      </w:tr>
      <w:tr w:rsidR="00C0157C" w:rsidRPr="00972FA1" w:rsidTr="000A3A40">
        <w:trPr>
          <w:jc w:val="center"/>
        </w:trPr>
        <w:tc>
          <w:tcPr>
            <w:tcW w:w="3350" w:type="dxa"/>
            <w:vAlign w:val="center"/>
          </w:tcPr>
          <w:p w:rsidR="00C0157C" w:rsidRPr="00446D31" w:rsidRDefault="00C0157C" w:rsidP="009F2B3D">
            <w:pPr>
              <w:pStyle w:val="NormalWeb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SC.SCG.DeleteSubscriber</w:t>
            </w:r>
            <w:proofErr w:type="spellEnd"/>
          </w:p>
        </w:tc>
        <w:tc>
          <w:tcPr>
            <w:tcW w:w="1069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3" w:type="dxa"/>
            <w:vAlign w:val="center"/>
          </w:tcPr>
          <w:p w:rsidR="00C0157C" w:rsidRPr="00D74248" w:rsidRDefault="00C0157C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 абонента с платформы SCG</w:t>
            </w:r>
          </w:p>
        </w:tc>
        <w:tc>
          <w:tcPr>
            <w:tcW w:w="9370" w:type="dxa"/>
            <w:vAlign w:val="center"/>
          </w:tcPr>
          <w:p w:rsidR="00C0157C" w:rsidRPr="00972FA1" w:rsidRDefault="00345E27" w:rsidP="009F2B3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E0345">
              <w:rPr>
                <w:sz w:val="20"/>
                <w:szCs w:val="20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E0345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MapServerOSC_Delete</w:t>
            </w:r>
            <w:proofErr w:type="spellEnd"/>
          </w:p>
        </w:tc>
      </w:tr>
      <w:tr w:rsidR="00C0157C" w:rsidRPr="00447D57" w:rsidTr="000A3A40">
        <w:trPr>
          <w:jc w:val="center"/>
        </w:trPr>
        <w:tc>
          <w:tcPr>
            <w:tcW w:w="3350" w:type="dxa"/>
            <w:vAlign w:val="center"/>
          </w:tcPr>
          <w:p w:rsidR="00C0157C" w:rsidRPr="003F07BC" w:rsidRDefault="007F70E0" w:rsidP="009F2B3D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SC.SCG.SubscriptionAdd</w:t>
            </w:r>
            <w:proofErr w:type="spellEnd"/>
          </w:p>
        </w:tc>
        <w:tc>
          <w:tcPr>
            <w:tcW w:w="1069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3" w:type="dxa"/>
            <w:vAlign w:val="center"/>
          </w:tcPr>
          <w:p w:rsidR="00C0157C" w:rsidRPr="00D74248" w:rsidRDefault="004130FB" w:rsidP="009F2B3D">
            <w:pPr>
              <w:pStyle w:val="NormalWeb"/>
              <w:rPr>
                <w:sz w:val="20"/>
                <w:szCs w:val="20"/>
              </w:rPr>
            </w:pP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>Добавление подписки услуги на платформу SCG</w:t>
            </w:r>
          </w:p>
        </w:tc>
        <w:tc>
          <w:tcPr>
            <w:tcW w:w="9370" w:type="dxa"/>
            <w:vAlign w:val="center"/>
          </w:tcPr>
          <w:p w:rsidR="00C0157C" w:rsidRPr="00420E21" w:rsidRDefault="00C0157C" w:rsidP="00FA0A5E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FA0A5E" w:rsidRPr="00FA0A5E">
              <w:rPr>
                <w:sz w:val="20"/>
                <w:szCs w:val="20"/>
                <w:lang w:val="en-US"/>
              </w:rPr>
              <w:t>Subscription_Add</w:t>
            </w:r>
            <w:proofErr w:type="spellEnd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proofErr w:type="gram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  <w:p w:rsidR="00420E21" w:rsidRPr="00A7433B" w:rsidRDefault="00420E21" w:rsidP="00420E21">
            <w:pPr>
              <w:pStyle w:val="NormalWeb"/>
              <w:ind w:left="720"/>
              <w:rPr>
                <w:sz w:val="20"/>
                <w:szCs w:val="20"/>
                <w:lang w:val="en-US"/>
              </w:rPr>
            </w:pPr>
          </w:p>
        </w:tc>
      </w:tr>
      <w:tr w:rsidR="00C0157C" w:rsidRPr="00447D57" w:rsidTr="000A3A40">
        <w:trPr>
          <w:jc w:val="center"/>
        </w:trPr>
        <w:tc>
          <w:tcPr>
            <w:tcW w:w="3350" w:type="dxa"/>
            <w:vAlign w:val="center"/>
          </w:tcPr>
          <w:p w:rsidR="00C0157C" w:rsidRPr="004A7B7D" w:rsidRDefault="00113C55" w:rsidP="009F2B3D">
            <w:pPr>
              <w:pStyle w:val="NormalWeb"/>
              <w:rPr>
                <w:color w:val="000000"/>
                <w:sz w:val="20"/>
                <w:szCs w:val="20"/>
                <w:lang w:val="en-US"/>
              </w:rPr>
            </w:pPr>
            <w:proofErr w:type="spellStart"/>
            <w:r w:rsidRPr="00113C5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SC.SCG.SubscriptionRemove</w:t>
            </w:r>
            <w:proofErr w:type="spellEnd"/>
          </w:p>
        </w:tc>
        <w:tc>
          <w:tcPr>
            <w:tcW w:w="1069" w:type="dxa"/>
            <w:vAlign w:val="center"/>
          </w:tcPr>
          <w:p w:rsidR="00C0157C" w:rsidRDefault="00CC14B1" w:rsidP="009F2B3D">
            <w:pPr>
              <w:jc w:val="center"/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593" w:type="dxa"/>
            <w:vAlign w:val="center"/>
          </w:tcPr>
          <w:p w:rsidR="00C0157C" w:rsidRPr="00D74248" w:rsidRDefault="004130FB" w:rsidP="009F2B3D">
            <w:pPr>
              <w:pStyle w:val="NormalWeb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Удаление</w:t>
            </w:r>
            <w:r w:rsidRPr="004130F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подписки услуги на платформу SCG</w:t>
            </w:r>
          </w:p>
        </w:tc>
        <w:tc>
          <w:tcPr>
            <w:tcW w:w="9370" w:type="dxa"/>
            <w:vAlign w:val="center"/>
          </w:tcPr>
          <w:p w:rsidR="00C0157C" w:rsidRPr="00A7433B" w:rsidRDefault="00C0157C" w:rsidP="00F914AD">
            <w:pPr>
              <w:pStyle w:val="NormalWeb"/>
              <w:numPr>
                <w:ilvl w:val="0"/>
                <w:numId w:val="4"/>
              </w:numPr>
              <w:rPr>
                <w:sz w:val="20"/>
                <w:szCs w:val="20"/>
                <w:lang w:val="en-US"/>
              </w:rPr>
            </w:pPr>
            <w:r w:rsidRPr="00D74248">
              <w:rPr>
                <w:sz w:val="20"/>
                <w:szCs w:val="20"/>
              </w:rPr>
              <w:t>Выполняется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Pr="00D74248">
              <w:rPr>
                <w:sz w:val="20"/>
                <w:szCs w:val="20"/>
              </w:rPr>
              <w:t>команда</w:t>
            </w:r>
            <w:r w:rsidRPr="00A7433B">
              <w:rPr>
                <w:sz w:val="20"/>
                <w:szCs w:val="20"/>
                <w:lang w:val="en-US"/>
              </w:rPr>
              <w:t xml:space="preserve"> </w:t>
            </w:r>
            <w:r w:rsidR="00F914AD" w:rsidRPr="00F914AD">
              <w:rPr>
                <w:sz w:val="20"/>
                <w:szCs w:val="20"/>
                <w:lang w:val="en-US"/>
              </w:rPr>
              <w:t>Subscription_Delete</w:t>
            </w:r>
            <w:bookmarkStart w:id="15" w:name="_GoBack"/>
            <w:bookmarkEnd w:id="15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и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меняется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A7433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Session:Url</w:t>
            </w:r>
            <w:proofErr w:type="spellEnd"/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9D0AB6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на</w:t>
            </w:r>
            <w:r w:rsidRPr="00A7433B">
              <w:rPr>
                <w:rFonts w:ascii="Consolas" w:hAnsi="Consolas" w:cs="Consolas"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services/</w:t>
            </w:r>
            <w:proofErr w:type="spellStart"/>
            <w:r w:rsidRPr="00A7433B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lang w:val="en-US"/>
              </w:rPr>
              <w:t>BasicServices</w:t>
            </w:r>
            <w:proofErr w:type="spellEnd"/>
          </w:p>
        </w:tc>
      </w:tr>
    </w:tbl>
    <w:p w:rsidR="0054314D" w:rsidRPr="008F687C" w:rsidRDefault="0054314D" w:rsidP="0054314D">
      <w:pPr>
        <w:rPr>
          <w:lang w:val="en-US"/>
        </w:rPr>
      </w:pPr>
    </w:p>
    <w:p w:rsidR="0054314D" w:rsidRPr="008F687C" w:rsidRDefault="0054314D">
      <w:pPr>
        <w:rPr>
          <w:lang w:val="en-US"/>
        </w:rPr>
      </w:pPr>
    </w:p>
    <w:sectPr w:rsidR="0054314D" w:rsidRPr="008F687C" w:rsidSect="00E769C9"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33B" w:rsidRDefault="00DA033B">
      <w:pPr>
        <w:spacing w:after="0" w:line="240" w:lineRule="auto"/>
      </w:pPr>
      <w:r>
        <w:separator/>
      </w:r>
    </w:p>
  </w:endnote>
  <w:endnote w:type="continuationSeparator" w:id="0">
    <w:p w:rsidR="00DA033B" w:rsidRDefault="00DA0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4315" w:rsidRDefault="00BA4315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3178"/>
      <w:gridCol w:w="2210"/>
    </w:tblGrid>
    <w:tr w:rsidR="00BA4315" w:rsidTr="00E769C9">
      <w:tc>
        <w:tcPr>
          <w:tcW w:w="13178" w:type="dxa"/>
        </w:tcPr>
        <w:p w:rsidR="00BA4315" w:rsidRPr="00202BF7" w:rsidRDefault="00BA4315" w:rsidP="00E769C9">
          <w:pPr>
            <w:pStyle w:val="Footer"/>
            <w:rPr>
              <w:lang w:val="en-US"/>
            </w:rPr>
          </w:pPr>
          <w:r>
            <w:t xml:space="preserve">Перевод управления </w:t>
          </w:r>
          <w:r>
            <w:rPr>
              <w:lang w:val="en-US"/>
            </w:rPr>
            <w:t>VAS</w:t>
          </w:r>
          <w:r w:rsidRPr="00B8138B">
            <w:t>-</w:t>
          </w:r>
          <w:r>
            <w:t xml:space="preserve">платформами на </w:t>
          </w:r>
          <w:r>
            <w:rPr>
              <w:lang w:val="en-US"/>
            </w:rPr>
            <w:t>SC</w:t>
          </w:r>
          <w:r w:rsidRPr="00B8138B">
            <w:t>.</w:t>
          </w:r>
          <w:r w:rsidRPr="00904072">
            <w:t xml:space="preserve"> </w:t>
          </w:r>
          <w:r>
            <w:rPr>
              <w:lang w:val="en-US"/>
            </w:rPr>
            <w:t>FC</w:t>
          </w:r>
          <w:r>
            <w:t>:</w:t>
          </w:r>
          <w:r>
            <w:rPr>
              <w:lang w:val="en-US"/>
            </w:rPr>
            <w:t>FMC_CAP</w:t>
          </w:r>
        </w:p>
      </w:tc>
      <w:tc>
        <w:tcPr>
          <w:tcW w:w="2210" w:type="dxa"/>
        </w:tcPr>
        <w:p w:rsidR="00BA4315" w:rsidRPr="00904072" w:rsidRDefault="00BA4315" w:rsidP="00E769C9">
          <w:pPr>
            <w:pStyle w:val="Footer"/>
            <w:jc w:val="right"/>
            <w:rPr>
              <w:lang w:val="en-US"/>
            </w:rPr>
          </w:pPr>
          <w:proofErr w:type="gramStart"/>
          <w:r>
            <w:rPr>
              <w:lang w:val="en-US"/>
            </w:rPr>
            <w:t>стр</w:t>
          </w:r>
          <w:proofErr w:type="gramEnd"/>
          <w:r>
            <w:rPr>
              <w:lang w:val="en-US"/>
            </w:rPr>
            <w:t>.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PAGE   \* MERGEFORMAT </w:instrText>
          </w:r>
          <w:r>
            <w:rPr>
              <w:lang w:val="en-US"/>
            </w:rPr>
            <w:fldChar w:fldCharType="separate"/>
          </w:r>
          <w:r w:rsidR="00F914AD">
            <w:rPr>
              <w:noProof/>
              <w:lang w:val="en-US"/>
            </w:rPr>
            <w:t>18</w: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t>/</w: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NUMPAGES   \* MERGEFORMAT </w:instrText>
          </w:r>
          <w:r>
            <w:rPr>
              <w:lang w:val="en-US"/>
            </w:rPr>
            <w:fldChar w:fldCharType="separate"/>
          </w:r>
          <w:r w:rsidR="00F914AD">
            <w:rPr>
              <w:noProof/>
              <w:lang w:val="en-US"/>
            </w:rPr>
            <w:t>20</w:t>
          </w:r>
          <w:r>
            <w:rPr>
              <w:lang w:val="en-US"/>
            </w:rPr>
            <w:fldChar w:fldCharType="end"/>
          </w:r>
        </w:p>
      </w:tc>
    </w:tr>
  </w:tbl>
  <w:p w:rsidR="00BA4315" w:rsidRDefault="00BA4315" w:rsidP="00E769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33B" w:rsidRDefault="00DA033B">
      <w:pPr>
        <w:spacing w:after="0" w:line="240" w:lineRule="auto"/>
      </w:pPr>
      <w:r>
        <w:separator/>
      </w:r>
    </w:p>
  </w:footnote>
  <w:footnote w:type="continuationSeparator" w:id="0">
    <w:p w:rsidR="00DA033B" w:rsidRDefault="00DA0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304B"/>
    <w:multiLevelType w:val="multilevel"/>
    <w:tmpl w:val="DC7406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91051C9"/>
    <w:multiLevelType w:val="multilevel"/>
    <w:tmpl w:val="83B40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D4744"/>
    <w:multiLevelType w:val="multilevel"/>
    <w:tmpl w:val="041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E93975"/>
    <w:multiLevelType w:val="hybridMultilevel"/>
    <w:tmpl w:val="0BECA4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230AA"/>
    <w:multiLevelType w:val="multilevel"/>
    <w:tmpl w:val="2722AE5E"/>
    <w:styleLink w:val="WWNum3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405A0101"/>
    <w:multiLevelType w:val="multilevel"/>
    <w:tmpl w:val="711E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44754C"/>
    <w:multiLevelType w:val="hybridMultilevel"/>
    <w:tmpl w:val="848C7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B24535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F7659"/>
    <w:multiLevelType w:val="hybridMultilevel"/>
    <w:tmpl w:val="2822280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312909"/>
    <w:multiLevelType w:val="multilevel"/>
    <w:tmpl w:val="FC42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A36FD2"/>
    <w:multiLevelType w:val="hybridMultilevel"/>
    <w:tmpl w:val="50C2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0650D0"/>
    <w:multiLevelType w:val="multilevel"/>
    <w:tmpl w:val="0540AA3C"/>
    <w:styleLink w:val="WWNum3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12" w15:restartNumberingAfterBreak="0">
    <w:nsid w:val="65943060"/>
    <w:multiLevelType w:val="multilevel"/>
    <w:tmpl w:val="0C48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7CF7"/>
    <w:multiLevelType w:val="hybridMultilevel"/>
    <w:tmpl w:val="8F16C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F5BDE"/>
    <w:multiLevelType w:val="hybridMultilevel"/>
    <w:tmpl w:val="B3881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6F5E9F"/>
    <w:multiLevelType w:val="hybridMultilevel"/>
    <w:tmpl w:val="826CD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6B60EE"/>
    <w:multiLevelType w:val="hybridMultilevel"/>
    <w:tmpl w:val="C95A0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D2041"/>
    <w:multiLevelType w:val="multilevel"/>
    <w:tmpl w:val="2DB263D2"/>
    <w:lvl w:ilvl="0">
      <w:start w:val="1"/>
      <w:numFmt w:val="bullet"/>
      <w:lvlRestart w:val="0"/>
      <w:pStyle w:val="Bullet1"/>
      <w:lvlText w:val="■"/>
      <w:lvlJc w:val="left"/>
      <w:pPr>
        <w:tabs>
          <w:tab w:val="num" w:pos="1440"/>
        </w:tabs>
        <w:ind w:left="144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1">
      <w:start w:val="1"/>
      <w:numFmt w:val="bullet"/>
      <w:lvlRestart w:val="0"/>
      <w:pStyle w:val="Bullet2"/>
      <w:lvlText w:val="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2">
      <w:start w:val="1"/>
      <w:numFmt w:val="bullet"/>
      <w:lvlRestart w:val="0"/>
      <w:pStyle w:val="Bullet1Indent"/>
      <w:lvlText w:val="■"/>
      <w:lvlJc w:val="left"/>
      <w:pPr>
        <w:tabs>
          <w:tab w:val="num" w:pos="1780"/>
        </w:tabs>
        <w:ind w:left="1780" w:hanging="340"/>
      </w:pPr>
      <w:rPr>
        <w:rFonts w:ascii="Times New Roman" w:hAnsi="Times New Roman" w:cs="Times New Roman"/>
        <w:b/>
        <w:i w:val="0"/>
        <w:color w:val="FF6600"/>
        <w:sz w:val="26"/>
        <w:szCs w:val="26"/>
      </w:rPr>
    </w:lvl>
    <w:lvl w:ilvl="3">
      <w:start w:val="1"/>
      <w:numFmt w:val="bullet"/>
      <w:lvlRestart w:val="0"/>
      <w:pStyle w:val="Bullet2Indent"/>
      <w:lvlText w:val=""/>
      <w:lvlJc w:val="left"/>
      <w:pPr>
        <w:tabs>
          <w:tab w:val="num" w:pos="2121"/>
        </w:tabs>
        <w:ind w:left="2121" w:hanging="341"/>
      </w:pPr>
      <w:rPr>
        <w:rFonts w:ascii="Times New Roman" w:hAnsi="Times New Roman" w:cs="Times New Roman"/>
        <w:b/>
        <w:i w:val="0"/>
        <w:color w:val="FF6600"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5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6">
      <w:start w:val="1"/>
      <w:numFmt w:val="none"/>
      <w:lvlRestart w:val="0"/>
      <w:lvlText w:val=""/>
      <w:lvlJc w:val="left"/>
      <w:pPr>
        <w:tabs>
          <w:tab w:val="num" w:pos="1610"/>
        </w:tabs>
        <w:ind w:left="1610" w:hanging="283"/>
      </w:pPr>
      <w:rPr>
        <w:sz w:val="24"/>
        <w:szCs w:val="24"/>
      </w:rPr>
    </w:lvl>
    <w:lvl w:ilvl="7">
      <w:start w:val="1"/>
      <w:numFmt w:val="none"/>
      <w:lvlRestart w:val="0"/>
      <w:lvlText w:val=""/>
      <w:lvlJc w:val="left"/>
      <w:pPr>
        <w:tabs>
          <w:tab w:val="num" w:pos="1894"/>
        </w:tabs>
        <w:ind w:left="1894" w:hanging="284"/>
      </w:pPr>
      <w:rPr>
        <w:sz w:val="20"/>
        <w:szCs w:val="20"/>
      </w:rPr>
    </w:lvl>
    <w:lvl w:ilvl="8">
      <w:start w:val="1"/>
      <w:numFmt w:val="none"/>
      <w:lvlRestart w:val="0"/>
      <w:lvlText w:val=""/>
      <w:lvlJc w:val="left"/>
      <w:pPr>
        <w:tabs>
          <w:tab w:val="num" w:pos="9190"/>
        </w:tabs>
        <w:ind w:left="4513" w:hanging="1440"/>
      </w:pPr>
    </w:lvl>
  </w:abstractNum>
  <w:num w:numId="1">
    <w:abstractNumId w:val="9"/>
  </w:num>
  <w:num w:numId="2">
    <w:abstractNumId w:val="1"/>
  </w:num>
  <w:num w:numId="3">
    <w:abstractNumId w:val="5"/>
  </w:num>
  <w:num w:numId="4">
    <w:abstractNumId w:val="12"/>
  </w:num>
  <w:num w:numId="5">
    <w:abstractNumId w:val="2"/>
  </w:num>
  <w:num w:numId="6">
    <w:abstractNumId w:val="17"/>
  </w:num>
  <w:num w:numId="7">
    <w:abstractNumId w:val="11"/>
  </w:num>
  <w:num w:numId="8">
    <w:abstractNumId w:val="4"/>
  </w:num>
  <w:num w:numId="9">
    <w:abstractNumId w:val="8"/>
  </w:num>
  <w:num w:numId="10">
    <w:abstractNumId w:val="0"/>
  </w:num>
  <w:num w:numId="11">
    <w:abstractNumId w:val="16"/>
  </w:num>
  <w:num w:numId="12">
    <w:abstractNumId w:val="13"/>
  </w:num>
  <w:num w:numId="13">
    <w:abstractNumId w:val="7"/>
  </w:num>
  <w:num w:numId="14">
    <w:abstractNumId w:val="14"/>
  </w:num>
  <w:num w:numId="15">
    <w:abstractNumId w:val="10"/>
  </w:num>
  <w:num w:numId="16">
    <w:abstractNumId w:val="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14D"/>
    <w:rsid w:val="0000414B"/>
    <w:rsid w:val="0000538C"/>
    <w:rsid w:val="000570DD"/>
    <w:rsid w:val="000663B0"/>
    <w:rsid w:val="000A3A40"/>
    <w:rsid w:val="000C3CC8"/>
    <w:rsid w:val="000F2696"/>
    <w:rsid w:val="000F5456"/>
    <w:rsid w:val="00113C55"/>
    <w:rsid w:val="001627DD"/>
    <w:rsid w:val="00174389"/>
    <w:rsid w:val="00176CB5"/>
    <w:rsid w:val="001819FE"/>
    <w:rsid w:val="00185AC3"/>
    <w:rsid w:val="001A2939"/>
    <w:rsid w:val="001C674B"/>
    <w:rsid w:val="002063F4"/>
    <w:rsid w:val="0021072D"/>
    <w:rsid w:val="00214F9E"/>
    <w:rsid w:val="0022058B"/>
    <w:rsid w:val="00241624"/>
    <w:rsid w:val="00242C0C"/>
    <w:rsid w:val="003200FF"/>
    <w:rsid w:val="00345E27"/>
    <w:rsid w:val="00346062"/>
    <w:rsid w:val="00362F3B"/>
    <w:rsid w:val="00367AFC"/>
    <w:rsid w:val="003834CF"/>
    <w:rsid w:val="00397EBD"/>
    <w:rsid w:val="003B4155"/>
    <w:rsid w:val="003E11B2"/>
    <w:rsid w:val="003F07BC"/>
    <w:rsid w:val="00402CC8"/>
    <w:rsid w:val="0040759F"/>
    <w:rsid w:val="004130FB"/>
    <w:rsid w:val="00420E21"/>
    <w:rsid w:val="00424F81"/>
    <w:rsid w:val="00444A0E"/>
    <w:rsid w:val="00446FD0"/>
    <w:rsid w:val="00447D57"/>
    <w:rsid w:val="0046354E"/>
    <w:rsid w:val="0046582E"/>
    <w:rsid w:val="004879E9"/>
    <w:rsid w:val="004A36AD"/>
    <w:rsid w:val="004A67F7"/>
    <w:rsid w:val="004A7B7D"/>
    <w:rsid w:val="004B21BC"/>
    <w:rsid w:val="004C0159"/>
    <w:rsid w:val="004C7D86"/>
    <w:rsid w:val="004E43A5"/>
    <w:rsid w:val="00530F53"/>
    <w:rsid w:val="0054314D"/>
    <w:rsid w:val="00550687"/>
    <w:rsid w:val="00551A29"/>
    <w:rsid w:val="00573480"/>
    <w:rsid w:val="00582ABE"/>
    <w:rsid w:val="00591E0F"/>
    <w:rsid w:val="005C3573"/>
    <w:rsid w:val="005D0107"/>
    <w:rsid w:val="005D2FF1"/>
    <w:rsid w:val="005D51AD"/>
    <w:rsid w:val="005E45D2"/>
    <w:rsid w:val="0062140B"/>
    <w:rsid w:val="006368A3"/>
    <w:rsid w:val="006545FB"/>
    <w:rsid w:val="006548A0"/>
    <w:rsid w:val="00660F8C"/>
    <w:rsid w:val="00681DEE"/>
    <w:rsid w:val="006A256D"/>
    <w:rsid w:val="006B1241"/>
    <w:rsid w:val="006B2CBD"/>
    <w:rsid w:val="006D3DBB"/>
    <w:rsid w:val="006D4BA5"/>
    <w:rsid w:val="006E54D3"/>
    <w:rsid w:val="0071598E"/>
    <w:rsid w:val="00716C4A"/>
    <w:rsid w:val="00740100"/>
    <w:rsid w:val="0078233F"/>
    <w:rsid w:val="0078318D"/>
    <w:rsid w:val="007940F4"/>
    <w:rsid w:val="007A0672"/>
    <w:rsid w:val="007A2F6F"/>
    <w:rsid w:val="007A7207"/>
    <w:rsid w:val="007C04FC"/>
    <w:rsid w:val="007C6F20"/>
    <w:rsid w:val="007D5684"/>
    <w:rsid w:val="007E6368"/>
    <w:rsid w:val="007E656D"/>
    <w:rsid w:val="007F5A73"/>
    <w:rsid w:val="007F70E0"/>
    <w:rsid w:val="00810332"/>
    <w:rsid w:val="00810A77"/>
    <w:rsid w:val="008508AC"/>
    <w:rsid w:val="008541EB"/>
    <w:rsid w:val="008630C7"/>
    <w:rsid w:val="008C1089"/>
    <w:rsid w:val="008D33AB"/>
    <w:rsid w:val="008E21F1"/>
    <w:rsid w:val="008E780D"/>
    <w:rsid w:val="008F687C"/>
    <w:rsid w:val="00933A06"/>
    <w:rsid w:val="00954D4B"/>
    <w:rsid w:val="00970D53"/>
    <w:rsid w:val="00972FA1"/>
    <w:rsid w:val="009B64C5"/>
    <w:rsid w:val="009D0AB6"/>
    <w:rsid w:val="009F2B3D"/>
    <w:rsid w:val="00A11B75"/>
    <w:rsid w:val="00A25793"/>
    <w:rsid w:val="00A27B1C"/>
    <w:rsid w:val="00A33EB5"/>
    <w:rsid w:val="00A705FA"/>
    <w:rsid w:val="00A7433B"/>
    <w:rsid w:val="00A93806"/>
    <w:rsid w:val="00AB670D"/>
    <w:rsid w:val="00AE0345"/>
    <w:rsid w:val="00AE5873"/>
    <w:rsid w:val="00AF5909"/>
    <w:rsid w:val="00AF7D2A"/>
    <w:rsid w:val="00B01554"/>
    <w:rsid w:val="00B140EA"/>
    <w:rsid w:val="00B423C7"/>
    <w:rsid w:val="00B50C57"/>
    <w:rsid w:val="00B73C74"/>
    <w:rsid w:val="00B873D0"/>
    <w:rsid w:val="00BA4315"/>
    <w:rsid w:val="00BC0EEB"/>
    <w:rsid w:val="00BC214B"/>
    <w:rsid w:val="00BD4E7A"/>
    <w:rsid w:val="00BF698F"/>
    <w:rsid w:val="00C0157C"/>
    <w:rsid w:val="00C029B8"/>
    <w:rsid w:val="00C17D24"/>
    <w:rsid w:val="00C22D2D"/>
    <w:rsid w:val="00C33DE0"/>
    <w:rsid w:val="00CA18AA"/>
    <w:rsid w:val="00CA7349"/>
    <w:rsid w:val="00CC14B1"/>
    <w:rsid w:val="00CD6E50"/>
    <w:rsid w:val="00CF7D21"/>
    <w:rsid w:val="00D50787"/>
    <w:rsid w:val="00D51AA4"/>
    <w:rsid w:val="00D74A40"/>
    <w:rsid w:val="00D777CA"/>
    <w:rsid w:val="00D9114C"/>
    <w:rsid w:val="00DA033B"/>
    <w:rsid w:val="00DB51B2"/>
    <w:rsid w:val="00E14AF1"/>
    <w:rsid w:val="00E16993"/>
    <w:rsid w:val="00E21AA8"/>
    <w:rsid w:val="00E253FC"/>
    <w:rsid w:val="00E333B5"/>
    <w:rsid w:val="00E467C6"/>
    <w:rsid w:val="00E769C9"/>
    <w:rsid w:val="00E801EB"/>
    <w:rsid w:val="00E8685F"/>
    <w:rsid w:val="00EC03A0"/>
    <w:rsid w:val="00ED299F"/>
    <w:rsid w:val="00EE4B99"/>
    <w:rsid w:val="00EF3D11"/>
    <w:rsid w:val="00EF7BF7"/>
    <w:rsid w:val="00F0184F"/>
    <w:rsid w:val="00F06B01"/>
    <w:rsid w:val="00F12E87"/>
    <w:rsid w:val="00F14F01"/>
    <w:rsid w:val="00F424E6"/>
    <w:rsid w:val="00F5598F"/>
    <w:rsid w:val="00F71740"/>
    <w:rsid w:val="00F8094B"/>
    <w:rsid w:val="00F8537E"/>
    <w:rsid w:val="00F914AD"/>
    <w:rsid w:val="00FA09D1"/>
    <w:rsid w:val="00FA0A5E"/>
    <w:rsid w:val="00FB1994"/>
    <w:rsid w:val="00FD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079E"/>
  <w15:chartTrackingRefBased/>
  <w15:docId w15:val="{7E02ABDF-B383-4836-B376-D4F8C02A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14D"/>
  </w:style>
  <w:style w:type="paragraph" w:styleId="Heading1">
    <w:name w:val="heading 1"/>
    <w:basedOn w:val="Normal"/>
    <w:link w:val="Heading1Char"/>
    <w:uiPriority w:val="9"/>
    <w:qFormat/>
    <w:rsid w:val="0054314D"/>
    <w:pPr>
      <w:keepNext/>
      <w:numPr>
        <w:numId w:val="5"/>
      </w:numPr>
      <w:spacing w:before="100" w:beforeAutospacing="1" w:after="119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14D"/>
    <w:pPr>
      <w:keepNext/>
      <w:keepLines/>
      <w:numPr>
        <w:ilvl w:val="1"/>
        <w:numId w:val="5"/>
      </w:numPr>
      <w:spacing w:before="40" w:after="0"/>
      <w:outlineLvl w:val="1"/>
    </w:pPr>
    <w:rPr>
      <w:rFonts w:ascii="Arial" w:eastAsiaTheme="majorEastAsia" w:hAnsi="Arial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314D"/>
    <w:pPr>
      <w:keepNext/>
      <w:keepLines/>
      <w:numPr>
        <w:ilvl w:val="2"/>
        <w:numId w:val="5"/>
      </w:numPr>
      <w:spacing w:before="40" w:after="0"/>
      <w:outlineLvl w:val="2"/>
    </w:pPr>
    <w:rPr>
      <w:rFonts w:ascii="Arial" w:eastAsiaTheme="majorEastAsia" w:hAnsi="Arial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14D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14D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14D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14D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14D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14D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1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4314D"/>
    <w:rPr>
      <w:rFonts w:ascii="Arial" w:eastAsiaTheme="majorEastAsia" w:hAnsi="Arial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4314D"/>
    <w:rPr>
      <w:rFonts w:ascii="Arial" w:eastAsiaTheme="majorEastAsia" w:hAnsi="Arial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1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1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1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1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1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1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nhideWhenUsed/>
    <w:rsid w:val="005431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14D"/>
  </w:style>
  <w:style w:type="paragraph" w:styleId="Footer">
    <w:name w:val="footer"/>
    <w:basedOn w:val="Normal"/>
    <w:link w:val="FooterChar"/>
    <w:uiPriority w:val="99"/>
    <w:unhideWhenUsed/>
    <w:rsid w:val="005431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14D"/>
  </w:style>
  <w:style w:type="table" w:styleId="TableGrid">
    <w:name w:val="Table Grid"/>
    <w:basedOn w:val="TableNormal"/>
    <w:uiPriority w:val="39"/>
    <w:rsid w:val="00543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3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43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314D"/>
    <w:rPr>
      <w:color w:val="000080"/>
      <w:u w:val="single"/>
    </w:rPr>
  </w:style>
  <w:style w:type="paragraph" w:styleId="NormalIndent">
    <w:name w:val="Normal Indent"/>
    <w:basedOn w:val="Normal"/>
    <w:link w:val="NormalIndentChar"/>
    <w:uiPriority w:val="99"/>
    <w:qFormat/>
    <w:rsid w:val="0054314D"/>
    <w:pPr>
      <w:keepLines/>
      <w:overflowPunct w:val="0"/>
      <w:autoSpaceDE w:val="0"/>
      <w:autoSpaceDN w:val="0"/>
      <w:adjustRightInd w:val="0"/>
      <w:spacing w:before="60" w:after="120" w:line="276" w:lineRule="auto"/>
      <w:ind w:left="1134"/>
      <w:jc w:val="both"/>
      <w:textAlignment w:val="baseline"/>
    </w:pPr>
    <w:rPr>
      <w:rFonts w:ascii="Arial" w:eastAsia="Times New Roman" w:hAnsi="Arial" w:cs="Times New Roman"/>
      <w:sz w:val="16"/>
      <w:szCs w:val="20"/>
      <w:lang w:eastAsia="x-none"/>
    </w:rPr>
  </w:style>
  <w:style w:type="character" w:customStyle="1" w:styleId="NormalIndentChar">
    <w:name w:val="Normal Indent Char"/>
    <w:link w:val="NormalIndent"/>
    <w:uiPriority w:val="99"/>
    <w:locked/>
    <w:rsid w:val="0054314D"/>
    <w:rPr>
      <w:rFonts w:ascii="Arial" w:eastAsia="Times New Roman" w:hAnsi="Arial" w:cs="Times New Roman"/>
      <w:sz w:val="16"/>
      <w:szCs w:val="20"/>
      <w:lang w:eastAsia="x-none"/>
    </w:rPr>
  </w:style>
  <w:style w:type="paragraph" w:customStyle="1" w:styleId="Bullet1">
    <w:name w:val="Bullet 1"/>
    <w:basedOn w:val="BodyText"/>
    <w:rsid w:val="0054314D"/>
    <w:pPr>
      <w:keepLines/>
      <w:numPr>
        <w:numId w:val="6"/>
      </w:numPr>
      <w:tabs>
        <w:tab w:val="clear" w:pos="1440"/>
        <w:tab w:val="left" w:pos="1247"/>
      </w:tabs>
      <w:spacing w:before="60" w:after="60" w:line="260" w:lineRule="atLeast"/>
      <w:ind w:left="432" w:hanging="432"/>
    </w:pPr>
    <w:rPr>
      <w:rFonts w:ascii="Arial" w:eastAsia="Times New Roman" w:hAnsi="Arial" w:cs="Times New Roman"/>
      <w:sz w:val="20"/>
      <w:szCs w:val="24"/>
      <w:lang w:val="x-none" w:eastAsia="x-none" w:bidi="he-IL"/>
    </w:rPr>
  </w:style>
  <w:style w:type="paragraph" w:customStyle="1" w:styleId="Bullet2">
    <w:name w:val="Bullet 2"/>
    <w:basedOn w:val="BodyText"/>
    <w:rsid w:val="0054314D"/>
    <w:pPr>
      <w:keepLines/>
      <w:numPr>
        <w:ilvl w:val="1"/>
        <w:numId w:val="6"/>
      </w:numPr>
      <w:tabs>
        <w:tab w:val="clear" w:pos="1780"/>
        <w:tab w:val="left" w:pos="1588"/>
      </w:tabs>
      <w:spacing w:before="60" w:after="60" w:line="260" w:lineRule="atLeast"/>
      <w:ind w:left="576" w:hanging="576"/>
    </w:pPr>
    <w:rPr>
      <w:rFonts w:ascii="Arial" w:eastAsia="Times New Roman" w:hAnsi="Arial" w:cs="Times New Roman"/>
      <w:sz w:val="20"/>
      <w:szCs w:val="24"/>
      <w:lang w:val="en-US" w:bidi="he-IL"/>
    </w:rPr>
  </w:style>
  <w:style w:type="paragraph" w:customStyle="1" w:styleId="Bullet1Indent">
    <w:name w:val="Bullet 1 Indent"/>
    <w:basedOn w:val="Bullet1"/>
    <w:rsid w:val="0054314D"/>
    <w:pPr>
      <w:numPr>
        <w:ilvl w:val="2"/>
      </w:numPr>
      <w:tabs>
        <w:tab w:val="clear" w:pos="1780"/>
        <w:tab w:val="num" w:pos="360"/>
      </w:tabs>
      <w:ind w:left="360" w:hanging="360"/>
    </w:pPr>
  </w:style>
  <w:style w:type="paragraph" w:customStyle="1" w:styleId="Bullet2Indent">
    <w:name w:val="Bullet 2 Indent"/>
    <w:basedOn w:val="Bullet2"/>
    <w:rsid w:val="0054314D"/>
    <w:pPr>
      <w:numPr>
        <w:ilvl w:val="3"/>
      </w:numPr>
      <w:tabs>
        <w:tab w:val="clear" w:pos="2121"/>
      </w:tabs>
      <w:ind w:left="864" w:hanging="864"/>
    </w:pPr>
  </w:style>
  <w:style w:type="paragraph" w:styleId="BodyText">
    <w:name w:val="Body Text"/>
    <w:basedOn w:val="Normal"/>
    <w:link w:val="BodyTextChar"/>
    <w:uiPriority w:val="99"/>
    <w:semiHidden/>
    <w:unhideWhenUsed/>
    <w:rsid w:val="005431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4314D"/>
  </w:style>
  <w:style w:type="character" w:customStyle="1" w:styleId="ListParagraphChar">
    <w:name w:val="List Paragraph Char"/>
    <w:basedOn w:val="DefaultParagraphFont"/>
    <w:link w:val="ListParagraph"/>
    <w:uiPriority w:val="34"/>
    <w:rsid w:val="0054314D"/>
  </w:style>
  <w:style w:type="paragraph" w:styleId="NoSpacing">
    <w:name w:val="No Spacing"/>
    <w:qFormat/>
    <w:rsid w:val="0054314D"/>
    <w:pPr>
      <w:spacing w:after="0" w:line="240" w:lineRule="auto"/>
    </w:pPr>
  </w:style>
  <w:style w:type="numbering" w:customStyle="1" w:styleId="WWNum38">
    <w:name w:val="WWNum38"/>
    <w:basedOn w:val="NoList"/>
    <w:rsid w:val="0054314D"/>
    <w:pPr>
      <w:numPr>
        <w:numId w:val="7"/>
      </w:numPr>
    </w:pPr>
  </w:style>
  <w:style w:type="numbering" w:customStyle="1" w:styleId="WWNum39">
    <w:name w:val="WWNum39"/>
    <w:basedOn w:val="NoList"/>
    <w:rsid w:val="0054314D"/>
    <w:pPr>
      <w:numPr>
        <w:numId w:val="8"/>
      </w:numPr>
    </w:pPr>
  </w:style>
  <w:style w:type="paragraph" w:customStyle="1" w:styleId="Standard">
    <w:name w:val="Standard"/>
    <w:rsid w:val="0054314D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character" w:styleId="Emphasis">
    <w:name w:val="Emphasis"/>
    <w:basedOn w:val="DefaultParagraphFont"/>
    <w:uiPriority w:val="20"/>
    <w:qFormat/>
    <w:rsid w:val="0054314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10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108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2694F-B1B2-4D0E-917E-E8A4416D2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20</Pages>
  <Words>3468</Words>
  <Characters>19771</Characters>
  <Application>Microsoft Office Word</Application>
  <DocSecurity>0</DocSecurity>
  <Lines>164</Lines>
  <Paragraphs>46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Хованский Владимир Дмитриевич</dc:creator>
  <cp:keywords/>
  <dc:description/>
  <cp:lastModifiedBy>Хованский Владимир Дмитриевич</cp:lastModifiedBy>
  <cp:revision>153</cp:revision>
  <dcterms:created xsi:type="dcterms:W3CDTF">2018-09-11T13:44:00Z</dcterms:created>
  <dcterms:modified xsi:type="dcterms:W3CDTF">2018-10-01T12:30:00Z</dcterms:modified>
</cp:coreProperties>
</file>