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7EF69514" w:rsidR="00AA503A" w:rsidRDefault="00AA503A" w:rsidP="00AA503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FF597B">
        <w:rPr>
          <w:rFonts w:ascii="Arial" w:hAnsi="Arial" w:cs="Arial"/>
          <w:i/>
          <w:color w:val="0000FF"/>
          <w:sz w:val="40"/>
          <w:szCs w:val="40"/>
        </w:rPr>
        <w:t>QWALLITY WORKSPACE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20103E7C" w14:textId="64CF4360" w:rsidR="00FF597B" w:rsidRPr="00CD46BD" w:rsidRDefault="00FF597B" w:rsidP="00AA503A">
      <w:pPr>
        <w:pStyle w:val="Title"/>
        <w:spacing w:after="0"/>
        <w:jc w:val="right"/>
        <w:rPr>
          <w:rFonts w:ascii="Arial" w:hAnsi="Arial" w:cs="Arial"/>
          <w:i/>
          <w:color w:val="0000FF"/>
          <w:sz w:val="40"/>
          <w:szCs w:val="40"/>
        </w:rPr>
      </w:pPr>
      <w:r>
        <w:rPr>
          <w:rFonts w:ascii="Arial" w:hAnsi="Arial" w:cs="Arial"/>
          <w:i/>
          <w:color w:val="0000FF"/>
          <w:sz w:val="40"/>
          <w:szCs w:val="40"/>
        </w:rPr>
        <w:t>http://qwallity2.herokuapp.com</w:t>
      </w:r>
    </w:p>
    <w:p w14:paraId="1C444DA6" w14:textId="00B38963"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w:t>
      </w:r>
    </w:p>
    <w:p w14:paraId="036390E8" w14:textId="5722FFF1"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575D3A">
        <w:rPr>
          <w:rFonts w:ascii="Arial" w:hAnsi="Arial" w:cs="Arial"/>
          <w:b/>
          <w:i/>
          <w:color w:val="000000" w:themeColor="text1"/>
        </w:rPr>
        <w:t>1</w:t>
      </w:r>
      <w:r w:rsidR="00AA503A" w:rsidRPr="00BC0792">
        <w:rPr>
          <w:rFonts w:ascii="Arial" w:hAnsi="Arial" w:cs="Arial"/>
          <w:b/>
          <w:i/>
          <w:color w:val="000000" w:themeColor="text1"/>
        </w:rPr>
        <w:t>&gt;</w:t>
      </w:r>
    </w:p>
    <w:p w14:paraId="1DBABF38" w14:textId="56F284A0"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FF597B">
        <w:rPr>
          <w:rFonts w:ascii="Arial" w:hAnsi="Arial" w:cs="Arial"/>
          <w:b/>
          <w:i/>
          <w:color w:val="000000" w:themeColor="text1"/>
        </w:rPr>
        <w:t>28.05.2021</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A1251B">
        <w:rPr>
          <w:rFonts w:ascii="Arial" w:hAnsi="Arial" w:cs="Arial"/>
          <w:b/>
          <w:i/>
          <w:color w:val="000000" w:themeColor="text1"/>
        </w:rPr>
        <w:t>30</w:t>
      </w:r>
      <w:r w:rsidR="00FF597B">
        <w:rPr>
          <w:rFonts w:ascii="Arial" w:hAnsi="Arial" w:cs="Arial"/>
          <w:b/>
          <w:i/>
          <w:color w:val="000000" w:themeColor="text1"/>
        </w:rPr>
        <w:t>.06.2021</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00F0827A" w:rsidR="00AA503A" w:rsidRPr="00D46E4F"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429A06C6" w:rsidR="00AA503A" w:rsidRPr="00D46E4F" w:rsidRDefault="000E0CB8" w:rsidP="00AA503A">
            <w:pPr>
              <w:pStyle w:val="Tabletext"/>
              <w:jc w:val="center"/>
              <w:rPr>
                <w:rFonts w:cs="Arial"/>
                <w:color w:val="000000" w:themeColor="text1"/>
              </w:rPr>
            </w:pPr>
            <w:r>
              <w:rPr>
                <w:rFonts w:cs="Arial"/>
                <w:color w:val="000000" w:themeColor="text1"/>
              </w:rPr>
              <w:t>1</w:t>
            </w:r>
          </w:p>
        </w:tc>
        <w:tc>
          <w:tcPr>
            <w:tcW w:w="1625" w:type="dxa"/>
          </w:tcPr>
          <w:p w14:paraId="485AC324" w14:textId="21D83162" w:rsidR="00AA503A" w:rsidRPr="00D46E4F" w:rsidRDefault="000E0CB8" w:rsidP="00AA503A">
            <w:pPr>
              <w:pStyle w:val="Tabletext"/>
              <w:rPr>
                <w:rFonts w:cs="Arial"/>
                <w:color w:val="000000" w:themeColor="text1"/>
              </w:rPr>
            </w:pPr>
            <w:r>
              <w:rPr>
                <w:rFonts w:cs="Arial"/>
                <w:i/>
                <w:color w:val="000000" w:themeColor="text1"/>
              </w:rPr>
              <w:t>Armine Nersisyan</w:t>
            </w:r>
          </w:p>
        </w:tc>
        <w:tc>
          <w:tcPr>
            <w:tcW w:w="1364" w:type="dxa"/>
          </w:tcPr>
          <w:p w14:paraId="5CFD092E" w14:textId="3BBFAB56" w:rsidR="00AA503A" w:rsidRPr="00D46E4F" w:rsidRDefault="000E0CB8" w:rsidP="00D1559C">
            <w:pPr>
              <w:pStyle w:val="Tabletext"/>
              <w:jc w:val="center"/>
              <w:rPr>
                <w:rFonts w:cs="Arial"/>
                <w:color w:val="000000" w:themeColor="text1"/>
              </w:rPr>
            </w:pPr>
            <w:r>
              <w:rPr>
                <w:rFonts w:cs="Arial"/>
                <w:i/>
                <w:color w:val="000000" w:themeColor="text1"/>
              </w:rPr>
              <w:t>28</w:t>
            </w:r>
            <w:r w:rsidR="00575D3A">
              <w:rPr>
                <w:rFonts w:cs="Arial"/>
                <w:i/>
                <w:color w:val="000000" w:themeColor="text1"/>
              </w:rPr>
              <w:t>.05.2021</w:t>
            </w:r>
          </w:p>
        </w:tc>
        <w:tc>
          <w:tcPr>
            <w:tcW w:w="1432" w:type="dxa"/>
          </w:tcPr>
          <w:p w14:paraId="72560007" w14:textId="0359DEF9" w:rsidR="00AA503A" w:rsidRPr="00D46E4F" w:rsidRDefault="00575D3A" w:rsidP="00AA503A">
            <w:pPr>
              <w:pStyle w:val="Tabletext"/>
              <w:rPr>
                <w:rFonts w:cs="Arial"/>
                <w:color w:val="000000" w:themeColor="text1"/>
              </w:rPr>
            </w:pPr>
            <w:r>
              <w:rPr>
                <w:rFonts w:cs="Arial"/>
                <w:i/>
                <w:color w:val="000000" w:themeColor="text1"/>
              </w:rPr>
              <w:t>Qwallity</w:t>
            </w:r>
          </w:p>
        </w:tc>
        <w:tc>
          <w:tcPr>
            <w:tcW w:w="1350" w:type="dxa"/>
          </w:tcPr>
          <w:p w14:paraId="684BEFF8" w14:textId="4564C11A" w:rsidR="00AA503A" w:rsidRPr="00D46E4F" w:rsidRDefault="000E0CB8" w:rsidP="00575D3A">
            <w:pPr>
              <w:pStyle w:val="Tabletext"/>
              <w:jc w:val="center"/>
              <w:rPr>
                <w:rFonts w:cs="Arial"/>
                <w:color w:val="000000" w:themeColor="text1"/>
              </w:rPr>
            </w:pPr>
            <w:r>
              <w:rPr>
                <w:rFonts w:cs="Arial"/>
                <w:color w:val="000000" w:themeColor="text1"/>
              </w:rPr>
              <w:t>29</w:t>
            </w:r>
            <w:r w:rsidR="00575D3A">
              <w:rPr>
                <w:rFonts w:cs="Arial"/>
                <w:color w:val="000000" w:themeColor="text1"/>
              </w:rPr>
              <w:t>.05.2021</w:t>
            </w:r>
          </w:p>
        </w:tc>
        <w:tc>
          <w:tcPr>
            <w:tcW w:w="2340" w:type="dxa"/>
          </w:tcPr>
          <w:p w14:paraId="4441FECB" w14:textId="52E23217" w:rsidR="00AA503A" w:rsidRPr="00CD46BD" w:rsidRDefault="00AA503A" w:rsidP="00AA503A">
            <w:pPr>
              <w:pStyle w:val="Tabletext"/>
              <w:rPr>
                <w:rFonts w:cs="Arial"/>
              </w:rPr>
            </w:pPr>
          </w:p>
        </w:tc>
      </w:tr>
      <w:tr w:rsidR="00AA503A" w:rsidRPr="00CD46BD" w14:paraId="33F1252E" w14:textId="77777777" w:rsidTr="00927187">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364" w:type="dxa"/>
          </w:tcPr>
          <w:p w14:paraId="5B2E8120" w14:textId="77777777" w:rsidR="00AA503A" w:rsidRPr="00CD46BD" w:rsidRDefault="00AA503A" w:rsidP="00AA503A">
            <w:pPr>
              <w:pStyle w:val="Tabletext"/>
              <w:rPr>
                <w:rFonts w:cs="Arial"/>
              </w:rPr>
            </w:pPr>
          </w:p>
        </w:tc>
        <w:tc>
          <w:tcPr>
            <w:tcW w:w="1432" w:type="dxa"/>
          </w:tcPr>
          <w:p w14:paraId="221C7E7F" w14:textId="77777777" w:rsidR="00AA503A" w:rsidRPr="00CD46BD" w:rsidRDefault="00AA503A" w:rsidP="00AA503A">
            <w:pPr>
              <w:pStyle w:val="Tabletext"/>
              <w:rPr>
                <w:rFonts w:cs="Arial"/>
              </w:rPr>
            </w:pPr>
          </w:p>
        </w:tc>
        <w:tc>
          <w:tcPr>
            <w:tcW w:w="135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14517C">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14517C">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14517C">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14517C">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14517C">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14517C">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14517C">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14517C">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14517C">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14517C">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14517C">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14517C">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14517C">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14517C">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14517C">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14517C">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49A17106" w:rsidR="0052738F" w:rsidRDefault="0052738F" w:rsidP="0052738F">
      <w:pPr>
        <w:pStyle w:val="BodyText"/>
      </w:pPr>
      <w:r>
        <w:t>The purpose of this document is to communicate the testing approach that the QA team will use for the &lt;</w:t>
      </w:r>
      <w:r w:rsidR="00D62F8C" w:rsidRPr="00D62F8C">
        <w:t xml:space="preserve"> QWALLITY WORKSPACE </w:t>
      </w:r>
      <w:r>
        <w:t>Version</w:t>
      </w:r>
      <w:r w:rsidR="00D62F8C">
        <w:t>2</w:t>
      </w:r>
      <w:r>
        <w:t>&gt;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395598AB" w14:textId="1BDD1015" w:rsidR="00575D3A" w:rsidRPr="00575D3A" w:rsidRDefault="00C9378E" w:rsidP="00C13C3C">
      <w:pPr>
        <w:pStyle w:val="InfoBlue"/>
        <w:spacing w:after="0"/>
      </w:pPr>
      <w:r>
        <w:rPr>
          <w:rFonts w:ascii="Arial" w:hAnsi="Arial" w:cs="Arial"/>
          <w:color w:val="000000" w:themeColor="text1"/>
        </w:rPr>
        <w:t xml:space="preserve">Test plan for </w:t>
      </w:r>
      <w:r w:rsidR="00575D3A">
        <w:rPr>
          <w:rFonts w:ascii="Arial" w:hAnsi="Arial" w:cs="Arial"/>
          <w:color w:val="000000" w:themeColor="text1"/>
        </w:rPr>
        <w:t xml:space="preserve">Qwallity web application. </w:t>
      </w:r>
      <w:r>
        <w:rPr>
          <w:rFonts w:ascii="Arial" w:hAnsi="Arial" w:cs="Arial"/>
          <w:color w:val="000000" w:themeColor="text1"/>
        </w:rPr>
        <w:t xml:space="preserve">The application </w:t>
      </w:r>
      <w:r w:rsidR="00C13C3C" w:rsidRPr="00C13C3C">
        <w:rPr>
          <w:rFonts w:ascii="Arial" w:hAnsi="Arial" w:cs="Arial"/>
          <w:color w:val="000000" w:themeColor="text1"/>
        </w:rPr>
        <w:t>intended for giving information about QA engineer trainings</w:t>
      </w:r>
      <w:r w:rsidR="00C13C3C">
        <w:rPr>
          <w:rFonts w:ascii="Arial" w:hAnsi="Arial" w:cs="Arial"/>
          <w:color w:val="000000" w:themeColor="text1"/>
        </w:rPr>
        <w:t>.</w:t>
      </w:r>
    </w:p>
    <w:p w14:paraId="76862F92" w14:textId="77777777"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066A41B7" w14:textId="77777777" w:rsidR="00C13C3C" w:rsidRPr="00C13C3C" w:rsidRDefault="00C13C3C" w:rsidP="00FC3C6A">
      <w:pPr>
        <w:pStyle w:val="BodyText"/>
        <w:ind w:left="0"/>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99"/>
        <w:gridCol w:w="3679"/>
        <w:gridCol w:w="1245"/>
        <w:gridCol w:w="1597"/>
      </w:tblGrid>
      <w:tr w:rsidR="00C60DDC" w:rsidRPr="00CD46BD" w14:paraId="561ED371" w14:textId="77777777" w:rsidTr="00FD07A4">
        <w:tc>
          <w:tcPr>
            <w:tcW w:w="2299"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679"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245"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97"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FD07A4" w:rsidRPr="00CD46BD" w14:paraId="3981FB23" w14:textId="77777777" w:rsidTr="00FD07A4">
        <w:tc>
          <w:tcPr>
            <w:tcW w:w="2299" w:type="dxa"/>
          </w:tcPr>
          <w:p w14:paraId="77A28205" w14:textId="056DF2C5" w:rsidR="00AA503A" w:rsidRPr="00CD46BD" w:rsidRDefault="00C13C3C" w:rsidP="00FD07A4">
            <w:pPr>
              <w:ind w:left="0"/>
              <w:rPr>
                <w:rFonts w:ascii="Arial" w:hAnsi="Arial" w:cs="Arial"/>
                <w:sz w:val="20"/>
                <w:szCs w:val="20"/>
              </w:rPr>
            </w:pPr>
            <w:r>
              <w:t>Registration page</w:t>
            </w:r>
          </w:p>
        </w:tc>
        <w:tc>
          <w:tcPr>
            <w:tcW w:w="3679" w:type="dxa"/>
          </w:tcPr>
          <w:p w14:paraId="3062F034" w14:textId="75989451" w:rsidR="00AA503A" w:rsidRPr="00FC3C6A" w:rsidRDefault="00FC3C6A" w:rsidP="00FD07A4">
            <w:pPr>
              <w:ind w:left="0"/>
              <w:rPr>
                <w:rFonts w:ascii="Arial" w:hAnsi="Arial" w:cs="Arial"/>
                <w:sz w:val="20"/>
                <w:szCs w:val="20"/>
                <w:lang w:val="hy-AM"/>
              </w:rPr>
            </w:pPr>
            <w:r w:rsidRPr="004F7537">
              <w:t>Create account using email</w:t>
            </w:r>
          </w:p>
        </w:tc>
        <w:tc>
          <w:tcPr>
            <w:tcW w:w="1245" w:type="dxa"/>
          </w:tcPr>
          <w:p w14:paraId="5EA5D46E" w14:textId="6444C848" w:rsidR="00AA503A" w:rsidRPr="00CD46BD" w:rsidRDefault="009570A2" w:rsidP="00FC3C6A">
            <w:pPr>
              <w:ind w:left="0"/>
              <w:jc w:val="left"/>
              <w:rPr>
                <w:rFonts w:ascii="Arial" w:hAnsi="Arial" w:cs="Arial"/>
                <w:sz w:val="20"/>
                <w:szCs w:val="20"/>
              </w:rPr>
            </w:pPr>
            <w:r>
              <w:rPr>
                <w:rFonts w:ascii="Arial" w:hAnsi="Arial" w:cs="Arial"/>
                <w:sz w:val="20"/>
                <w:szCs w:val="20"/>
              </w:rPr>
              <w:t>&lt;</w:t>
            </w:r>
            <w:r w:rsidR="00FC3C6A">
              <w:rPr>
                <w:rFonts w:ascii="Arial" w:hAnsi="Arial" w:cs="Arial"/>
                <w:sz w:val="20"/>
                <w:szCs w:val="20"/>
              </w:rPr>
              <w:t>30.05.2021</w:t>
            </w:r>
            <w:r>
              <w:rPr>
                <w:rFonts w:ascii="Arial" w:hAnsi="Arial" w:cs="Arial"/>
                <w:sz w:val="20"/>
                <w:szCs w:val="20"/>
              </w:rPr>
              <w:t>&gt;</w:t>
            </w:r>
          </w:p>
        </w:tc>
        <w:tc>
          <w:tcPr>
            <w:tcW w:w="1597" w:type="dxa"/>
          </w:tcPr>
          <w:p w14:paraId="1AD35C20" w14:textId="6496E3B3" w:rsidR="00AA503A" w:rsidRPr="00CD46BD" w:rsidRDefault="00FC3C6A" w:rsidP="00AA503A">
            <w:pPr>
              <w:rPr>
                <w:rFonts w:ascii="Arial" w:hAnsi="Arial" w:cs="Arial"/>
                <w:sz w:val="20"/>
                <w:szCs w:val="20"/>
              </w:rPr>
            </w:pPr>
            <w:r>
              <w:rPr>
                <w:rFonts w:ascii="Arial" w:hAnsi="Arial" w:cs="Arial"/>
                <w:sz w:val="20"/>
                <w:szCs w:val="20"/>
              </w:rPr>
              <w:t>5</w:t>
            </w:r>
            <w:r w:rsidR="009570A2">
              <w:rPr>
                <w:rFonts w:ascii="Arial" w:hAnsi="Arial" w:cs="Arial"/>
                <w:sz w:val="20"/>
                <w:szCs w:val="20"/>
              </w:rPr>
              <w:t>pt</w:t>
            </w:r>
          </w:p>
        </w:tc>
      </w:tr>
      <w:tr w:rsidR="00FD07A4" w:rsidRPr="00CD46BD" w14:paraId="6E71AD84" w14:textId="77777777" w:rsidTr="00FD07A4">
        <w:tc>
          <w:tcPr>
            <w:tcW w:w="2299" w:type="dxa"/>
          </w:tcPr>
          <w:p w14:paraId="4A8C3A71" w14:textId="0D7EA1C8" w:rsidR="00AA503A" w:rsidRPr="00CD46BD" w:rsidRDefault="00C13C3C" w:rsidP="00FD07A4">
            <w:pPr>
              <w:ind w:left="0"/>
              <w:rPr>
                <w:rFonts w:ascii="Arial" w:hAnsi="Arial" w:cs="Arial"/>
                <w:sz w:val="20"/>
                <w:szCs w:val="20"/>
              </w:rPr>
            </w:pPr>
            <w:r>
              <w:t>Login page</w:t>
            </w:r>
          </w:p>
        </w:tc>
        <w:tc>
          <w:tcPr>
            <w:tcW w:w="3679" w:type="dxa"/>
          </w:tcPr>
          <w:p w14:paraId="00AADAE5" w14:textId="6C73C57C" w:rsidR="00AA503A" w:rsidRPr="00FC3C6A" w:rsidRDefault="00C60DDC" w:rsidP="00FD07A4">
            <w:pPr>
              <w:ind w:left="0"/>
              <w:jc w:val="left"/>
              <w:rPr>
                <w:rFonts w:ascii="Arial" w:hAnsi="Arial" w:cs="Arial"/>
                <w:sz w:val="20"/>
                <w:szCs w:val="20"/>
              </w:rPr>
            </w:pPr>
            <w:r>
              <w:t>C</w:t>
            </w:r>
            <w:r w:rsidR="00FD07A4">
              <w:t>heck pos</w:t>
            </w:r>
            <w:r w:rsidRPr="00C60DDC">
              <w:t>itive and negative cases</w:t>
            </w:r>
            <w:r w:rsidR="00FD07A4">
              <w:t xml:space="preserve"> </w:t>
            </w:r>
          </w:p>
        </w:tc>
        <w:tc>
          <w:tcPr>
            <w:tcW w:w="1245" w:type="dxa"/>
          </w:tcPr>
          <w:p w14:paraId="359C2E80" w14:textId="05F66A1C" w:rsidR="00AA503A" w:rsidRPr="00CD46BD" w:rsidRDefault="009570A2" w:rsidP="00FC3C6A">
            <w:pPr>
              <w:ind w:left="0"/>
              <w:rPr>
                <w:rFonts w:ascii="Arial" w:hAnsi="Arial" w:cs="Arial"/>
                <w:sz w:val="20"/>
                <w:szCs w:val="20"/>
              </w:rPr>
            </w:pPr>
            <w:r>
              <w:rPr>
                <w:rFonts w:ascii="Arial" w:hAnsi="Arial" w:cs="Arial"/>
                <w:sz w:val="20"/>
                <w:szCs w:val="20"/>
              </w:rPr>
              <w:t>&lt;</w:t>
            </w:r>
            <w:r w:rsidR="00FC3C6A">
              <w:rPr>
                <w:rFonts w:ascii="Arial" w:hAnsi="Arial" w:cs="Arial"/>
                <w:sz w:val="20"/>
                <w:szCs w:val="20"/>
              </w:rPr>
              <w:t>05.06.2021</w:t>
            </w:r>
            <w:r>
              <w:rPr>
                <w:rFonts w:ascii="Arial" w:hAnsi="Arial" w:cs="Arial"/>
                <w:sz w:val="20"/>
                <w:szCs w:val="20"/>
              </w:rPr>
              <w:t>&gt;</w:t>
            </w:r>
          </w:p>
        </w:tc>
        <w:tc>
          <w:tcPr>
            <w:tcW w:w="1597" w:type="dxa"/>
          </w:tcPr>
          <w:p w14:paraId="43B0BDE4" w14:textId="2D28BE07" w:rsidR="00AA503A" w:rsidRPr="00CD46BD" w:rsidRDefault="004F7537" w:rsidP="00AA503A">
            <w:pPr>
              <w:rPr>
                <w:rFonts w:ascii="Arial" w:hAnsi="Arial" w:cs="Arial"/>
                <w:sz w:val="20"/>
                <w:szCs w:val="20"/>
              </w:rPr>
            </w:pPr>
            <w:r>
              <w:rPr>
                <w:rFonts w:ascii="Arial" w:hAnsi="Arial" w:cs="Arial"/>
                <w:sz w:val="20"/>
                <w:szCs w:val="20"/>
              </w:rPr>
              <w:t>5pt</w:t>
            </w:r>
          </w:p>
        </w:tc>
      </w:tr>
      <w:tr w:rsidR="00FD07A4" w:rsidRPr="00CD46BD" w14:paraId="7C90CA92" w14:textId="77777777" w:rsidTr="00FD07A4">
        <w:trPr>
          <w:trHeight w:val="271"/>
        </w:trPr>
        <w:tc>
          <w:tcPr>
            <w:tcW w:w="2299" w:type="dxa"/>
          </w:tcPr>
          <w:p w14:paraId="1A1A8B0E" w14:textId="3BCF66AF" w:rsidR="00AA503A" w:rsidRPr="00CD46BD" w:rsidRDefault="00C13C3C" w:rsidP="00FD07A4">
            <w:pPr>
              <w:ind w:left="0"/>
              <w:rPr>
                <w:rFonts w:ascii="Arial" w:hAnsi="Arial" w:cs="Arial"/>
                <w:sz w:val="20"/>
                <w:szCs w:val="20"/>
              </w:rPr>
            </w:pPr>
            <w:r>
              <w:rPr>
                <w:rFonts w:ascii="Arial" w:hAnsi="Arial" w:cs="Arial"/>
                <w:sz w:val="20"/>
                <w:szCs w:val="20"/>
              </w:rPr>
              <w:t>Add course page</w:t>
            </w:r>
          </w:p>
        </w:tc>
        <w:tc>
          <w:tcPr>
            <w:tcW w:w="3679" w:type="dxa"/>
          </w:tcPr>
          <w:p w14:paraId="0755535C" w14:textId="7EC79608" w:rsidR="00AA503A" w:rsidRPr="00CD46BD" w:rsidRDefault="00FD07A4" w:rsidP="00FD07A4">
            <w:pPr>
              <w:ind w:left="0"/>
              <w:rPr>
                <w:rFonts w:ascii="Arial" w:hAnsi="Arial" w:cs="Arial"/>
                <w:sz w:val="20"/>
                <w:szCs w:val="20"/>
              </w:rPr>
            </w:pPr>
            <w:r w:rsidRPr="00FD07A4">
              <w:t>Add courses using application</w:t>
            </w:r>
          </w:p>
        </w:tc>
        <w:tc>
          <w:tcPr>
            <w:tcW w:w="1245" w:type="dxa"/>
          </w:tcPr>
          <w:p w14:paraId="6F6B9788" w14:textId="43528697" w:rsidR="00AA503A" w:rsidRPr="00CD46BD" w:rsidRDefault="004F7537" w:rsidP="004F7537">
            <w:pPr>
              <w:ind w:left="0"/>
              <w:rPr>
                <w:rFonts w:ascii="Arial" w:hAnsi="Arial" w:cs="Arial"/>
                <w:sz w:val="20"/>
                <w:szCs w:val="20"/>
              </w:rPr>
            </w:pPr>
            <w:r>
              <w:rPr>
                <w:rFonts w:ascii="Arial" w:hAnsi="Arial" w:cs="Arial"/>
                <w:sz w:val="20"/>
                <w:szCs w:val="20"/>
              </w:rPr>
              <w:t>&lt;</w:t>
            </w:r>
            <w:r w:rsidR="00A1251B">
              <w:rPr>
                <w:rFonts w:ascii="Arial" w:hAnsi="Arial" w:cs="Arial"/>
                <w:sz w:val="20"/>
                <w:szCs w:val="20"/>
              </w:rPr>
              <w:t>10</w:t>
            </w:r>
            <w:r>
              <w:rPr>
                <w:rFonts w:ascii="Arial" w:hAnsi="Arial" w:cs="Arial"/>
                <w:sz w:val="20"/>
                <w:szCs w:val="20"/>
              </w:rPr>
              <w:t>.06.2021&gt;</w:t>
            </w:r>
          </w:p>
        </w:tc>
        <w:tc>
          <w:tcPr>
            <w:tcW w:w="1597" w:type="dxa"/>
          </w:tcPr>
          <w:p w14:paraId="0DA13592" w14:textId="4BD7B432" w:rsidR="00AA503A" w:rsidRPr="00CD46BD" w:rsidRDefault="004F7537" w:rsidP="00AA503A">
            <w:pPr>
              <w:rPr>
                <w:rFonts w:ascii="Arial" w:hAnsi="Arial" w:cs="Arial"/>
                <w:sz w:val="20"/>
                <w:szCs w:val="20"/>
              </w:rPr>
            </w:pPr>
            <w:r>
              <w:rPr>
                <w:rFonts w:ascii="Arial" w:hAnsi="Arial" w:cs="Arial"/>
                <w:sz w:val="20"/>
                <w:szCs w:val="20"/>
              </w:rPr>
              <w:t>5pt</w:t>
            </w:r>
          </w:p>
        </w:tc>
      </w:tr>
      <w:tr w:rsidR="00FD07A4" w:rsidRPr="00CD46BD" w14:paraId="63F12662" w14:textId="77777777" w:rsidTr="00FD07A4">
        <w:trPr>
          <w:trHeight w:val="271"/>
        </w:trPr>
        <w:tc>
          <w:tcPr>
            <w:tcW w:w="2299" w:type="dxa"/>
          </w:tcPr>
          <w:p w14:paraId="33EBC6A4" w14:textId="6A0C6B5A" w:rsidR="00C13C3C" w:rsidRDefault="00C13C3C" w:rsidP="00FD07A4">
            <w:pPr>
              <w:ind w:left="0"/>
              <w:rPr>
                <w:rFonts w:ascii="Arial" w:hAnsi="Arial" w:cs="Arial"/>
                <w:sz w:val="20"/>
                <w:szCs w:val="20"/>
              </w:rPr>
            </w:pPr>
            <w:r>
              <w:rPr>
                <w:rFonts w:ascii="Arial" w:hAnsi="Arial" w:cs="Arial"/>
                <w:sz w:val="20"/>
                <w:szCs w:val="20"/>
              </w:rPr>
              <w:t>Database testing</w:t>
            </w:r>
          </w:p>
        </w:tc>
        <w:tc>
          <w:tcPr>
            <w:tcW w:w="3679" w:type="dxa"/>
          </w:tcPr>
          <w:p w14:paraId="7730532C" w14:textId="0BFABD73" w:rsidR="00C13C3C" w:rsidRPr="00FD07A4" w:rsidRDefault="00FD07A4" w:rsidP="00FD07A4">
            <w:pPr>
              <w:ind w:left="0"/>
              <w:jc w:val="left"/>
            </w:pPr>
            <w:r w:rsidRPr="00FD07A4">
              <w:t xml:space="preserve">Check all functionality connected </w:t>
            </w:r>
            <w:r>
              <w:t>to</w:t>
            </w:r>
            <w:r w:rsidRPr="00FD07A4">
              <w:t xml:space="preserve"> database</w:t>
            </w:r>
          </w:p>
        </w:tc>
        <w:tc>
          <w:tcPr>
            <w:tcW w:w="1245" w:type="dxa"/>
          </w:tcPr>
          <w:p w14:paraId="13F3B7C6" w14:textId="7F80D395" w:rsidR="00C13C3C" w:rsidRPr="00CD46BD" w:rsidRDefault="004F7537" w:rsidP="00A1251B">
            <w:pPr>
              <w:ind w:left="0"/>
              <w:rPr>
                <w:rFonts w:ascii="Arial" w:hAnsi="Arial" w:cs="Arial"/>
                <w:sz w:val="20"/>
                <w:szCs w:val="20"/>
              </w:rPr>
            </w:pPr>
            <w:r>
              <w:rPr>
                <w:rFonts w:ascii="Arial" w:hAnsi="Arial" w:cs="Arial"/>
                <w:sz w:val="20"/>
                <w:szCs w:val="20"/>
              </w:rPr>
              <w:t>&lt;</w:t>
            </w:r>
            <w:r w:rsidR="00A1251B">
              <w:rPr>
                <w:rFonts w:ascii="Arial" w:hAnsi="Arial" w:cs="Arial"/>
                <w:sz w:val="20"/>
                <w:szCs w:val="20"/>
              </w:rPr>
              <w:t>30</w:t>
            </w:r>
            <w:r>
              <w:rPr>
                <w:rFonts w:ascii="Arial" w:hAnsi="Arial" w:cs="Arial"/>
                <w:sz w:val="20"/>
                <w:szCs w:val="20"/>
              </w:rPr>
              <w:t>.06.2021&gt;</w:t>
            </w:r>
          </w:p>
        </w:tc>
        <w:tc>
          <w:tcPr>
            <w:tcW w:w="1597" w:type="dxa"/>
          </w:tcPr>
          <w:p w14:paraId="07DDD2EB" w14:textId="48C911B5" w:rsidR="00C13C3C" w:rsidRPr="00CD46BD" w:rsidRDefault="004F7537" w:rsidP="00AA503A">
            <w:pPr>
              <w:rPr>
                <w:rFonts w:ascii="Arial" w:hAnsi="Arial" w:cs="Arial"/>
                <w:sz w:val="20"/>
                <w:szCs w:val="20"/>
              </w:rPr>
            </w:pPr>
            <w:r>
              <w:rPr>
                <w:rFonts w:ascii="Arial" w:hAnsi="Arial" w:cs="Arial"/>
                <w:sz w:val="20"/>
                <w:szCs w:val="20"/>
              </w:rPr>
              <w:t>30pt</w:t>
            </w:r>
          </w:p>
        </w:tc>
      </w:tr>
    </w:tbl>
    <w:p w14:paraId="0A107BBA" w14:textId="77777777" w:rsidR="00C13C3C" w:rsidRDefault="00C13C3C" w:rsidP="00C13C3C">
      <w:pPr>
        <w:pStyle w:val="Heading2"/>
        <w:numPr>
          <w:ilvl w:val="0"/>
          <w:numId w:val="0"/>
        </w:numPr>
        <w:ind w:left="666"/>
      </w:pPr>
      <w:bookmarkStart w:id="23" w:name="_Toc486519902"/>
    </w:p>
    <w:p w14:paraId="59B84D81" w14:textId="77777777" w:rsidR="00596261" w:rsidRDefault="00596261" w:rsidP="00AA503A">
      <w:pPr>
        <w:pStyle w:val="Heading2"/>
      </w:pPr>
      <w:r>
        <w:t xml:space="preserve">Items to </w:t>
      </w:r>
      <w:r w:rsidR="009570A2">
        <w:t xml:space="preserve">Not </w:t>
      </w:r>
      <w:r>
        <w:t xml:space="preserve">be </w:t>
      </w:r>
      <w:bookmarkEnd w:id="23"/>
      <w:r w:rsidR="001E16AA">
        <w:t>tested</w:t>
      </w:r>
    </w:p>
    <w:p w14:paraId="63D9154E" w14:textId="5C41622B" w:rsidR="00FC3C6A" w:rsidRPr="00716FFF" w:rsidRDefault="00FC3C6A" w:rsidP="00FC3C6A">
      <w:pPr>
        <w:pStyle w:val="Heading2"/>
        <w:numPr>
          <w:ilvl w:val="0"/>
          <w:numId w:val="0"/>
        </w:numPr>
        <w:ind w:left="666"/>
        <w:rPr>
          <w:rFonts w:ascii="Arial" w:eastAsia="Times New Roman" w:hAnsi="Arial" w:cs="Arial"/>
          <w:b w:val="0"/>
          <w:bCs w:val="0"/>
          <w:caps w:val="0"/>
          <w:color w:val="FF0000"/>
          <w:sz w:val="20"/>
          <w:szCs w:val="20"/>
        </w:rPr>
      </w:pPr>
    </w:p>
    <w:tbl>
      <w:tblPr>
        <w:tblW w:w="6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160"/>
        <w:gridCol w:w="3780"/>
      </w:tblGrid>
      <w:tr w:rsidR="00596261" w:rsidRPr="00CD46BD" w14:paraId="233FE798" w14:textId="77777777" w:rsidTr="00A1251B">
        <w:trPr>
          <w:jc w:val="center"/>
        </w:trPr>
        <w:tc>
          <w:tcPr>
            <w:tcW w:w="316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A1251B">
        <w:trPr>
          <w:jc w:val="center"/>
        </w:trPr>
        <w:tc>
          <w:tcPr>
            <w:tcW w:w="3160" w:type="dxa"/>
          </w:tcPr>
          <w:p w14:paraId="65A467DE" w14:textId="2C787655" w:rsidR="00596261" w:rsidRPr="00CD46BD" w:rsidRDefault="00C13C3C" w:rsidP="006F0C5C">
            <w:pPr>
              <w:rPr>
                <w:rFonts w:ascii="Arial" w:hAnsi="Arial" w:cs="Arial"/>
                <w:sz w:val="20"/>
                <w:szCs w:val="20"/>
              </w:rPr>
            </w:pPr>
            <w:r>
              <w:rPr>
                <w:rFonts w:ascii="Arial" w:hAnsi="Arial" w:cs="Arial"/>
                <w:sz w:val="20"/>
                <w:szCs w:val="20"/>
              </w:rPr>
              <w:t>API testing</w:t>
            </w:r>
          </w:p>
        </w:tc>
        <w:tc>
          <w:tcPr>
            <w:tcW w:w="3780" w:type="dxa"/>
          </w:tcPr>
          <w:p w14:paraId="6F318B95" w14:textId="59F9EBD4" w:rsidR="00596261" w:rsidRPr="00CD46BD" w:rsidRDefault="00FC3C6A" w:rsidP="006F0C5C">
            <w:pPr>
              <w:rPr>
                <w:rFonts w:ascii="Arial" w:hAnsi="Arial" w:cs="Arial"/>
                <w:sz w:val="20"/>
                <w:szCs w:val="20"/>
              </w:rPr>
            </w:pPr>
            <w:r w:rsidRPr="00FC3C6A">
              <w:rPr>
                <w:rFonts w:ascii="Arial" w:hAnsi="Arial" w:cs="Arial"/>
                <w:sz w:val="20"/>
                <w:szCs w:val="20"/>
              </w:rPr>
              <w:t>lack of relevant knowledge</w:t>
            </w:r>
          </w:p>
        </w:tc>
      </w:tr>
      <w:tr w:rsidR="00596261" w:rsidRPr="00CD46BD" w14:paraId="125B3ADD" w14:textId="77777777" w:rsidTr="00A1251B">
        <w:trPr>
          <w:jc w:val="center"/>
        </w:trPr>
        <w:tc>
          <w:tcPr>
            <w:tcW w:w="3160" w:type="dxa"/>
          </w:tcPr>
          <w:p w14:paraId="4B315E1B" w14:textId="390FCE8F" w:rsidR="00596261" w:rsidRPr="00CD46BD" w:rsidRDefault="00C13C3C" w:rsidP="006F0C5C">
            <w:pPr>
              <w:rPr>
                <w:rFonts w:ascii="Arial" w:hAnsi="Arial" w:cs="Arial"/>
                <w:sz w:val="20"/>
                <w:szCs w:val="20"/>
              </w:rPr>
            </w:pPr>
            <w:r>
              <w:rPr>
                <w:rFonts w:ascii="Arial" w:hAnsi="Arial" w:cs="Arial"/>
                <w:sz w:val="20"/>
                <w:szCs w:val="20"/>
              </w:rPr>
              <w:t>Performance testing</w:t>
            </w:r>
          </w:p>
        </w:tc>
        <w:tc>
          <w:tcPr>
            <w:tcW w:w="3780" w:type="dxa"/>
          </w:tcPr>
          <w:p w14:paraId="3FF41876" w14:textId="380A2745" w:rsidR="00596261" w:rsidRPr="00CD46BD" w:rsidRDefault="00C13C3C" w:rsidP="00C13C3C">
            <w:pPr>
              <w:rPr>
                <w:rFonts w:ascii="Arial" w:hAnsi="Arial" w:cs="Arial"/>
                <w:sz w:val="20"/>
                <w:szCs w:val="20"/>
              </w:rPr>
            </w:pPr>
            <w:r>
              <w:rPr>
                <w:rFonts w:ascii="Arial" w:hAnsi="Arial" w:cs="Arial"/>
                <w:sz w:val="20"/>
                <w:szCs w:val="20"/>
              </w:rPr>
              <w:t xml:space="preserve">Time </w:t>
            </w:r>
            <w:r w:rsidRPr="00C13C3C">
              <w:rPr>
                <w:rFonts w:ascii="Arial" w:hAnsi="Arial" w:cs="Arial"/>
                <w:sz w:val="20"/>
                <w:szCs w:val="20"/>
              </w:rPr>
              <w:t>is limited</w:t>
            </w:r>
          </w:p>
        </w:tc>
      </w:tr>
      <w:tr w:rsidR="00596261" w:rsidRPr="00CD46BD" w14:paraId="4C717752" w14:textId="77777777" w:rsidTr="00A1251B">
        <w:trPr>
          <w:jc w:val="center"/>
        </w:trPr>
        <w:tc>
          <w:tcPr>
            <w:tcW w:w="3160" w:type="dxa"/>
          </w:tcPr>
          <w:p w14:paraId="50EDFB83" w14:textId="2C63BDFA" w:rsidR="00596261" w:rsidRPr="00CD46BD" w:rsidRDefault="00C13C3C" w:rsidP="006F0C5C">
            <w:pPr>
              <w:rPr>
                <w:rFonts w:ascii="Arial" w:hAnsi="Arial" w:cs="Arial"/>
                <w:sz w:val="20"/>
                <w:szCs w:val="20"/>
              </w:rPr>
            </w:pPr>
            <w:r>
              <w:rPr>
                <w:rFonts w:ascii="Arial" w:hAnsi="Arial" w:cs="Arial"/>
                <w:sz w:val="20"/>
                <w:szCs w:val="20"/>
              </w:rPr>
              <w:t>Stress testing</w:t>
            </w:r>
          </w:p>
        </w:tc>
        <w:tc>
          <w:tcPr>
            <w:tcW w:w="3780" w:type="dxa"/>
          </w:tcPr>
          <w:p w14:paraId="54D6B884" w14:textId="60E9156E" w:rsidR="00596261" w:rsidRPr="00CD46BD" w:rsidRDefault="00C13C3C" w:rsidP="006F0C5C">
            <w:pPr>
              <w:rPr>
                <w:rFonts w:ascii="Arial" w:hAnsi="Arial" w:cs="Arial"/>
                <w:sz w:val="20"/>
                <w:szCs w:val="20"/>
              </w:rPr>
            </w:pPr>
            <w:r>
              <w:rPr>
                <w:rFonts w:ascii="Arial" w:hAnsi="Arial" w:cs="Arial"/>
                <w:sz w:val="20"/>
                <w:szCs w:val="20"/>
              </w:rPr>
              <w:t xml:space="preserve">Time </w:t>
            </w:r>
            <w:r w:rsidRPr="00C13C3C">
              <w:rPr>
                <w:rFonts w:ascii="Arial" w:hAnsi="Arial" w:cs="Arial"/>
                <w:sz w:val="20"/>
                <w:szCs w:val="20"/>
              </w:rPr>
              <w:t>is limited</w:t>
            </w:r>
          </w:p>
        </w:tc>
      </w:tr>
      <w:tr w:rsidR="00FD07A4" w:rsidRPr="00CD46BD" w14:paraId="34CF6AD2" w14:textId="77777777" w:rsidTr="00A1251B">
        <w:trPr>
          <w:jc w:val="center"/>
        </w:trPr>
        <w:tc>
          <w:tcPr>
            <w:tcW w:w="3160" w:type="dxa"/>
          </w:tcPr>
          <w:p w14:paraId="25B44B8F" w14:textId="38BF3257" w:rsidR="00FD07A4" w:rsidRDefault="00FD07A4" w:rsidP="006F0C5C">
            <w:pPr>
              <w:rPr>
                <w:rFonts w:ascii="Arial" w:hAnsi="Arial" w:cs="Arial"/>
                <w:sz w:val="20"/>
                <w:szCs w:val="20"/>
              </w:rPr>
            </w:pPr>
            <w:r>
              <w:rPr>
                <w:rFonts w:ascii="Arial" w:hAnsi="Arial" w:cs="Arial"/>
                <w:sz w:val="20"/>
                <w:szCs w:val="20"/>
              </w:rPr>
              <w:t>Security testing</w:t>
            </w:r>
          </w:p>
        </w:tc>
        <w:tc>
          <w:tcPr>
            <w:tcW w:w="3780" w:type="dxa"/>
          </w:tcPr>
          <w:p w14:paraId="10C370EA" w14:textId="4C03C555" w:rsidR="00FD07A4" w:rsidRDefault="00FD07A4" w:rsidP="006F0C5C">
            <w:pPr>
              <w:rPr>
                <w:rFonts w:ascii="Arial" w:hAnsi="Arial" w:cs="Arial"/>
                <w:sz w:val="20"/>
                <w:szCs w:val="20"/>
              </w:rPr>
            </w:pPr>
            <w:r w:rsidRPr="00FC3C6A">
              <w:rPr>
                <w:rFonts w:ascii="Arial" w:hAnsi="Arial" w:cs="Arial"/>
                <w:sz w:val="20"/>
                <w:szCs w:val="20"/>
              </w:rPr>
              <w:t>lack of rel</w:t>
            </w:r>
            <w:bookmarkStart w:id="24" w:name="_GoBack"/>
            <w:bookmarkEnd w:id="24"/>
            <w:r w:rsidRPr="00FC3C6A">
              <w:rPr>
                <w:rFonts w:ascii="Arial" w:hAnsi="Arial" w:cs="Arial"/>
                <w:sz w:val="20"/>
                <w:szCs w:val="20"/>
              </w:rPr>
              <w:t>evant knowledge</w:t>
            </w:r>
          </w:p>
        </w:tc>
      </w:tr>
    </w:tbl>
    <w:p w14:paraId="37FB56B0" w14:textId="473C5F3F" w:rsidR="00596261" w:rsidRDefault="00596261" w:rsidP="00596261">
      <w:pPr>
        <w:pStyle w:val="Heading2"/>
        <w:numPr>
          <w:ilvl w:val="0"/>
          <w:numId w:val="0"/>
        </w:numPr>
        <w:ind w:left="576"/>
      </w:pPr>
    </w:p>
    <w:p w14:paraId="721EC64E" w14:textId="21AA970C" w:rsidR="00716FFF" w:rsidRDefault="00716FFF" w:rsidP="00596261">
      <w:pPr>
        <w:pStyle w:val="Heading2"/>
        <w:numPr>
          <w:ilvl w:val="0"/>
          <w:numId w:val="0"/>
        </w:numPr>
        <w:ind w:left="576"/>
      </w:pPr>
    </w:p>
    <w:p w14:paraId="287172D0" w14:textId="352172AB" w:rsidR="00716FFF" w:rsidRDefault="00716FFF" w:rsidP="00596261">
      <w:pPr>
        <w:pStyle w:val="Heading2"/>
        <w:numPr>
          <w:ilvl w:val="0"/>
          <w:numId w:val="0"/>
        </w:numPr>
        <w:ind w:left="576"/>
      </w:pPr>
    </w:p>
    <w:p w14:paraId="5F38C77C" w14:textId="77777777" w:rsidR="00716FFF" w:rsidRDefault="00716FFF" w:rsidP="00596261">
      <w:pPr>
        <w:pStyle w:val="Heading2"/>
        <w:numPr>
          <w:ilvl w:val="0"/>
          <w:numId w:val="0"/>
        </w:numPr>
        <w:ind w:left="576"/>
      </w:pPr>
    </w:p>
    <w:p w14:paraId="403965DE" w14:textId="77777777" w:rsidR="00AA503A" w:rsidRPr="00CD46BD" w:rsidRDefault="00AA503A" w:rsidP="00AA503A">
      <w:pPr>
        <w:pStyle w:val="Heading2"/>
      </w:pPr>
      <w:bookmarkStart w:id="25" w:name="_Toc486519903"/>
      <w:r w:rsidRPr="00CD46BD">
        <w:t>Test Approach(s)</w:t>
      </w:r>
      <w:bookmarkEnd w:id="25"/>
    </w:p>
    <w:p w14:paraId="7D1DA73F" w14:textId="77777777" w:rsidR="00155932" w:rsidRPr="00155932" w:rsidRDefault="00155932" w:rsidP="00155932">
      <w:pPr>
        <w:pStyle w:val="BodyText"/>
      </w:pPr>
    </w:p>
    <w:p w14:paraId="6238FC19" w14:textId="77777777" w:rsidR="00B46D82" w:rsidRDefault="00B46D82" w:rsidP="00155932">
      <w:pPr>
        <w:pStyle w:val="BodyText"/>
        <w:rPr>
          <w:b/>
          <w:bCs/>
        </w:rPr>
      </w:pPr>
    </w:p>
    <w:p w14:paraId="3F2C4511" w14:textId="26334927" w:rsidR="00B46D82" w:rsidRPr="00B46D82" w:rsidRDefault="00B46D82" w:rsidP="00B46D82">
      <w:pPr>
        <w:pStyle w:val="BodyText"/>
      </w:pPr>
      <w:r w:rsidRPr="00B46D82">
        <w:rPr>
          <w:b/>
          <w:bCs/>
        </w:rPr>
        <w:t>Functional testing</w:t>
      </w:r>
      <w:r>
        <w:rPr>
          <w:b/>
          <w:bCs/>
        </w:rPr>
        <w:t xml:space="preserve"> </w:t>
      </w:r>
      <w:r w:rsidR="00467DF5">
        <w:rPr>
          <w:b/>
          <w:bCs/>
        </w:rPr>
        <w:t>Approach</w:t>
      </w:r>
      <w:r w:rsidR="00467DF5">
        <w:t xml:space="preserve"> </w:t>
      </w:r>
      <w:r>
        <w:rPr>
          <w:b/>
          <w:bCs/>
        </w:rPr>
        <w:t xml:space="preserve">- </w:t>
      </w:r>
      <w:r w:rsidRPr="00B46D82">
        <w:t xml:space="preserve">The objective of functional testing is to make sure that </w:t>
      </w:r>
      <w:r>
        <w:t xml:space="preserve">the whole software product works </w:t>
      </w:r>
      <w:r w:rsidRPr="00B46D82">
        <w:t>according to the requirements, and no significant errors appear in the application.</w:t>
      </w:r>
      <w:r>
        <w:t xml:space="preserve"> </w:t>
      </w:r>
      <w:r w:rsidRPr="00B46D82">
        <w:t>It involves checking of</w:t>
      </w:r>
      <w:r>
        <w:t xml:space="preserve"> </w:t>
      </w:r>
      <w:r w:rsidRPr="00B46D82">
        <w:t>different aspects of the system. A software product must pass all the planned tests. Only</w:t>
      </w:r>
      <w:r>
        <w:t xml:space="preserve"> </w:t>
      </w:r>
      <w:r w:rsidRPr="00B46D82">
        <w:t>in this case its quality can be assured</w:t>
      </w:r>
    </w:p>
    <w:p w14:paraId="02ACD7CB" w14:textId="66B8EA5E" w:rsidR="00155932" w:rsidRDefault="00B46D82" w:rsidP="00155932">
      <w:pPr>
        <w:pStyle w:val="BodyText"/>
      </w:pPr>
      <w:r>
        <w:rPr>
          <w:b/>
          <w:bCs/>
        </w:rPr>
        <w:t>Manual</w:t>
      </w:r>
      <w:r w:rsidR="00155932">
        <w:rPr>
          <w:b/>
          <w:bCs/>
        </w:rPr>
        <w:t xml:space="preserve"> Testing Approach</w:t>
      </w:r>
      <w:r w:rsidR="00155932">
        <w:t xml:space="preserve"> – </w:t>
      </w:r>
      <w:r w:rsidR="00467DF5">
        <w:t>Using black box testing technique.</w:t>
      </w:r>
    </w:p>
    <w:p w14:paraId="084F78F2" w14:textId="32F65547" w:rsidR="00155932" w:rsidRDefault="00155932" w:rsidP="00155932">
      <w:pPr>
        <w:pStyle w:val="BodyText"/>
      </w:pPr>
      <w:r>
        <w:rPr>
          <w:b/>
          <w:bCs/>
        </w:rPr>
        <w:t xml:space="preserve">Integration Testing </w:t>
      </w:r>
      <w:r>
        <w:t xml:space="preserve"> - </w:t>
      </w:r>
      <w:r w:rsidR="00467DF5" w:rsidRPr="00467DF5">
        <w:t xml:space="preserve">Checking connection the application to </w:t>
      </w:r>
      <w:r w:rsidR="00B70083">
        <w:t xml:space="preserve">the </w:t>
      </w:r>
      <w:r w:rsidR="00467DF5" w:rsidRPr="00467DF5">
        <w:t>database</w:t>
      </w:r>
    </w:p>
    <w:p w14:paraId="6BDF9C93" w14:textId="646A2732" w:rsidR="00155932" w:rsidRDefault="00155932" w:rsidP="00155932">
      <w:pPr>
        <w:pStyle w:val="BodyText"/>
      </w:pPr>
      <w:r>
        <w:rPr>
          <w:b/>
          <w:bCs/>
        </w:rPr>
        <w:t>Regular Bug Triages</w:t>
      </w:r>
      <w:r>
        <w:t xml:space="preserve"> – </w:t>
      </w:r>
      <w:r w:rsidR="00B70083" w:rsidRPr="00B70083">
        <w:t xml:space="preserve">QA Lead </w:t>
      </w:r>
      <w:r>
        <w:t>responsible for ensure that bugs are being prioritized on a regular basis</w:t>
      </w:r>
      <w:r w:rsidR="00B70083">
        <w:t>.</w:t>
      </w:r>
    </w:p>
    <w:p w14:paraId="7C86AA3C" w14:textId="2F3F87AD" w:rsidR="00155932" w:rsidRDefault="00155932" w:rsidP="00155932">
      <w:pPr>
        <w:pStyle w:val="BodyText"/>
      </w:pPr>
      <w:r>
        <w:rPr>
          <w:b/>
          <w:bCs/>
        </w:rPr>
        <w:t>Testing Execution and Bug Tracking</w:t>
      </w:r>
      <w:r>
        <w:t xml:space="preserve"> – </w:t>
      </w:r>
      <w:r w:rsidR="00B70083">
        <w:t xml:space="preserve">– </w:t>
      </w:r>
      <w:r w:rsidR="00B70083" w:rsidRPr="00B70083">
        <w:t xml:space="preserve">QA Lead </w:t>
      </w:r>
      <w:r>
        <w:t xml:space="preserve">keep track of </w:t>
      </w:r>
      <w:r w:rsidR="00B70083">
        <w:t>the</w:t>
      </w:r>
      <w:r>
        <w:t xml:space="preserve"> testing progress?</w:t>
      </w: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6" w:name="_Toc486519906"/>
      <w:r w:rsidRPr="00CD46BD">
        <w:t>Test Deliverables</w:t>
      </w:r>
      <w:bookmarkEnd w:id="26"/>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6E338C63" w:rsidR="00605E70" w:rsidRDefault="00605E70" w:rsidP="00B70083">
            <w:r w:rsidRPr="00F90A8D">
              <w:t>&lt;</w:t>
            </w:r>
            <w:r w:rsidR="00B70083">
              <w:t>03.06.2021</w:t>
            </w:r>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513C2546" w:rsidR="00F07DDC" w:rsidRDefault="00F07DDC" w:rsidP="00B70083">
            <w:r w:rsidRPr="00F90A8D">
              <w:t>&lt;</w:t>
            </w:r>
            <w:r w:rsidR="00B70083">
              <w:t>10.06.2021</w:t>
            </w:r>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3361F81C" w:rsidR="00605E70" w:rsidRDefault="00F07DDC" w:rsidP="00B70083">
            <w:r w:rsidRPr="00F90A8D">
              <w:t>&lt;</w:t>
            </w:r>
            <w:r w:rsidR="00B70083">
              <w:t>17.06.2021</w:t>
            </w:r>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2CAE3164" w:rsidR="00605E70" w:rsidRDefault="00605E70" w:rsidP="00B70083">
            <w:r w:rsidRPr="00F90A8D">
              <w:t>&lt;</w:t>
            </w:r>
            <w:r w:rsidR="00B70083">
              <w:t>23.06.2021</w:t>
            </w:r>
            <w:r w:rsidRPr="00F90A8D">
              <w:t>&gt;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testing(manual+automation)</w:t>
            </w:r>
          </w:p>
        </w:tc>
        <w:tc>
          <w:tcPr>
            <w:tcW w:w="4986" w:type="dxa"/>
            <w:tcBorders>
              <w:left w:val="single" w:sz="1" w:space="0" w:color="000000"/>
              <w:bottom w:val="single" w:sz="1" w:space="0" w:color="000000"/>
              <w:right w:val="single" w:sz="1" w:space="0" w:color="000000"/>
            </w:tcBorders>
          </w:tcPr>
          <w:p w14:paraId="7404A348" w14:textId="531F2337" w:rsidR="00605E70" w:rsidRDefault="00605E70" w:rsidP="00B70083">
            <w:r w:rsidRPr="00F90A8D">
              <w:t>&lt;</w:t>
            </w:r>
            <w:r w:rsidR="00B70083">
              <w:t>26.06.2021</w:t>
            </w:r>
            <w:r w:rsidRPr="00F90A8D">
              <w:t>&gt;</w:t>
            </w:r>
          </w:p>
        </w:tc>
      </w:tr>
    </w:tbl>
    <w:p w14:paraId="61B08461" w14:textId="39E86F37" w:rsidR="0038048B" w:rsidRDefault="0038048B" w:rsidP="00D46E4F">
      <w:pPr>
        <w:pStyle w:val="Heading2"/>
        <w:numPr>
          <w:ilvl w:val="0"/>
          <w:numId w:val="0"/>
        </w:numPr>
      </w:pPr>
      <w:bookmarkStart w:id="27" w:name="_Toc486519908"/>
    </w:p>
    <w:p w14:paraId="4BD35847" w14:textId="77777777" w:rsidR="00AA503A" w:rsidRDefault="00596261" w:rsidP="008A00F9">
      <w:pPr>
        <w:pStyle w:val="Heading2"/>
        <w:numPr>
          <w:ilvl w:val="1"/>
          <w:numId w:val="39"/>
        </w:numPr>
      </w:pPr>
      <w:r>
        <w:t>S</w:t>
      </w:r>
      <w:r w:rsidR="00AA503A" w:rsidRPr="00CD46BD">
        <w:t>taffing / Training Needs</w:t>
      </w:r>
      <w:bookmarkEnd w:id="27"/>
    </w:p>
    <w:p w14:paraId="26604DD4" w14:textId="0106EE9A" w:rsidR="00650B0D" w:rsidRDefault="00B70083" w:rsidP="007D2E53">
      <w:pPr>
        <w:pStyle w:val="BodyText"/>
        <w:spacing w:before="0"/>
        <w:ind w:left="0" w:firstLine="432"/>
        <w:jc w:val="left"/>
      </w:pPr>
      <w:r w:rsidRPr="00B70083">
        <w:t xml:space="preserve">For lacking API </w:t>
      </w:r>
      <w:r w:rsidR="007D2E53">
        <w:t xml:space="preserve">and security </w:t>
      </w:r>
      <w:r w:rsidRPr="00B70083">
        <w:t>testing k</w:t>
      </w:r>
      <w:r w:rsidR="007D2E53">
        <w:t xml:space="preserve">nowledge, shout have appropriate </w:t>
      </w:r>
      <w:r w:rsidRPr="00B70083">
        <w:t>training</w:t>
      </w:r>
      <w:r w:rsidR="007D2E53">
        <w:t>s.</w:t>
      </w:r>
    </w:p>
    <w:p w14:paraId="5796923C" w14:textId="61147CEC" w:rsidR="00DE09AA" w:rsidRDefault="00DE09AA" w:rsidP="00650B0D">
      <w:pPr>
        <w:pStyle w:val="BodyText"/>
      </w:pPr>
    </w:p>
    <w:p w14:paraId="6A0956E7" w14:textId="0357CEB6" w:rsidR="00716FFF" w:rsidRDefault="00716FFF" w:rsidP="00650B0D">
      <w:pPr>
        <w:pStyle w:val="BodyText"/>
      </w:pPr>
    </w:p>
    <w:p w14:paraId="5AA1DA15" w14:textId="77777777" w:rsidR="00716FFF" w:rsidRPr="00650B0D" w:rsidRDefault="00716FFF" w:rsidP="00650B0D">
      <w:pPr>
        <w:pStyle w:val="BodyText"/>
      </w:pPr>
    </w:p>
    <w:p w14:paraId="4674E7EE" w14:textId="77777777" w:rsidR="00AA503A" w:rsidRDefault="00D02A71" w:rsidP="00AA503A">
      <w:pPr>
        <w:pStyle w:val="Heading1"/>
      </w:pPr>
      <w:bookmarkStart w:id="28" w:name="_Toc486519909"/>
      <w:r>
        <w:rPr>
          <w:rFonts w:ascii="Times New Roman" w:hAnsi="Times New Roman" w:cs="Times New Roman"/>
        </w:rPr>
        <w:t>Risk and mitigation</w:t>
      </w:r>
      <w:bookmarkEnd w:id="28"/>
    </w:p>
    <w:p w14:paraId="28E6CBAC" w14:textId="38E89B14" w:rsidR="00DE09AA" w:rsidRDefault="00AA503A" w:rsidP="00B70083">
      <w:pPr>
        <w:pStyle w:val="Heading2"/>
      </w:pPr>
      <w:bookmarkStart w:id="29" w:name="_Toc486519910"/>
      <w:r w:rsidRPr="00CD46BD">
        <w:lastRenderedPageBreak/>
        <w:t>Test Risks / Issues</w:t>
      </w:r>
      <w:bookmarkEnd w:id="29"/>
      <w:r w:rsidR="00DE09AA">
        <w:t>.</w:t>
      </w:r>
    </w:p>
    <w:p w14:paraId="39204CD1" w14:textId="6C3FD853" w:rsidR="00D02A71" w:rsidRDefault="007D2E53" w:rsidP="00D02A71">
      <w:pPr>
        <w:pStyle w:val="Heading1"/>
        <w:numPr>
          <w:ilvl w:val="0"/>
          <w:numId w:val="0"/>
        </w:numPr>
        <w:ind w:left="432"/>
      </w:pPr>
      <w:r w:rsidRPr="007D2E53">
        <w:rPr>
          <w:rFonts w:ascii="Times New Roman" w:eastAsia="Times New Roman" w:hAnsi="Times New Roman" w:cs="Times New Roman"/>
          <w:b w:val="0"/>
          <w:bCs w:val="0"/>
          <w:caps w:val="0"/>
          <w:kern w:val="0"/>
          <w:sz w:val="24"/>
          <w:szCs w:val="24"/>
        </w:rPr>
        <w:t>Due to the lack of security testing, the application can be hacked. The solution will be training or hiring a qualified person for the testing team</w:t>
      </w:r>
      <w:r>
        <w:rPr>
          <w:rFonts w:ascii="Times New Roman" w:eastAsia="Times New Roman" w:hAnsi="Times New Roman" w:cs="Times New Roman"/>
          <w:b w:val="0"/>
          <w:bCs w:val="0"/>
          <w:caps w:val="0"/>
          <w:kern w:val="0"/>
          <w:sz w:val="24"/>
          <w:szCs w:val="24"/>
        </w:rPr>
        <w:t>.</w:t>
      </w:r>
    </w:p>
    <w:p w14:paraId="272FC4C5" w14:textId="77777777" w:rsidR="00DE09AA" w:rsidRPr="00D02A71" w:rsidRDefault="00DE09AA" w:rsidP="00D02A71">
      <w:pPr>
        <w:pStyle w:val="Heading1"/>
        <w:numPr>
          <w:ilvl w:val="0"/>
          <w:numId w:val="0"/>
        </w:numPr>
        <w:ind w:left="432"/>
      </w:pPr>
    </w:p>
    <w:p w14:paraId="6E9C810C" w14:textId="77777777" w:rsidR="00D02A71" w:rsidRDefault="00D02A71" w:rsidP="00D02A71">
      <w:pPr>
        <w:pStyle w:val="Heading1"/>
      </w:pPr>
      <w:bookmarkStart w:id="30" w:name="_Toc486519911"/>
      <w:r>
        <w:rPr>
          <w:rFonts w:ascii="Times New Roman" w:hAnsi="Times New Roman" w:cs="Times New Roman"/>
        </w:rPr>
        <w:t>Test Environment and infrastructure</w:t>
      </w:r>
      <w:bookmarkEnd w:id="30"/>
    </w:p>
    <w:p w14:paraId="050F8E24" w14:textId="77777777" w:rsidR="00D02A71" w:rsidRDefault="00D02A71" w:rsidP="00DE09AA">
      <w:pPr>
        <w:pStyle w:val="Heading2"/>
        <w:numPr>
          <w:ilvl w:val="0"/>
          <w:numId w:val="0"/>
        </w:numPr>
        <w:ind w:left="666" w:hanging="576"/>
      </w:pPr>
      <w:bookmarkStart w:id="31" w:name="_Toc486519912"/>
      <w:r>
        <w:t>Required Infrastructure</w:t>
      </w:r>
      <w:bookmarkEnd w:id="31"/>
    </w:p>
    <w:p w14:paraId="3D90BACF" w14:textId="77777777" w:rsidR="00FD07A4" w:rsidRPr="00CD46BD" w:rsidRDefault="00FD07A4" w:rsidP="00DE09AA">
      <w:pPr>
        <w:pStyle w:val="Heading2"/>
        <w:numPr>
          <w:ilvl w:val="0"/>
          <w:numId w:val="0"/>
        </w:numPr>
        <w:ind w:left="666" w:hanging="576"/>
      </w:pPr>
    </w:p>
    <w:p w14:paraId="6B17DA7D" w14:textId="16AE96DF" w:rsidR="00FD07A4" w:rsidRDefault="00FD07A4" w:rsidP="00DE09AA">
      <w:pPr>
        <w:pStyle w:val="InfoBlue"/>
        <w:spacing w:after="0"/>
        <w:ind w:left="0"/>
        <w:rPr>
          <w:rFonts w:ascii="Arial" w:hAnsi="Arial" w:cs="Arial"/>
          <w:color w:val="000000" w:themeColor="text1"/>
        </w:rPr>
      </w:pPr>
      <w:r>
        <w:rPr>
          <w:rFonts w:ascii="Arial" w:hAnsi="Arial" w:cs="Arial"/>
          <w:color w:val="000000" w:themeColor="text1"/>
        </w:rPr>
        <w:t>Brouser- Google Chrome</w:t>
      </w:r>
    </w:p>
    <w:p w14:paraId="09177AD4" w14:textId="0D88E5F6" w:rsidR="003D248A" w:rsidRDefault="00FD07A4" w:rsidP="00FD07A4">
      <w:pPr>
        <w:pStyle w:val="InfoBlue"/>
        <w:spacing w:after="0"/>
        <w:ind w:left="0"/>
        <w:rPr>
          <w:rFonts w:ascii="Arial" w:hAnsi="Arial" w:cs="Arial"/>
          <w:color w:val="000000" w:themeColor="text1"/>
        </w:rPr>
      </w:pPr>
      <w:r w:rsidRPr="00FD07A4">
        <w:rPr>
          <w:rFonts w:ascii="Arial" w:hAnsi="Arial" w:cs="Arial"/>
          <w:color w:val="000000" w:themeColor="text1"/>
        </w:rPr>
        <w:t>Database</w:t>
      </w:r>
      <w:r>
        <w:rPr>
          <w:rFonts w:ascii="Arial" w:hAnsi="Arial" w:cs="Arial"/>
          <w:color w:val="000000" w:themeColor="text1"/>
        </w:rPr>
        <w:t>- MySQL Workbanch</w:t>
      </w:r>
      <w:bookmarkEnd w:id="1"/>
      <w:bookmarkEnd w:id="5"/>
      <w:bookmarkEnd w:id="6"/>
      <w:bookmarkEnd w:id="7"/>
      <w:bookmarkEnd w:id="8"/>
      <w:bookmarkEnd w:id="9"/>
      <w:bookmarkEnd w:id="10"/>
      <w:bookmarkEnd w:id="11"/>
      <w:bookmarkEnd w:id="12"/>
      <w:bookmarkEnd w:id="13"/>
      <w:bookmarkEnd w:id="20"/>
    </w:p>
    <w:p w14:paraId="57EAB973" w14:textId="55D03AE9" w:rsidR="00716FFF" w:rsidRPr="00FF5B13" w:rsidRDefault="00FF5B13" w:rsidP="00FF5B13">
      <w:pPr>
        <w:pStyle w:val="InfoBlue"/>
        <w:spacing w:after="0"/>
        <w:ind w:left="0"/>
        <w:rPr>
          <w:rFonts w:ascii="Arial" w:hAnsi="Arial" w:cs="Arial"/>
          <w:color w:val="000000" w:themeColor="text1"/>
        </w:rPr>
      </w:pPr>
      <w:r w:rsidRPr="00FF5B13">
        <w:rPr>
          <w:rFonts w:ascii="Arial" w:hAnsi="Arial" w:cs="Arial"/>
          <w:color w:val="000000" w:themeColor="text1"/>
        </w:rPr>
        <w:t>E</w:t>
      </w:r>
      <w:r>
        <w:rPr>
          <w:rFonts w:ascii="Arial" w:hAnsi="Arial" w:cs="Arial"/>
          <w:color w:val="000000" w:themeColor="text1"/>
        </w:rPr>
        <w:t>nvironment</w:t>
      </w:r>
      <w:r w:rsidRPr="00FF5B13">
        <w:rPr>
          <w:rFonts w:ascii="Arial" w:hAnsi="Arial" w:cs="Arial"/>
          <w:color w:val="000000" w:themeColor="text1"/>
        </w:rPr>
        <w:t xml:space="preserve"> </w:t>
      </w:r>
      <w:r w:rsidR="00716FFF" w:rsidRPr="00FF5B13">
        <w:rPr>
          <w:rFonts w:ascii="Arial" w:hAnsi="Arial" w:cs="Arial"/>
          <w:color w:val="000000" w:themeColor="text1"/>
        </w:rPr>
        <w:t>https://qwallity2.herokuapp.com/login</w:t>
      </w:r>
    </w:p>
    <w:p w14:paraId="0BFB2A41" w14:textId="77777777" w:rsidR="00FD07A4" w:rsidRPr="00FD07A4" w:rsidRDefault="00FD07A4" w:rsidP="00FD07A4">
      <w:pPr>
        <w:pStyle w:val="BodyText"/>
      </w:pPr>
    </w:p>
    <w:p w14:paraId="64CFCB17" w14:textId="77777777" w:rsidR="003D248A" w:rsidRDefault="003D248A" w:rsidP="003D248A">
      <w:pPr>
        <w:pStyle w:val="Heading1"/>
      </w:pPr>
      <w:bookmarkStart w:id="32" w:name="_Toc486519914"/>
      <w:r>
        <w:rPr>
          <w:rFonts w:ascii="Times New Roman" w:hAnsi="Times New Roman" w:cs="Times New Roman"/>
        </w:rPr>
        <w:t>Roles and responsibilities</w:t>
      </w:r>
      <w:bookmarkEnd w:id="32"/>
    </w:p>
    <w:p w14:paraId="12AF146A" w14:textId="77777777" w:rsidR="003D248A" w:rsidRPr="00CD46BD" w:rsidRDefault="003D248A" w:rsidP="003D248A">
      <w:pPr>
        <w:pStyle w:val="Heading2"/>
      </w:pPr>
      <w:bookmarkStart w:id="33" w:name="_Toc486519915"/>
      <w:r>
        <w:t>Roles and assigned responsibilities</w:t>
      </w:r>
      <w:bookmarkEnd w:id="33"/>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3F61321" w14:textId="5AD82568" w:rsidR="00320CCE" w:rsidRPr="00CD46BD" w:rsidRDefault="008F4DAA" w:rsidP="006F0C5C">
            <w:pPr>
              <w:rPr>
                <w:rFonts w:ascii="Arial" w:hAnsi="Arial" w:cs="Arial"/>
                <w:sz w:val="20"/>
                <w:szCs w:val="20"/>
              </w:rPr>
            </w:pPr>
            <w:r w:rsidRPr="00AF5F5A">
              <w:rPr>
                <w:color w:val="000000" w:themeColor="text1"/>
              </w:rPr>
              <w:t>Junior Tester</w:t>
            </w:r>
          </w:p>
        </w:tc>
        <w:tc>
          <w:tcPr>
            <w:tcW w:w="3780" w:type="dxa"/>
          </w:tcPr>
          <w:p w14:paraId="005184F5" w14:textId="690ED934" w:rsidR="000875DB" w:rsidRPr="000875DB" w:rsidRDefault="000875DB" w:rsidP="000875DB">
            <w:pPr>
              <w:ind w:left="0"/>
              <w:rPr>
                <w:rFonts w:ascii="Arial" w:hAnsi="Arial" w:cs="Arial"/>
                <w:sz w:val="20"/>
                <w:szCs w:val="20"/>
              </w:rPr>
            </w:pPr>
            <w:r>
              <w:rPr>
                <w:rFonts w:ascii="Arial" w:hAnsi="Arial" w:cs="Arial"/>
                <w:sz w:val="20"/>
                <w:szCs w:val="20"/>
              </w:rPr>
              <w:t>Design</w:t>
            </w:r>
            <w:r w:rsidRPr="000875DB">
              <w:rPr>
                <w:rFonts w:ascii="Arial" w:hAnsi="Arial" w:cs="Arial"/>
                <w:sz w:val="20"/>
                <w:szCs w:val="20"/>
              </w:rPr>
              <w:t xml:space="preserve"> test </w:t>
            </w:r>
            <w:r>
              <w:rPr>
                <w:rFonts w:ascii="Arial" w:hAnsi="Arial" w:cs="Arial"/>
                <w:sz w:val="20"/>
                <w:szCs w:val="20"/>
              </w:rPr>
              <w:t>cases,</w:t>
            </w:r>
            <w:r w:rsidR="00D2679A">
              <w:rPr>
                <w:rFonts w:ascii="Arial" w:hAnsi="Arial" w:cs="Arial"/>
                <w:sz w:val="20"/>
                <w:szCs w:val="20"/>
              </w:rPr>
              <w:t>r</w:t>
            </w:r>
            <w:r w:rsidRPr="000875DB">
              <w:rPr>
                <w:rFonts w:ascii="Arial" w:hAnsi="Arial" w:cs="Arial"/>
                <w:sz w:val="20"/>
                <w:szCs w:val="20"/>
              </w:rPr>
              <w:t>eview</w:t>
            </w:r>
            <w:r w:rsidR="00D2679A">
              <w:rPr>
                <w:rFonts w:ascii="Arial" w:hAnsi="Arial" w:cs="Arial"/>
                <w:sz w:val="20"/>
                <w:szCs w:val="20"/>
              </w:rPr>
              <w:t xml:space="preserve"> others test cases,  </w:t>
            </w:r>
          </w:p>
          <w:p w14:paraId="52665364" w14:textId="47C8233C" w:rsidR="000875DB" w:rsidRPr="000875DB" w:rsidRDefault="000875DB" w:rsidP="000875DB">
            <w:pPr>
              <w:ind w:left="0"/>
              <w:rPr>
                <w:rFonts w:ascii="Arial" w:hAnsi="Arial" w:cs="Arial"/>
                <w:sz w:val="20"/>
                <w:szCs w:val="20"/>
              </w:rPr>
            </w:pPr>
            <w:r w:rsidRPr="000875DB">
              <w:rPr>
                <w:rFonts w:ascii="Arial" w:hAnsi="Arial" w:cs="Arial"/>
                <w:sz w:val="20"/>
                <w:szCs w:val="20"/>
              </w:rPr>
              <w:t xml:space="preserve">Executing </w:t>
            </w:r>
            <w:r w:rsidR="00D2679A">
              <w:rPr>
                <w:rFonts w:ascii="Arial" w:hAnsi="Arial" w:cs="Arial"/>
                <w:sz w:val="20"/>
                <w:szCs w:val="20"/>
              </w:rPr>
              <w:t>cases</w:t>
            </w:r>
            <w:r w:rsidR="00D2679A" w:rsidRPr="000875DB">
              <w:rPr>
                <w:rFonts w:ascii="Arial" w:hAnsi="Arial" w:cs="Arial"/>
                <w:sz w:val="20"/>
                <w:szCs w:val="20"/>
              </w:rPr>
              <w:t xml:space="preserve"> </w:t>
            </w:r>
            <w:r w:rsidR="00D2679A">
              <w:rPr>
                <w:rFonts w:ascii="Arial" w:hAnsi="Arial" w:cs="Arial"/>
                <w:sz w:val="20"/>
                <w:szCs w:val="20"/>
              </w:rPr>
              <w:t xml:space="preserve"> </w:t>
            </w:r>
            <w:r w:rsidRPr="000875DB">
              <w:rPr>
                <w:rFonts w:ascii="Arial" w:hAnsi="Arial" w:cs="Arial"/>
                <w:sz w:val="20"/>
                <w:szCs w:val="20"/>
              </w:rPr>
              <w:t>tests</w:t>
            </w:r>
            <w:r w:rsidR="00D2679A">
              <w:rPr>
                <w:rFonts w:ascii="Arial" w:hAnsi="Arial" w:cs="Arial"/>
                <w:sz w:val="20"/>
                <w:szCs w:val="20"/>
              </w:rPr>
              <w:t>,</w:t>
            </w:r>
            <w:r w:rsidRPr="000875DB">
              <w:rPr>
                <w:rFonts w:ascii="Arial" w:hAnsi="Arial" w:cs="Arial"/>
                <w:sz w:val="20"/>
                <w:szCs w:val="20"/>
              </w:rPr>
              <w:t xml:space="preserve"> </w:t>
            </w:r>
          </w:p>
          <w:p w14:paraId="3A99F97F" w14:textId="3A45B43B" w:rsidR="000875DB" w:rsidRPr="000875DB" w:rsidRDefault="000875DB" w:rsidP="000875DB">
            <w:pPr>
              <w:ind w:left="0"/>
              <w:rPr>
                <w:rFonts w:ascii="Arial" w:hAnsi="Arial" w:cs="Arial"/>
                <w:sz w:val="20"/>
                <w:szCs w:val="20"/>
              </w:rPr>
            </w:pPr>
            <w:r w:rsidRPr="000875DB">
              <w:rPr>
                <w:rFonts w:ascii="Arial" w:hAnsi="Arial" w:cs="Arial"/>
                <w:sz w:val="20"/>
                <w:szCs w:val="20"/>
              </w:rPr>
              <w:t xml:space="preserve">Analyzing test </w:t>
            </w:r>
            <w:r w:rsidR="00D2679A">
              <w:rPr>
                <w:rFonts w:ascii="Arial" w:hAnsi="Arial" w:cs="Arial"/>
                <w:sz w:val="20"/>
                <w:szCs w:val="20"/>
              </w:rPr>
              <w:t xml:space="preserve">case </w:t>
            </w:r>
            <w:r w:rsidRPr="000875DB">
              <w:rPr>
                <w:rFonts w:ascii="Arial" w:hAnsi="Arial" w:cs="Arial"/>
                <w:sz w:val="20"/>
                <w:szCs w:val="20"/>
              </w:rPr>
              <w:t>results</w:t>
            </w:r>
            <w:r w:rsidR="00D2679A">
              <w:rPr>
                <w:rFonts w:ascii="Arial" w:hAnsi="Arial" w:cs="Arial"/>
                <w:sz w:val="20"/>
                <w:szCs w:val="20"/>
              </w:rPr>
              <w:t>,</w:t>
            </w:r>
          </w:p>
          <w:p w14:paraId="40056104" w14:textId="3048FB77" w:rsidR="000875DB" w:rsidRPr="000875DB" w:rsidRDefault="000875DB" w:rsidP="000875DB">
            <w:pPr>
              <w:ind w:left="0"/>
              <w:rPr>
                <w:rFonts w:ascii="Arial" w:hAnsi="Arial" w:cs="Arial"/>
                <w:sz w:val="20"/>
                <w:szCs w:val="20"/>
              </w:rPr>
            </w:pPr>
            <w:r w:rsidRPr="000875DB">
              <w:rPr>
                <w:rFonts w:ascii="Arial" w:hAnsi="Arial" w:cs="Arial"/>
                <w:sz w:val="20"/>
                <w:szCs w:val="20"/>
              </w:rPr>
              <w:t>Prepar</w:t>
            </w:r>
            <w:r w:rsidR="00D2679A">
              <w:rPr>
                <w:rFonts w:ascii="Arial" w:hAnsi="Arial" w:cs="Arial"/>
                <w:sz w:val="20"/>
                <w:szCs w:val="20"/>
              </w:rPr>
              <w:t xml:space="preserve">e bug </w:t>
            </w:r>
            <w:r w:rsidRPr="000875DB">
              <w:rPr>
                <w:rFonts w:ascii="Arial" w:hAnsi="Arial" w:cs="Arial"/>
                <w:sz w:val="20"/>
                <w:szCs w:val="20"/>
              </w:rPr>
              <w:t>reports.</w:t>
            </w:r>
          </w:p>
          <w:p w14:paraId="12489C0D" w14:textId="445CB123" w:rsidR="00320CCE" w:rsidRPr="00CD46BD" w:rsidRDefault="000875DB" w:rsidP="00D2679A">
            <w:pPr>
              <w:ind w:left="0"/>
              <w:rPr>
                <w:rFonts w:ascii="Arial" w:hAnsi="Arial" w:cs="Arial"/>
                <w:sz w:val="20"/>
                <w:szCs w:val="20"/>
              </w:rPr>
            </w:pPr>
            <w:r w:rsidRPr="000875DB">
              <w:rPr>
                <w:rFonts w:ascii="Arial" w:hAnsi="Arial" w:cs="Arial"/>
                <w:sz w:val="20"/>
                <w:szCs w:val="20"/>
              </w:rPr>
              <w:t>Particip</w:t>
            </w:r>
            <w:r w:rsidR="00D2679A">
              <w:rPr>
                <w:rFonts w:ascii="Arial" w:hAnsi="Arial" w:cs="Arial"/>
                <w:sz w:val="20"/>
                <w:szCs w:val="20"/>
              </w:rPr>
              <w:t>ate</w:t>
            </w:r>
            <w:r w:rsidRPr="000875DB">
              <w:rPr>
                <w:rFonts w:ascii="Arial" w:hAnsi="Arial" w:cs="Arial"/>
                <w:sz w:val="20"/>
                <w:szCs w:val="20"/>
              </w:rPr>
              <w:t xml:space="preserve"> </w:t>
            </w:r>
            <w:r w:rsidR="00D2679A">
              <w:rPr>
                <w:rFonts w:ascii="Arial" w:hAnsi="Arial" w:cs="Arial"/>
                <w:sz w:val="20"/>
                <w:szCs w:val="20"/>
              </w:rPr>
              <w:t>all meetings and necessary trainings</w:t>
            </w:r>
            <w:r w:rsidRPr="000875DB">
              <w:rPr>
                <w:rFonts w:ascii="Arial" w:hAnsi="Arial" w:cs="Arial"/>
                <w:sz w:val="20"/>
                <w:szCs w:val="20"/>
              </w:rPr>
              <w:t>.</w:t>
            </w:r>
          </w:p>
        </w:tc>
      </w:tr>
      <w:tr w:rsidR="00320CCE" w:rsidRPr="00CD46BD" w14:paraId="1321D99B" w14:textId="77777777" w:rsidTr="00320CCE">
        <w:tc>
          <w:tcPr>
            <w:tcW w:w="2340" w:type="dxa"/>
          </w:tcPr>
          <w:p w14:paraId="797DBA90" w14:textId="247A5C01" w:rsidR="00320CCE" w:rsidRPr="00CD46BD" w:rsidRDefault="000875DB" w:rsidP="006F0C5C">
            <w:pPr>
              <w:rPr>
                <w:rFonts w:ascii="Arial" w:hAnsi="Arial" w:cs="Arial"/>
                <w:sz w:val="20"/>
                <w:szCs w:val="20"/>
              </w:rPr>
            </w:pPr>
            <w:r w:rsidRPr="000875DB">
              <w:rPr>
                <w:color w:val="000000" w:themeColor="text1"/>
              </w:rPr>
              <w:t>QA Lead</w:t>
            </w:r>
          </w:p>
        </w:tc>
        <w:tc>
          <w:tcPr>
            <w:tcW w:w="3780" w:type="dxa"/>
          </w:tcPr>
          <w:p w14:paraId="533311EE" w14:textId="6AD45396" w:rsidR="000875DB" w:rsidRPr="000875DB" w:rsidRDefault="000875DB" w:rsidP="00D2679A">
            <w:pPr>
              <w:ind w:left="0"/>
              <w:jc w:val="left"/>
              <w:rPr>
                <w:rFonts w:ascii="Arial" w:hAnsi="Arial" w:cs="Arial"/>
                <w:sz w:val="20"/>
                <w:szCs w:val="20"/>
              </w:rPr>
            </w:pPr>
            <w:r>
              <w:rPr>
                <w:rFonts w:ascii="Arial" w:hAnsi="Arial" w:cs="Arial"/>
                <w:sz w:val="20"/>
                <w:szCs w:val="20"/>
              </w:rPr>
              <w:t>Collect</w:t>
            </w:r>
            <w:r w:rsidRPr="000875DB">
              <w:rPr>
                <w:rFonts w:ascii="Arial" w:hAnsi="Arial" w:cs="Arial"/>
                <w:sz w:val="20"/>
                <w:szCs w:val="20"/>
              </w:rPr>
              <w:t xml:space="preserve"> </w:t>
            </w:r>
            <w:r>
              <w:rPr>
                <w:rFonts w:ascii="Arial" w:hAnsi="Arial" w:cs="Arial"/>
                <w:sz w:val="20"/>
                <w:szCs w:val="20"/>
              </w:rPr>
              <w:t>the requirements and documentation,</w:t>
            </w:r>
          </w:p>
          <w:p w14:paraId="6943BFFC" w14:textId="1A64EC39" w:rsidR="000875DB" w:rsidRPr="000875DB" w:rsidRDefault="000875DB" w:rsidP="000875DB">
            <w:pPr>
              <w:ind w:left="0"/>
              <w:rPr>
                <w:rFonts w:ascii="Arial" w:hAnsi="Arial" w:cs="Arial"/>
                <w:sz w:val="20"/>
                <w:szCs w:val="20"/>
              </w:rPr>
            </w:pPr>
            <w:r>
              <w:rPr>
                <w:rFonts w:ascii="Arial" w:hAnsi="Arial" w:cs="Arial"/>
                <w:sz w:val="20"/>
                <w:szCs w:val="20"/>
              </w:rPr>
              <w:t>Make a test plan,</w:t>
            </w:r>
          </w:p>
          <w:p w14:paraId="2D3CADE7" w14:textId="46DBA12D" w:rsidR="000875DB" w:rsidRPr="000875DB" w:rsidRDefault="000875DB" w:rsidP="000875DB">
            <w:pPr>
              <w:ind w:left="0"/>
              <w:rPr>
                <w:rFonts w:ascii="Arial" w:hAnsi="Arial" w:cs="Arial"/>
                <w:sz w:val="20"/>
                <w:szCs w:val="20"/>
              </w:rPr>
            </w:pPr>
            <w:r w:rsidRPr="000875DB">
              <w:rPr>
                <w:rFonts w:ascii="Arial" w:hAnsi="Arial" w:cs="Arial"/>
                <w:sz w:val="20"/>
                <w:szCs w:val="20"/>
              </w:rPr>
              <w:t xml:space="preserve">Monitoring </w:t>
            </w:r>
            <w:r>
              <w:rPr>
                <w:rFonts w:ascii="Arial" w:hAnsi="Arial" w:cs="Arial"/>
                <w:sz w:val="20"/>
                <w:szCs w:val="20"/>
              </w:rPr>
              <w:t>and control t</w:t>
            </w:r>
            <w:r w:rsidRPr="000875DB">
              <w:rPr>
                <w:rFonts w:ascii="Arial" w:hAnsi="Arial" w:cs="Arial"/>
                <w:sz w:val="20"/>
                <w:szCs w:val="20"/>
              </w:rPr>
              <w:t>he testing activities, making sure that the works are performed accordi</w:t>
            </w:r>
            <w:r>
              <w:rPr>
                <w:rFonts w:ascii="Arial" w:hAnsi="Arial" w:cs="Arial"/>
                <w:sz w:val="20"/>
                <w:szCs w:val="20"/>
              </w:rPr>
              <w:t>ng to the plan,</w:t>
            </w:r>
          </w:p>
          <w:p w14:paraId="676B1C19" w14:textId="2302CED6" w:rsidR="00320CCE" w:rsidRPr="00CD46BD" w:rsidRDefault="000875DB" w:rsidP="000875DB">
            <w:pPr>
              <w:ind w:left="0"/>
              <w:rPr>
                <w:rFonts w:ascii="Arial" w:hAnsi="Arial" w:cs="Arial"/>
                <w:sz w:val="20"/>
                <w:szCs w:val="20"/>
              </w:rPr>
            </w:pPr>
            <w:r w:rsidRPr="000875DB">
              <w:rPr>
                <w:rFonts w:ascii="Arial" w:hAnsi="Arial" w:cs="Arial"/>
                <w:sz w:val="20"/>
                <w:szCs w:val="20"/>
              </w:rPr>
              <w:t xml:space="preserve">Reporting about the progress and found </w:t>
            </w:r>
            <w:r>
              <w:rPr>
                <w:rFonts w:ascii="Arial" w:hAnsi="Arial" w:cs="Arial"/>
                <w:sz w:val="20"/>
                <w:szCs w:val="20"/>
              </w:rPr>
              <w:t>bugs</w:t>
            </w:r>
            <w:r w:rsidRPr="000875DB">
              <w:rPr>
                <w:rFonts w:ascii="Arial" w:hAnsi="Arial" w:cs="Arial"/>
                <w:sz w:val="20"/>
                <w:szCs w:val="20"/>
              </w:rPr>
              <w:t>.</w:t>
            </w:r>
          </w:p>
        </w:tc>
      </w:tr>
      <w:tr w:rsidR="00320CCE" w:rsidRPr="00CD46BD" w14:paraId="0478EC2D" w14:textId="77777777" w:rsidTr="00320CCE">
        <w:tc>
          <w:tcPr>
            <w:tcW w:w="2340" w:type="dxa"/>
          </w:tcPr>
          <w:p w14:paraId="14A5BFB7" w14:textId="5313F7C7" w:rsidR="00320CCE" w:rsidRPr="00CD46BD" w:rsidRDefault="000875DB" w:rsidP="006F0C5C">
            <w:pPr>
              <w:rPr>
                <w:rFonts w:ascii="Arial" w:hAnsi="Arial" w:cs="Arial"/>
                <w:sz w:val="20"/>
                <w:szCs w:val="20"/>
              </w:rPr>
            </w:pPr>
            <w:r w:rsidRPr="00AF5F5A">
              <w:rPr>
                <w:color w:val="000000" w:themeColor="text1"/>
              </w:rPr>
              <w:t>Project Manager</w:t>
            </w:r>
          </w:p>
        </w:tc>
        <w:tc>
          <w:tcPr>
            <w:tcW w:w="3780" w:type="dxa"/>
          </w:tcPr>
          <w:p w14:paraId="3D06C5A1" w14:textId="77777777" w:rsidR="000875DB" w:rsidRDefault="000875DB" w:rsidP="000875DB">
            <w:pPr>
              <w:ind w:left="0"/>
              <w:rPr>
                <w:rFonts w:ascii="Arial" w:hAnsi="Arial" w:cs="Arial"/>
                <w:sz w:val="20"/>
                <w:szCs w:val="20"/>
              </w:rPr>
            </w:pPr>
            <w:r>
              <w:rPr>
                <w:rFonts w:ascii="Arial" w:hAnsi="Arial" w:cs="Arial"/>
                <w:sz w:val="20"/>
                <w:szCs w:val="20"/>
              </w:rPr>
              <w:t>Manage</w:t>
            </w:r>
            <w:r w:rsidRPr="000875DB">
              <w:rPr>
                <w:rFonts w:ascii="Arial" w:hAnsi="Arial" w:cs="Arial"/>
                <w:sz w:val="20"/>
                <w:szCs w:val="20"/>
              </w:rPr>
              <w:t xml:space="preserve"> </w:t>
            </w:r>
            <w:r>
              <w:rPr>
                <w:rFonts w:ascii="Arial" w:hAnsi="Arial" w:cs="Arial"/>
                <w:sz w:val="20"/>
                <w:szCs w:val="20"/>
              </w:rPr>
              <w:t>testing process,</w:t>
            </w:r>
          </w:p>
          <w:p w14:paraId="35B88FFF" w14:textId="16BB4A88" w:rsidR="00320CCE" w:rsidRPr="00CD46BD" w:rsidRDefault="000875DB" w:rsidP="000875DB">
            <w:pPr>
              <w:ind w:left="0"/>
              <w:rPr>
                <w:rFonts w:ascii="Arial" w:hAnsi="Arial" w:cs="Arial"/>
                <w:sz w:val="20"/>
                <w:szCs w:val="20"/>
              </w:rPr>
            </w:pPr>
            <w:r>
              <w:rPr>
                <w:rFonts w:ascii="Arial" w:hAnsi="Arial" w:cs="Arial"/>
                <w:sz w:val="20"/>
                <w:szCs w:val="20"/>
              </w:rPr>
              <w:t xml:space="preserve">Provide </w:t>
            </w:r>
            <w:r w:rsidRPr="000875DB">
              <w:rPr>
                <w:rFonts w:ascii="Arial" w:hAnsi="Arial" w:cs="Arial"/>
                <w:sz w:val="20"/>
                <w:szCs w:val="20"/>
              </w:rPr>
              <w:t>all the needed resources for the testing activities.</w:t>
            </w:r>
          </w:p>
        </w:tc>
      </w:tr>
    </w:tbl>
    <w:p w14:paraId="2E093937" w14:textId="33F1925C" w:rsidR="00596261" w:rsidRDefault="00596261" w:rsidP="00D46E4F">
      <w:pPr>
        <w:pStyle w:val="Heading1"/>
        <w:numPr>
          <w:ilvl w:val="0"/>
          <w:numId w:val="0"/>
        </w:numPr>
      </w:pPr>
    </w:p>
    <w:p w14:paraId="5588AFE2" w14:textId="77D0507B" w:rsidR="00716FFF" w:rsidRDefault="00716FFF" w:rsidP="00D46E4F">
      <w:pPr>
        <w:pStyle w:val="Heading1"/>
        <w:numPr>
          <w:ilvl w:val="0"/>
          <w:numId w:val="0"/>
        </w:numPr>
      </w:pPr>
    </w:p>
    <w:p w14:paraId="0DAC87A8" w14:textId="18A6B5C3" w:rsidR="00716FFF" w:rsidRDefault="00716FFF" w:rsidP="00D46E4F">
      <w:pPr>
        <w:pStyle w:val="Heading1"/>
        <w:numPr>
          <w:ilvl w:val="0"/>
          <w:numId w:val="0"/>
        </w:numPr>
      </w:pPr>
    </w:p>
    <w:p w14:paraId="4E97A945" w14:textId="77777777" w:rsidR="00716FFF" w:rsidRDefault="00716FFF" w:rsidP="00D46E4F">
      <w:pPr>
        <w:pStyle w:val="Heading1"/>
        <w:numPr>
          <w:ilvl w:val="0"/>
          <w:numId w:val="0"/>
        </w:numPr>
      </w:pPr>
    </w:p>
    <w:p w14:paraId="6EA40F1F" w14:textId="77777777" w:rsidR="00AF5F5A" w:rsidRDefault="00AF5F5A" w:rsidP="00D46E4F">
      <w:pPr>
        <w:pStyle w:val="Heading2"/>
      </w:pPr>
      <w:bookmarkStart w:id="34" w:name="_Toc6393275"/>
      <w:r>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lastRenderedPageBreak/>
        <w:t>Team Management - Planning Tasks</w:t>
      </w:r>
    </w:p>
    <w:p w14:paraId="25E7CEDC" w14:textId="77777777" w:rsidR="00AF5F5A" w:rsidRDefault="00AF5F5A" w:rsidP="00AF5F5A">
      <w:pPr>
        <w:pStyle w:val="BodyText"/>
        <w:numPr>
          <w:ilvl w:val="0"/>
          <w:numId w:val="42"/>
        </w:numPr>
        <w:spacing w:before="0"/>
        <w:jc w:val="left"/>
      </w:pPr>
      <w:r>
        <w:t>Define detailed Test schedule for team.</w:t>
      </w:r>
    </w:p>
    <w:p w14:paraId="48F78884" w14:textId="77777777" w:rsidR="00AF5F5A" w:rsidRDefault="00AF5F5A" w:rsidP="00AF5F5A">
      <w:pPr>
        <w:pStyle w:val="BodyText"/>
        <w:numPr>
          <w:ilvl w:val="0"/>
          <w:numId w:val="42"/>
        </w:numPr>
        <w:spacing w:before="0"/>
        <w:jc w:val="left"/>
      </w:pPr>
      <w:r>
        <w:t>Provide initial test planning for the QA team.</w:t>
      </w:r>
    </w:p>
    <w:p w14:paraId="5B3D0B70" w14:textId="77777777" w:rsidR="00AF5F5A" w:rsidRDefault="00AF5F5A" w:rsidP="00AF5F5A">
      <w:pPr>
        <w:pStyle w:val="BodyText"/>
        <w:numPr>
          <w:ilvl w:val="0"/>
          <w:numId w:val="42"/>
        </w:numPr>
        <w:spacing w:before="0"/>
        <w:jc w:val="left"/>
      </w:pPr>
      <w:r>
        <w:t>Define QA Team roles and responsibilities.</w:t>
      </w:r>
    </w:p>
    <w:p w14:paraId="4FECBF92" w14:textId="77777777" w:rsidR="00AF5F5A" w:rsidRDefault="00AF5F5A" w:rsidP="00AF5F5A">
      <w:pPr>
        <w:pStyle w:val="BodyText"/>
        <w:numPr>
          <w:ilvl w:val="0"/>
          <w:numId w:val="42"/>
        </w:numPr>
        <w:spacing w:before="0"/>
        <w:jc w:val="left"/>
      </w:pPr>
      <w:r>
        <w:t>Estimate effort for the various deliverables.</w:t>
      </w:r>
    </w:p>
    <w:p w14:paraId="487E35DB" w14:textId="77777777" w:rsidR="00AF5F5A" w:rsidRDefault="00AF5F5A" w:rsidP="00AF5F5A">
      <w:pPr>
        <w:pStyle w:val="BodyText"/>
        <w:numPr>
          <w:ilvl w:val="0"/>
          <w:numId w:val="42"/>
        </w:numPr>
        <w:spacing w:before="0"/>
        <w:jc w:val="left"/>
      </w:pPr>
      <w:r>
        <w:t>Identify training requirements.</w:t>
      </w:r>
    </w:p>
    <w:p w14:paraId="2CE4E907" w14:textId="77777777" w:rsidR="00AF5F5A" w:rsidRDefault="00AF5F5A" w:rsidP="00AF5F5A">
      <w:pPr>
        <w:pStyle w:val="BodyText"/>
        <w:numPr>
          <w:ilvl w:val="0"/>
          <w:numId w:val="42"/>
        </w:numPr>
        <w:spacing w:before="0"/>
        <w:jc w:val="left"/>
      </w:pPr>
      <w:r>
        <w:t>Identify support requirements.</w:t>
      </w:r>
    </w:p>
    <w:p w14:paraId="64CC7C8B" w14:textId="77777777" w:rsidR="00AF5F5A" w:rsidRDefault="00AF5F5A" w:rsidP="00AF5F5A">
      <w:pPr>
        <w:pStyle w:val="BodyText"/>
        <w:numPr>
          <w:ilvl w:val="0"/>
          <w:numId w:val="42"/>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AF5F5A">
      <w:pPr>
        <w:pStyle w:val="BodyText"/>
        <w:numPr>
          <w:ilvl w:val="0"/>
          <w:numId w:val="43"/>
        </w:numPr>
        <w:spacing w:before="0"/>
        <w:jc w:val="left"/>
      </w:pPr>
      <w:r>
        <w:t>Define QA tasks to be performed.</w:t>
      </w:r>
    </w:p>
    <w:p w14:paraId="07D07C5F" w14:textId="77777777" w:rsidR="00AF5F5A" w:rsidRDefault="00AF5F5A" w:rsidP="00AF5F5A">
      <w:pPr>
        <w:pStyle w:val="BodyText"/>
        <w:numPr>
          <w:ilvl w:val="0"/>
          <w:numId w:val="43"/>
        </w:numPr>
        <w:spacing w:before="0"/>
        <w:jc w:val="left"/>
      </w:pPr>
      <w:r>
        <w:t>Resolve management issues involving QA and the development team.</w:t>
      </w:r>
    </w:p>
    <w:p w14:paraId="643FF4A5" w14:textId="77777777" w:rsidR="00AF5F5A" w:rsidRDefault="00AF5F5A" w:rsidP="00AF5F5A">
      <w:pPr>
        <w:pStyle w:val="BodyText"/>
        <w:numPr>
          <w:ilvl w:val="0"/>
          <w:numId w:val="43"/>
        </w:numPr>
        <w:spacing w:before="0"/>
        <w:jc w:val="left"/>
      </w:pPr>
      <w:r>
        <w:t>Track ongoing QA preparation and execution tasks in a schedule tool.</w:t>
      </w:r>
    </w:p>
    <w:p w14:paraId="04993743" w14:textId="77777777" w:rsidR="00AF5F5A" w:rsidRDefault="00AF5F5A" w:rsidP="00AF5F5A">
      <w:pPr>
        <w:pStyle w:val="BodyText"/>
        <w:numPr>
          <w:ilvl w:val="0"/>
          <w:numId w:val="43"/>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AF5F5A">
      <w:pPr>
        <w:pStyle w:val="BodyText"/>
        <w:numPr>
          <w:ilvl w:val="0"/>
          <w:numId w:val="44"/>
        </w:numPr>
        <w:spacing w:before="0"/>
        <w:jc w:val="left"/>
      </w:pPr>
      <w:r>
        <w:t>Assign tasks to various team members.</w:t>
      </w:r>
    </w:p>
    <w:p w14:paraId="63816116" w14:textId="77777777" w:rsidR="00AF5F5A" w:rsidRDefault="00AF5F5A" w:rsidP="00AF5F5A">
      <w:pPr>
        <w:pStyle w:val="BodyText"/>
        <w:numPr>
          <w:ilvl w:val="0"/>
          <w:numId w:val="44"/>
        </w:numPr>
        <w:spacing w:before="0"/>
        <w:jc w:val="left"/>
      </w:pPr>
      <w:r>
        <w:t>Attend applicable management meetings for the purpose of providing QA's approval of all change requests (when applicable).</w:t>
      </w:r>
    </w:p>
    <w:p w14:paraId="75766D65" w14:textId="77777777" w:rsidR="00AF5F5A" w:rsidRDefault="00AF5F5A" w:rsidP="00AF5F5A">
      <w:pPr>
        <w:pStyle w:val="BodyText"/>
        <w:numPr>
          <w:ilvl w:val="0"/>
          <w:numId w:val="44"/>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AF5F5A">
      <w:pPr>
        <w:pStyle w:val="BodyText"/>
        <w:numPr>
          <w:ilvl w:val="0"/>
          <w:numId w:val="45"/>
        </w:numPr>
        <w:spacing w:before="0"/>
        <w:jc w:val="left"/>
      </w:pPr>
      <w:r>
        <w:t>Manage testing of software fixes during the Beta, Final and Regression phases of Testing.</w:t>
      </w:r>
    </w:p>
    <w:p w14:paraId="614D9E38" w14:textId="77777777" w:rsidR="00AF5F5A" w:rsidRDefault="00AF5F5A" w:rsidP="00AF5F5A">
      <w:pPr>
        <w:pStyle w:val="BodyText"/>
        <w:numPr>
          <w:ilvl w:val="0"/>
          <w:numId w:val="45"/>
        </w:numPr>
        <w:spacing w:before="0"/>
        <w:jc w:val="left"/>
      </w:pPr>
      <w:r>
        <w:t>Identify potential testing roadblocks.</w:t>
      </w:r>
    </w:p>
    <w:p w14:paraId="79BBBA82" w14:textId="77777777" w:rsidR="00AF5F5A" w:rsidRDefault="00AF5F5A" w:rsidP="00AF5F5A">
      <w:pPr>
        <w:pStyle w:val="BodyText"/>
        <w:numPr>
          <w:ilvl w:val="0"/>
          <w:numId w:val="45"/>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AF5F5A">
      <w:pPr>
        <w:pStyle w:val="BodyText"/>
        <w:numPr>
          <w:ilvl w:val="0"/>
          <w:numId w:val="46"/>
        </w:numPr>
        <w:spacing w:before="0"/>
        <w:jc w:val="left"/>
      </w:pPr>
      <w:r>
        <w:t>Ensure quality, timeliness of the various testing deliverables as identified in this Strategy document.</w:t>
      </w:r>
    </w:p>
    <w:p w14:paraId="2CAE84F2" w14:textId="77777777" w:rsidR="00AF5F5A" w:rsidRDefault="00AF5F5A" w:rsidP="00AF5F5A">
      <w:pPr>
        <w:pStyle w:val="BodyText"/>
        <w:numPr>
          <w:ilvl w:val="0"/>
          <w:numId w:val="46"/>
        </w:numPr>
        <w:spacing w:before="0"/>
        <w:jc w:val="left"/>
      </w:pPr>
      <w:r>
        <w:t>Provide comments as the internal testing reviewers for the development deliverables (Functional Specs, design docs, etc.).</w:t>
      </w: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AF5F5A">
      <w:pPr>
        <w:pStyle w:val="BodyText"/>
        <w:numPr>
          <w:ilvl w:val="0"/>
          <w:numId w:val="47"/>
        </w:numPr>
        <w:spacing w:before="0"/>
        <w:jc w:val="left"/>
      </w:pPr>
      <w:r>
        <w:lastRenderedPageBreak/>
        <w:t>Research relevant documentation to become knowledgeable enough to understand how the application was designed for the purpose of writing Test Plans/Matrices and Scripts.</w:t>
      </w:r>
    </w:p>
    <w:p w14:paraId="254879E8" w14:textId="77777777" w:rsidR="00AF5F5A" w:rsidRDefault="00AF5F5A" w:rsidP="00AF5F5A">
      <w:pPr>
        <w:pStyle w:val="BodyText"/>
        <w:numPr>
          <w:ilvl w:val="0"/>
          <w:numId w:val="47"/>
        </w:numPr>
        <w:spacing w:before="0"/>
        <w:jc w:val="left"/>
      </w:pPr>
      <w:r>
        <w:t>Write test plans that can be easily reproduced.</w:t>
      </w:r>
    </w:p>
    <w:p w14:paraId="687971ED" w14:textId="77777777" w:rsidR="00AF5F5A" w:rsidRDefault="00AF5F5A" w:rsidP="00AF5F5A">
      <w:pPr>
        <w:pStyle w:val="BodyText"/>
        <w:numPr>
          <w:ilvl w:val="0"/>
          <w:numId w:val="47"/>
        </w:numPr>
        <w:spacing w:before="0"/>
        <w:jc w:val="left"/>
      </w:pPr>
      <w:r>
        <w:t>Write test scripts that are easy to maintain.</w:t>
      </w:r>
    </w:p>
    <w:p w14:paraId="1614773A" w14:textId="77777777" w:rsidR="00AF5F5A" w:rsidRDefault="00AF5F5A" w:rsidP="00AF5F5A">
      <w:pPr>
        <w:pStyle w:val="BodyText"/>
        <w:numPr>
          <w:ilvl w:val="0"/>
          <w:numId w:val="47"/>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AF5F5A">
      <w:pPr>
        <w:pStyle w:val="BodyText"/>
        <w:numPr>
          <w:ilvl w:val="0"/>
          <w:numId w:val="47"/>
        </w:numPr>
        <w:spacing w:before="0"/>
        <w:jc w:val="left"/>
      </w:pPr>
      <w:r>
        <w:t>Write test cases (required set-up, procedures and information).</w:t>
      </w:r>
    </w:p>
    <w:p w14:paraId="5CFB8961" w14:textId="77777777" w:rsidR="00AF5F5A" w:rsidRDefault="00AF5F5A" w:rsidP="00AF5F5A">
      <w:pPr>
        <w:pStyle w:val="BodyText"/>
        <w:numPr>
          <w:ilvl w:val="0"/>
          <w:numId w:val="47"/>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AF5F5A">
      <w:pPr>
        <w:pStyle w:val="BodyText"/>
        <w:numPr>
          <w:ilvl w:val="0"/>
          <w:numId w:val="48"/>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AF5F5A">
      <w:pPr>
        <w:pStyle w:val="BodyText"/>
        <w:numPr>
          <w:ilvl w:val="0"/>
          <w:numId w:val="48"/>
        </w:numPr>
        <w:tabs>
          <w:tab w:val="clear" w:pos="360"/>
          <w:tab w:val="num" w:pos="907"/>
        </w:tabs>
        <w:spacing w:before="0"/>
        <w:ind w:left="907"/>
        <w:jc w:val="left"/>
      </w:pPr>
      <w:r>
        <w:t>Incorporate review comments into Test Plans/Matrices and Scripts.</w:t>
      </w:r>
    </w:p>
    <w:p w14:paraId="12AF932B" w14:textId="77777777" w:rsidR="00AF5F5A" w:rsidRDefault="00AF5F5A" w:rsidP="00AF5F5A">
      <w:pPr>
        <w:pStyle w:val="BodyText"/>
        <w:numPr>
          <w:ilvl w:val="0"/>
          <w:numId w:val="48"/>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AF5F5A">
      <w:pPr>
        <w:pStyle w:val="BodyText"/>
        <w:numPr>
          <w:ilvl w:val="0"/>
          <w:numId w:val="49"/>
        </w:numPr>
        <w:tabs>
          <w:tab w:val="clear" w:pos="360"/>
          <w:tab w:val="num" w:pos="907"/>
        </w:tabs>
        <w:spacing w:before="0"/>
        <w:ind w:left="907"/>
        <w:jc w:val="left"/>
      </w:pPr>
      <w:r>
        <w:t>Execute the Test Plans and Matrices.</w:t>
      </w:r>
    </w:p>
    <w:p w14:paraId="514CAA4F" w14:textId="77777777" w:rsidR="00AF5F5A" w:rsidRDefault="00AF5F5A" w:rsidP="00AF5F5A">
      <w:pPr>
        <w:pStyle w:val="BodyText"/>
        <w:numPr>
          <w:ilvl w:val="0"/>
          <w:numId w:val="49"/>
        </w:numPr>
        <w:tabs>
          <w:tab w:val="clear" w:pos="360"/>
          <w:tab w:val="num" w:pos="907"/>
        </w:tabs>
        <w:spacing w:before="0"/>
        <w:ind w:left="907"/>
        <w:jc w:val="left"/>
      </w:pPr>
      <w:r>
        <w:t>Run the automated tests.</w:t>
      </w:r>
    </w:p>
    <w:p w14:paraId="052E8AE5" w14:textId="77777777" w:rsidR="00AF5F5A" w:rsidRDefault="00AF5F5A" w:rsidP="00AF5F5A">
      <w:pPr>
        <w:pStyle w:val="BodyText"/>
        <w:numPr>
          <w:ilvl w:val="0"/>
          <w:numId w:val="49"/>
        </w:numPr>
        <w:tabs>
          <w:tab w:val="clear" w:pos="360"/>
          <w:tab w:val="num" w:pos="907"/>
        </w:tabs>
        <w:spacing w:before="0"/>
        <w:ind w:left="907"/>
        <w:jc w:val="left"/>
      </w:pPr>
      <w:r>
        <w:t>Report problems by raising bugs in Siebel.</w:t>
      </w:r>
    </w:p>
    <w:p w14:paraId="65931FC6" w14:textId="77777777" w:rsidR="00AF5F5A" w:rsidRDefault="00AF5F5A" w:rsidP="00AF5F5A">
      <w:pPr>
        <w:pStyle w:val="BodyText"/>
        <w:numPr>
          <w:ilvl w:val="0"/>
          <w:numId w:val="49"/>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AF5F5A">
      <w:pPr>
        <w:pStyle w:val="BodyText"/>
        <w:numPr>
          <w:ilvl w:val="0"/>
          <w:numId w:val="50"/>
        </w:numPr>
        <w:spacing w:before="0"/>
        <w:jc w:val="left"/>
      </w:pPr>
      <w:r>
        <w:t>Report on successful test spec/matrix completion.</w:t>
      </w:r>
    </w:p>
    <w:p w14:paraId="7BC6C248" w14:textId="77777777" w:rsidR="00AF5F5A" w:rsidRDefault="00AF5F5A" w:rsidP="00AF5F5A">
      <w:pPr>
        <w:pStyle w:val="BodyText"/>
        <w:numPr>
          <w:ilvl w:val="0"/>
          <w:numId w:val="50"/>
        </w:numPr>
        <w:spacing w:before="0"/>
        <w:jc w:val="left"/>
      </w:pPr>
      <w:r>
        <w:t>Report on successful automated test completion.</w:t>
      </w:r>
    </w:p>
    <w:p w14:paraId="1318475C" w14:textId="77777777" w:rsidR="00AF5F5A" w:rsidRDefault="00AF5F5A" w:rsidP="00AF5F5A">
      <w:pPr>
        <w:pStyle w:val="BodyText"/>
        <w:numPr>
          <w:ilvl w:val="0"/>
          <w:numId w:val="50"/>
        </w:numPr>
        <w:spacing w:before="0"/>
        <w:jc w:val="left"/>
      </w:pPr>
      <w:r>
        <w:t>Verify successful resolution of bug fixes by verifying the contents of the bug reports and rerunning the test where applicable.</w:t>
      </w:r>
    </w:p>
    <w:p w14:paraId="257649FF" w14:textId="77777777" w:rsidR="00AF5F5A" w:rsidRDefault="00AF5F5A" w:rsidP="00AF5F5A">
      <w:pPr>
        <w:pStyle w:val="BodyText"/>
        <w:numPr>
          <w:ilvl w:val="0"/>
          <w:numId w:val="50"/>
        </w:numPr>
        <w:spacing w:before="0"/>
        <w:jc w:val="left"/>
      </w:pPr>
      <w:r>
        <w:t>Identify issues that should be documented in the Readme/Release Notes.</w:t>
      </w:r>
    </w:p>
    <w:p w14:paraId="45156366" w14:textId="77777777" w:rsidR="009570A2" w:rsidRDefault="009570A2" w:rsidP="00596261">
      <w:pPr>
        <w:pStyle w:val="Heading1"/>
        <w:numPr>
          <w:ilvl w:val="0"/>
          <w:numId w:val="0"/>
        </w:numPr>
        <w:ind w:left="432"/>
      </w:pPr>
    </w:p>
    <w:p w14:paraId="609318C5" w14:textId="5234FB3B" w:rsidR="009570A2" w:rsidRDefault="009570A2" w:rsidP="00596261">
      <w:pPr>
        <w:pStyle w:val="Heading1"/>
        <w:numPr>
          <w:ilvl w:val="0"/>
          <w:numId w:val="0"/>
        </w:numPr>
        <w:ind w:left="432"/>
      </w:pPr>
    </w:p>
    <w:p w14:paraId="5596F6E6" w14:textId="670EEA33" w:rsidR="00716FFF" w:rsidRDefault="00716FFF" w:rsidP="00596261">
      <w:pPr>
        <w:pStyle w:val="Heading1"/>
        <w:numPr>
          <w:ilvl w:val="0"/>
          <w:numId w:val="0"/>
        </w:numPr>
        <w:ind w:left="432"/>
      </w:pPr>
    </w:p>
    <w:p w14:paraId="423BA348" w14:textId="54042BED" w:rsidR="00716FFF" w:rsidRDefault="00716FFF" w:rsidP="00596261">
      <w:pPr>
        <w:pStyle w:val="Heading1"/>
        <w:numPr>
          <w:ilvl w:val="0"/>
          <w:numId w:val="0"/>
        </w:numPr>
        <w:ind w:left="432"/>
      </w:pPr>
    </w:p>
    <w:p w14:paraId="3F15F764" w14:textId="04F77D49" w:rsidR="00716FFF" w:rsidRDefault="00716FFF" w:rsidP="00596261">
      <w:pPr>
        <w:pStyle w:val="Heading1"/>
        <w:numPr>
          <w:ilvl w:val="0"/>
          <w:numId w:val="0"/>
        </w:numPr>
        <w:ind w:left="432"/>
      </w:pPr>
    </w:p>
    <w:p w14:paraId="258E1D55" w14:textId="054400CA" w:rsidR="00716FFF" w:rsidRDefault="00716FFF" w:rsidP="00596261">
      <w:pPr>
        <w:pStyle w:val="Heading1"/>
        <w:numPr>
          <w:ilvl w:val="0"/>
          <w:numId w:val="0"/>
        </w:numPr>
        <w:ind w:left="432"/>
      </w:pPr>
    </w:p>
    <w:p w14:paraId="1CDEEA53" w14:textId="06733090" w:rsidR="00716FFF" w:rsidRDefault="00716FFF" w:rsidP="00596261">
      <w:pPr>
        <w:pStyle w:val="Heading1"/>
        <w:numPr>
          <w:ilvl w:val="0"/>
          <w:numId w:val="0"/>
        </w:numPr>
        <w:ind w:left="432"/>
      </w:pPr>
    </w:p>
    <w:p w14:paraId="0C1AC8BA" w14:textId="77777777" w:rsidR="00716FFF" w:rsidRPr="00596261" w:rsidRDefault="00716FFF" w:rsidP="00596261">
      <w:pPr>
        <w:pStyle w:val="Heading1"/>
        <w:numPr>
          <w:ilvl w:val="0"/>
          <w:numId w:val="0"/>
        </w:numPr>
        <w:ind w:left="432"/>
      </w:pPr>
    </w:p>
    <w:p w14:paraId="062A19CF" w14:textId="77777777" w:rsidR="00320CCE" w:rsidRDefault="00320CCE" w:rsidP="00320CCE">
      <w:pPr>
        <w:pStyle w:val="Heading1"/>
      </w:pPr>
      <w:bookmarkStart w:id="37" w:name="_Toc486519916"/>
      <w:r>
        <w:rPr>
          <w:rFonts w:ascii="Times New Roman" w:hAnsi="Times New Roman" w:cs="Times New Roman"/>
        </w:rPr>
        <w:t>Test Schedule</w:t>
      </w:r>
      <w:bookmarkEnd w:id="37"/>
    </w:p>
    <w:p w14:paraId="182CBE51" w14:textId="77777777" w:rsidR="00320CCE" w:rsidRPr="00CD46BD" w:rsidRDefault="00320CCE" w:rsidP="00320CCE">
      <w:pPr>
        <w:pStyle w:val="Heading2"/>
      </w:pPr>
      <w:bookmarkStart w:id="38" w:name="_Toc486519917"/>
      <w:r>
        <w:lastRenderedPageBreak/>
        <w:t>Milestones and schedule</w:t>
      </w:r>
      <w:bookmarkEnd w:id="38"/>
    </w:p>
    <w:p w14:paraId="078DF209" w14:textId="163EACA7" w:rsidR="00320CCE" w:rsidRPr="00DE09AA" w:rsidRDefault="00320CCE" w:rsidP="00320CCE">
      <w:pPr>
        <w:pStyle w:val="InfoBlue"/>
        <w:spacing w:after="0"/>
        <w:rPr>
          <w:color w:val="000000" w:themeColor="text1"/>
        </w:rPr>
      </w:pPr>
      <w:r w:rsidRPr="00DE09AA">
        <w:rPr>
          <w:color w:val="000000" w:themeColor="text1"/>
        </w:rPr>
        <w:t xml:space="preserv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44"/>
        <w:gridCol w:w="2130"/>
        <w:gridCol w:w="1547"/>
        <w:gridCol w:w="1531"/>
        <w:gridCol w:w="1531"/>
      </w:tblGrid>
      <w:tr w:rsidR="00320CCE" w:rsidRPr="00CD46BD" w14:paraId="6823E909" w14:textId="77777777" w:rsidTr="00F255BC">
        <w:tc>
          <w:tcPr>
            <w:tcW w:w="1644"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30"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47"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31"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31"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F255BC">
        <w:tc>
          <w:tcPr>
            <w:tcW w:w="1644" w:type="dxa"/>
          </w:tcPr>
          <w:p w14:paraId="44AFFF99" w14:textId="7C948562" w:rsidR="00320CCE" w:rsidRPr="00CD46BD" w:rsidRDefault="00F255BC" w:rsidP="00F255BC">
            <w:pPr>
              <w:ind w:left="0"/>
              <w:jc w:val="center"/>
              <w:rPr>
                <w:rFonts w:ascii="Arial" w:hAnsi="Arial" w:cs="Arial"/>
                <w:sz w:val="20"/>
                <w:szCs w:val="20"/>
              </w:rPr>
            </w:pPr>
            <w:r>
              <w:rPr>
                <w:rFonts w:ascii="Arial" w:hAnsi="Arial" w:cs="Arial"/>
                <w:sz w:val="20"/>
                <w:szCs w:val="20"/>
              </w:rPr>
              <w:t>Checking functionality</w:t>
            </w:r>
          </w:p>
        </w:tc>
        <w:tc>
          <w:tcPr>
            <w:tcW w:w="2130" w:type="dxa"/>
          </w:tcPr>
          <w:p w14:paraId="4899A141" w14:textId="77777777" w:rsidR="00F255BC" w:rsidRDefault="00F255BC" w:rsidP="00F255BC">
            <w:pPr>
              <w:jc w:val="center"/>
              <w:rPr>
                <w:rFonts w:ascii="Arial" w:hAnsi="Arial" w:cs="Arial"/>
                <w:sz w:val="20"/>
                <w:szCs w:val="20"/>
              </w:rPr>
            </w:pPr>
            <w:r>
              <w:rPr>
                <w:rFonts w:ascii="Arial" w:hAnsi="Arial" w:cs="Arial"/>
                <w:sz w:val="20"/>
                <w:szCs w:val="20"/>
              </w:rPr>
              <w:t>Test cases</w:t>
            </w:r>
          </w:p>
          <w:p w14:paraId="2EED57B1" w14:textId="48CC24B6" w:rsidR="00320CCE" w:rsidRPr="00CD46BD" w:rsidRDefault="00F255BC" w:rsidP="00F255BC">
            <w:pPr>
              <w:jc w:val="center"/>
              <w:rPr>
                <w:rFonts w:ascii="Arial" w:hAnsi="Arial" w:cs="Arial"/>
                <w:sz w:val="20"/>
                <w:szCs w:val="20"/>
              </w:rPr>
            </w:pPr>
            <w:r w:rsidRPr="00F255BC">
              <w:rPr>
                <w:rFonts w:ascii="Arial" w:hAnsi="Arial" w:cs="Arial"/>
                <w:sz w:val="20"/>
                <w:szCs w:val="20"/>
              </w:rPr>
              <w:t>Bug reports</w:t>
            </w:r>
          </w:p>
        </w:tc>
        <w:tc>
          <w:tcPr>
            <w:tcW w:w="1547" w:type="dxa"/>
          </w:tcPr>
          <w:p w14:paraId="6249E33C" w14:textId="5A87946C" w:rsidR="00320CCE" w:rsidRPr="00CD46BD" w:rsidRDefault="00F255BC" w:rsidP="00F255BC">
            <w:pPr>
              <w:rPr>
                <w:rFonts w:ascii="Arial" w:hAnsi="Arial" w:cs="Arial"/>
                <w:sz w:val="20"/>
                <w:szCs w:val="20"/>
              </w:rPr>
            </w:pPr>
            <w:r>
              <w:rPr>
                <w:rFonts w:ascii="Arial" w:hAnsi="Arial" w:cs="Arial"/>
                <w:sz w:val="20"/>
                <w:szCs w:val="20"/>
              </w:rPr>
              <w:t xml:space="preserve">48 </w:t>
            </w:r>
          </w:p>
        </w:tc>
        <w:tc>
          <w:tcPr>
            <w:tcW w:w="1531" w:type="dxa"/>
          </w:tcPr>
          <w:p w14:paraId="479F6F01" w14:textId="3E284170" w:rsidR="00320CCE" w:rsidRPr="00CD46BD" w:rsidRDefault="00F255BC" w:rsidP="00F255BC">
            <w:pPr>
              <w:ind w:left="0"/>
              <w:jc w:val="center"/>
              <w:rPr>
                <w:rFonts w:ascii="Arial" w:hAnsi="Arial" w:cs="Arial"/>
                <w:sz w:val="20"/>
                <w:szCs w:val="20"/>
              </w:rPr>
            </w:pPr>
            <w:r>
              <w:rPr>
                <w:rFonts w:ascii="Arial" w:hAnsi="Arial" w:cs="Arial"/>
                <w:sz w:val="20"/>
                <w:szCs w:val="20"/>
              </w:rPr>
              <w:t>03.06.2021</w:t>
            </w:r>
          </w:p>
        </w:tc>
        <w:tc>
          <w:tcPr>
            <w:tcW w:w="1531" w:type="dxa"/>
          </w:tcPr>
          <w:p w14:paraId="4A725D05" w14:textId="1B3AF038" w:rsidR="00320CCE" w:rsidRPr="00CD46BD" w:rsidRDefault="007D2E53" w:rsidP="007D2E53">
            <w:pPr>
              <w:ind w:left="0"/>
              <w:jc w:val="center"/>
              <w:rPr>
                <w:rFonts w:ascii="Arial" w:hAnsi="Arial" w:cs="Arial"/>
                <w:sz w:val="20"/>
                <w:szCs w:val="20"/>
              </w:rPr>
            </w:pPr>
            <w:r>
              <w:rPr>
                <w:rFonts w:ascii="Arial" w:hAnsi="Arial" w:cs="Arial"/>
                <w:sz w:val="20"/>
                <w:szCs w:val="20"/>
              </w:rPr>
              <w:t>15</w:t>
            </w:r>
            <w:r w:rsidR="00F255BC">
              <w:rPr>
                <w:rFonts w:ascii="Arial" w:hAnsi="Arial" w:cs="Arial"/>
                <w:sz w:val="20"/>
                <w:szCs w:val="20"/>
              </w:rPr>
              <w:t>.06.2021</w:t>
            </w:r>
          </w:p>
        </w:tc>
      </w:tr>
      <w:tr w:rsidR="00F255BC" w:rsidRPr="00CD46BD" w14:paraId="224339E7" w14:textId="77777777" w:rsidTr="00F255BC">
        <w:tc>
          <w:tcPr>
            <w:tcW w:w="1644" w:type="dxa"/>
          </w:tcPr>
          <w:p w14:paraId="4DEC3203" w14:textId="057A8304" w:rsidR="00F255BC" w:rsidRPr="00CD46BD" w:rsidRDefault="00F255BC" w:rsidP="00B46D82">
            <w:pPr>
              <w:ind w:left="0"/>
              <w:jc w:val="center"/>
              <w:rPr>
                <w:rFonts w:ascii="Arial" w:hAnsi="Arial" w:cs="Arial"/>
                <w:sz w:val="20"/>
                <w:szCs w:val="20"/>
              </w:rPr>
            </w:pPr>
            <w:r>
              <w:rPr>
                <w:rFonts w:ascii="Arial" w:hAnsi="Arial" w:cs="Arial"/>
                <w:sz w:val="20"/>
                <w:szCs w:val="20"/>
              </w:rPr>
              <w:t xml:space="preserve">Checking </w:t>
            </w:r>
            <w:r w:rsidR="00B46D82">
              <w:rPr>
                <w:rFonts w:ascii="Arial" w:hAnsi="Arial" w:cs="Arial"/>
                <w:sz w:val="20"/>
                <w:szCs w:val="20"/>
              </w:rPr>
              <w:t>database</w:t>
            </w:r>
          </w:p>
        </w:tc>
        <w:tc>
          <w:tcPr>
            <w:tcW w:w="2130" w:type="dxa"/>
          </w:tcPr>
          <w:p w14:paraId="72023C78" w14:textId="77777777" w:rsidR="00F255BC" w:rsidRDefault="00F255BC" w:rsidP="00F255BC">
            <w:pPr>
              <w:jc w:val="center"/>
              <w:rPr>
                <w:rFonts w:ascii="Arial" w:hAnsi="Arial" w:cs="Arial"/>
                <w:sz w:val="20"/>
                <w:szCs w:val="20"/>
              </w:rPr>
            </w:pPr>
            <w:r>
              <w:rPr>
                <w:rFonts w:ascii="Arial" w:hAnsi="Arial" w:cs="Arial"/>
                <w:sz w:val="20"/>
                <w:szCs w:val="20"/>
              </w:rPr>
              <w:t>Test cases</w:t>
            </w:r>
          </w:p>
          <w:p w14:paraId="79477EA5" w14:textId="5AD6CB17" w:rsidR="00F255BC" w:rsidRPr="00CD46BD" w:rsidRDefault="00F255BC" w:rsidP="00F255BC">
            <w:pPr>
              <w:jc w:val="center"/>
              <w:rPr>
                <w:rFonts w:ascii="Arial" w:hAnsi="Arial" w:cs="Arial"/>
                <w:sz w:val="20"/>
                <w:szCs w:val="20"/>
              </w:rPr>
            </w:pPr>
            <w:r w:rsidRPr="00F255BC">
              <w:rPr>
                <w:rFonts w:ascii="Arial" w:hAnsi="Arial" w:cs="Arial"/>
                <w:sz w:val="20"/>
                <w:szCs w:val="20"/>
              </w:rPr>
              <w:t>Bug reports</w:t>
            </w:r>
          </w:p>
        </w:tc>
        <w:tc>
          <w:tcPr>
            <w:tcW w:w="1547" w:type="dxa"/>
          </w:tcPr>
          <w:p w14:paraId="46D26CD0" w14:textId="1E55E7E6" w:rsidR="00F255BC" w:rsidRPr="00CD46BD" w:rsidRDefault="00F255BC" w:rsidP="00F255BC">
            <w:pPr>
              <w:rPr>
                <w:rFonts w:ascii="Arial" w:hAnsi="Arial" w:cs="Arial"/>
                <w:sz w:val="20"/>
                <w:szCs w:val="20"/>
              </w:rPr>
            </w:pPr>
            <w:r>
              <w:rPr>
                <w:rFonts w:ascii="Arial" w:hAnsi="Arial" w:cs="Arial"/>
                <w:sz w:val="20"/>
                <w:szCs w:val="20"/>
              </w:rPr>
              <w:t>124</w:t>
            </w:r>
          </w:p>
        </w:tc>
        <w:tc>
          <w:tcPr>
            <w:tcW w:w="1531" w:type="dxa"/>
          </w:tcPr>
          <w:p w14:paraId="11A53E8F" w14:textId="124DF07C" w:rsidR="00F255BC" w:rsidRPr="00CD46BD" w:rsidRDefault="007D2E53" w:rsidP="007D2E53">
            <w:pPr>
              <w:ind w:left="0"/>
              <w:jc w:val="center"/>
              <w:rPr>
                <w:rFonts w:ascii="Arial" w:hAnsi="Arial" w:cs="Arial"/>
                <w:sz w:val="20"/>
                <w:szCs w:val="20"/>
              </w:rPr>
            </w:pPr>
            <w:r>
              <w:rPr>
                <w:rFonts w:ascii="Arial" w:hAnsi="Arial" w:cs="Arial"/>
                <w:sz w:val="20"/>
                <w:szCs w:val="20"/>
              </w:rPr>
              <w:t>16.</w:t>
            </w:r>
            <w:r w:rsidR="00F255BC">
              <w:rPr>
                <w:rFonts w:ascii="Arial" w:hAnsi="Arial" w:cs="Arial"/>
                <w:sz w:val="20"/>
                <w:szCs w:val="20"/>
              </w:rPr>
              <w:t>06.2021</w:t>
            </w:r>
          </w:p>
        </w:tc>
        <w:tc>
          <w:tcPr>
            <w:tcW w:w="1531" w:type="dxa"/>
          </w:tcPr>
          <w:p w14:paraId="0B5DA302" w14:textId="14F10E73" w:rsidR="00F255BC" w:rsidRPr="00CD46BD" w:rsidRDefault="007D2E53" w:rsidP="00DE6F47">
            <w:pPr>
              <w:ind w:left="0"/>
              <w:jc w:val="center"/>
              <w:rPr>
                <w:rFonts w:ascii="Arial" w:hAnsi="Arial" w:cs="Arial"/>
                <w:sz w:val="20"/>
                <w:szCs w:val="20"/>
              </w:rPr>
            </w:pPr>
            <w:r>
              <w:rPr>
                <w:rFonts w:ascii="Arial" w:hAnsi="Arial" w:cs="Arial"/>
                <w:sz w:val="20"/>
                <w:szCs w:val="20"/>
              </w:rPr>
              <w:t>26</w:t>
            </w:r>
            <w:r w:rsidR="00F255BC">
              <w:rPr>
                <w:rFonts w:ascii="Arial" w:hAnsi="Arial" w:cs="Arial"/>
                <w:sz w:val="20"/>
                <w:szCs w:val="20"/>
              </w:rPr>
              <w:t>.06.2021</w:t>
            </w:r>
          </w:p>
        </w:tc>
      </w:tr>
    </w:tbl>
    <w:p w14:paraId="72978596" w14:textId="77777777" w:rsidR="00320CCE" w:rsidRDefault="00320CCE" w:rsidP="00320CCE">
      <w:pPr>
        <w:pStyle w:val="Heading1"/>
        <w:numPr>
          <w:ilvl w:val="0"/>
          <w:numId w:val="0"/>
        </w:numPr>
        <w:ind w:firstLine="720"/>
      </w:pPr>
    </w:p>
    <w:sectPr w:rsidR="00320CCE"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9BACC" w14:textId="77777777" w:rsidR="0014517C" w:rsidRDefault="0014517C" w:rsidP="00AA503A">
      <w:pPr>
        <w:spacing w:before="0" w:after="0"/>
      </w:pPr>
      <w:r>
        <w:separator/>
      </w:r>
    </w:p>
  </w:endnote>
  <w:endnote w:type="continuationSeparator" w:id="0">
    <w:p w14:paraId="69DAC28C" w14:textId="77777777" w:rsidR="0014517C" w:rsidRDefault="0014517C"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463AC" w14:textId="77777777"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F5559">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F5559">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D05CD" w14:textId="77777777" w:rsidR="0014517C" w:rsidRDefault="0014517C" w:rsidP="00AA503A">
      <w:pPr>
        <w:spacing w:before="0" w:after="0"/>
      </w:pPr>
      <w:r>
        <w:separator/>
      </w:r>
    </w:p>
  </w:footnote>
  <w:footnote w:type="continuationSeparator" w:id="0">
    <w:p w14:paraId="1537E7FE" w14:textId="77777777" w:rsidR="0014517C" w:rsidRDefault="0014517C" w:rsidP="00AA50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B5E6" w14:textId="5BB73A8F" w:rsidR="004D0F2A" w:rsidRPr="00DF2171" w:rsidRDefault="00575D3A" w:rsidP="00575D3A">
    <w:pPr>
      <w:pStyle w:val="Header"/>
      <w:jc w:val="center"/>
    </w:pPr>
    <w:r w:rsidRPr="00575D3A">
      <w:rPr>
        <w:rFonts w:ascii="Arial" w:hAnsi="Arial" w:cs="Arial"/>
        <w:b/>
        <w:i/>
        <w:sz w:val="18"/>
        <w:szCs w:val="18"/>
      </w:rPr>
      <w:t>&lt;QWALLITY WORKSPACE&gt;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875DB"/>
    <w:rsid w:val="000B6881"/>
    <w:rsid w:val="000E0CB8"/>
    <w:rsid w:val="0014517C"/>
    <w:rsid w:val="00155932"/>
    <w:rsid w:val="00186561"/>
    <w:rsid w:val="001A7643"/>
    <w:rsid w:val="001E16AA"/>
    <w:rsid w:val="00320CCE"/>
    <w:rsid w:val="0038048B"/>
    <w:rsid w:val="003833B2"/>
    <w:rsid w:val="003D248A"/>
    <w:rsid w:val="004230FA"/>
    <w:rsid w:val="00467DF5"/>
    <w:rsid w:val="004D0F2A"/>
    <w:rsid w:val="004F5559"/>
    <w:rsid w:val="004F7537"/>
    <w:rsid w:val="0052738F"/>
    <w:rsid w:val="00575D3A"/>
    <w:rsid w:val="00585E63"/>
    <w:rsid w:val="00596261"/>
    <w:rsid w:val="00605E70"/>
    <w:rsid w:val="00634391"/>
    <w:rsid w:val="006453F0"/>
    <w:rsid w:val="00650B0D"/>
    <w:rsid w:val="0066159A"/>
    <w:rsid w:val="006D29AA"/>
    <w:rsid w:val="00716FFF"/>
    <w:rsid w:val="007D2E53"/>
    <w:rsid w:val="0081199D"/>
    <w:rsid w:val="008A00F9"/>
    <w:rsid w:val="008F4DAA"/>
    <w:rsid w:val="00927187"/>
    <w:rsid w:val="009570A2"/>
    <w:rsid w:val="00957EB5"/>
    <w:rsid w:val="00991EDF"/>
    <w:rsid w:val="00A1251B"/>
    <w:rsid w:val="00A2272F"/>
    <w:rsid w:val="00A65EA2"/>
    <w:rsid w:val="00AA503A"/>
    <w:rsid w:val="00AA6BD2"/>
    <w:rsid w:val="00AF55CF"/>
    <w:rsid w:val="00AF5F5A"/>
    <w:rsid w:val="00B21821"/>
    <w:rsid w:val="00B46D82"/>
    <w:rsid w:val="00B70083"/>
    <w:rsid w:val="00BC0792"/>
    <w:rsid w:val="00BD34E4"/>
    <w:rsid w:val="00BE4A37"/>
    <w:rsid w:val="00C11D06"/>
    <w:rsid w:val="00C13C3C"/>
    <w:rsid w:val="00C537E3"/>
    <w:rsid w:val="00C60DDC"/>
    <w:rsid w:val="00C9378E"/>
    <w:rsid w:val="00CD622F"/>
    <w:rsid w:val="00D02A71"/>
    <w:rsid w:val="00D134BC"/>
    <w:rsid w:val="00D1559C"/>
    <w:rsid w:val="00D2679A"/>
    <w:rsid w:val="00D34A9C"/>
    <w:rsid w:val="00D46E4F"/>
    <w:rsid w:val="00D62F8C"/>
    <w:rsid w:val="00DE09AA"/>
    <w:rsid w:val="00E22D03"/>
    <w:rsid w:val="00E73187"/>
    <w:rsid w:val="00E94C50"/>
    <w:rsid w:val="00F07DDC"/>
    <w:rsid w:val="00F15130"/>
    <w:rsid w:val="00F255BC"/>
    <w:rsid w:val="00F84C11"/>
    <w:rsid w:val="00F914DE"/>
    <w:rsid w:val="00FC3C6A"/>
    <w:rsid w:val="00FD07A4"/>
    <w:rsid w:val="00FF597B"/>
    <w:rsid w:val="00FF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5BC"/>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8632">
      <w:bodyDiv w:val="1"/>
      <w:marLeft w:val="0"/>
      <w:marRight w:val="0"/>
      <w:marTop w:val="0"/>
      <w:marBottom w:val="0"/>
      <w:divBdr>
        <w:top w:val="none" w:sz="0" w:space="0" w:color="auto"/>
        <w:left w:val="none" w:sz="0" w:space="0" w:color="auto"/>
        <w:bottom w:val="none" w:sz="0" w:space="0" w:color="auto"/>
        <w:right w:val="none" w:sz="0" w:space="0" w:color="auto"/>
      </w:divBdr>
    </w:div>
    <w:div w:id="20851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98D4-6A53-4A35-AD42-50E0A16F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NERSISYAN Armine K.</cp:lastModifiedBy>
  <cp:revision>43</cp:revision>
  <dcterms:created xsi:type="dcterms:W3CDTF">2017-06-29T02:59:00Z</dcterms:created>
  <dcterms:modified xsi:type="dcterms:W3CDTF">2021-06-24T07:07:00Z</dcterms:modified>
</cp:coreProperties>
</file>