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AF446" w14:textId="77777777" w:rsidR="0069394A" w:rsidRDefault="0069394A" w:rsidP="0069394A">
      <w:pPr>
        <w:spacing w:before="100" w:beforeAutospacing="1" w:after="100" w:afterAutospacing="1" w:line="240" w:lineRule="auto"/>
        <w:rPr>
          <w:rFonts w:ascii="Arial" w:eastAsia="Times New Roman" w:hAnsi="Arial" w:cs="Arial"/>
          <w:color w:val="333333"/>
          <w:sz w:val="29"/>
          <w:szCs w:val="29"/>
        </w:rPr>
      </w:pPr>
      <w:r>
        <w:rPr>
          <w:rFonts w:ascii="Arial" w:eastAsia="Times New Roman" w:hAnsi="Arial" w:cs="Arial"/>
          <w:color w:val="333333"/>
          <w:sz w:val="29"/>
          <w:szCs w:val="29"/>
        </w:rPr>
        <w:t>Dear Danielle,</w:t>
      </w:r>
    </w:p>
    <w:p w14:paraId="6A649A0A" w14:textId="138D0F14" w:rsidR="00E515C5" w:rsidRDefault="0069394A">
      <w:pPr>
        <w:rPr>
          <w:rFonts w:ascii="Arial" w:eastAsia="Times New Roman" w:hAnsi="Arial" w:cs="Arial"/>
          <w:color w:val="333333"/>
          <w:sz w:val="29"/>
          <w:szCs w:val="29"/>
        </w:rPr>
      </w:pPr>
      <w:r>
        <w:rPr>
          <w:rFonts w:ascii="Arial" w:eastAsia="Times New Roman" w:hAnsi="Arial" w:cs="Arial"/>
          <w:color w:val="333333"/>
          <w:sz w:val="29"/>
          <w:szCs w:val="29"/>
        </w:rPr>
        <w:t xml:space="preserve">The followings illustrate the analysis and prediction we conducted </w:t>
      </w:r>
      <w:r>
        <w:rPr>
          <w:rFonts w:ascii="Arial" w:eastAsia="Times New Roman" w:hAnsi="Arial" w:cs="Arial"/>
          <w:color w:val="333333"/>
          <w:sz w:val="29"/>
          <w:szCs w:val="29"/>
        </w:rPr>
        <w:t>on the costumer brand preferences</w:t>
      </w:r>
      <w:r>
        <w:rPr>
          <w:rFonts w:ascii="Arial" w:eastAsia="Times New Roman" w:hAnsi="Arial" w:cs="Arial"/>
          <w:color w:val="333333"/>
          <w:sz w:val="29"/>
          <w:szCs w:val="29"/>
        </w:rPr>
        <w:t xml:space="preserve"> based on the </w:t>
      </w:r>
      <w:r>
        <w:rPr>
          <w:rFonts w:ascii="Arial" w:eastAsia="Times New Roman" w:hAnsi="Arial" w:cs="Arial"/>
          <w:color w:val="333333"/>
          <w:sz w:val="29"/>
          <w:szCs w:val="29"/>
        </w:rPr>
        <w:t xml:space="preserve">existing product attributes </w:t>
      </w:r>
      <w:r w:rsidR="00BC559B">
        <w:rPr>
          <w:rFonts w:ascii="Arial" w:eastAsia="Times New Roman" w:hAnsi="Arial" w:cs="Arial"/>
          <w:color w:val="333333"/>
          <w:sz w:val="29"/>
          <w:szCs w:val="29"/>
        </w:rPr>
        <w:t>report to</w:t>
      </w:r>
      <w:r>
        <w:rPr>
          <w:rFonts w:ascii="Arial" w:eastAsia="Times New Roman" w:hAnsi="Arial" w:cs="Arial"/>
          <w:color w:val="333333"/>
          <w:sz w:val="29"/>
          <w:szCs w:val="29"/>
        </w:rPr>
        <w:t xml:space="preserve"> predict </w:t>
      </w:r>
      <w:r>
        <w:rPr>
          <w:rFonts w:ascii="Arial" w:eastAsia="Times New Roman" w:hAnsi="Arial" w:cs="Arial"/>
          <w:color w:val="333333"/>
          <w:sz w:val="29"/>
          <w:szCs w:val="29"/>
        </w:rPr>
        <w:t xml:space="preserve">sales </w:t>
      </w:r>
      <w:r w:rsidR="007E65E1">
        <w:rPr>
          <w:rFonts w:ascii="Arial" w:eastAsia="Times New Roman" w:hAnsi="Arial" w:cs="Arial"/>
          <w:color w:val="333333"/>
          <w:sz w:val="29"/>
          <w:szCs w:val="29"/>
        </w:rPr>
        <w:t>volume the</w:t>
      </w:r>
      <w:r>
        <w:rPr>
          <w:rFonts w:ascii="Arial" w:eastAsia="Times New Roman" w:hAnsi="Arial" w:cs="Arial"/>
          <w:color w:val="333333"/>
          <w:sz w:val="29"/>
          <w:szCs w:val="29"/>
        </w:rPr>
        <w:t xml:space="preserve"> </w:t>
      </w:r>
      <w:r>
        <w:rPr>
          <w:rFonts w:ascii="Arial" w:eastAsia="Times New Roman" w:hAnsi="Arial" w:cs="Arial"/>
          <w:color w:val="333333"/>
          <w:sz w:val="29"/>
          <w:szCs w:val="29"/>
        </w:rPr>
        <w:t xml:space="preserve">in </w:t>
      </w:r>
      <w:r>
        <w:rPr>
          <w:rFonts w:ascii="Arial" w:eastAsia="Times New Roman" w:hAnsi="Arial" w:cs="Arial"/>
          <w:color w:val="333333"/>
          <w:sz w:val="29"/>
          <w:szCs w:val="29"/>
        </w:rPr>
        <w:t xml:space="preserve">new product attribute report. </w:t>
      </w:r>
    </w:p>
    <w:p w14:paraId="484D4EF4" w14:textId="163728DB" w:rsidR="007E65E1" w:rsidRDefault="00D7191F" w:rsidP="00D7191F">
      <w:pPr>
        <w:spacing w:before="100" w:beforeAutospacing="1" w:after="100" w:afterAutospacing="1" w:line="240" w:lineRule="auto"/>
        <w:rPr>
          <w:rFonts w:ascii="Arial" w:eastAsia="Times New Roman" w:hAnsi="Arial" w:cs="Arial"/>
          <w:color w:val="333333"/>
          <w:sz w:val="29"/>
          <w:szCs w:val="29"/>
        </w:rPr>
      </w:pPr>
      <w:r>
        <w:rPr>
          <w:rFonts w:ascii="Arial" w:eastAsia="Times New Roman" w:hAnsi="Arial" w:cs="Arial"/>
          <w:color w:val="333333"/>
          <w:sz w:val="29"/>
          <w:szCs w:val="29"/>
        </w:rPr>
        <w:t>Gradient Boosting</w:t>
      </w:r>
      <w:r>
        <w:rPr>
          <w:rFonts w:ascii="Arial" w:eastAsia="Times New Roman" w:hAnsi="Arial" w:cs="Arial"/>
          <w:color w:val="333333"/>
          <w:sz w:val="29"/>
          <w:szCs w:val="29"/>
        </w:rPr>
        <w:t xml:space="preserve">, Random </w:t>
      </w:r>
      <w:r w:rsidR="007E65E1">
        <w:rPr>
          <w:rFonts w:ascii="Arial" w:eastAsia="Times New Roman" w:hAnsi="Arial" w:cs="Arial"/>
          <w:color w:val="333333"/>
          <w:sz w:val="29"/>
          <w:szCs w:val="29"/>
        </w:rPr>
        <w:t>Forest,</w:t>
      </w:r>
      <w:r>
        <w:rPr>
          <w:rFonts w:ascii="Arial" w:eastAsia="Times New Roman" w:hAnsi="Arial" w:cs="Arial"/>
          <w:color w:val="333333"/>
          <w:sz w:val="29"/>
          <w:szCs w:val="29"/>
        </w:rPr>
        <w:t xml:space="preserve"> and Support Vector Machine (SVM) regression </w:t>
      </w:r>
      <w:r w:rsidR="007E65E1">
        <w:rPr>
          <w:rFonts w:ascii="Arial" w:eastAsia="Times New Roman" w:hAnsi="Arial" w:cs="Arial"/>
          <w:color w:val="333333"/>
          <w:sz w:val="29"/>
          <w:szCs w:val="29"/>
        </w:rPr>
        <w:t>model have</w:t>
      </w:r>
      <w:r>
        <w:rPr>
          <w:rFonts w:ascii="Arial" w:eastAsia="Times New Roman" w:hAnsi="Arial" w:cs="Arial"/>
          <w:color w:val="333333"/>
          <w:sz w:val="29"/>
          <w:szCs w:val="29"/>
        </w:rPr>
        <w:t xml:space="preserve"> been </w:t>
      </w:r>
      <w:r>
        <w:rPr>
          <w:rFonts w:ascii="Arial" w:eastAsia="Times New Roman" w:hAnsi="Arial" w:cs="Arial"/>
          <w:color w:val="333333"/>
          <w:sz w:val="29"/>
          <w:szCs w:val="29"/>
        </w:rPr>
        <w:t xml:space="preserve">used </w:t>
      </w:r>
      <w:r>
        <w:rPr>
          <w:rFonts w:ascii="Arial" w:eastAsia="Times New Roman" w:hAnsi="Arial" w:cs="Arial"/>
          <w:color w:val="333333"/>
          <w:sz w:val="29"/>
          <w:szCs w:val="29"/>
        </w:rPr>
        <w:t xml:space="preserve">for our prediction. </w:t>
      </w:r>
      <w:r w:rsidR="007E65E1">
        <w:rPr>
          <w:rFonts w:ascii="Arial" w:eastAsia="Times New Roman" w:hAnsi="Arial" w:cs="Arial"/>
          <w:color w:val="333333"/>
          <w:sz w:val="29"/>
          <w:szCs w:val="29"/>
        </w:rPr>
        <w:t>Early screening of the data indicated that the product num and Product Price variables have no or very little correlation with other variables, therefore we decided to remove those from out predictions.</w:t>
      </w:r>
      <w:r w:rsidR="00E906E5">
        <w:rPr>
          <w:rFonts w:ascii="Arial" w:eastAsia="Times New Roman" w:hAnsi="Arial" w:cs="Arial"/>
          <w:color w:val="333333"/>
          <w:sz w:val="29"/>
          <w:szCs w:val="29"/>
        </w:rPr>
        <w:t xml:space="preserve"> Please the figure below:</w:t>
      </w:r>
    </w:p>
    <w:p w14:paraId="065B4F4F" w14:textId="163A8C80" w:rsidR="007E65E1" w:rsidRDefault="007E65E1" w:rsidP="00D7191F">
      <w:pPr>
        <w:spacing w:before="100" w:beforeAutospacing="1" w:after="100" w:afterAutospacing="1" w:line="240" w:lineRule="auto"/>
        <w:rPr>
          <w:rFonts w:ascii="Arial" w:eastAsia="Times New Roman" w:hAnsi="Arial" w:cs="Arial"/>
          <w:color w:val="333333"/>
          <w:sz w:val="29"/>
          <w:szCs w:val="29"/>
        </w:rPr>
      </w:pPr>
    </w:p>
    <w:p w14:paraId="6D922F22" w14:textId="6B5645C8" w:rsidR="007E65E1" w:rsidRDefault="007E65E1" w:rsidP="00D7191F">
      <w:pPr>
        <w:spacing w:before="100" w:beforeAutospacing="1" w:after="100" w:afterAutospacing="1" w:line="240" w:lineRule="auto"/>
        <w:rPr>
          <w:rFonts w:ascii="Arial" w:eastAsia="Times New Roman" w:hAnsi="Arial" w:cs="Arial"/>
          <w:color w:val="333333"/>
          <w:sz w:val="29"/>
          <w:szCs w:val="29"/>
        </w:rPr>
      </w:pPr>
      <w:r>
        <w:rPr>
          <w:noProof/>
        </w:rPr>
        <w:drawing>
          <wp:inline distT="0" distB="0" distL="0" distR="0" wp14:anchorId="67BFF421" wp14:editId="66B2CB41">
            <wp:extent cx="3708492" cy="3257550"/>
            <wp:effectExtent l="0" t="0" r="635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3714463" cy="3262795"/>
                    </a:xfrm>
                    <a:prstGeom prst="rect">
                      <a:avLst/>
                    </a:prstGeom>
                  </pic:spPr>
                </pic:pic>
              </a:graphicData>
            </a:graphic>
          </wp:inline>
        </w:drawing>
      </w:r>
    </w:p>
    <w:p w14:paraId="61722DD6" w14:textId="50CB8D4A" w:rsidR="007E65E1" w:rsidRDefault="007E65E1" w:rsidP="007E65E1">
      <w:pPr>
        <w:spacing w:before="100" w:beforeAutospacing="1" w:after="100" w:afterAutospacing="1" w:line="240" w:lineRule="auto"/>
        <w:rPr>
          <w:rFonts w:ascii="Arial" w:eastAsia="Times New Roman" w:hAnsi="Arial" w:cs="Arial"/>
          <w:color w:val="333333"/>
          <w:sz w:val="29"/>
          <w:szCs w:val="29"/>
        </w:rPr>
      </w:pPr>
      <w:r>
        <w:rPr>
          <w:rFonts w:ascii="Arial" w:eastAsia="Times New Roman" w:hAnsi="Arial" w:cs="Arial"/>
          <w:color w:val="333333"/>
          <w:sz w:val="29"/>
          <w:szCs w:val="29"/>
        </w:rPr>
        <w:t>We decided to use GBM model due to greater accuracy and efficiency-</w:t>
      </w:r>
      <w:r w:rsidR="00E906E5">
        <w:rPr>
          <w:rFonts w:ascii="Arial" w:eastAsia="Times New Roman" w:hAnsi="Arial" w:cs="Arial"/>
          <w:color w:val="333333"/>
          <w:sz w:val="29"/>
          <w:szCs w:val="29"/>
        </w:rPr>
        <w:t>over 90%</w:t>
      </w:r>
      <w:r>
        <w:rPr>
          <w:rFonts w:ascii="Arial" w:eastAsia="Times New Roman" w:hAnsi="Arial" w:cs="Arial"/>
          <w:color w:val="333333"/>
          <w:sz w:val="29"/>
          <w:szCs w:val="29"/>
        </w:rPr>
        <w:t>:</w:t>
      </w:r>
    </w:p>
    <w:p w14:paraId="78B66846" w14:textId="4B9A96B6" w:rsidR="00D7191F" w:rsidRDefault="00E906E5">
      <w:pPr>
        <w:rPr>
          <w:rFonts w:ascii="Arial" w:eastAsia="Times New Roman" w:hAnsi="Arial" w:cs="Arial"/>
          <w:color w:val="333333"/>
          <w:sz w:val="29"/>
          <w:szCs w:val="29"/>
        </w:rPr>
      </w:pPr>
      <w:r>
        <w:rPr>
          <w:noProof/>
        </w:rPr>
        <w:drawing>
          <wp:inline distT="0" distB="0" distL="0" distR="0" wp14:anchorId="04949D83" wp14:editId="546B5273">
            <wp:extent cx="295275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0" cy="457200"/>
                    </a:xfrm>
                    <a:prstGeom prst="rect">
                      <a:avLst/>
                    </a:prstGeom>
                  </pic:spPr>
                </pic:pic>
              </a:graphicData>
            </a:graphic>
          </wp:inline>
        </w:drawing>
      </w:r>
    </w:p>
    <w:p w14:paraId="64B229EF" w14:textId="678D4A20" w:rsidR="00BC559B" w:rsidRDefault="009F43DF">
      <w:pPr>
        <w:rPr>
          <w:rFonts w:ascii="Arial" w:eastAsia="Times New Roman" w:hAnsi="Arial" w:cs="Arial"/>
          <w:color w:val="333333"/>
          <w:sz w:val="29"/>
          <w:szCs w:val="29"/>
        </w:rPr>
      </w:pPr>
      <w:r>
        <w:rPr>
          <w:rFonts w:ascii="Arial" w:eastAsia="Times New Roman" w:hAnsi="Arial" w:cs="Arial"/>
          <w:color w:val="333333"/>
          <w:sz w:val="29"/>
          <w:szCs w:val="29"/>
        </w:rPr>
        <w:t xml:space="preserve">Based on our analysis, we projected the following sales volumes </w:t>
      </w:r>
      <w:r w:rsidRPr="009F43DF">
        <w:rPr>
          <w:rFonts w:ascii="Arial" w:eastAsia="Times New Roman" w:hAnsi="Arial" w:cs="Arial"/>
          <w:color w:val="333333"/>
          <w:sz w:val="29"/>
          <w:szCs w:val="29"/>
        </w:rPr>
        <w:t>for four target product types found in the new product attributes data set</w:t>
      </w:r>
      <w:r>
        <w:rPr>
          <w:rFonts w:ascii="Arial" w:eastAsia="Times New Roman" w:hAnsi="Arial" w:cs="Arial"/>
          <w:color w:val="333333"/>
          <w:sz w:val="29"/>
          <w:szCs w:val="29"/>
        </w:rPr>
        <w:t>:</w:t>
      </w:r>
    </w:p>
    <w:tbl>
      <w:tblPr>
        <w:tblW w:w="3231" w:type="dxa"/>
        <w:tblLook w:val="04A0" w:firstRow="1" w:lastRow="0" w:firstColumn="1" w:lastColumn="0" w:noHBand="0" w:noVBand="1"/>
      </w:tblPr>
      <w:tblGrid>
        <w:gridCol w:w="2457"/>
        <w:gridCol w:w="960"/>
      </w:tblGrid>
      <w:tr w:rsidR="009F43DF" w:rsidRPr="009F43DF" w14:paraId="62195E72" w14:textId="77777777" w:rsidTr="009F43DF">
        <w:trPr>
          <w:trHeight w:val="288"/>
        </w:trPr>
        <w:tc>
          <w:tcPr>
            <w:tcW w:w="2271" w:type="dxa"/>
            <w:tcBorders>
              <w:top w:val="nil"/>
              <w:left w:val="nil"/>
              <w:bottom w:val="single" w:sz="4" w:space="0" w:color="auto"/>
              <w:right w:val="nil"/>
            </w:tcBorders>
            <w:shd w:val="clear" w:color="auto" w:fill="auto"/>
            <w:noWrap/>
            <w:vAlign w:val="bottom"/>
            <w:hideMark/>
          </w:tcPr>
          <w:p w14:paraId="6F5393D3" w14:textId="77777777" w:rsidR="009F43DF" w:rsidRPr="009F43DF" w:rsidRDefault="009F43DF" w:rsidP="009F43DF">
            <w:pPr>
              <w:spacing w:after="0" w:line="240" w:lineRule="auto"/>
              <w:rPr>
                <w:rFonts w:ascii="Calibri" w:eastAsia="Times New Roman" w:hAnsi="Calibri" w:cs="Calibri"/>
                <w:b/>
                <w:bCs/>
                <w:i/>
                <w:iCs/>
                <w:color w:val="000000"/>
              </w:rPr>
            </w:pPr>
            <w:r w:rsidRPr="009F43DF">
              <w:rPr>
                <w:rFonts w:ascii="Calibri" w:eastAsia="Times New Roman" w:hAnsi="Calibri" w:cs="Calibri"/>
                <w:b/>
                <w:bCs/>
                <w:i/>
                <w:iCs/>
                <w:color w:val="000000"/>
              </w:rPr>
              <w:lastRenderedPageBreak/>
              <w:t xml:space="preserve">Product Name </w:t>
            </w:r>
          </w:p>
        </w:tc>
        <w:tc>
          <w:tcPr>
            <w:tcW w:w="960" w:type="dxa"/>
            <w:tcBorders>
              <w:top w:val="nil"/>
              <w:left w:val="nil"/>
              <w:bottom w:val="single" w:sz="4" w:space="0" w:color="auto"/>
              <w:right w:val="nil"/>
            </w:tcBorders>
            <w:shd w:val="clear" w:color="auto" w:fill="auto"/>
            <w:noWrap/>
            <w:vAlign w:val="bottom"/>
            <w:hideMark/>
          </w:tcPr>
          <w:p w14:paraId="745AFFEF" w14:textId="77777777" w:rsidR="009F43DF" w:rsidRPr="009F43DF" w:rsidRDefault="009F43DF" w:rsidP="009F43DF">
            <w:pPr>
              <w:spacing w:after="0" w:line="240" w:lineRule="auto"/>
              <w:rPr>
                <w:rFonts w:ascii="Calibri" w:eastAsia="Times New Roman" w:hAnsi="Calibri" w:cs="Calibri"/>
                <w:b/>
                <w:bCs/>
                <w:i/>
                <w:iCs/>
                <w:color w:val="000000"/>
              </w:rPr>
            </w:pPr>
            <w:r w:rsidRPr="009F43DF">
              <w:rPr>
                <w:rFonts w:ascii="Calibri" w:eastAsia="Times New Roman" w:hAnsi="Calibri" w:cs="Calibri"/>
                <w:b/>
                <w:bCs/>
                <w:i/>
                <w:iCs/>
                <w:color w:val="000000"/>
              </w:rPr>
              <w:t>Volume</w:t>
            </w:r>
          </w:p>
        </w:tc>
      </w:tr>
      <w:tr w:rsidR="009F43DF" w:rsidRPr="009F43DF" w14:paraId="5183273B" w14:textId="77777777" w:rsidTr="009F43DF">
        <w:trPr>
          <w:trHeight w:val="288"/>
        </w:trPr>
        <w:tc>
          <w:tcPr>
            <w:tcW w:w="2271" w:type="dxa"/>
            <w:tcBorders>
              <w:top w:val="nil"/>
              <w:left w:val="nil"/>
              <w:bottom w:val="nil"/>
              <w:right w:val="nil"/>
            </w:tcBorders>
            <w:shd w:val="clear" w:color="auto" w:fill="auto"/>
            <w:noWrap/>
            <w:vAlign w:val="bottom"/>
            <w:hideMark/>
          </w:tcPr>
          <w:p w14:paraId="0249278A" w14:textId="77777777" w:rsidR="009F43DF" w:rsidRPr="009F43DF" w:rsidRDefault="009F43DF" w:rsidP="009F43DF">
            <w:pPr>
              <w:spacing w:after="0" w:line="240" w:lineRule="auto"/>
              <w:rPr>
                <w:rFonts w:ascii="Calibri" w:eastAsia="Times New Roman" w:hAnsi="Calibri" w:cs="Calibri"/>
                <w:color w:val="000000"/>
              </w:rPr>
            </w:pPr>
            <w:proofErr w:type="spellStart"/>
            <w:r w:rsidRPr="009F43DF">
              <w:rPr>
                <w:rFonts w:ascii="Calibri" w:eastAsia="Times New Roman" w:hAnsi="Calibri" w:cs="Calibri"/>
                <w:color w:val="000000"/>
              </w:rPr>
              <w:t>ProductTypeLaptop</w:t>
            </w:r>
            <w:proofErr w:type="spellEnd"/>
          </w:p>
        </w:tc>
        <w:tc>
          <w:tcPr>
            <w:tcW w:w="960" w:type="dxa"/>
            <w:tcBorders>
              <w:top w:val="nil"/>
              <w:left w:val="nil"/>
              <w:bottom w:val="nil"/>
              <w:right w:val="nil"/>
            </w:tcBorders>
            <w:shd w:val="clear" w:color="auto" w:fill="auto"/>
            <w:noWrap/>
            <w:vAlign w:val="bottom"/>
            <w:hideMark/>
          </w:tcPr>
          <w:p w14:paraId="4B7E90BB" w14:textId="77777777" w:rsidR="009F43DF" w:rsidRPr="009F43DF" w:rsidRDefault="009F43DF" w:rsidP="009F43DF">
            <w:pPr>
              <w:spacing w:after="0" w:line="240" w:lineRule="auto"/>
              <w:jc w:val="right"/>
              <w:rPr>
                <w:rFonts w:ascii="Calibri" w:eastAsia="Times New Roman" w:hAnsi="Calibri" w:cs="Calibri"/>
                <w:color w:val="000000"/>
              </w:rPr>
            </w:pPr>
            <w:r w:rsidRPr="009F43DF">
              <w:rPr>
                <w:rFonts w:ascii="Calibri" w:eastAsia="Times New Roman" w:hAnsi="Calibri" w:cs="Calibri"/>
                <w:color w:val="000000"/>
              </w:rPr>
              <w:t>467</w:t>
            </w:r>
          </w:p>
        </w:tc>
      </w:tr>
      <w:tr w:rsidR="009F43DF" w:rsidRPr="009F43DF" w14:paraId="59B71FC9" w14:textId="77777777" w:rsidTr="009F43DF">
        <w:trPr>
          <w:trHeight w:val="288"/>
        </w:trPr>
        <w:tc>
          <w:tcPr>
            <w:tcW w:w="2271" w:type="dxa"/>
            <w:tcBorders>
              <w:top w:val="nil"/>
              <w:left w:val="nil"/>
              <w:bottom w:val="nil"/>
              <w:right w:val="nil"/>
            </w:tcBorders>
            <w:shd w:val="clear" w:color="auto" w:fill="auto"/>
            <w:noWrap/>
            <w:vAlign w:val="bottom"/>
            <w:hideMark/>
          </w:tcPr>
          <w:p w14:paraId="2F84F659" w14:textId="77777777" w:rsidR="009F43DF" w:rsidRPr="009F43DF" w:rsidRDefault="009F43DF" w:rsidP="009F43DF">
            <w:pPr>
              <w:spacing w:after="0" w:line="240" w:lineRule="auto"/>
              <w:rPr>
                <w:rFonts w:ascii="Calibri" w:eastAsia="Times New Roman" w:hAnsi="Calibri" w:cs="Calibri"/>
                <w:color w:val="000000"/>
              </w:rPr>
            </w:pPr>
            <w:proofErr w:type="spellStart"/>
            <w:r w:rsidRPr="009F43DF">
              <w:rPr>
                <w:rFonts w:ascii="Calibri" w:eastAsia="Times New Roman" w:hAnsi="Calibri" w:cs="Calibri"/>
                <w:color w:val="000000"/>
              </w:rPr>
              <w:t>ProductTypeNetbook</w:t>
            </w:r>
            <w:proofErr w:type="spellEnd"/>
          </w:p>
        </w:tc>
        <w:tc>
          <w:tcPr>
            <w:tcW w:w="960" w:type="dxa"/>
            <w:tcBorders>
              <w:top w:val="nil"/>
              <w:left w:val="nil"/>
              <w:bottom w:val="nil"/>
              <w:right w:val="nil"/>
            </w:tcBorders>
            <w:shd w:val="clear" w:color="auto" w:fill="auto"/>
            <w:noWrap/>
            <w:vAlign w:val="bottom"/>
            <w:hideMark/>
          </w:tcPr>
          <w:p w14:paraId="1AEB8E19" w14:textId="77777777" w:rsidR="009F43DF" w:rsidRPr="009F43DF" w:rsidRDefault="009F43DF" w:rsidP="009F43DF">
            <w:pPr>
              <w:spacing w:after="0" w:line="240" w:lineRule="auto"/>
              <w:jc w:val="right"/>
              <w:rPr>
                <w:rFonts w:ascii="Calibri" w:eastAsia="Times New Roman" w:hAnsi="Calibri" w:cs="Calibri"/>
                <w:color w:val="000000"/>
              </w:rPr>
            </w:pPr>
            <w:r w:rsidRPr="009F43DF">
              <w:rPr>
                <w:rFonts w:ascii="Calibri" w:eastAsia="Times New Roman" w:hAnsi="Calibri" w:cs="Calibri"/>
                <w:color w:val="000000"/>
              </w:rPr>
              <w:t>120</w:t>
            </w:r>
          </w:p>
        </w:tc>
      </w:tr>
      <w:tr w:rsidR="009F43DF" w:rsidRPr="009F43DF" w14:paraId="55B63D40" w14:textId="77777777" w:rsidTr="009F43DF">
        <w:trPr>
          <w:trHeight w:val="288"/>
        </w:trPr>
        <w:tc>
          <w:tcPr>
            <w:tcW w:w="2271" w:type="dxa"/>
            <w:tcBorders>
              <w:top w:val="nil"/>
              <w:left w:val="nil"/>
              <w:bottom w:val="nil"/>
              <w:right w:val="nil"/>
            </w:tcBorders>
            <w:shd w:val="clear" w:color="auto" w:fill="auto"/>
            <w:noWrap/>
            <w:vAlign w:val="bottom"/>
            <w:hideMark/>
          </w:tcPr>
          <w:p w14:paraId="614B3F87" w14:textId="77777777" w:rsidR="009F43DF" w:rsidRPr="009F43DF" w:rsidRDefault="009F43DF" w:rsidP="009F43DF">
            <w:pPr>
              <w:spacing w:after="0" w:line="240" w:lineRule="auto"/>
              <w:rPr>
                <w:rFonts w:ascii="Calibri" w:eastAsia="Times New Roman" w:hAnsi="Calibri" w:cs="Calibri"/>
                <w:color w:val="000000"/>
              </w:rPr>
            </w:pPr>
            <w:proofErr w:type="spellStart"/>
            <w:r w:rsidRPr="009F43DF">
              <w:rPr>
                <w:rFonts w:ascii="Calibri" w:eastAsia="Times New Roman" w:hAnsi="Calibri" w:cs="Calibri"/>
                <w:color w:val="000000"/>
              </w:rPr>
              <w:t>ProductTypePC</w:t>
            </w:r>
            <w:proofErr w:type="spellEnd"/>
          </w:p>
        </w:tc>
        <w:tc>
          <w:tcPr>
            <w:tcW w:w="960" w:type="dxa"/>
            <w:tcBorders>
              <w:top w:val="nil"/>
              <w:left w:val="nil"/>
              <w:bottom w:val="nil"/>
              <w:right w:val="nil"/>
            </w:tcBorders>
            <w:shd w:val="clear" w:color="auto" w:fill="auto"/>
            <w:noWrap/>
            <w:vAlign w:val="bottom"/>
            <w:hideMark/>
          </w:tcPr>
          <w:p w14:paraId="1ED11242" w14:textId="77777777" w:rsidR="009F43DF" w:rsidRPr="009F43DF" w:rsidRDefault="009F43DF" w:rsidP="009F43DF">
            <w:pPr>
              <w:spacing w:after="0" w:line="240" w:lineRule="auto"/>
              <w:jc w:val="right"/>
              <w:rPr>
                <w:rFonts w:ascii="Calibri" w:eastAsia="Times New Roman" w:hAnsi="Calibri" w:cs="Calibri"/>
                <w:color w:val="000000"/>
              </w:rPr>
            </w:pPr>
            <w:r w:rsidRPr="009F43DF">
              <w:rPr>
                <w:rFonts w:ascii="Calibri" w:eastAsia="Times New Roman" w:hAnsi="Calibri" w:cs="Calibri"/>
                <w:color w:val="000000"/>
              </w:rPr>
              <w:t>200</w:t>
            </w:r>
          </w:p>
        </w:tc>
      </w:tr>
      <w:tr w:rsidR="009F43DF" w:rsidRPr="009F43DF" w14:paraId="1712BE18" w14:textId="77777777" w:rsidTr="009F43DF">
        <w:trPr>
          <w:trHeight w:val="288"/>
        </w:trPr>
        <w:tc>
          <w:tcPr>
            <w:tcW w:w="2271" w:type="dxa"/>
            <w:tcBorders>
              <w:top w:val="nil"/>
              <w:left w:val="nil"/>
              <w:bottom w:val="nil"/>
              <w:right w:val="nil"/>
            </w:tcBorders>
            <w:shd w:val="clear" w:color="auto" w:fill="auto"/>
            <w:noWrap/>
            <w:vAlign w:val="bottom"/>
            <w:hideMark/>
          </w:tcPr>
          <w:p w14:paraId="4B58A0D5" w14:textId="77777777" w:rsidR="009F43DF" w:rsidRPr="009F43DF" w:rsidRDefault="009F43DF" w:rsidP="009F43DF">
            <w:pPr>
              <w:spacing w:after="0" w:line="240" w:lineRule="auto"/>
              <w:rPr>
                <w:rFonts w:ascii="Calibri" w:eastAsia="Times New Roman" w:hAnsi="Calibri" w:cs="Calibri"/>
                <w:color w:val="000000"/>
              </w:rPr>
            </w:pPr>
            <w:proofErr w:type="spellStart"/>
            <w:r w:rsidRPr="009F43DF">
              <w:rPr>
                <w:rFonts w:ascii="Calibri" w:eastAsia="Times New Roman" w:hAnsi="Calibri" w:cs="Calibri"/>
                <w:color w:val="000000"/>
              </w:rPr>
              <w:t>ProductTypeSmartphone</w:t>
            </w:r>
            <w:proofErr w:type="spellEnd"/>
          </w:p>
        </w:tc>
        <w:tc>
          <w:tcPr>
            <w:tcW w:w="960" w:type="dxa"/>
            <w:tcBorders>
              <w:top w:val="nil"/>
              <w:left w:val="nil"/>
              <w:bottom w:val="nil"/>
              <w:right w:val="nil"/>
            </w:tcBorders>
            <w:shd w:val="clear" w:color="auto" w:fill="auto"/>
            <w:noWrap/>
            <w:vAlign w:val="bottom"/>
            <w:hideMark/>
          </w:tcPr>
          <w:p w14:paraId="221EEA64" w14:textId="77777777" w:rsidR="009F43DF" w:rsidRPr="009F43DF" w:rsidRDefault="009F43DF" w:rsidP="009F43DF">
            <w:pPr>
              <w:spacing w:after="0" w:line="240" w:lineRule="auto"/>
              <w:jc w:val="right"/>
              <w:rPr>
                <w:rFonts w:ascii="Calibri" w:eastAsia="Times New Roman" w:hAnsi="Calibri" w:cs="Calibri"/>
                <w:color w:val="000000"/>
              </w:rPr>
            </w:pPr>
            <w:r w:rsidRPr="009F43DF">
              <w:rPr>
                <w:rFonts w:ascii="Calibri" w:eastAsia="Times New Roman" w:hAnsi="Calibri" w:cs="Calibri"/>
                <w:color w:val="000000"/>
              </w:rPr>
              <w:t>236</w:t>
            </w:r>
          </w:p>
        </w:tc>
      </w:tr>
    </w:tbl>
    <w:p w14:paraId="32619900" w14:textId="4513684C" w:rsidR="009F43DF" w:rsidRDefault="009F43DF">
      <w:pPr>
        <w:rPr>
          <w:rFonts w:ascii="Arial" w:eastAsia="Times New Roman" w:hAnsi="Arial" w:cs="Arial"/>
          <w:color w:val="333333"/>
          <w:sz w:val="29"/>
          <w:szCs w:val="29"/>
        </w:rPr>
      </w:pPr>
    </w:p>
    <w:p w14:paraId="149513B0" w14:textId="3368B039" w:rsidR="009F43DF" w:rsidRDefault="00A41DA5">
      <w:pPr>
        <w:rPr>
          <w:rFonts w:ascii="Arial" w:eastAsia="Times New Roman" w:hAnsi="Arial" w:cs="Arial"/>
          <w:color w:val="333333"/>
          <w:sz w:val="29"/>
          <w:szCs w:val="29"/>
        </w:rPr>
      </w:pPr>
      <w:r>
        <w:rPr>
          <w:rFonts w:ascii="Arial" w:eastAsia="Times New Roman" w:hAnsi="Arial" w:cs="Arial"/>
          <w:color w:val="333333"/>
          <w:sz w:val="29"/>
          <w:szCs w:val="29"/>
        </w:rPr>
        <w:t>The figure below shows 5 Stare reviews are having direct and positive impact on the sale volume:</w:t>
      </w:r>
    </w:p>
    <w:p w14:paraId="3A960EEB" w14:textId="29C73393" w:rsidR="00A41DA5" w:rsidRDefault="00A41DA5">
      <w:pPr>
        <w:rPr>
          <w:rFonts w:ascii="Arial" w:eastAsia="Times New Roman" w:hAnsi="Arial" w:cs="Arial"/>
          <w:color w:val="333333"/>
          <w:sz w:val="29"/>
          <w:szCs w:val="29"/>
        </w:rPr>
      </w:pPr>
    </w:p>
    <w:p w14:paraId="5A125EF3" w14:textId="0E21547D" w:rsidR="00A41DA5" w:rsidRDefault="00A41DA5">
      <w:pPr>
        <w:rPr>
          <w:rFonts w:ascii="Arial" w:eastAsia="Times New Roman" w:hAnsi="Arial" w:cs="Arial"/>
          <w:color w:val="333333"/>
          <w:sz w:val="29"/>
          <w:szCs w:val="29"/>
        </w:rPr>
      </w:pPr>
      <w:r>
        <w:rPr>
          <w:noProof/>
        </w:rPr>
        <w:drawing>
          <wp:inline distT="0" distB="0" distL="0" distR="0" wp14:anchorId="2FB30000" wp14:editId="2EF93436">
            <wp:extent cx="5943600" cy="5325110"/>
            <wp:effectExtent l="0" t="0" r="0" b="889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6"/>
                    <a:stretch>
                      <a:fillRect/>
                    </a:stretch>
                  </pic:blipFill>
                  <pic:spPr>
                    <a:xfrm>
                      <a:off x="0" y="0"/>
                      <a:ext cx="5943600" cy="5325110"/>
                    </a:xfrm>
                    <a:prstGeom prst="rect">
                      <a:avLst/>
                    </a:prstGeom>
                  </pic:spPr>
                </pic:pic>
              </a:graphicData>
            </a:graphic>
          </wp:inline>
        </w:drawing>
      </w:r>
    </w:p>
    <w:p w14:paraId="2BEB5265" w14:textId="36E1FF36" w:rsidR="009F43DF" w:rsidRDefault="00A41DA5">
      <w:pPr>
        <w:rPr>
          <w:rFonts w:ascii="Arial" w:eastAsia="Times New Roman" w:hAnsi="Arial" w:cs="Arial"/>
          <w:color w:val="333333"/>
          <w:sz w:val="29"/>
          <w:szCs w:val="29"/>
        </w:rPr>
      </w:pPr>
      <w:r>
        <w:rPr>
          <w:rFonts w:ascii="Arial" w:eastAsia="Times New Roman" w:hAnsi="Arial" w:cs="Arial"/>
          <w:color w:val="333333"/>
          <w:sz w:val="29"/>
          <w:szCs w:val="29"/>
        </w:rPr>
        <w:t>Armin</w:t>
      </w:r>
    </w:p>
    <w:p w14:paraId="682DF0C7" w14:textId="77777777" w:rsidR="00BC559B" w:rsidRDefault="00BC559B"/>
    <w:sectPr w:rsidR="00BC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27"/>
    <w:rsid w:val="006114F6"/>
    <w:rsid w:val="0069394A"/>
    <w:rsid w:val="00742BBB"/>
    <w:rsid w:val="007E65E1"/>
    <w:rsid w:val="009F43DF"/>
    <w:rsid w:val="00A41DA5"/>
    <w:rsid w:val="00BC559B"/>
    <w:rsid w:val="00C15927"/>
    <w:rsid w:val="00D7191F"/>
    <w:rsid w:val="00E515C5"/>
    <w:rsid w:val="00E9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F173"/>
  <w15:chartTrackingRefBased/>
  <w15:docId w15:val="{172F9E87-EFA9-481B-BFCD-D6591B0A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9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2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Rakhshandeh</dc:creator>
  <cp:keywords/>
  <dc:description/>
  <cp:lastModifiedBy>Armin Rakhshandeh</cp:lastModifiedBy>
  <cp:revision>4</cp:revision>
  <dcterms:created xsi:type="dcterms:W3CDTF">2021-08-08T16:54:00Z</dcterms:created>
  <dcterms:modified xsi:type="dcterms:W3CDTF">2021-08-08T19:58:00Z</dcterms:modified>
</cp:coreProperties>
</file>