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7BAA83" w14:textId="56F7AA0C" w:rsidR="009C369C" w:rsidRDefault="009C369C" w:rsidP="009C369C">
      <w:pPr>
        <w:pStyle w:val="1"/>
      </w:pPr>
      <w:r>
        <w:t>RabbitMQ</w:t>
      </w:r>
      <w:r w:rsidR="007861DD">
        <w:t xml:space="preserve"> </w:t>
      </w:r>
    </w:p>
    <w:p w14:paraId="38492D18" w14:textId="77777777" w:rsidR="009C369C" w:rsidRDefault="009C369C" w:rsidP="009C369C">
      <w:pPr>
        <w:pStyle w:val="2"/>
      </w:pPr>
      <w:r>
        <w:t>1.什么是MQ</w:t>
      </w:r>
    </w:p>
    <w:p w14:paraId="6A53D2D3" w14:textId="77777777" w:rsidR="009C369C" w:rsidRDefault="009C369C" w:rsidP="009C369C">
      <w:pPr>
        <w:pStyle w:val="a3"/>
        <w:numPr>
          <w:ilvl w:val="0"/>
          <w:numId w:val="1"/>
        </w:numPr>
        <w:ind w:firstLineChars="0"/>
      </w:pPr>
      <w:r>
        <w:rPr>
          <w:rFonts w:hint="eastAsia"/>
        </w:rPr>
        <w:t>消息队列（</w:t>
      </w:r>
      <w:r>
        <w:t>Message Queue，简称MQ），从字面意思上看，本质是个队列，FIFO先入先出，只不过队列中存放的内容是message而已。</w:t>
      </w:r>
    </w:p>
    <w:p w14:paraId="2CCBD214" w14:textId="77777777" w:rsidR="009C369C" w:rsidRDefault="009C369C" w:rsidP="009C369C">
      <w:pPr>
        <w:pStyle w:val="a3"/>
        <w:numPr>
          <w:ilvl w:val="0"/>
          <w:numId w:val="1"/>
        </w:numPr>
        <w:ind w:firstLineChars="0"/>
      </w:pPr>
      <w:r>
        <w:rPr>
          <w:rFonts w:hint="eastAsia"/>
        </w:rPr>
        <w:t>其主要用途：不同进程</w:t>
      </w:r>
      <w:r>
        <w:t>Process/线程Thread之间通信。</w:t>
      </w:r>
    </w:p>
    <w:p w14:paraId="1B9F5110" w14:textId="3953413E" w:rsidR="009C369C" w:rsidRDefault="009C369C" w:rsidP="007D09DB">
      <w:pPr>
        <w:ind w:firstLine="420"/>
      </w:pPr>
      <w:r>
        <w:rPr>
          <w:rFonts w:hint="eastAsia"/>
        </w:rPr>
        <w:t>为什么会产生消息队列？有几个原因：</w:t>
      </w:r>
    </w:p>
    <w:p w14:paraId="6F5DC650" w14:textId="3617139A" w:rsidR="009C369C" w:rsidRPr="009C369C" w:rsidRDefault="009C369C" w:rsidP="009C369C">
      <w:pPr>
        <w:pStyle w:val="a3"/>
        <w:numPr>
          <w:ilvl w:val="0"/>
          <w:numId w:val="1"/>
        </w:numPr>
        <w:ind w:firstLineChars="0"/>
      </w:pPr>
      <w:r>
        <w:rPr>
          <w:rFonts w:hint="eastAsia"/>
        </w:rPr>
        <w:t>不同进程（</w:t>
      </w:r>
      <w:r>
        <w:t>process）之间传递消息时，两个进程之间耦合程度过高，改动一个进程，引发必须修改另一个进程，为了隔离这两个进程，在两进程间抽离出一层（一个模块），所有两进程之间传递的消息，都必须通过消息队列来传递，单独修改某一个进程，不会影响另一个；</w:t>
      </w:r>
    </w:p>
    <w:p w14:paraId="0E1186D5" w14:textId="06DF793D" w:rsidR="009C369C" w:rsidRPr="009C369C" w:rsidRDefault="009C369C" w:rsidP="009C369C">
      <w:pPr>
        <w:pStyle w:val="a3"/>
        <w:numPr>
          <w:ilvl w:val="0"/>
          <w:numId w:val="1"/>
        </w:numPr>
        <w:ind w:firstLineChars="0"/>
      </w:pPr>
      <w:r>
        <w:rPr>
          <w:rFonts w:hint="eastAsia"/>
        </w:rPr>
        <w:t>不同进程（</w:t>
      </w:r>
      <w:r>
        <w:t>process）之间传递消息时，为了实现标准化，将消息的格式规范化了，并且，某一个进程接受的消息太多，一下子无法处理完，并且也有先后顺序，必须对收到的消息进行排队，因此诞生了事实上的消息队列；</w:t>
      </w:r>
    </w:p>
    <w:p w14:paraId="516E4390" w14:textId="77777777" w:rsidR="009C369C" w:rsidRDefault="009C369C" w:rsidP="009C369C">
      <w:pPr>
        <w:pStyle w:val="a3"/>
        <w:numPr>
          <w:ilvl w:val="0"/>
          <w:numId w:val="1"/>
        </w:numPr>
        <w:ind w:firstLineChars="0"/>
      </w:pPr>
      <w:r>
        <w:rPr>
          <w:rFonts w:hint="eastAsia"/>
        </w:rPr>
        <w:t>关于消息队列的详细介绍请参阅：</w:t>
      </w:r>
    </w:p>
    <w:p w14:paraId="0E22CF45" w14:textId="77777777" w:rsidR="009C369C" w:rsidRDefault="009C369C" w:rsidP="009C369C">
      <w:pPr>
        <w:pStyle w:val="a3"/>
        <w:ind w:left="420" w:firstLineChars="0" w:firstLine="0"/>
      </w:pPr>
      <w:r>
        <w:rPr>
          <w:rFonts w:hint="eastAsia"/>
        </w:rPr>
        <w:t>《</w:t>
      </w:r>
      <w:r>
        <w:t>Java帝国之消息队列》</w:t>
      </w:r>
    </w:p>
    <w:p w14:paraId="68764961" w14:textId="77777777" w:rsidR="009C369C" w:rsidRDefault="009C369C" w:rsidP="009C369C">
      <w:pPr>
        <w:pStyle w:val="a3"/>
        <w:ind w:left="420" w:firstLineChars="0" w:firstLine="0"/>
      </w:pPr>
      <w:r>
        <w:rPr>
          <w:rFonts w:hint="eastAsia"/>
        </w:rPr>
        <w:t>《一个故事告诉你什么是消息队列》</w:t>
      </w:r>
    </w:p>
    <w:p w14:paraId="5744D8BC" w14:textId="6AFD868A" w:rsidR="009C369C" w:rsidRDefault="009C369C" w:rsidP="009C369C">
      <w:pPr>
        <w:pStyle w:val="a3"/>
        <w:ind w:left="420" w:firstLineChars="0" w:firstLine="0"/>
      </w:pPr>
      <w:r>
        <w:rPr>
          <w:rFonts w:hint="eastAsia"/>
        </w:rPr>
        <w:t>《到底什么时候该使用</w:t>
      </w:r>
      <w:r>
        <w:t>MQ》</w:t>
      </w:r>
    </w:p>
    <w:p w14:paraId="11C4667C" w14:textId="6EA83EC8" w:rsidR="009C369C" w:rsidRDefault="009C369C" w:rsidP="009C369C">
      <w:pPr>
        <w:pStyle w:val="a3"/>
        <w:numPr>
          <w:ilvl w:val="0"/>
          <w:numId w:val="1"/>
        </w:numPr>
        <w:ind w:firstLineChars="0"/>
      </w:pPr>
      <w:r>
        <w:t>MQ框架非常之多，比较流行的有RabbitMq、ActiveMq、ZeroMq、kafka，以及阿里开源的RocketMQ。本文主要介绍RabbitMq。</w:t>
      </w:r>
    </w:p>
    <w:p w14:paraId="369C4DE8" w14:textId="77777777" w:rsidR="009C369C" w:rsidRDefault="009C369C" w:rsidP="009C369C">
      <w:pPr>
        <w:pStyle w:val="a3"/>
        <w:numPr>
          <w:ilvl w:val="0"/>
          <w:numId w:val="1"/>
        </w:numPr>
        <w:ind w:firstLineChars="0"/>
      </w:pPr>
      <w:r>
        <w:rPr>
          <w:rFonts w:hint="eastAsia"/>
        </w:rPr>
        <w:t>本教程</w:t>
      </w:r>
      <w:r>
        <w:t>pdf及代码下载地址：</w:t>
      </w:r>
    </w:p>
    <w:p w14:paraId="2565933A" w14:textId="77777777" w:rsidR="009C369C" w:rsidRDefault="009C369C" w:rsidP="009C369C">
      <w:r>
        <w:rPr>
          <w:rFonts w:hint="eastAsia"/>
        </w:rPr>
        <w:t>代码：</w:t>
      </w:r>
      <w:r>
        <w:t>https://download.csdn.net/download/zpcandzhj/10585077</w:t>
      </w:r>
    </w:p>
    <w:p w14:paraId="44CDD8A9" w14:textId="77777777" w:rsidR="009C369C" w:rsidRDefault="009C369C" w:rsidP="009C369C">
      <w:r>
        <w:rPr>
          <w:rFonts w:hint="eastAsia"/>
        </w:rPr>
        <w:t>教程：</w:t>
      </w:r>
      <w:r>
        <w:t>https://download.csdn.net/download/zpcandzhj/10585092</w:t>
      </w:r>
    </w:p>
    <w:p w14:paraId="5142922B" w14:textId="77777777" w:rsidR="009C369C" w:rsidRDefault="009C369C" w:rsidP="009C369C">
      <w:pPr>
        <w:pStyle w:val="2"/>
      </w:pPr>
      <w:r>
        <w:rPr>
          <w:rFonts w:hint="eastAsia"/>
        </w:rPr>
        <w:t>2.RabbitMQ</w:t>
      </w:r>
    </w:p>
    <w:p w14:paraId="01EE5397" w14:textId="77777777" w:rsidR="009C369C" w:rsidRDefault="009C369C" w:rsidP="009C369C">
      <w:pPr>
        <w:pStyle w:val="3"/>
      </w:pPr>
      <w:r>
        <w:rPr>
          <w:rFonts w:hint="eastAsia"/>
        </w:rPr>
        <w:t>2.1.RabbitMQ的简介</w:t>
      </w:r>
    </w:p>
    <w:p w14:paraId="19F3F9C0" w14:textId="2A94148A" w:rsidR="002A1A5E" w:rsidRDefault="009C369C" w:rsidP="009C369C">
      <w:r>
        <w:rPr>
          <w:noProof/>
        </w:rPr>
        <w:drawing>
          <wp:inline distT="0" distB="0" distL="0" distR="0" wp14:anchorId="27BDF269" wp14:editId="52A54D52">
            <wp:extent cx="4134170" cy="2103120"/>
            <wp:effectExtent l="0" t="0" r="0" b="0"/>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rotWithShape="1">
                    <a:blip r:embed="rId7">
                      <a:extLst>
                        <a:ext uri="{28A0092B-C50C-407E-A947-70E740481C1C}">
                          <a14:useLocalDpi xmlns:a14="http://schemas.microsoft.com/office/drawing/2010/main" val="0"/>
                        </a:ext>
                      </a:extLst>
                    </a:blip>
                    <a:srcRect l="4045" t="6163" r="4791" b="11406"/>
                    <a:stretch/>
                  </pic:blipFill>
                  <pic:spPr bwMode="auto">
                    <a:xfrm>
                      <a:off x="0" y="0"/>
                      <a:ext cx="4166683" cy="2119660"/>
                    </a:xfrm>
                    <a:prstGeom prst="rect">
                      <a:avLst/>
                    </a:prstGeom>
                    <a:noFill/>
                    <a:ln>
                      <a:noFill/>
                    </a:ln>
                    <a:extLst>
                      <a:ext uri="{53640926-AAD7-44D8-BBD7-CCE9431645EC}">
                        <a14:shadowObscured xmlns:a14="http://schemas.microsoft.com/office/drawing/2010/main"/>
                      </a:ext>
                    </a:extLst>
                  </pic:spPr>
                </pic:pic>
              </a:graphicData>
            </a:graphic>
          </wp:inline>
        </w:drawing>
      </w:r>
    </w:p>
    <w:p w14:paraId="0DE4AC21" w14:textId="31F7F53F" w:rsidR="009C369C" w:rsidRDefault="009C369C" w:rsidP="009C369C">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lastRenderedPageBreak/>
        <w:t>开发语言：Erlang – 面向并发的编程语言。</w:t>
      </w:r>
    </w:p>
    <w:p w14:paraId="2B673C86" w14:textId="7AEE9D21" w:rsidR="00D1296E" w:rsidRDefault="00D1296E" w:rsidP="00D1296E">
      <w:pPr>
        <w:pStyle w:val="4"/>
      </w:pPr>
      <w:r>
        <w:rPr>
          <w:rFonts w:hint="eastAsia"/>
          <w:shd w:val="clear" w:color="auto" w:fill="FFFFFF"/>
        </w:rPr>
        <w:t>2.1.1.AMQP</w:t>
      </w:r>
    </w:p>
    <w:p w14:paraId="108849C8" w14:textId="22582A9B" w:rsidR="009C369C" w:rsidRDefault="009C369C" w:rsidP="009C369C">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AMQP是消息队列的一个协议。</w:t>
      </w:r>
    </w:p>
    <w:p w14:paraId="5189D32C" w14:textId="77777777" w:rsidR="009C369C" w:rsidRDefault="009C369C" w:rsidP="00D1296E">
      <w:pPr>
        <w:pStyle w:val="3"/>
      </w:pPr>
      <w:r>
        <w:rPr>
          <w:rFonts w:hint="eastAsia"/>
        </w:rPr>
        <w:t>2.2.官网</w:t>
      </w:r>
    </w:p>
    <w:p w14:paraId="01E4D332" w14:textId="2041EC39" w:rsidR="009C369C" w:rsidRDefault="007D09DB" w:rsidP="009C369C">
      <w:hyperlink r:id="rId8" w:anchor="features" w:history="1">
        <w:r w:rsidR="00D1296E">
          <w:rPr>
            <w:rStyle w:val="a8"/>
          </w:rPr>
          <w:t>https://www.rabbitmq.com/#features</w:t>
        </w:r>
      </w:hyperlink>
    </w:p>
    <w:p w14:paraId="1C0FFC49" w14:textId="5D72018F" w:rsidR="00D1296E" w:rsidRDefault="00D1296E" w:rsidP="00D1296E">
      <w:pPr>
        <w:pStyle w:val="2"/>
      </w:pPr>
      <w:r>
        <w:rPr>
          <w:rFonts w:hint="eastAsia"/>
        </w:rPr>
        <w:t>3.搭建RabbitMQ环境</w:t>
      </w:r>
    </w:p>
    <w:p w14:paraId="4DD943B7" w14:textId="79B2A828" w:rsidR="00D1296E" w:rsidRDefault="007D09DB" w:rsidP="009C369C">
      <w:hyperlink r:id="rId9" w:history="1">
        <w:r w:rsidR="00D1296E">
          <w:rPr>
            <w:rStyle w:val="a8"/>
          </w:rPr>
          <w:t>https://blog.csdn.net/hellozpc/article/details/81436980</w:t>
        </w:r>
      </w:hyperlink>
    </w:p>
    <w:p w14:paraId="4F3C2026" w14:textId="77777777" w:rsidR="00602F99" w:rsidRDefault="00602F99" w:rsidP="00602F99">
      <w:pPr>
        <w:pStyle w:val="2"/>
      </w:pPr>
      <w:r>
        <w:t>4.添加用户</w:t>
      </w:r>
    </w:p>
    <w:p w14:paraId="50AA22E0" w14:textId="77777777" w:rsidR="00602F99" w:rsidRDefault="00602F99" w:rsidP="00602F99">
      <w:pPr>
        <w:pStyle w:val="3"/>
      </w:pPr>
      <w:r>
        <w:t>4.1.添加admin用户</w:t>
      </w:r>
    </w:p>
    <w:p w14:paraId="30963D38" w14:textId="55CF8A39" w:rsidR="00602F99" w:rsidRDefault="00602F99" w:rsidP="00602F99">
      <w:r>
        <w:rPr>
          <w:noProof/>
        </w:rPr>
        <w:drawing>
          <wp:inline distT="0" distB="0" distL="0" distR="0" wp14:anchorId="4EA41F6E" wp14:editId="42EF9292">
            <wp:extent cx="5274310" cy="2227580"/>
            <wp:effectExtent l="0" t="0" r="2540" b="1270"/>
            <wp:docPr id="2" name="图片 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227580"/>
                    </a:xfrm>
                    <a:prstGeom prst="rect">
                      <a:avLst/>
                    </a:prstGeom>
                    <a:noFill/>
                    <a:ln>
                      <a:noFill/>
                    </a:ln>
                  </pic:spPr>
                </pic:pic>
              </a:graphicData>
            </a:graphic>
          </wp:inline>
        </w:drawing>
      </w:r>
    </w:p>
    <w:p w14:paraId="0EB7561A" w14:textId="77777777" w:rsidR="00602F99" w:rsidRDefault="00602F99" w:rsidP="00602F99">
      <w:pPr>
        <w:pStyle w:val="3"/>
      </w:pPr>
      <w:r>
        <w:t>4.2.用户角色</w:t>
      </w:r>
    </w:p>
    <w:p w14:paraId="2A6EE53C" w14:textId="77777777" w:rsidR="00602F99" w:rsidRDefault="00602F99" w:rsidP="00602F99">
      <w:r>
        <w:t>1、超级管理员(administrator)</w:t>
      </w:r>
    </w:p>
    <w:p w14:paraId="7B5CF4B4" w14:textId="77777777" w:rsidR="00602F99" w:rsidRDefault="00602F99" w:rsidP="00602F99">
      <w:r>
        <w:rPr>
          <w:rFonts w:hint="eastAsia"/>
        </w:rPr>
        <w:t>可登陆管理控制台，可查看所有的信息，并且可以对用户，策略</w:t>
      </w:r>
      <w:r>
        <w:t>(policy)进行操作。</w:t>
      </w:r>
    </w:p>
    <w:p w14:paraId="3824894A" w14:textId="77777777" w:rsidR="00602F99" w:rsidRDefault="00602F99" w:rsidP="00602F99">
      <w:r>
        <w:t>2、监控者(monitoring)</w:t>
      </w:r>
    </w:p>
    <w:p w14:paraId="6CB3A4EF" w14:textId="77777777" w:rsidR="00602F99" w:rsidRDefault="00602F99" w:rsidP="00602F99">
      <w:r>
        <w:rPr>
          <w:rFonts w:hint="eastAsia"/>
        </w:rPr>
        <w:t>可登陆管理控制台，同时可以查看</w:t>
      </w:r>
      <w:r>
        <w:t>rabbitmq节点的相关信息(进程数，内存使用情况，磁盘使用情况等)</w:t>
      </w:r>
    </w:p>
    <w:p w14:paraId="42CB68D9" w14:textId="77777777" w:rsidR="00602F99" w:rsidRDefault="00602F99" w:rsidP="00602F99">
      <w:r>
        <w:lastRenderedPageBreak/>
        <w:t>3、策略制定者(policymaker)</w:t>
      </w:r>
    </w:p>
    <w:p w14:paraId="108228C6" w14:textId="77777777" w:rsidR="00602F99" w:rsidRDefault="00602F99" w:rsidP="00602F99">
      <w:r>
        <w:rPr>
          <w:rFonts w:hint="eastAsia"/>
        </w:rPr>
        <w:t>可登陆管理控制台</w:t>
      </w:r>
      <w:r>
        <w:t>, 同时可以对policy进行管理。但无法查看节点的相关信息(上图红框标识的部分)。</w:t>
      </w:r>
    </w:p>
    <w:p w14:paraId="6C62E288" w14:textId="77777777" w:rsidR="00602F99" w:rsidRDefault="00602F99" w:rsidP="00602F99">
      <w:r>
        <w:t>4、普通管理者(management)</w:t>
      </w:r>
    </w:p>
    <w:p w14:paraId="28997ADC" w14:textId="77777777" w:rsidR="00602F99" w:rsidRDefault="00602F99" w:rsidP="00602F99">
      <w:r>
        <w:rPr>
          <w:rFonts w:hint="eastAsia"/>
        </w:rPr>
        <w:t>仅可登陆管理控制台，无法看到节点信息，也无法对策略进行管理。</w:t>
      </w:r>
    </w:p>
    <w:p w14:paraId="230B22B7" w14:textId="77777777" w:rsidR="00602F99" w:rsidRDefault="00602F99" w:rsidP="00602F99">
      <w:r>
        <w:t>5、其他</w:t>
      </w:r>
    </w:p>
    <w:p w14:paraId="7D3F8352" w14:textId="77777777" w:rsidR="00602F99" w:rsidRDefault="00602F99" w:rsidP="00602F99">
      <w:r>
        <w:rPr>
          <w:rFonts w:hint="eastAsia"/>
        </w:rPr>
        <w:t>无法登陆管理控制台，通常就是普通的生产者和消费者。</w:t>
      </w:r>
    </w:p>
    <w:p w14:paraId="538F30B6" w14:textId="77777777" w:rsidR="00602F99" w:rsidRDefault="00602F99" w:rsidP="00215C6A">
      <w:pPr>
        <w:pStyle w:val="3"/>
      </w:pPr>
      <w:r>
        <w:rPr>
          <w:rFonts w:hint="eastAsia"/>
        </w:rPr>
        <w:t>4.3.创建Virtual Hosts</w:t>
      </w:r>
    </w:p>
    <w:p w14:paraId="26533C8B" w14:textId="08F94709" w:rsidR="00D1296E" w:rsidRDefault="00215C6A" w:rsidP="009C369C">
      <w:r>
        <w:rPr>
          <w:noProof/>
        </w:rPr>
        <w:drawing>
          <wp:inline distT="0" distB="0" distL="0" distR="0" wp14:anchorId="5122B20F" wp14:editId="58532683">
            <wp:extent cx="5274310" cy="1789430"/>
            <wp:effectExtent l="0" t="0" r="2540" b="1270"/>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789430"/>
                    </a:xfrm>
                    <a:prstGeom prst="rect">
                      <a:avLst/>
                    </a:prstGeom>
                    <a:noFill/>
                    <a:ln>
                      <a:noFill/>
                    </a:ln>
                  </pic:spPr>
                </pic:pic>
              </a:graphicData>
            </a:graphic>
          </wp:inline>
        </w:drawing>
      </w:r>
    </w:p>
    <w:p w14:paraId="298B1797" w14:textId="5B208988" w:rsidR="00215C6A" w:rsidRDefault="00215C6A" w:rsidP="00215C6A">
      <w:pPr>
        <w:pStyle w:val="a9"/>
        <w:shd w:val="clear" w:color="auto" w:fill="FFFFFF"/>
        <w:spacing w:before="0" w:beforeAutospacing="0" w:after="0" w:afterAutospacing="0" w:line="390" w:lineRule="atLeast"/>
        <w:rPr>
          <w:rFonts w:ascii="微软雅黑" w:eastAsia="微软雅黑" w:hAnsi="微软雅黑"/>
          <w:color w:val="4D4D4D"/>
        </w:rPr>
      </w:pPr>
      <w:r w:rsidRPr="00215C6A">
        <w:rPr>
          <w:rFonts w:asciiTheme="minorHAnsi" w:eastAsiaTheme="minorEastAsia" w:hAnsiTheme="minorHAnsi" w:cstheme="minorBidi" w:hint="eastAsia"/>
          <w:kern w:val="2"/>
          <w:sz w:val="21"/>
          <w:szCs w:val="22"/>
        </w:rPr>
        <w:t>选中Admin用户，设置权限：</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14:anchorId="29DF1D64" wp14:editId="5DFE3E89">
            <wp:extent cx="4503420" cy="1982784"/>
            <wp:effectExtent l="0" t="0" r="0" b="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45983" cy="2001524"/>
                    </a:xfrm>
                    <a:prstGeom prst="rect">
                      <a:avLst/>
                    </a:prstGeom>
                    <a:noFill/>
                    <a:ln>
                      <a:noFill/>
                    </a:ln>
                  </pic:spPr>
                </pic:pic>
              </a:graphicData>
            </a:graphic>
          </wp:inline>
        </w:drawing>
      </w:r>
      <w:r>
        <w:rPr>
          <w:rFonts w:ascii="微软雅黑" w:eastAsia="微软雅黑" w:hAnsi="微软雅黑" w:hint="eastAsia"/>
          <w:color w:val="4D4D4D"/>
        </w:rPr>
        <w:br/>
      </w:r>
      <w:r w:rsidRPr="00215C6A">
        <w:rPr>
          <w:rFonts w:asciiTheme="minorHAnsi" w:eastAsiaTheme="minorEastAsia" w:hAnsiTheme="minorHAnsi" w:cstheme="minorBidi" w:hint="eastAsia"/>
          <w:kern w:val="2"/>
          <w:sz w:val="21"/>
          <w:szCs w:val="22"/>
        </w:rPr>
        <w:t>看到权限已加：</w:t>
      </w:r>
      <w:r>
        <w:rPr>
          <w:rFonts w:ascii="微软雅黑" w:eastAsia="微软雅黑" w:hAnsi="微软雅黑" w:hint="eastAsia"/>
          <w:color w:val="4D4D4D"/>
        </w:rPr>
        <w:br/>
      </w:r>
      <w:r>
        <w:rPr>
          <w:rFonts w:ascii="微软雅黑" w:eastAsia="微软雅黑" w:hAnsi="微软雅黑"/>
          <w:noProof/>
          <w:color w:val="4D4D4D"/>
        </w:rPr>
        <w:drawing>
          <wp:inline distT="0" distB="0" distL="0" distR="0" wp14:anchorId="6F773ECC" wp14:editId="0FF291D3">
            <wp:extent cx="4663440" cy="2006076"/>
            <wp:effectExtent l="0" t="0" r="3810" b="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0480" cy="2017708"/>
                    </a:xfrm>
                    <a:prstGeom prst="rect">
                      <a:avLst/>
                    </a:prstGeom>
                    <a:noFill/>
                    <a:ln>
                      <a:noFill/>
                    </a:ln>
                  </pic:spPr>
                </pic:pic>
              </a:graphicData>
            </a:graphic>
          </wp:inline>
        </w:drawing>
      </w:r>
    </w:p>
    <w:p w14:paraId="5814B22D" w14:textId="77777777" w:rsidR="00215C6A" w:rsidRDefault="00215C6A" w:rsidP="00215C6A">
      <w:pPr>
        <w:pStyle w:val="3"/>
      </w:pPr>
      <w:r>
        <w:rPr>
          <w:rFonts w:hint="eastAsia"/>
        </w:rPr>
        <w:lastRenderedPageBreak/>
        <w:t>4.4.管理界面中的功能</w:t>
      </w:r>
    </w:p>
    <w:p w14:paraId="2D045CA3" w14:textId="40C45549" w:rsidR="00215C6A" w:rsidRDefault="00215C6A" w:rsidP="00215C6A">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noProof/>
          <w:color w:val="4D4D4D"/>
        </w:rPr>
        <w:drawing>
          <wp:inline distT="0" distB="0" distL="0" distR="0" wp14:anchorId="4CB0FE29" wp14:editId="0883BBB2">
            <wp:extent cx="5274310" cy="2955925"/>
            <wp:effectExtent l="0" t="0" r="254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55925"/>
                    </a:xfrm>
                    <a:prstGeom prst="rect">
                      <a:avLst/>
                    </a:prstGeom>
                    <a:noFill/>
                    <a:ln>
                      <a:noFill/>
                    </a:ln>
                  </pic:spPr>
                </pic:pic>
              </a:graphicData>
            </a:graphic>
          </wp:inline>
        </w:drawing>
      </w:r>
    </w:p>
    <w:p w14:paraId="1B62AF76" w14:textId="61917574" w:rsidR="00215C6A" w:rsidRDefault="00215C6A" w:rsidP="00215C6A">
      <w:pPr>
        <w:pStyle w:val="a9"/>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noProof/>
          <w:color w:val="4D4D4D"/>
        </w:rPr>
        <w:drawing>
          <wp:inline distT="0" distB="0" distL="0" distR="0" wp14:anchorId="3D135405" wp14:editId="2C8ABD6B">
            <wp:extent cx="5274310" cy="3213100"/>
            <wp:effectExtent l="0" t="0" r="2540" b="635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13100"/>
                    </a:xfrm>
                    <a:prstGeom prst="rect">
                      <a:avLst/>
                    </a:prstGeom>
                    <a:noFill/>
                    <a:ln>
                      <a:noFill/>
                    </a:ln>
                  </pic:spPr>
                </pic:pic>
              </a:graphicData>
            </a:graphic>
          </wp:inline>
        </w:drawing>
      </w:r>
    </w:p>
    <w:p w14:paraId="1C0BAC1D" w14:textId="09AD264D" w:rsidR="00215C6A" w:rsidRDefault="00215C6A" w:rsidP="00215C6A">
      <w:pPr>
        <w:pStyle w:val="2"/>
      </w:pPr>
      <w:r>
        <w:rPr>
          <w:rFonts w:hint="eastAsia"/>
        </w:rPr>
        <w:lastRenderedPageBreak/>
        <w:t>5.五种队列</w:t>
      </w:r>
    </w:p>
    <w:p w14:paraId="5E26D6C5" w14:textId="71ED42E5" w:rsidR="00215C6A" w:rsidRDefault="00215C6A" w:rsidP="009C369C">
      <w:r>
        <w:rPr>
          <w:noProof/>
        </w:rPr>
        <w:drawing>
          <wp:inline distT="0" distB="0" distL="0" distR="0" wp14:anchorId="455ED1E2" wp14:editId="7D66F5B6">
            <wp:extent cx="5274310" cy="2865755"/>
            <wp:effectExtent l="0" t="0" r="2540" b="0"/>
            <wp:docPr id="8" name="图片 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è¿éåå¾çæè¿°"/>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865755"/>
                    </a:xfrm>
                    <a:prstGeom prst="rect">
                      <a:avLst/>
                    </a:prstGeom>
                    <a:noFill/>
                    <a:ln>
                      <a:noFill/>
                    </a:ln>
                  </pic:spPr>
                </pic:pic>
              </a:graphicData>
            </a:graphic>
          </wp:inline>
        </w:drawing>
      </w:r>
    </w:p>
    <w:p w14:paraId="3E6B66F6" w14:textId="77777777" w:rsidR="00215C6A" w:rsidRDefault="00215C6A" w:rsidP="00215C6A">
      <w:pPr>
        <w:pStyle w:val="3"/>
      </w:pPr>
      <w:r>
        <w:rPr>
          <w:rFonts w:hint="eastAsia"/>
        </w:rPr>
        <w:t>5.1.导入my-rabbitmq项目</w:t>
      </w:r>
    </w:p>
    <w:p w14:paraId="362C4E18" w14:textId="3959B060" w:rsidR="00215C6A" w:rsidRDefault="00215C6A" w:rsidP="009C369C"/>
    <w:p w14:paraId="40D037E1" w14:textId="2D247EF0" w:rsidR="00215C6A" w:rsidRDefault="0061015B" w:rsidP="0061015B">
      <w:pPr>
        <w:pStyle w:val="3"/>
      </w:pPr>
      <w:r>
        <w:rPr>
          <w:rFonts w:hint="eastAsia"/>
        </w:rPr>
        <w:t>5.2.简单队列</w:t>
      </w:r>
    </w:p>
    <w:p w14:paraId="6C269560" w14:textId="50DCDDAC" w:rsidR="0061015B" w:rsidRPr="0061015B" w:rsidRDefault="0061015B" w:rsidP="0061015B">
      <w:pPr>
        <w:pStyle w:val="4"/>
      </w:pPr>
      <w:r>
        <w:rPr>
          <w:rFonts w:hint="eastAsia"/>
          <w:shd w:val="clear" w:color="auto" w:fill="FFFFFF"/>
        </w:rPr>
        <w:t>5.2.1.图示</w:t>
      </w:r>
    </w:p>
    <w:p w14:paraId="08CF6545" w14:textId="3B0224D0" w:rsidR="00215C6A" w:rsidRDefault="00215C6A" w:rsidP="009C369C">
      <w:r w:rsidRPr="00215C6A">
        <w:rPr>
          <w:rFonts w:hint="eastAsia"/>
        </w:rPr>
        <w:t>在下面的图表中，“</w:t>
      </w:r>
      <w:r w:rsidRPr="00215C6A">
        <w:t>P”是我们的生产者，“C”是我们的消费者。中间的框是一个队列—RabbitMQ代表消费者保存的消息缓冲区。我们的整体设计如下:</w:t>
      </w:r>
    </w:p>
    <w:p w14:paraId="5C4B0313" w14:textId="4A03037A" w:rsidR="0061015B" w:rsidRDefault="0061015B" w:rsidP="009C369C">
      <w:r>
        <w:rPr>
          <w:noProof/>
        </w:rPr>
        <w:drawing>
          <wp:inline distT="0" distB="0" distL="0" distR="0" wp14:anchorId="1304E994" wp14:editId="716B5308">
            <wp:extent cx="5274310" cy="2041525"/>
            <wp:effectExtent l="0" t="0" r="2540" b="0"/>
            <wp:docPr id="9" name="图片 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è¿éåå¾çæè¿°"/>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041525"/>
                    </a:xfrm>
                    <a:prstGeom prst="rect">
                      <a:avLst/>
                    </a:prstGeom>
                    <a:noFill/>
                    <a:ln>
                      <a:noFill/>
                    </a:ln>
                  </pic:spPr>
                </pic:pic>
              </a:graphicData>
            </a:graphic>
          </wp:inline>
        </w:drawing>
      </w:r>
    </w:p>
    <w:p w14:paraId="70A94A51" w14:textId="6471EEC2" w:rsidR="0061015B" w:rsidRDefault="0061015B" w:rsidP="009C369C">
      <w:r w:rsidRPr="0061015B">
        <w:rPr>
          <w:rFonts w:hint="eastAsia"/>
        </w:rPr>
        <w:t>生产者向“</w:t>
      </w:r>
      <w:r w:rsidRPr="0061015B">
        <w:t>hello”队列发送消息。使用者从该队列接收消息。</w:t>
      </w:r>
    </w:p>
    <w:p w14:paraId="01E164DE" w14:textId="3EE74AB3" w:rsidR="00A702D1" w:rsidRDefault="00A702D1" w:rsidP="009C369C"/>
    <w:p w14:paraId="4A299BC2" w14:textId="2F8E571D" w:rsidR="00A702D1" w:rsidRDefault="006C601D" w:rsidP="009C369C">
      <w:r>
        <w:rPr>
          <w:noProof/>
        </w:rPr>
        <w:lastRenderedPageBreak/>
        <w:drawing>
          <wp:inline distT="0" distB="0" distL="0" distR="0" wp14:anchorId="17186BF4" wp14:editId="1EF21BB3">
            <wp:extent cx="2994920" cy="13336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4920" cy="1333616"/>
                    </a:xfrm>
                    <a:prstGeom prst="rect">
                      <a:avLst/>
                    </a:prstGeom>
                  </pic:spPr>
                </pic:pic>
              </a:graphicData>
            </a:graphic>
          </wp:inline>
        </w:drawing>
      </w:r>
    </w:p>
    <w:p w14:paraId="02B0C2AA" w14:textId="4CCB66D5" w:rsidR="006C601D" w:rsidRPr="00E6450D" w:rsidRDefault="006C601D" w:rsidP="009C369C">
      <w:r w:rsidRPr="00E6450D">
        <w:rPr>
          <w:rFonts w:hint="eastAsia"/>
        </w:rPr>
        <w:t>获取MQ的连接工具类</w:t>
      </w:r>
    </w:p>
    <w:p w14:paraId="3234D77D" w14:textId="06BD0DD8" w:rsidR="006C601D" w:rsidRDefault="006C601D" w:rsidP="009C369C">
      <w:r>
        <w:rPr>
          <w:noProof/>
        </w:rPr>
        <w:drawing>
          <wp:inline distT="0" distB="0" distL="0" distR="0" wp14:anchorId="49118106" wp14:editId="3F8FA64F">
            <wp:extent cx="3878916" cy="2682472"/>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8916" cy="2682472"/>
                    </a:xfrm>
                    <a:prstGeom prst="rect">
                      <a:avLst/>
                    </a:prstGeom>
                  </pic:spPr>
                </pic:pic>
              </a:graphicData>
            </a:graphic>
          </wp:inline>
        </w:drawing>
      </w:r>
    </w:p>
    <w:p w14:paraId="1DC8D48A" w14:textId="3CDEC928" w:rsidR="006C601D" w:rsidRPr="00E6450D" w:rsidRDefault="00E42B9E" w:rsidP="009C369C">
      <w:r w:rsidRPr="00E6450D">
        <w:rPr>
          <w:rFonts w:hint="eastAsia"/>
        </w:rPr>
        <w:t>生产者发送消息到队列</w:t>
      </w:r>
    </w:p>
    <w:p w14:paraId="49D7EA68" w14:textId="5BBD905B" w:rsidR="00E42B9E" w:rsidRDefault="00E42B9E" w:rsidP="009C369C">
      <w:r>
        <w:rPr>
          <w:noProof/>
        </w:rPr>
        <w:drawing>
          <wp:inline distT="0" distB="0" distL="0" distR="0" wp14:anchorId="56B22F89" wp14:editId="386979BC">
            <wp:extent cx="5274310" cy="33235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23590"/>
                    </a:xfrm>
                    <a:prstGeom prst="rect">
                      <a:avLst/>
                    </a:prstGeom>
                  </pic:spPr>
                </pic:pic>
              </a:graphicData>
            </a:graphic>
          </wp:inline>
        </w:drawing>
      </w:r>
    </w:p>
    <w:p w14:paraId="1257CC14" w14:textId="1D7FEB1C" w:rsidR="00E42B9E" w:rsidRDefault="00E42B9E" w:rsidP="009C369C">
      <w:r w:rsidRPr="00E6450D">
        <w:rPr>
          <w:rFonts w:hint="eastAsia"/>
        </w:rPr>
        <w:t>管理工具中查看消息</w:t>
      </w:r>
    </w:p>
    <w:p w14:paraId="0066DADD" w14:textId="65C7208C" w:rsidR="00E42B9E" w:rsidRDefault="00E42B9E" w:rsidP="009C369C">
      <w:r>
        <w:rPr>
          <w:noProof/>
        </w:rPr>
        <w:drawing>
          <wp:inline distT="0" distB="0" distL="0" distR="0" wp14:anchorId="405904E0" wp14:editId="22C0DBD0">
            <wp:extent cx="5274310" cy="5060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06095"/>
                    </a:xfrm>
                    <a:prstGeom prst="rect">
                      <a:avLst/>
                    </a:prstGeom>
                  </pic:spPr>
                </pic:pic>
              </a:graphicData>
            </a:graphic>
          </wp:inline>
        </w:drawing>
      </w:r>
    </w:p>
    <w:p w14:paraId="2338931F" w14:textId="40D04FBF" w:rsidR="00E42B9E" w:rsidRDefault="00E42B9E" w:rsidP="009C369C">
      <w:r>
        <w:rPr>
          <w:noProof/>
        </w:rPr>
        <w:lastRenderedPageBreak/>
        <w:drawing>
          <wp:inline distT="0" distB="0" distL="0" distR="0" wp14:anchorId="57683C93" wp14:editId="54E8A5BF">
            <wp:extent cx="2712955" cy="2621507"/>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2955" cy="2621507"/>
                    </a:xfrm>
                    <a:prstGeom prst="rect">
                      <a:avLst/>
                    </a:prstGeom>
                  </pic:spPr>
                </pic:pic>
              </a:graphicData>
            </a:graphic>
          </wp:inline>
        </w:drawing>
      </w:r>
    </w:p>
    <w:p w14:paraId="7522BE0C" w14:textId="77777777" w:rsidR="00E6450D" w:rsidRDefault="00E6450D" w:rsidP="00E6450D">
      <w:pPr>
        <w:pStyle w:val="3"/>
      </w:pPr>
      <w:r>
        <w:rPr>
          <w:rFonts w:hint="eastAsia"/>
        </w:rPr>
        <w:t>5.3.Work模式</w:t>
      </w:r>
    </w:p>
    <w:p w14:paraId="1290208A" w14:textId="33623207" w:rsidR="00E6450D" w:rsidRDefault="00E6450D" w:rsidP="009C369C">
      <w:r>
        <w:rPr>
          <w:noProof/>
        </w:rPr>
        <w:drawing>
          <wp:inline distT="0" distB="0" distL="0" distR="0" wp14:anchorId="127D34B2" wp14:editId="11EF1437">
            <wp:extent cx="3063240" cy="2590800"/>
            <wp:effectExtent l="0" t="0" r="3810" b="0"/>
            <wp:docPr id="15" name="图片 1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3240" cy="2590800"/>
                    </a:xfrm>
                    <a:prstGeom prst="rect">
                      <a:avLst/>
                    </a:prstGeom>
                    <a:noFill/>
                    <a:ln>
                      <a:noFill/>
                    </a:ln>
                  </pic:spPr>
                </pic:pic>
              </a:graphicData>
            </a:graphic>
          </wp:inline>
        </w:drawing>
      </w:r>
      <w:r w:rsidRPr="00E6450D">
        <w:t xml:space="preserve"> </w:t>
      </w:r>
      <w:r>
        <w:rPr>
          <w:noProof/>
        </w:rPr>
        <w:drawing>
          <wp:inline distT="0" distB="0" distL="0" distR="0" wp14:anchorId="33609860" wp14:editId="07293A2F">
            <wp:extent cx="3573780" cy="1569720"/>
            <wp:effectExtent l="0" t="0" r="7620" b="0"/>
            <wp:docPr id="16" name="图片 1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3780" cy="1569720"/>
                    </a:xfrm>
                    <a:prstGeom prst="rect">
                      <a:avLst/>
                    </a:prstGeom>
                    <a:noFill/>
                    <a:ln>
                      <a:noFill/>
                    </a:ln>
                  </pic:spPr>
                </pic:pic>
              </a:graphicData>
            </a:graphic>
          </wp:inline>
        </w:drawing>
      </w:r>
    </w:p>
    <w:p w14:paraId="5925FF5F" w14:textId="00430A27" w:rsidR="00E6450D" w:rsidRPr="00E6450D" w:rsidRDefault="00E6450D" w:rsidP="00E6450D">
      <w:r w:rsidRPr="00E6450D">
        <w:rPr>
          <w:rFonts w:hint="eastAsia"/>
        </w:rPr>
        <w:t>一个生产者、2个消费者。一个消息只能被一个消费者获取。</w:t>
      </w:r>
    </w:p>
    <w:p w14:paraId="5A3C4DA9" w14:textId="52FB1E40" w:rsidR="00E6450D" w:rsidRDefault="00C901DC" w:rsidP="00E6450D">
      <w:r>
        <w:rPr>
          <w:rFonts w:hint="eastAsia"/>
        </w:rPr>
        <w:t>消费者两个</w:t>
      </w:r>
    </w:p>
    <w:p w14:paraId="654F403A" w14:textId="6012D558" w:rsidR="00C901DC" w:rsidRDefault="00C901DC" w:rsidP="00E6450D">
      <w:r>
        <w:rPr>
          <w:noProof/>
        </w:rPr>
        <w:lastRenderedPageBreak/>
        <w:drawing>
          <wp:inline distT="0" distB="0" distL="0" distR="0" wp14:anchorId="2F5770EC" wp14:editId="3F169304">
            <wp:extent cx="5274310" cy="38601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60165"/>
                    </a:xfrm>
                    <a:prstGeom prst="rect">
                      <a:avLst/>
                    </a:prstGeom>
                  </pic:spPr>
                </pic:pic>
              </a:graphicData>
            </a:graphic>
          </wp:inline>
        </w:drawing>
      </w:r>
    </w:p>
    <w:p w14:paraId="4D8F8974" w14:textId="42028CC7" w:rsidR="00C901DC" w:rsidRDefault="00C901DC" w:rsidP="00E6450D">
      <w:r>
        <w:rPr>
          <w:rFonts w:hint="eastAsia"/>
        </w:rPr>
        <w:t>生产者一个</w:t>
      </w:r>
    </w:p>
    <w:p w14:paraId="7190AFAF" w14:textId="1759A192" w:rsidR="00C901DC" w:rsidRDefault="00C901DC" w:rsidP="00E6450D">
      <w:r>
        <w:rPr>
          <w:noProof/>
        </w:rPr>
        <w:drawing>
          <wp:inline distT="0" distB="0" distL="0" distR="0" wp14:anchorId="15EC0DB4" wp14:editId="59B88881">
            <wp:extent cx="5274310" cy="335089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50895"/>
                    </a:xfrm>
                    <a:prstGeom prst="rect">
                      <a:avLst/>
                    </a:prstGeom>
                  </pic:spPr>
                </pic:pic>
              </a:graphicData>
            </a:graphic>
          </wp:inline>
        </w:drawing>
      </w:r>
    </w:p>
    <w:p w14:paraId="4F90E0C8" w14:textId="332A961C" w:rsidR="00C901DC" w:rsidRDefault="00C901DC" w:rsidP="00C901DC">
      <w:r>
        <w:t>2个概念</w:t>
      </w:r>
    </w:p>
    <w:p w14:paraId="63811DBA" w14:textId="76A3EC0B" w:rsidR="00C901DC" w:rsidRDefault="00C901DC" w:rsidP="00C901DC">
      <w:pPr>
        <w:pStyle w:val="a3"/>
        <w:numPr>
          <w:ilvl w:val="0"/>
          <w:numId w:val="2"/>
        </w:numPr>
        <w:ind w:firstLineChars="0"/>
      </w:pPr>
      <w:r>
        <w:rPr>
          <w:rFonts w:hint="eastAsia"/>
        </w:rPr>
        <w:t>轮询分发</w:t>
      </w:r>
      <w:r>
        <w:t xml:space="preserve"> ：使用任务队列的优点之一就是可以轻易的并行工作。如果我们积压了好多工作，我们可以通过增加工作者（消费者）来解决这一问题，使得系统的伸缩性更加容易。在默认情况下，RabbitMQ将逐个发送消息到在序列中的下一个消费者(而不考虑每个任务的时长等等，且是提前一次性分配，并非一个一个分配)。平均每个消费者获得相同数量的消息。这种方式分发消息机制称为Round-Robin（轮询）。</w:t>
      </w:r>
    </w:p>
    <w:p w14:paraId="6B5E6673" w14:textId="77777777" w:rsidR="00C901DC" w:rsidRDefault="00C901DC" w:rsidP="00C901DC">
      <w:pPr>
        <w:pStyle w:val="a3"/>
        <w:numPr>
          <w:ilvl w:val="0"/>
          <w:numId w:val="2"/>
        </w:numPr>
        <w:ind w:firstLineChars="0"/>
      </w:pPr>
      <w:r>
        <w:rPr>
          <w:rFonts w:hint="eastAsia"/>
        </w:rPr>
        <w:lastRenderedPageBreak/>
        <w:t>公平分发</w:t>
      </w:r>
      <w:r>
        <w:t xml:space="preserve"> ：虽然上面的分配法方式也还行，但是有个问题就是：比如：现在有2个消费者，所有的奇数的消息都是繁忙的，而偶数则是轻松的。按照轮询的方式，奇数的任务交给了第一个消费者，所以一直在忙个不停。偶数的任务交给另一个消费者，则立即完成任务，然后闲得不行。而RabbitMQ则是不了解这些的。这是因为当消息进入队列，RabbitMQ就会分派消息。它不看消费者为应答的数目，只是盲目的将消息发给轮询指定的消费者。</w:t>
      </w:r>
    </w:p>
    <w:p w14:paraId="24F16734" w14:textId="38527AE7" w:rsidR="00C901DC" w:rsidRDefault="00C901DC" w:rsidP="00C901DC">
      <w:pPr>
        <w:ind w:firstLineChars="200" w:firstLine="420"/>
      </w:pPr>
      <w:r>
        <w:rPr>
          <w:rFonts w:hint="eastAsia"/>
        </w:rPr>
        <w:t>为了解决这个问题，我们使用</w:t>
      </w:r>
      <w:r>
        <w:t>basicQos( prefetchCount = 1)方法，来限制RabbitMQ只发不超过1条的消息给同一个消费者。当消息处理完毕后，有了反馈，才会进行第二次发送。</w:t>
      </w:r>
      <w:r w:rsidRPr="00C901DC">
        <w:rPr>
          <w:rFonts w:hint="eastAsia"/>
          <w:color w:val="FF0000"/>
        </w:rPr>
        <w:t>还有一点需要注意，使用公平分发，必须关闭自动应答，改为手动应答。</w:t>
      </w:r>
    </w:p>
    <w:p w14:paraId="371AF005" w14:textId="77777777" w:rsidR="00C901DC" w:rsidRDefault="00C901DC" w:rsidP="00C901DC">
      <w:pPr>
        <w:pStyle w:val="3"/>
      </w:pPr>
      <w:r>
        <w:t>5.5.消息的确认模式</w:t>
      </w:r>
    </w:p>
    <w:p w14:paraId="288541D6" w14:textId="07134DB2" w:rsidR="00C901DC" w:rsidRDefault="00C901DC" w:rsidP="00C901DC">
      <w:r>
        <w:rPr>
          <w:rFonts w:hint="eastAsia"/>
        </w:rPr>
        <w:t>消费者从队列中获取消息，服务端如何知道消息已经被消费呢？</w:t>
      </w:r>
    </w:p>
    <w:p w14:paraId="1B3B8942" w14:textId="77777777" w:rsidR="00C901DC" w:rsidRDefault="00C901DC" w:rsidP="00C901DC">
      <w:r>
        <w:rPr>
          <w:rFonts w:hint="eastAsia"/>
        </w:rPr>
        <w:t>模式</w:t>
      </w:r>
      <w:r>
        <w:t>1：自动确认</w:t>
      </w:r>
    </w:p>
    <w:p w14:paraId="560D6CA3" w14:textId="0475E175" w:rsidR="00C901DC" w:rsidRDefault="00C901DC" w:rsidP="00C901DC">
      <w:r>
        <w:rPr>
          <w:rFonts w:hint="eastAsia"/>
        </w:rPr>
        <w:t>只要消息从队列中获取，无论消费者获取到消息后是否成功消息，都认为是消息已经成功消费。</w:t>
      </w:r>
    </w:p>
    <w:p w14:paraId="3956FC34" w14:textId="10CA728F" w:rsidR="00C901DC" w:rsidRDefault="00C901DC" w:rsidP="00C901DC">
      <w:r>
        <w:rPr>
          <w:noProof/>
        </w:rPr>
        <w:drawing>
          <wp:inline distT="0" distB="0" distL="0" distR="0" wp14:anchorId="17354B1D" wp14:editId="425F77E6">
            <wp:extent cx="5274310" cy="1840865"/>
            <wp:effectExtent l="0" t="0" r="2540" b="6985"/>
            <wp:docPr id="21" name="图片 2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840865"/>
                    </a:xfrm>
                    <a:prstGeom prst="rect">
                      <a:avLst/>
                    </a:prstGeom>
                    <a:noFill/>
                    <a:ln>
                      <a:noFill/>
                    </a:ln>
                  </pic:spPr>
                </pic:pic>
              </a:graphicData>
            </a:graphic>
          </wp:inline>
        </w:drawing>
      </w:r>
    </w:p>
    <w:p w14:paraId="5C0D83E0" w14:textId="77777777" w:rsidR="00C901DC" w:rsidRDefault="00C901DC" w:rsidP="00C901DC">
      <w:r>
        <w:rPr>
          <w:rFonts w:hint="eastAsia"/>
        </w:rPr>
        <w:t>模式</w:t>
      </w:r>
      <w:r>
        <w:t>2：手动确认</w:t>
      </w:r>
    </w:p>
    <w:p w14:paraId="0D892057" w14:textId="77777777" w:rsidR="00C901DC" w:rsidRDefault="00C901DC" w:rsidP="00C901DC">
      <w:r>
        <w:rPr>
          <w:rFonts w:hint="eastAsia"/>
        </w:rPr>
        <w:t>消费者从队列中获取消息后，服务器会将该消息标记为不可用状态，等待消费者的反馈，如果消费者一直没有反馈，那么该消息将一直处于不可用状态。</w:t>
      </w:r>
    </w:p>
    <w:p w14:paraId="4C6C3031" w14:textId="1EEF1F24" w:rsidR="00C901DC" w:rsidRDefault="00C901DC" w:rsidP="00C901DC">
      <w:r>
        <w:rPr>
          <w:noProof/>
        </w:rPr>
        <w:drawing>
          <wp:inline distT="0" distB="0" distL="0" distR="0" wp14:anchorId="568A6E23" wp14:editId="66AFD323">
            <wp:extent cx="5274310" cy="2496185"/>
            <wp:effectExtent l="0" t="0" r="2540" b="0"/>
            <wp:docPr id="20" name="图片 2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96185"/>
                    </a:xfrm>
                    <a:prstGeom prst="rect">
                      <a:avLst/>
                    </a:prstGeom>
                    <a:noFill/>
                    <a:ln>
                      <a:noFill/>
                    </a:ln>
                  </pic:spPr>
                </pic:pic>
              </a:graphicData>
            </a:graphic>
          </wp:inline>
        </w:drawing>
      </w:r>
    </w:p>
    <w:p w14:paraId="45426757" w14:textId="77777777" w:rsidR="00C901DC" w:rsidRDefault="00C901DC" w:rsidP="007B1A27">
      <w:pPr>
        <w:pStyle w:val="3"/>
      </w:pPr>
      <w:r>
        <w:rPr>
          <w:rFonts w:hint="eastAsia"/>
        </w:rPr>
        <w:lastRenderedPageBreak/>
        <w:t>5.6.订阅模式</w:t>
      </w:r>
    </w:p>
    <w:p w14:paraId="20316D1E" w14:textId="2B4C0265" w:rsidR="00C901DC" w:rsidRDefault="005478D2" w:rsidP="00C901DC">
      <w:r>
        <w:rPr>
          <w:noProof/>
        </w:rPr>
        <w:drawing>
          <wp:inline distT="0" distB="0" distL="0" distR="0" wp14:anchorId="3B39C875" wp14:editId="5669937D">
            <wp:extent cx="3116580" cy="2636520"/>
            <wp:effectExtent l="0" t="0" r="7620" b="0"/>
            <wp:docPr id="22" name="图片 2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è¿éåå¾çæè¿°"/>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6580" cy="2636520"/>
                    </a:xfrm>
                    <a:prstGeom prst="rect">
                      <a:avLst/>
                    </a:prstGeom>
                    <a:noFill/>
                    <a:ln>
                      <a:noFill/>
                    </a:ln>
                  </pic:spPr>
                </pic:pic>
              </a:graphicData>
            </a:graphic>
          </wp:inline>
        </w:drawing>
      </w:r>
    </w:p>
    <w:p w14:paraId="791F7AB8" w14:textId="43AF891F" w:rsidR="00C901DC" w:rsidRDefault="005478D2" w:rsidP="00C901DC">
      <w:r>
        <w:rPr>
          <w:noProof/>
        </w:rPr>
        <w:drawing>
          <wp:inline distT="0" distB="0" distL="0" distR="0" wp14:anchorId="5DAB29E3" wp14:editId="6426E86D">
            <wp:extent cx="4556760" cy="1813560"/>
            <wp:effectExtent l="0" t="0" r="0" b="0"/>
            <wp:docPr id="24" name="图片 2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è¿éåå¾çæ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6760" cy="1813560"/>
                    </a:xfrm>
                    <a:prstGeom prst="rect">
                      <a:avLst/>
                    </a:prstGeom>
                    <a:noFill/>
                    <a:ln>
                      <a:noFill/>
                    </a:ln>
                  </pic:spPr>
                </pic:pic>
              </a:graphicData>
            </a:graphic>
          </wp:inline>
        </w:drawing>
      </w:r>
    </w:p>
    <w:p w14:paraId="3E6DB9ED" w14:textId="77777777" w:rsidR="005478D2" w:rsidRDefault="005478D2" w:rsidP="005478D2">
      <w:r>
        <w:rPr>
          <w:rFonts w:hint="eastAsia"/>
        </w:rPr>
        <w:t>解读：</w:t>
      </w:r>
    </w:p>
    <w:p w14:paraId="12827FAF" w14:textId="77777777" w:rsidR="005478D2" w:rsidRDefault="005478D2" w:rsidP="005478D2">
      <w:r>
        <w:t>1、1个生产者，多个消费者</w:t>
      </w:r>
    </w:p>
    <w:p w14:paraId="33691419" w14:textId="77777777" w:rsidR="005478D2" w:rsidRDefault="005478D2" w:rsidP="005478D2">
      <w:r>
        <w:t>2、每一个消费者都有自己的一个队列</w:t>
      </w:r>
    </w:p>
    <w:p w14:paraId="6134CD69" w14:textId="77777777" w:rsidR="005478D2" w:rsidRDefault="005478D2" w:rsidP="005478D2">
      <w:r>
        <w:t>3、生产者没有将消息直接发送到队列，而是发送到了交换机</w:t>
      </w:r>
    </w:p>
    <w:p w14:paraId="41B9162D" w14:textId="77777777" w:rsidR="005478D2" w:rsidRDefault="005478D2" w:rsidP="005478D2">
      <w:r>
        <w:t>4、每个队列都要绑定到交换机</w:t>
      </w:r>
    </w:p>
    <w:p w14:paraId="74949ECD" w14:textId="77777777" w:rsidR="005478D2" w:rsidRDefault="005478D2" w:rsidP="005478D2">
      <w:r>
        <w:t>5、生产者发送的消息，经过交换机，到达队列，实现，一个消息被多个消费者获取的目的</w:t>
      </w:r>
    </w:p>
    <w:p w14:paraId="049D123E" w14:textId="77777777" w:rsidR="005478D2" w:rsidRDefault="005478D2" w:rsidP="005478D2">
      <w:r>
        <w:rPr>
          <w:rFonts w:hint="eastAsia"/>
        </w:rPr>
        <w:t>注意：一个消费者队列可以有多个消费者实例，只有其中一个消费者实例会消费</w:t>
      </w:r>
    </w:p>
    <w:p w14:paraId="589DEF2E" w14:textId="50905C49" w:rsidR="00C901DC" w:rsidRPr="007B1A27" w:rsidRDefault="001C06B9" w:rsidP="005478D2">
      <w:r w:rsidRPr="007B1A27">
        <w:rPr>
          <w:rFonts w:hint="eastAsia"/>
        </w:rPr>
        <w:t>消息的生产者，向交换机中发送消息。</w:t>
      </w:r>
    </w:p>
    <w:p w14:paraId="4D31462B" w14:textId="1054AA44" w:rsidR="001C06B9" w:rsidRDefault="00EF657E" w:rsidP="005478D2">
      <w:r>
        <w:rPr>
          <w:noProof/>
        </w:rPr>
        <w:drawing>
          <wp:inline distT="0" distB="0" distL="0" distR="0" wp14:anchorId="31CF3E92" wp14:editId="7910B09F">
            <wp:extent cx="4457700" cy="16078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182" b="11715"/>
                    <a:stretch/>
                  </pic:blipFill>
                  <pic:spPr bwMode="auto">
                    <a:xfrm>
                      <a:off x="0" y="0"/>
                      <a:ext cx="4458087" cy="1607959"/>
                    </a:xfrm>
                    <a:prstGeom prst="rect">
                      <a:avLst/>
                    </a:prstGeom>
                    <a:ln>
                      <a:noFill/>
                    </a:ln>
                    <a:extLst>
                      <a:ext uri="{53640926-AAD7-44D8-BBD7-CCE9431645EC}">
                        <a14:shadowObscured xmlns:a14="http://schemas.microsoft.com/office/drawing/2010/main"/>
                      </a:ext>
                    </a:extLst>
                  </pic:spPr>
                </pic:pic>
              </a:graphicData>
            </a:graphic>
          </wp:inline>
        </w:drawing>
      </w:r>
    </w:p>
    <w:p w14:paraId="1B14B8C3" w14:textId="394C65A7" w:rsidR="00EF657E" w:rsidRDefault="00EF657E" w:rsidP="005478D2">
      <w:r>
        <w:rPr>
          <w:noProof/>
        </w:rPr>
        <w:lastRenderedPageBreak/>
        <w:drawing>
          <wp:inline distT="0" distB="0" distL="0" distR="0" wp14:anchorId="18E7573B" wp14:editId="2D29D7E6">
            <wp:extent cx="5274310" cy="12319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31900"/>
                    </a:xfrm>
                    <a:prstGeom prst="rect">
                      <a:avLst/>
                    </a:prstGeom>
                  </pic:spPr>
                </pic:pic>
              </a:graphicData>
            </a:graphic>
          </wp:inline>
        </w:drawing>
      </w:r>
    </w:p>
    <w:p w14:paraId="42E47C01" w14:textId="73A0F86B" w:rsidR="00EF657E" w:rsidRPr="007B1A27" w:rsidRDefault="00824FE1" w:rsidP="005478D2">
      <w:r w:rsidRPr="007B1A27">
        <w:rPr>
          <w:rFonts w:hint="eastAsia"/>
        </w:rPr>
        <w:t>消费者</w:t>
      </w:r>
    </w:p>
    <w:p w14:paraId="0167201A" w14:textId="0F9F6563" w:rsidR="00824FE1" w:rsidRDefault="00824FE1" w:rsidP="005478D2">
      <w:r>
        <w:rPr>
          <w:noProof/>
        </w:rPr>
        <w:drawing>
          <wp:inline distT="0" distB="0" distL="0" distR="0" wp14:anchorId="710145FA" wp14:editId="27A10504">
            <wp:extent cx="5274310" cy="40684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068445"/>
                    </a:xfrm>
                    <a:prstGeom prst="rect">
                      <a:avLst/>
                    </a:prstGeom>
                  </pic:spPr>
                </pic:pic>
              </a:graphicData>
            </a:graphic>
          </wp:inline>
        </w:drawing>
      </w:r>
    </w:p>
    <w:p w14:paraId="7F7B2C40" w14:textId="45A9231F" w:rsidR="005478D2" w:rsidRDefault="00824FE1" w:rsidP="005478D2">
      <w:r w:rsidRPr="007B1A27">
        <w:rPr>
          <w:rFonts w:hint="eastAsia"/>
        </w:rPr>
        <w:t>查看队列和交换机的绑定关系：</w:t>
      </w:r>
    </w:p>
    <w:p w14:paraId="24D25ECA" w14:textId="674A2798" w:rsidR="005478D2" w:rsidRDefault="00824FE1" w:rsidP="005478D2">
      <w:r>
        <w:rPr>
          <w:noProof/>
        </w:rPr>
        <w:drawing>
          <wp:inline distT="0" distB="0" distL="0" distR="0" wp14:anchorId="7739C427" wp14:editId="7E2715A6">
            <wp:extent cx="3711262" cy="1928027"/>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1262" cy="1928027"/>
                    </a:xfrm>
                    <a:prstGeom prst="rect">
                      <a:avLst/>
                    </a:prstGeom>
                  </pic:spPr>
                </pic:pic>
              </a:graphicData>
            </a:graphic>
          </wp:inline>
        </w:drawing>
      </w:r>
    </w:p>
    <w:p w14:paraId="22DDD474" w14:textId="4F44BD95" w:rsidR="00824FE1" w:rsidRDefault="007B1A27" w:rsidP="007B1A27">
      <w:pPr>
        <w:pStyle w:val="3"/>
      </w:pPr>
      <w:r w:rsidRPr="007B1A27">
        <w:lastRenderedPageBreak/>
        <w:t>5.7.路由模式</w:t>
      </w:r>
    </w:p>
    <w:p w14:paraId="1B29DF36" w14:textId="3BDE5607" w:rsidR="007B1A27" w:rsidRPr="007B1A27" w:rsidRDefault="007B1A27" w:rsidP="007B1A27">
      <w:r>
        <w:rPr>
          <w:noProof/>
        </w:rPr>
        <w:drawing>
          <wp:inline distT="0" distB="0" distL="0" distR="0" wp14:anchorId="133781B6" wp14:editId="57B0FCC7">
            <wp:extent cx="4312920" cy="2575560"/>
            <wp:effectExtent l="0" t="0" r="0" b="0"/>
            <wp:docPr id="29" name="图片 2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è¿éåå¾çæè¿°"/>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2920" cy="2575560"/>
                    </a:xfrm>
                    <a:prstGeom prst="rect">
                      <a:avLst/>
                    </a:prstGeom>
                    <a:noFill/>
                    <a:ln>
                      <a:noFill/>
                    </a:ln>
                  </pic:spPr>
                </pic:pic>
              </a:graphicData>
            </a:graphic>
          </wp:inline>
        </w:drawing>
      </w:r>
    </w:p>
    <w:p w14:paraId="2AACED91" w14:textId="7E44C9CA" w:rsidR="007B1A27" w:rsidRDefault="007B1A27" w:rsidP="007B1A27">
      <w:r>
        <w:rPr>
          <w:noProof/>
        </w:rPr>
        <w:drawing>
          <wp:inline distT="0" distB="0" distL="0" distR="0" wp14:anchorId="32376370" wp14:editId="3067195D">
            <wp:extent cx="5274310" cy="1556385"/>
            <wp:effectExtent l="0" t="0" r="2540" b="5715"/>
            <wp:docPr id="30" name="图片 3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è¿éåå¾çæè¿°"/>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556385"/>
                    </a:xfrm>
                    <a:prstGeom prst="rect">
                      <a:avLst/>
                    </a:prstGeom>
                    <a:noFill/>
                    <a:ln>
                      <a:noFill/>
                    </a:ln>
                  </pic:spPr>
                </pic:pic>
              </a:graphicData>
            </a:graphic>
          </wp:inline>
        </w:drawing>
      </w:r>
    </w:p>
    <w:p w14:paraId="2FFE55C0" w14:textId="485E150E" w:rsidR="007B1A27" w:rsidRDefault="007B1A27" w:rsidP="007B1A27">
      <w:r>
        <w:rPr>
          <w:noProof/>
        </w:rPr>
        <w:drawing>
          <wp:inline distT="0" distB="0" distL="0" distR="0" wp14:anchorId="24A17FEA" wp14:editId="066E1667">
            <wp:extent cx="5274310" cy="2525395"/>
            <wp:effectExtent l="0" t="0" r="2540" b="8255"/>
            <wp:docPr id="31" name="图片 3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è¿éåå¾çæè¿°"/>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525395"/>
                    </a:xfrm>
                    <a:prstGeom prst="rect">
                      <a:avLst/>
                    </a:prstGeom>
                    <a:noFill/>
                    <a:ln>
                      <a:noFill/>
                    </a:ln>
                  </pic:spPr>
                </pic:pic>
              </a:graphicData>
            </a:graphic>
          </wp:inline>
        </w:drawing>
      </w:r>
    </w:p>
    <w:p w14:paraId="5C5A974C" w14:textId="0D6AF707" w:rsidR="007B1A27" w:rsidRDefault="007B1A27" w:rsidP="007B1A27">
      <w:r>
        <w:rPr>
          <w:noProof/>
        </w:rPr>
        <w:lastRenderedPageBreak/>
        <w:drawing>
          <wp:inline distT="0" distB="0" distL="0" distR="0" wp14:anchorId="040A8709" wp14:editId="4350CA3A">
            <wp:extent cx="5274310" cy="3066415"/>
            <wp:effectExtent l="0" t="0" r="2540" b="635"/>
            <wp:docPr id="32" name="图片 3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è¿éåå¾çæè¿°"/>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066415"/>
                    </a:xfrm>
                    <a:prstGeom prst="rect">
                      <a:avLst/>
                    </a:prstGeom>
                    <a:noFill/>
                    <a:ln>
                      <a:noFill/>
                    </a:ln>
                  </pic:spPr>
                </pic:pic>
              </a:graphicData>
            </a:graphic>
          </wp:inline>
        </w:drawing>
      </w:r>
    </w:p>
    <w:p w14:paraId="01B8AD9B" w14:textId="2D489694" w:rsidR="00466219" w:rsidRDefault="007B1A27" w:rsidP="007B1A27">
      <w:r>
        <w:rPr>
          <w:noProof/>
        </w:rPr>
        <w:drawing>
          <wp:inline distT="0" distB="0" distL="0" distR="0" wp14:anchorId="2118967B" wp14:editId="43ACE5A6">
            <wp:extent cx="5274310" cy="3155950"/>
            <wp:effectExtent l="0" t="0" r="2540" b="6350"/>
            <wp:docPr id="33" name="图片 3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è¿éåå¾çæè¿°"/>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55950"/>
                    </a:xfrm>
                    <a:prstGeom prst="rect">
                      <a:avLst/>
                    </a:prstGeom>
                    <a:noFill/>
                    <a:ln>
                      <a:noFill/>
                    </a:ln>
                  </pic:spPr>
                </pic:pic>
              </a:graphicData>
            </a:graphic>
          </wp:inline>
        </w:drawing>
      </w:r>
    </w:p>
    <w:p w14:paraId="6AC306C9" w14:textId="77777777" w:rsidR="00466219" w:rsidRDefault="00466219" w:rsidP="00466219">
      <w:pPr>
        <w:pStyle w:val="3"/>
      </w:pPr>
      <w:r>
        <w:rPr>
          <w:rFonts w:hint="eastAsia"/>
        </w:rPr>
        <w:t>5.8.主题模式（通配符模式）</w:t>
      </w:r>
    </w:p>
    <w:p w14:paraId="54C565D6" w14:textId="40D93FBA" w:rsidR="00466219" w:rsidRDefault="00466219" w:rsidP="007B1A27">
      <w:r>
        <w:rPr>
          <w:noProof/>
        </w:rPr>
        <w:drawing>
          <wp:inline distT="0" distB="0" distL="0" distR="0" wp14:anchorId="7505E67A" wp14:editId="36890032">
            <wp:extent cx="5274310" cy="5200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520065"/>
                    </a:xfrm>
                    <a:prstGeom prst="rect">
                      <a:avLst/>
                    </a:prstGeom>
                    <a:noFill/>
                    <a:ln>
                      <a:noFill/>
                    </a:ln>
                  </pic:spPr>
                </pic:pic>
              </a:graphicData>
            </a:graphic>
          </wp:inline>
        </w:drawing>
      </w:r>
    </w:p>
    <w:p w14:paraId="696E99EF" w14:textId="3BFD0282" w:rsidR="00466219" w:rsidRDefault="00FC7661" w:rsidP="007B1A27">
      <w:r>
        <w:rPr>
          <w:noProof/>
        </w:rPr>
        <w:lastRenderedPageBreak/>
        <w:drawing>
          <wp:inline distT="0" distB="0" distL="0" distR="0" wp14:anchorId="3E0242E2" wp14:editId="1476BBBA">
            <wp:extent cx="5227320" cy="2811780"/>
            <wp:effectExtent l="0" t="0" r="0" b="0"/>
            <wp:docPr id="23" name="图片 2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7320" cy="2811780"/>
                    </a:xfrm>
                    <a:prstGeom prst="rect">
                      <a:avLst/>
                    </a:prstGeom>
                    <a:noFill/>
                    <a:ln>
                      <a:noFill/>
                    </a:ln>
                  </pic:spPr>
                </pic:pic>
              </a:graphicData>
            </a:graphic>
          </wp:inline>
        </w:drawing>
      </w:r>
    </w:p>
    <w:p w14:paraId="74560326" w14:textId="5AF00085" w:rsidR="00FC7661" w:rsidRDefault="00FC7661" w:rsidP="007B1A27">
      <w:r>
        <w:rPr>
          <w:noProof/>
        </w:rPr>
        <w:drawing>
          <wp:inline distT="0" distB="0" distL="0" distR="0" wp14:anchorId="189C98DA" wp14:editId="28262897">
            <wp:extent cx="5274310" cy="1355090"/>
            <wp:effectExtent l="0" t="0" r="2540" b="0"/>
            <wp:docPr id="34" name="图片 3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355090"/>
                    </a:xfrm>
                    <a:prstGeom prst="rect">
                      <a:avLst/>
                    </a:prstGeom>
                    <a:noFill/>
                    <a:ln>
                      <a:noFill/>
                    </a:ln>
                  </pic:spPr>
                </pic:pic>
              </a:graphicData>
            </a:graphic>
          </wp:inline>
        </w:drawing>
      </w:r>
    </w:p>
    <w:p w14:paraId="4450DC16" w14:textId="43988B4E" w:rsidR="00FC7661" w:rsidRDefault="00FC7661" w:rsidP="007B1A27">
      <w:r w:rsidRPr="00FC7661">
        <w:rPr>
          <w:rFonts w:hint="eastAsia"/>
        </w:rPr>
        <w:t>同一个消息被多个消费者获取。一个消费者队列可以有多个消费者实例，只有其中一个消费者实例会消费到消息。</w:t>
      </w:r>
    </w:p>
    <w:p w14:paraId="4E250A99" w14:textId="03093037" w:rsidR="00FC7661" w:rsidRDefault="00C44C40" w:rsidP="007B1A27">
      <w:r>
        <w:rPr>
          <w:noProof/>
        </w:rPr>
        <w:drawing>
          <wp:inline distT="0" distB="0" distL="0" distR="0" wp14:anchorId="128B58EB" wp14:editId="3C0C5158">
            <wp:extent cx="5274310" cy="273240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32405"/>
                    </a:xfrm>
                    <a:prstGeom prst="rect">
                      <a:avLst/>
                    </a:prstGeom>
                  </pic:spPr>
                </pic:pic>
              </a:graphicData>
            </a:graphic>
          </wp:inline>
        </w:drawing>
      </w:r>
    </w:p>
    <w:p w14:paraId="717BD620" w14:textId="57990D30" w:rsidR="00FC7661" w:rsidRDefault="00C44C40" w:rsidP="007B1A27">
      <w:r>
        <w:rPr>
          <w:noProof/>
        </w:rPr>
        <w:lastRenderedPageBreak/>
        <w:drawing>
          <wp:inline distT="0" distB="0" distL="0" distR="0" wp14:anchorId="259BCF5E" wp14:editId="361689B5">
            <wp:extent cx="5219700" cy="14325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035" b="9904"/>
                    <a:stretch/>
                  </pic:blipFill>
                  <pic:spPr bwMode="auto">
                    <a:xfrm>
                      <a:off x="0" y="0"/>
                      <a:ext cx="5219700" cy="1432560"/>
                    </a:xfrm>
                    <a:prstGeom prst="rect">
                      <a:avLst/>
                    </a:prstGeom>
                    <a:ln>
                      <a:noFill/>
                    </a:ln>
                    <a:extLst>
                      <a:ext uri="{53640926-AAD7-44D8-BBD7-CCE9431645EC}">
                        <a14:shadowObscured xmlns:a14="http://schemas.microsoft.com/office/drawing/2010/main"/>
                      </a:ext>
                    </a:extLst>
                  </pic:spPr>
                </pic:pic>
              </a:graphicData>
            </a:graphic>
          </wp:inline>
        </w:drawing>
      </w:r>
    </w:p>
    <w:p w14:paraId="4551E386" w14:textId="14C32FBA" w:rsidR="00FC7661" w:rsidRDefault="00C44C40" w:rsidP="007B1A27">
      <w:r>
        <w:rPr>
          <w:noProof/>
        </w:rPr>
        <w:drawing>
          <wp:inline distT="0" distB="0" distL="0" distR="0" wp14:anchorId="6A08A8F5" wp14:editId="4DC4DF9C">
            <wp:extent cx="5274310" cy="316674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66745"/>
                    </a:xfrm>
                    <a:prstGeom prst="rect">
                      <a:avLst/>
                    </a:prstGeom>
                  </pic:spPr>
                </pic:pic>
              </a:graphicData>
            </a:graphic>
          </wp:inline>
        </w:drawing>
      </w:r>
    </w:p>
    <w:p w14:paraId="400A0036" w14:textId="77777777" w:rsidR="000B5026" w:rsidRPr="000B5026" w:rsidRDefault="000B5026" w:rsidP="000B5026">
      <w:pPr>
        <w:keepNext/>
        <w:keepLines/>
        <w:spacing w:before="340" w:after="330" w:line="578" w:lineRule="auto"/>
        <w:outlineLvl w:val="0"/>
        <w:rPr>
          <w:b/>
          <w:bCs/>
          <w:kern w:val="44"/>
          <w:sz w:val="44"/>
          <w:szCs w:val="44"/>
        </w:rPr>
      </w:pPr>
      <w:r w:rsidRPr="000B5026">
        <w:rPr>
          <w:b/>
          <w:bCs/>
          <w:kern w:val="44"/>
          <w:sz w:val="44"/>
          <w:szCs w:val="44"/>
        </w:rPr>
        <w:t>Kafka</w:t>
      </w:r>
    </w:p>
    <w:p w14:paraId="5AB6FDF8" w14:textId="77777777" w:rsidR="000B5026" w:rsidRPr="000B5026" w:rsidRDefault="000B5026" w:rsidP="000B5026">
      <w:pPr>
        <w:ind w:firstLineChars="200" w:firstLine="420"/>
      </w:pPr>
      <w:r w:rsidRPr="000B5026">
        <w:t>Kafka 是一个分布式流式处理平台。</w:t>
      </w:r>
      <w:r w:rsidRPr="000B5026">
        <w:rPr>
          <w:rFonts w:hint="eastAsia"/>
        </w:rPr>
        <w:t>活动流数据是几乎所有站点在对其网站使用情况做报表时都要用到的数据中最常规的部分。活动数据包括页面访问量（</w:t>
      </w:r>
      <w:r w:rsidRPr="000B5026">
        <w:t>Page View）、被查看内容方面的信息以及搜索情况等内容。这种数据通常的处理方式是先把各种活动以日志的形式写入某种文件，然后周期性地对这些文件进行统计分析。运营数据指的是服务器的性能数据（CPU、IO 使用率、请求时间、服务日志等等数据)。运营数据的统计方法种类繁多。</w:t>
      </w:r>
      <w:r w:rsidRPr="000B5026">
        <w:rPr>
          <w:rFonts w:hint="eastAsia"/>
        </w:rPr>
        <w:t>流平台具有三个关键功能：</w:t>
      </w:r>
    </w:p>
    <w:p w14:paraId="3939F194" w14:textId="77777777" w:rsidR="000B5026" w:rsidRPr="000B5026" w:rsidRDefault="000B5026" w:rsidP="000B5026">
      <w:pPr>
        <w:numPr>
          <w:ilvl w:val="0"/>
          <w:numId w:val="3"/>
        </w:numPr>
      </w:pPr>
      <w:r w:rsidRPr="000B5026">
        <w:rPr>
          <w:rFonts w:hint="eastAsia"/>
        </w:rPr>
        <w:t>消息队列：发布和订阅消息流，这个功能类似于消息队列，这也是</w:t>
      </w:r>
      <w:r w:rsidRPr="000B5026">
        <w:t xml:space="preserve"> Kafka 也被归类为消息队列的原因。</w:t>
      </w:r>
    </w:p>
    <w:p w14:paraId="7EF59679" w14:textId="77777777" w:rsidR="000B5026" w:rsidRPr="000B5026" w:rsidRDefault="000B5026" w:rsidP="000B5026">
      <w:pPr>
        <w:numPr>
          <w:ilvl w:val="0"/>
          <w:numId w:val="3"/>
        </w:numPr>
      </w:pPr>
      <w:r w:rsidRPr="000B5026">
        <w:rPr>
          <w:rFonts w:hint="eastAsia"/>
        </w:rPr>
        <w:t>容错的持久方式存储记录消息流：</w:t>
      </w:r>
      <w:r w:rsidRPr="000B5026">
        <w:t xml:space="preserve"> Kafka 会把消息持久化到磁盘，有效避免了消息丢失的风险·。</w:t>
      </w:r>
    </w:p>
    <w:p w14:paraId="2E9AACC0" w14:textId="77777777" w:rsidR="000B5026" w:rsidRPr="000B5026" w:rsidRDefault="000B5026" w:rsidP="000B5026">
      <w:pPr>
        <w:numPr>
          <w:ilvl w:val="0"/>
          <w:numId w:val="3"/>
        </w:numPr>
      </w:pPr>
      <w:r w:rsidRPr="000B5026">
        <w:rPr>
          <w:rFonts w:hint="eastAsia"/>
        </w:rPr>
        <w:t>流式处理平台：</w:t>
      </w:r>
      <w:r w:rsidRPr="000B5026">
        <w:t xml:space="preserve"> 在消息发布的时候进行处理，Kafka 提供了一个完整的流式处理类库。</w:t>
      </w:r>
    </w:p>
    <w:p w14:paraId="7EE200E9" w14:textId="77777777" w:rsidR="000B5026" w:rsidRPr="000B5026" w:rsidRDefault="000B5026" w:rsidP="000B5026">
      <w:r w:rsidRPr="000B5026">
        <w:t>Kafka 将记录流（流数据）存储在 topic 中。</w:t>
      </w:r>
      <w:r w:rsidRPr="000B5026">
        <w:rPr>
          <w:rFonts w:hint="eastAsia"/>
        </w:rPr>
        <w:t>每个记录由一个键、一个值、一个时间戳组成。</w:t>
      </w:r>
      <w:r w:rsidRPr="000B5026">
        <w:t>Kafka 主要有两大应用场景：</w:t>
      </w:r>
    </w:p>
    <w:p w14:paraId="3F49EF91" w14:textId="77777777" w:rsidR="000B5026" w:rsidRPr="000B5026" w:rsidRDefault="000B5026" w:rsidP="000B5026">
      <w:pPr>
        <w:numPr>
          <w:ilvl w:val="0"/>
          <w:numId w:val="4"/>
        </w:numPr>
      </w:pPr>
      <w:r w:rsidRPr="000B5026">
        <w:rPr>
          <w:rFonts w:hint="eastAsia"/>
        </w:rPr>
        <w:t>消息队列：</w:t>
      </w:r>
      <w:r w:rsidRPr="000B5026">
        <w:t>建立实时流数据管道，以可靠地在系统或应用程序之间获取数据。</w:t>
      </w:r>
    </w:p>
    <w:p w14:paraId="12787082" w14:textId="77777777" w:rsidR="000B5026" w:rsidRPr="000B5026" w:rsidRDefault="000B5026" w:rsidP="000B5026">
      <w:pPr>
        <w:numPr>
          <w:ilvl w:val="0"/>
          <w:numId w:val="4"/>
        </w:numPr>
      </w:pPr>
      <w:r w:rsidRPr="000B5026">
        <w:rPr>
          <w:rFonts w:hint="eastAsia"/>
        </w:rPr>
        <w:t>数据处理：</w:t>
      </w:r>
      <w:r w:rsidRPr="000B5026">
        <w:t>构建实时的流数据处理程序来转换或处理数据流。</w:t>
      </w:r>
    </w:p>
    <w:p w14:paraId="3180F51B" w14:textId="77777777" w:rsidR="000B5026" w:rsidRPr="000B5026" w:rsidRDefault="000B5026" w:rsidP="000B5026">
      <w:pPr>
        <w:keepNext/>
        <w:keepLines/>
        <w:spacing w:before="260" w:after="260" w:line="416" w:lineRule="auto"/>
        <w:outlineLvl w:val="1"/>
        <w:rPr>
          <w:rFonts w:asciiTheme="majorHAnsi" w:eastAsiaTheme="majorEastAsia" w:hAnsiTheme="majorHAnsi" w:cstheme="majorBidi"/>
          <w:b/>
          <w:bCs/>
          <w:sz w:val="32"/>
          <w:szCs w:val="32"/>
        </w:rPr>
      </w:pPr>
      <w:r w:rsidRPr="000B5026">
        <w:rPr>
          <w:rFonts w:asciiTheme="majorHAnsi" w:eastAsiaTheme="majorEastAsia" w:hAnsiTheme="majorHAnsi" w:cstheme="majorBidi"/>
          <w:b/>
          <w:bCs/>
          <w:sz w:val="32"/>
          <w:szCs w:val="32"/>
        </w:rPr>
        <w:lastRenderedPageBreak/>
        <w:t>Kafka 消息模型</w:t>
      </w:r>
    </w:p>
    <w:p w14:paraId="3B47EA65" w14:textId="77777777" w:rsidR="000B5026" w:rsidRPr="000B5026" w:rsidRDefault="000B5026" w:rsidP="000B5026">
      <w:pPr>
        <w:keepNext/>
        <w:keepLines/>
        <w:spacing w:before="260" w:after="260" w:line="416" w:lineRule="auto"/>
        <w:outlineLvl w:val="2"/>
        <w:rPr>
          <w:b/>
          <w:bCs/>
          <w:sz w:val="32"/>
          <w:szCs w:val="32"/>
        </w:rPr>
      </w:pPr>
      <w:r w:rsidRPr="000B5026">
        <w:rPr>
          <w:rFonts w:hint="eastAsia"/>
          <w:b/>
          <w:bCs/>
          <w:sz w:val="32"/>
          <w:szCs w:val="32"/>
        </w:rPr>
        <w:t>队列模型：早期的消息模型</w:t>
      </w:r>
    </w:p>
    <w:p w14:paraId="50F7F982" w14:textId="77777777" w:rsidR="000B5026" w:rsidRPr="000B5026" w:rsidRDefault="000B5026" w:rsidP="000B5026">
      <w:pPr>
        <w:ind w:firstLineChars="200" w:firstLine="420"/>
      </w:pPr>
      <w:r w:rsidRPr="000B5026">
        <w:rPr>
          <w:rFonts w:hint="eastAsia"/>
        </w:rPr>
        <w:t>使用队列（</w:t>
      </w:r>
      <w:r w:rsidRPr="000B5026">
        <w:t>Queue）作为消息通信载体，满足生产者与消费者模式，一条消息只能被一个消费者使用，未被消费的消息在队列中保留直到被消费或超时。</w:t>
      </w:r>
    </w:p>
    <w:p w14:paraId="542BE1BE" w14:textId="77777777" w:rsidR="000B5026" w:rsidRPr="000B5026" w:rsidRDefault="000B5026" w:rsidP="000B5026">
      <w:pPr>
        <w:keepNext/>
        <w:keepLines/>
        <w:spacing w:before="260" w:after="260" w:line="416" w:lineRule="auto"/>
        <w:outlineLvl w:val="2"/>
        <w:rPr>
          <w:b/>
          <w:bCs/>
          <w:sz w:val="32"/>
          <w:szCs w:val="32"/>
        </w:rPr>
      </w:pPr>
      <w:r w:rsidRPr="000B5026">
        <w:rPr>
          <w:rFonts w:hint="eastAsia"/>
          <w:b/>
          <w:bCs/>
          <w:sz w:val="32"/>
          <w:szCs w:val="32"/>
        </w:rPr>
        <w:t>发布</w:t>
      </w:r>
      <w:r w:rsidRPr="000B5026">
        <w:rPr>
          <w:b/>
          <w:bCs/>
          <w:sz w:val="32"/>
          <w:szCs w:val="32"/>
        </w:rPr>
        <w:t>-订阅模型:Kafka 消息模型</w:t>
      </w:r>
    </w:p>
    <w:p w14:paraId="328016FB" w14:textId="77777777" w:rsidR="000B5026" w:rsidRPr="000B5026" w:rsidRDefault="000B5026" w:rsidP="000B5026">
      <w:pPr>
        <w:ind w:firstLineChars="200" w:firstLine="420"/>
      </w:pPr>
      <w:r w:rsidRPr="000B5026">
        <w:rPr>
          <w:rFonts w:hint="eastAsia"/>
        </w:rPr>
        <w:t>发布</w:t>
      </w:r>
      <w:r w:rsidRPr="000B5026">
        <w:t>-订阅模型主要是为了解决队列模型存在的问题。</w:t>
      </w:r>
      <w:r w:rsidRPr="000B5026">
        <w:rPr>
          <w:rFonts w:hint="eastAsia"/>
        </w:rPr>
        <w:t>发布订阅模型（</w:t>
      </w:r>
      <w:r w:rsidRPr="000B5026">
        <w:t>Pub-Sub） 使用主题（Topic） 作为消息通信载体，类似于广播模式；发布者发布一条消息，该消息通过主题传递给所有的订阅者，在一条消息广播之后才订阅的用户则是收不到该条消息的。</w:t>
      </w:r>
      <w:r w:rsidRPr="000B5026">
        <w:rPr>
          <w:rFonts w:hint="eastAsia"/>
        </w:rPr>
        <w:t>在发布</w:t>
      </w:r>
      <w:r w:rsidRPr="000B5026">
        <w:t xml:space="preserve"> - 订阅模型中，如果只有一个订阅者，那它和队列模型就基本是一样的了。所以说，发布 - 订阅模型在功能层面上是可以兼容队列模型的。Kafka 采用的就是发布 - 订阅模型。RocketMQ 的消息模型和 Kafka 基本是完全一样的。</w:t>
      </w:r>
      <w:r w:rsidRPr="000B5026">
        <w:rPr>
          <w:highlight w:val="yellow"/>
        </w:rPr>
        <w:t>唯一的区别是 Kafka 中没有队列这个概念，与之对应的是 Partition（分区）。</w:t>
      </w:r>
    </w:p>
    <w:p w14:paraId="76FE76AB" w14:textId="77777777" w:rsidR="000B5026" w:rsidRPr="000B5026" w:rsidRDefault="000B5026" w:rsidP="000B5026">
      <w:pPr>
        <w:keepNext/>
        <w:keepLines/>
        <w:spacing w:before="260" w:after="260" w:line="416" w:lineRule="auto"/>
        <w:outlineLvl w:val="1"/>
        <w:rPr>
          <w:rFonts w:asciiTheme="majorHAnsi" w:eastAsiaTheme="majorEastAsia" w:hAnsiTheme="majorHAnsi" w:cstheme="majorBidi"/>
          <w:b/>
          <w:bCs/>
          <w:sz w:val="32"/>
          <w:szCs w:val="32"/>
        </w:rPr>
      </w:pPr>
      <w:r w:rsidRPr="000B5026">
        <w:rPr>
          <w:rFonts w:asciiTheme="majorHAnsi" w:eastAsiaTheme="majorEastAsia" w:hAnsiTheme="majorHAnsi" w:cstheme="majorBidi"/>
          <w:b/>
          <w:bCs/>
          <w:sz w:val="32"/>
          <w:szCs w:val="32"/>
        </w:rPr>
        <w:t>Kafka 重要概念解读</w:t>
      </w:r>
    </w:p>
    <w:p w14:paraId="1B1B7602" w14:textId="77777777" w:rsidR="000B5026" w:rsidRPr="000B5026" w:rsidRDefault="000B5026" w:rsidP="000B5026">
      <w:pPr>
        <w:ind w:firstLineChars="200" w:firstLine="420"/>
      </w:pPr>
      <w:r w:rsidRPr="000B5026">
        <w:t>Kafka 将生产者发布的消息发送到 Topic（主题） 中，需要这些消息的消费者可以订阅这些 Topic（主题）</w:t>
      </w:r>
      <w:r w:rsidRPr="000B5026">
        <w:rPr>
          <w:rFonts w:hint="eastAsia"/>
        </w:rPr>
        <w:t>。</w:t>
      </w:r>
      <w:r w:rsidRPr="000B5026">
        <w:t>Kafka 比较重要的几个概念：</w:t>
      </w:r>
    </w:p>
    <w:p w14:paraId="078AF62F" w14:textId="77777777" w:rsidR="000B5026" w:rsidRPr="000B5026" w:rsidRDefault="000B5026" w:rsidP="000B5026">
      <w:pPr>
        <w:numPr>
          <w:ilvl w:val="0"/>
          <w:numId w:val="5"/>
        </w:numPr>
      </w:pPr>
      <w:r w:rsidRPr="000B5026">
        <w:t>Producer（生产者）</w:t>
      </w:r>
      <w:r w:rsidRPr="000B5026">
        <w:rPr>
          <w:rFonts w:hint="eastAsia"/>
        </w:rPr>
        <w:t>：</w:t>
      </w:r>
      <w:r w:rsidRPr="000B5026">
        <w:t>产生消息的一方。</w:t>
      </w:r>
    </w:p>
    <w:p w14:paraId="7913192D" w14:textId="77777777" w:rsidR="000B5026" w:rsidRPr="000B5026" w:rsidRDefault="000B5026" w:rsidP="000B5026">
      <w:pPr>
        <w:numPr>
          <w:ilvl w:val="0"/>
          <w:numId w:val="5"/>
        </w:numPr>
      </w:pPr>
      <w:r w:rsidRPr="000B5026">
        <w:t>Consumer（消费者）</w:t>
      </w:r>
      <w:r w:rsidRPr="000B5026">
        <w:rPr>
          <w:rFonts w:hint="eastAsia"/>
        </w:rPr>
        <w:t>：</w:t>
      </w:r>
      <w:r w:rsidRPr="000B5026">
        <w:t>消费消息的一方。</w:t>
      </w:r>
    </w:p>
    <w:p w14:paraId="6CB9C4B6" w14:textId="77777777" w:rsidR="000B5026" w:rsidRPr="000B5026" w:rsidRDefault="000B5026" w:rsidP="000B5026">
      <w:pPr>
        <w:numPr>
          <w:ilvl w:val="0"/>
          <w:numId w:val="5"/>
        </w:numPr>
      </w:pPr>
      <w:r w:rsidRPr="000B5026">
        <w:t>Broker（代理）</w:t>
      </w:r>
      <w:r w:rsidRPr="000B5026">
        <w:rPr>
          <w:rFonts w:hint="eastAsia"/>
        </w:rPr>
        <w:t>：</w:t>
      </w:r>
      <w:r w:rsidRPr="000B5026">
        <w:t>可以看作是一个独立的 Kafka 实例。多个 Kafka Broker 组成一个 Kafka Cluster。</w:t>
      </w:r>
    </w:p>
    <w:p w14:paraId="2DBC7394" w14:textId="77777777" w:rsidR="000B5026" w:rsidRPr="000B5026" w:rsidRDefault="000B5026" w:rsidP="000B5026">
      <w:r w:rsidRPr="000B5026">
        <w:rPr>
          <w:rFonts w:hint="eastAsia"/>
        </w:rPr>
        <w:t>每个</w:t>
      </w:r>
      <w:r w:rsidRPr="000B5026">
        <w:t xml:space="preserve"> Broker 中又包含了 Topic 以及 Partition 这两个重要的概念：</w:t>
      </w:r>
    </w:p>
    <w:p w14:paraId="31AAB92D" w14:textId="77777777" w:rsidR="000B5026" w:rsidRPr="000B5026" w:rsidRDefault="000B5026" w:rsidP="000B5026">
      <w:pPr>
        <w:numPr>
          <w:ilvl w:val="0"/>
          <w:numId w:val="6"/>
        </w:numPr>
      </w:pPr>
      <w:r w:rsidRPr="000B5026">
        <w:t>Topic（主题）</w:t>
      </w:r>
      <w:r w:rsidRPr="000B5026">
        <w:rPr>
          <w:rFonts w:hint="eastAsia"/>
        </w:rPr>
        <w:t>：</w:t>
      </w:r>
      <w:r w:rsidRPr="000B5026">
        <w:t>Producer 将消息发送到特定的主题，Consumer 通过订阅特定的 Topic(主题) 来消费消息。</w:t>
      </w:r>
    </w:p>
    <w:p w14:paraId="7D8EC6F7" w14:textId="77777777" w:rsidR="000B5026" w:rsidRPr="000B5026" w:rsidRDefault="000B5026" w:rsidP="000B5026">
      <w:pPr>
        <w:numPr>
          <w:ilvl w:val="0"/>
          <w:numId w:val="6"/>
        </w:numPr>
      </w:pPr>
      <w:r w:rsidRPr="000B5026">
        <w:t>Partition（分区）</w:t>
      </w:r>
      <w:r w:rsidRPr="000B5026">
        <w:rPr>
          <w:rFonts w:hint="eastAsia"/>
        </w:rPr>
        <w:t>：</w:t>
      </w:r>
      <w:r w:rsidRPr="000B5026">
        <w:t>Partition 属于 Topic 的一部分。一个 Topic 可以有多个 Partition ，并且同一 Topic 下的 Partition 可以分布在不同的 Broker 上，这也就表明一个 Topic 可以横跨多个 Broker 。</w:t>
      </w:r>
    </w:p>
    <w:p w14:paraId="6973E6D7" w14:textId="77777777" w:rsidR="000B5026" w:rsidRPr="000B5026" w:rsidRDefault="000B5026" w:rsidP="000B5026">
      <w:pPr>
        <w:ind w:firstLineChars="200" w:firstLine="420"/>
      </w:pPr>
      <w:r w:rsidRPr="000B5026">
        <w:t>Kafka 为分区（Partition）引入了多副本（Replica）机制。分区（Partition）中的多个副本之间会有一个叫做 leader 的家伙，其他副本称为 follower。我们发送的消息会被发送到 leader 副本，然后 follower 副本才能从 leader 副本中拉取消息进行同步。</w:t>
      </w:r>
      <w:r w:rsidRPr="000B5026">
        <w:rPr>
          <w:rFonts w:hint="eastAsia"/>
        </w:rPr>
        <w:t>（生产者和消费者只与</w:t>
      </w:r>
      <w:r w:rsidRPr="000B5026">
        <w:t xml:space="preserve"> leader 副本交互。</w:t>
      </w:r>
      <w:r w:rsidRPr="000B5026">
        <w:rPr>
          <w:rFonts w:hint="eastAsia"/>
        </w:rPr>
        <w:t>）</w:t>
      </w:r>
    </w:p>
    <w:p w14:paraId="1E6BC2B7" w14:textId="77777777" w:rsidR="000B5026" w:rsidRPr="000B5026" w:rsidRDefault="000B5026" w:rsidP="000B5026">
      <w:r w:rsidRPr="000B5026">
        <w:t>Kafka 的多分区（Partition）以及多副本（Replica）机制有什么好处呢？</w:t>
      </w:r>
    </w:p>
    <w:p w14:paraId="27199C95" w14:textId="77777777" w:rsidR="000B5026" w:rsidRPr="000B5026" w:rsidRDefault="000B5026" w:rsidP="000B5026">
      <w:pPr>
        <w:numPr>
          <w:ilvl w:val="0"/>
          <w:numId w:val="7"/>
        </w:numPr>
      </w:pPr>
      <w:r w:rsidRPr="000B5026">
        <w:t>Kafka 通过给特定 Topic 指定多个 Partition, 而各个 Partition 可以分布在不同的 Broker 上, 这样便能提供比较好的并发能力（负载均衡）。</w:t>
      </w:r>
    </w:p>
    <w:p w14:paraId="1C98B927" w14:textId="77777777" w:rsidR="000B5026" w:rsidRPr="000B5026" w:rsidRDefault="000B5026" w:rsidP="000B5026">
      <w:pPr>
        <w:numPr>
          <w:ilvl w:val="0"/>
          <w:numId w:val="7"/>
        </w:numPr>
      </w:pPr>
      <w:r w:rsidRPr="000B5026">
        <w:t>Partition 可以指定对应的 Replica 数, 这也极大地提高了消息存储的安全性, 提高了容灾能力，不过也相应的增加了所需要的存储空间。</w:t>
      </w:r>
    </w:p>
    <w:p w14:paraId="2A03C969" w14:textId="77777777" w:rsidR="000B5026" w:rsidRPr="000B5026" w:rsidRDefault="000B5026" w:rsidP="000B5026">
      <w:r w:rsidRPr="000B5026">
        <w:t>Kafka 如何保证消息的消费顺序？</w:t>
      </w:r>
    </w:p>
    <w:p w14:paraId="6E529C7B" w14:textId="77777777" w:rsidR="000B5026" w:rsidRPr="000B5026" w:rsidRDefault="000B5026" w:rsidP="000B5026">
      <w:pPr>
        <w:ind w:firstLineChars="200" w:firstLine="420"/>
      </w:pPr>
      <w:r w:rsidRPr="000B5026">
        <w:rPr>
          <w:rFonts w:hint="eastAsia"/>
        </w:rPr>
        <w:lastRenderedPageBreak/>
        <w:t>每次添加消息到</w:t>
      </w:r>
      <w:r w:rsidRPr="000B5026">
        <w:t xml:space="preserve"> Partition(分区) 的时候都会采用尾加法。Kafka 只能为我们保证 Partition(分区) 中的消息有序，而不能保证 Topic(主题) 中的 Partition(分区) 的有序。</w:t>
      </w:r>
      <w:r w:rsidRPr="000B5026">
        <w:rPr>
          <w:rFonts w:hint="eastAsia"/>
        </w:rPr>
        <w:t>消息在被追加到</w:t>
      </w:r>
      <w:r w:rsidRPr="000B5026">
        <w:t xml:space="preserve"> Partition(分区)的时候都会分配一个特定的偏移量（offset）。Kafka 通过偏移量（offset）来保证消息在分区内的顺序性。</w:t>
      </w:r>
    </w:p>
    <w:p w14:paraId="1F0AB40F" w14:textId="7D2F9556" w:rsidR="00C44C40" w:rsidRPr="000B5026" w:rsidRDefault="00C44C40" w:rsidP="007B1A27"/>
    <w:p w14:paraId="2580F9CE" w14:textId="5FFC2D86" w:rsidR="000B5026" w:rsidRDefault="000B5026" w:rsidP="007B1A27"/>
    <w:p w14:paraId="686B57C7" w14:textId="79134EEC" w:rsidR="000B5026" w:rsidRDefault="000B5026" w:rsidP="007B1A27"/>
    <w:p w14:paraId="74C7A792" w14:textId="77777777" w:rsidR="000B5026" w:rsidRPr="00466219" w:rsidRDefault="000B5026" w:rsidP="007B1A27"/>
    <w:sectPr w:rsidR="000B5026" w:rsidRPr="004662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DA4C7F" w14:textId="77777777" w:rsidR="00A702D1" w:rsidRDefault="00A702D1" w:rsidP="00A702D1">
      <w:r>
        <w:separator/>
      </w:r>
    </w:p>
  </w:endnote>
  <w:endnote w:type="continuationSeparator" w:id="0">
    <w:p w14:paraId="6213B45A" w14:textId="77777777" w:rsidR="00A702D1" w:rsidRDefault="00A702D1" w:rsidP="00A70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A87E62" w14:textId="77777777" w:rsidR="00A702D1" w:rsidRDefault="00A702D1" w:rsidP="00A702D1">
      <w:r>
        <w:separator/>
      </w:r>
    </w:p>
  </w:footnote>
  <w:footnote w:type="continuationSeparator" w:id="0">
    <w:p w14:paraId="688850A3" w14:textId="77777777" w:rsidR="00A702D1" w:rsidRDefault="00A702D1" w:rsidP="00A702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64C4"/>
    <w:multiLevelType w:val="hybridMultilevel"/>
    <w:tmpl w:val="222A2B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E957ABB"/>
    <w:multiLevelType w:val="hybridMultilevel"/>
    <w:tmpl w:val="6EDA00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2E24F66"/>
    <w:multiLevelType w:val="hybridMultilevel"/>
    <w:tmpl w:val="6B866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421260BC"/>
    <w:multiLevelType w:val="hybridMultilevel"/>
    <w:tmpl w:val="BCD252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439456C7"/>
    <w:multiLevelType w:val="hybridMultilevel"/>
    <w:tmpl w:val="BD54B0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4B97CFE"/>
    <w:multiLevelType w:val="hybridMultilevel"/>
    <w:tmpl w:val="01C2E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4F85486"/>
    <w:multiLevelType w:val="hybridMultilevel"/>
    <w:tmpl w:val="8EF866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5"/>
  </w:num>
  <w:num w:numId="3">
    <w:abstractNumId w:val="1"/>
  </w:num>
  <w:num w:numId="4">
    <w:abstractNumId w:val="3"/>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7C9"/>
    <w:rsid w:val="000B5026"/>
    <w:rsid w:val="001C06B9"/>
    <w:rsid w:val="00215C6A"/>
    <w:rsid w:val="002A1A5E"/>
    <w:rsid w:val="00466219"/>
    <w:rsid w:val="00526907"/>
    <w:rsid w:val="005478D2"/>
    <w:rsid w:val="00602F99"/>
    <w:rsid w:val="0061015B"/>
    <w:rsid w:val="006C601D"/>
    <w:rsid w:val="007861DD"/>
    <w:rsid w:val="007B1A27"/>
    <w:rsid w:val="007D09DB"/>
    <w:rsid w:val="00824FE1"/>
    <w:rsid w:val="009C369C"/>
    <w:rsid w:val="00A702D1"/>
    <w:rsid w:val="00C067C9"/>
    <w:rsid w:val="00C44C40"/>
    <w:rsid w:val="00C901DC"/>
    <w:rsid w:val="00D1296E"/>
    <w:rsid w:val="00DC78D7"/>
    <w:rsid w:val="00E42B9E"/>
    <w:rsid w:val="00E6450D"/>
    <w:rsid w:val="00EF657E"/>
    <w:rsid w:val="00FC76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D4601A5"/>
  <w15:chartTrackingRefBased/>
  <w15:docId w15:val="{1102F515-BAB2-4D33-A82F-084EFEFEB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C369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C369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C369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C369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1296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C369C"/>
    <w:rPr>
      <w:b/>
      <w:bCs/>
      <w:kern w:val="44"/>
      <w:sz w:val="44"/>
      <w:szCs w:val="44"/>
    </w:rPr>
  </w:style>
  <w:style w:type="character" w:customStyle="1" w:styleId="20">
    <w:name w:val="标题 2 字符"/>
    <w:basedOn w:val="a0"/>
    <w:link w:val="2"/>
    <w:uiPriority w:val="9"/>
    <w:rsid w:val="009C369C"/>
    <w:rPr>
      <w:rFonts w:asciiTheme="majorHAnsi" w:eastAsiaTheme="majorEastAsia" w:hAnsiTheme="majorHAnsi" w:cstheme="majorBidi"/>
      <w:b/>
      <w:bCs/>
      <w:sz w:val="32"/>
      <w:szCs w:val="32"/>
    </w:rPr>
  </w:style>
  <w:style w:type="paragraph" w:styleId="a3">
    <w:name w:val="List Paragraph"/>
    <w:basedOn w:val="a"/>
    <w:uiPriority w:val="34"/>
    <w:qFormat/>
    <w:rsid w:val="009C369C"/>
    <w:pPr>
      <w:ind w:firstLineChars="200" w:firstLine="420"/>
    </w:pPr>
  </w:style>
  <w:style w:type="character" w:customStyle="1" w:styleId="30">
    <w:name w:val="标题 3 字符"/>
    <w:basedOn w:val="a0"/>
    <w:link w:val="3"/>
    <w:uiPriority w:val="9"/>
    <w:rsid w:val="009C369C"/>
    <w:rPr>
      <w:b/>
      <w:bCs/>
      <w:sz w:val="32"/>
      <w:szCs w:val="32"/>
    </w:rPr>
  </w:style>
  <w:style w:type="character" w:customStyle="1" w:styleId="40">
    <w:name w:val="标题 4 字符"/>
    <w:basedOn w:val="a0"/>
    <w:link w:val="4"/>
    <w:uiPriority w:val="9"/>
    <w:rsid w:val="009C369C"/>
    <w:rPr>
      <w:rFonts w:asciiTheme="majorHAnsi" w:eastAsiaTheme="majorEastAsia" w:hAnsiTheme="majorHAnsi" w:cstheme="majorBidi"/>
      <w:b/>
      <w:bCs/>
      <w:sz w:val="28"/>
      <w:szCs w:val="28"/>
    </w:rPr>
  </w:style>
  <w:style w:type="paragraph" w:styleId="a4">
    <w:name w:val="Subtitle"/>
    <w:basedOn w:val="a"/>
    <w:next w:val="a"/>
    <w:link w:val="a5"/>
    <w:uiPriority w:val="11"/>
    <w:qFormat/>
    <w:rsid w:val="00D1296E"/>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D1296E"/>
    <w:rPr>
      <w:b/>
      <w:bCs/>
      <w:kern w:val="28"/>
      <w:sz w:val="32"/>
      <w:szCs w:val="32"/>
    </w:rPr>
  </w:style>
  <w:style w:type="paragraph" w:styleId="a6">
    <w:name w:val="Title"/>
    <w:basedOn w:val="a"/>
    <w:next w:val="a"/>
    <w:link w:val="a7"/>
    <w:uiPriority w:val="10"/>
    <w:qFormat/>
    <w:rsid w:val="00D1296E"/>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D1296E"/>
    <w:rPr>
      <w:rFonts w:asciiTheme="majorHAnsi" w:eastAsiaTheme="majorEastAsia" w:hAnsiTheme="majorHAnsi" w:cstheme="majorBidi"/>
      <w:b/>
      <w:bCs/>
      <w:sz w:val="32"/>
      <w:szCs w:val="32"/>
    </w:rPr>
  </w:style>
  <w:style w:type="character" w:customStyle="1" w:styleId="50">
    <w:name w:val="标题 5 字符"/>
    <w:basedOn w:val="a0"/>
    <w:link w:val="5"/>
    <w:uiPriority w:val="9"/>
    <w:rsid w:val="00D1296E"/>
    <w:rPr>
      <w:b/>
      <w:bCs/>
      <w:sz w:val="28"/>
      <w:szCs w:val="28"/>
    </w:rPr>
  </w:style>
  <w:style w:type="character" w:styleId="a8">
    <w:name w:val="Hyperlink"/>
    <w:basedOn w:val="a0"/>
    <w:uiPriority w:val="99"/>
    <w:semiHidden/>
    <w:unhideWhenUsed/>
    <w:rsid w:val="00D1296E"/>
    <w:rPr>
      <w:color w:val="0000FF"/>
      <w:u w:val="single"/>
    </w:rPr>
  </w:style>
  <w:style w:type="paragraph" w:styleId="a9">
    <w:name w:val="Normal (Web)"/>
    <w:basedOn w:val="a"/>
    <w:uiPriority w:val="99"/>
    <w:semiHidden/>
    <w:unhideWhenUsed/>
    <w:rsid w:val="00215C6A"/>
    <w:pPr>
      <w:widowControl/>
      <w:spacing w:before="100" w:beforeAutospacing="1" w:after="100" w:afterAutospacing="1"/>
      <w:jc w:val="left"/>
    </w:pPr>
    <w:rPr>
      <w:rFonts w:ascii="宋体" w:eastAsia="宋体" w:hAnsi="宋体" w:cs="宋体"/>
      <w:kern w:val="0"/>
      <w:sz w:val="24"/>
      <w:szCs w:val="24"/>
    </w:rPr>
  </w:style>
  <w:style w:type="paragraph" w:styleId="aa">
    <w:name w:val="header"/>
    <w:basedOn w:val="a"/>
    <w:link w:val="ab"/>
    <w:uiPriority w:val="99"/>
    <w:unhideWhenUsed/>
    <w:rsid w:val="00A702D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A702D1"/>
    <w:rPr>
      <w:sz w:val="18"/>
      <w:szCs w:val="18"/>
    </w:rPr>
  </w:style>
  <w:style w:type="paragraph" w:styleId="ac">
    <w:name w:val="footer"/>
    <w:basedOn w:val="a"/>
    <w:link w:val="ad"/>
    <w:uiPriority w:val="99"/>
    <w:unhideWhenUsed/>
    <w:rsid w:val="00A702D1"/>
    <w:pPr>
      <w:tabs>
        <w:tab w:val="center" w:pos="4153"/>
        <w:tab w:val="right" w:pos="8306"/>
      </w:tabs>
      <w:snapToGrid w:val="0"/>
      <w:jc w:val="left"/>
    </w:pPr>
    <w:rPr>
      <w:sz w:val="18"/>
      <w:szCs w:val="18"/>
    </w:rPr>
  </w:style>
  <w:style w:type="character" w:customStyle="1" w:styleId="ad">
    <w:name w:val="页脚 字符"/>
    <w:basedOn w:val="a0"/>
    <w:link w:val="ac"/>
    <w:uiPriority w:val="99"/>
    <w:rsid w:val="00A702D1"/>
    <w:rPr>
      <w:sz w:val="18"/>
      <w:szCs w:val="18"/>
    </w:rPr>
  </w:style>
  <w:style w:type="character" w:styleId="ae">
    <w:name w:val="FollowedHyperlink"/>
    <w:basedOn w:val="a0"/>
    <w:uiPriority w:val="99"/>
    <w:semiHidden/>
    <w:unhideWhenUsed/>
    <w:rsid w:val="005269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86857">
      <w:bodyDiv w:val="1"/>
      <w:marLeft w:val="0"/>
      <w:marRight w:val="0"/>
      <w:marTop w:val="0"/>
      <w:marBottom w:val="0"/>
      <w:divBdr>
        <w:top w:val="none" w:sz="0" w:space="0" w:color="auto"/>
        <w:left w:val="none" w:sz="0" w:space="0" w:color="auto"/>
        <w:bottom w:val="none" w:sz="0" w:space="0" w:color="auto"/>
        <w:right w:val="none" w:sz="0" w:space="0" w:color="auto"/>
      </w:divBdr>
    </w:div>
    <w:div w:id="554240014">
      <w:bodyDiv w:val="1"/>
      <w:marLeft w:val="0"/>
      <w:marRight w:val="0"/>
      <w:marTop w:val="0"/>
      <w:marBottom w:val="0"/>
      <w:divBdr>
        <w:top w:val="none" w:sz="0" w:space="0" w:color="auto"/>
        <w:left w:val="none" w:sz="0" w:space="0" w:color="auto"/>
        <w:bottom w:val="none" w:sz="0" w:space="0" w:color="auto"/>
        <w:right w:val="none" w:sz="0" w:space="0" w:color="auto"/>
      </w:divBdr>
    </w:div>
    <w:div w:id="572473286">
      <w:bodyDiv w:val="1"/>
      <w:marLeft w:val="0"/>
      <w:marRight w:val="0"/>
      <w:marTop w:val="0"/>
      <w:marBottom w:val="0"/>
      <w:divBdr>
        <w:top w:val="none" w:sz="0" w:space="0" w:color="auto"/>
        <w:left w:val="none" w:sz="0" w:space="0" w:color="auto"/>
        <w:bottom w:val="none" w:sz="0" w:space="0" w:color="auto"/>
        <w:right w:val="none" w:sz="0" w:space="0" w:color="auto"/>
      </w:divBdr>
    </w:div>
    <w:div w:id="658072814">
      <w:bodyDiv w:val="1"/>
      <w:marLeft w:val="0"/>
      <w:marRight w:val="0"/>
      <w:marTop w:val="0"/>
      <w:marBottom w:val="0"/>
      <w:divBdr>
        <w:top w:val="none" w:sz="0" w:space="0" w:color="auto"/>
        <w:left w:val="none" w:sz="0" w:space="0" w:color="auto"/>
        <w:bottom w:val="none" w:sz="0" w:space="0" w:color="auto"/>
        <w:right w:val="none" w:sz="0" w:space="0" w:color="auto"/>
      </w:divBdr>
    </w:div>
    <w:div w:id="821702261">
      <w:bodyDiv w:val="1"/>
      <w:marLeft w:val="0"/>
      <w:marRight w:val="0"/>
      <w:marTop w:val="0"/>
      <w:marBottom w:val="0"/>
      <w:divBdr>
        <w:top w:val="none" w:sz="0" w:space="0" w:color="auto"/>
        <w:left w:val="none" w:sz="0" w:space="0" w:color="auto"/>
        <w:bottom w:val="none" w:sz="0" w:space="0" w:color="auto"/>
        <w:right w:val="none" w:sz="0" w:space="0" w:color="auto"/>
      </w:divBdr>
    </w:div>
    <w:div w:id="842162079">
      <w:bodyDiv w:val="1"/>
      <w:marLeft w:val="0"/>
      <w:marRight w:val="0"/>
      <w:marTop w:val="0"/>
      <w:marBottom w:val="0"/>
      <w:divBdr>
        <w:top w:val="none" w:sz="0" w:space="0" w:color="auto"/>
        <w:left w:val="none" w:sz="0" w:space="0" w:color="auto"/>
        <w:bottom w:val="none" w:sz="0" w:space="0" w:color="auto"/>
        <w:right w:val="none" w:sz="0" w:space="0" w:color="auto"/>
      </w:divBdr>
    </w:div>
    <w:div w:id="1006785453">
      <w:bodyDiv w:val="1"/>
      <w:marLeft w:val="0"/>
      <w:marRight w:val="0"/>
      <w:marTop w:val="0"/>
      <w:marBottom w:val="0"/>
      <w:divBdr>
        <w:top w:val="none" w:sz="0" w:space="0" w:color="auto"/>
        <w:left w:val="none" w:sz="0" w:space="0" w:color="auto"/>
        <w:bottom w:val="none" w:sz="0" w:space="0" w:color="auto"/>
        <w:right w:val="none" w:sz="0" w:space="0" w:color="auto"/>
      </w:divBdr>
    </w:div>
    <w:div w:id="1163738423">
      <w:bodyDiv w:val="1"/>
      <w:marLeft w:val="0"/>
      <w:marRight w:val="0"/>
      <w:marTop w:val="0"/>
      <w:marBottom w:val="0"/>
      <w:divBdr>
        <w:top w:val="none" w:sz="0" w:space="0" w:color="auto"/>
        <w:left w:val="none" w:sz="0" w:space="0" w:color="auto"/>
        <w:bottom w:val="none" w:sz="0" w:space="0" w:color="auto"/>
        <w:right w:val="none" w:sz="0" w:space="0" w:color="auto"/>
      </w:divBdr>
    </w:div>
    <w:div w:id="1359235946">
      <w:bodyDiv w:val="1"/>
      <w:marLeft w:val="0"/>
      <w:marRight w:val="0"/>
      <w:marTop w:val="0"/>
      <w:marBottom w:val="0"/>
      <w:divBdr>
        <w:top w:val="none" w:sz="0" w:space="0" w:color="auto"/>
        <w:left w:val="none" w:sz="0" w:space="0" w:color="auto"/>
        <w:bottom w:val="none" w:sz="0" w:space="0" w:color="auto"/>
        <w:right w:val="none" w:sz="0" w:space="0" w:color="auto"/>
      </w:divBdr>
    </w:div>
    <w:div w:id="1553420229">
      <w:bodyDiv w:val="1"/>
      <w:marLeft w:val="0"/>
      <w:marRight w:val="0"/>
      <w:marTop w:val="0"/>
      <w:marBottom w:val="0"/>
      <w:divBdr>
        <w:top w:val="none" w:sz="0" w:space="0" w:color="auto"/>
        <w:left w:val="none" w:sz="0" w:space="0" w:color="auto"/>
        <w:bottom w:val="none" w:sz="0" w:space="0" w:color="auto"/>
        <w:right w:val="none" w:sz="0" w:space="0" w:color="auto"/>
      </w:divBdr>
    </w:div>
    <w:div w:id="2100825929">
      <w:bodyDiv w:val="1"/>
      <w:marLeft w:val="0"/>
      <w:marRight w:val="0"/>
      <w:marTop w:val="0"/>
      <w:marBottom w:val="0"/>
      <w:divBdr>
        <w:top w:val="none" w:sz="0" w:space="0" w:color="auto"/>
        <w:left w:val="none" w:sz="0" w:space="0" w:color="auto"/>
        <w:bottom w:val="none" w:sz="0" w:space="0" w:color="auto"/>
        <w:right w:val="none" w:sz="0" w:space="0" w:color="auto"/>
      </w:divBdr>
    </w:div>
    <w:div w:id="2128040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blog.csdn.net/hellozpc/article/details/8143698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www.rabbitmq.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17</Pages>
  <Words>679</Words>
  <Characters>3874</Characters>
  <Application>Microsoft Office Word</Application>
  <DocSecurity>0</DocSecurity>
  <Lines>32</Lines>
  <Paragraphs>9</Paragraphs>
  <ScaleCrop>false</ScaleCrop>
  <Company/>
  <LinksUpToDate>false</LinksUpToDate>
  <CharactersWithSpaces>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Crimson tyrant</dc:creator>
  <cp:keywords/>
  <dc:description/>
  <cp:lastModifiedBy>Crimson tyrant</cp:lastModifiedBy>
  <cp:revision>16</cp:revision>
  <dcterms:created xsi:type="dcterms:W3CDTF">2019-08-28T01:22:00Z</dcterms:created>
  <dcterms:modified xsi:type="dcterms:W3CDTF">2021-02-04T05:36:00Z</dcterms:modified>
</cp:coreProperties>
</file>