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CF080" w14:textId="1783B6B3" w:rsidR="008412D0" w:rsidRDefault="007A31E9" w:rsidP="007A31E9">
      <w:pPr>
        <w:pStyle w:val="1"/>
      </w:pPr>
      <w:r w:rsidRPr="007A31E9">
        <w:rPr>
          <w:rFonts w:hint="eastAsia"/>
        </w:rPr>
        <w:t>传输层安全</w:t>
      </w:r>
      <w:r w:rsidRPr="007A31E9">
        <w:t xml:space="preserve"> (TLS)</w:t>
      </w:r>
    </w:p>
    <w:p w14:paraId="419F9EA3" w14:textId="39E03789" w:rsidR="007A31E9" w:rsidRDefault="004A5FE5" w:rsidP="004A5FE5">
      <w:pPr>
        <w:ind w:firstLine="420"/>
      </w:pPr>
      <w:commentRangeStart w:id="0"/>
      <w:r w:rsidRPr="004A5FE5">
        <w:t xml:space="preserve">SSL </w:t>
      </w:r>
      <w:commentRangeEnd w:id="0"/>
      <w:r w:rsidR="003056C8">
        <w:rPr>
          <w:rStyle w:val="a3"/>
        </w:rPr>
        <w:commentReference w:id="0"/>
      </w:r>
      <w:r w:rsidRPr="004A5FE5">
        <w:t>协议最初是在 Netscape 开发的，用于实现 Web 上的电子商务交易安全，这需要加密以保护客户的个人数据，以及身份验证和完整性保证以确保安全交易。为了实现这一点，SSL 协议在应用层实现，直接在 TCP 之上，使其之上的协议（HTTP、电子邮件、即时消息和许多其他）能够在不改变运行的同时提供通信安全性通过网络进行通信。</w:t>
      </w:r>
      <w:r w:rsidR="0009223C" w:rsidRPr="0009223C">
        <w:rPr>
          <w:rFonts w:hint="eastAsia"/>
        </w:rPr>
        <w:t>正确使用</w:t>
      </w:r>
      <w:r w:rsidR="0009223C" w:rsidRPr="0009223C">
        <w:t xml:space="preserve"> SSL 时，第三方观察者只能推断连接端点、加密类型以及发送数据的频率和大致数量，但无法读取或修改任何实际数据。</w:t>
      </w:r>
    </w:p>
    <w:p w14:paraId="612372C7" w14:textId="18C3DA06" w:rsidR="00910C78" w:rsidRDefault="007234CF" w:rsidP="00910C78">
      <w:r>
        <w:rPr>
          <w:noProof/>
        </w:rPr>
        <w:drawing>
          <wp:inline distT="0" distB="0" distL="0" distR="0" wp14:anchorId="2C8FD6BF" wp14:editId="3AA6AD77">
            <wp:extent cx="5274310" cy="26073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07310"/>
                    </a:xfrm>
                    <a:prstGeom prst="rect">
                      <a:avLst/>
                    </a:prstGeom>
                  </pic:spPr>
                </pic:pic>
              </a:graphicData>
            </a:graphic>
          </wp:inline>
        </w:drawing>
      </w:r>
    </w:p>
    <w:p w14:paraId="1721B2E7" w14:textId="6806ACD6" w:rsidR="007A31E9" w:rsidRDefault="00F92464" w:rsidP="00F92464">
      <w:pPr>
        <w:ind w:firstLine="420"/>
      </w:pPr>
      <w:r w:rsidRPr="00F92464">
        <w:t xml:space="preserve">SSL 2.0 是该协议的第一个公开发布版本，但由于发现了许多安全漏洞，它很快被 SSL 3.0 取代。因为 SSL 协议是 Netscape 专有的，所以 IETF 努力使该协议标准化，从而产生了 RFC 2246，它于 1999 年 1 月发布并被称为 </w:t>
      </w:r>
      <w:commentRangeStart w:id="1"/>
      <w:r w:rsidRPr="00F92464">
        <w:t xml:space="preserve">TLS </w:t>
      </w:r>
      <w:commentRangeEnd w:id="1"/>
      <w:r w:rsidR="0071584A">
        <w:rPr>
          <w:rStyle w:val="a3"/>
        </w:rPr>
        <w:commentReference w:id="1"/>
      </w:r>
      <w:r w:rsidRPr="00F92464">
        <w:t>1.0。从那时起，IETF 一直在对该协议进行迭代以解决安全漏洞并扩展其功能：TLS 1.1 (RFC 4346) 于 2006 年 4 月发布，TLS 1.2 (RFC 5246) 于 2008 年 8 月发布，现在工作正在进行中正在定义 TLS 1.3。</w:t>
      </w:r>
    </w:p>
    <w:p w14:paraId="5CDA3934" w14:textId="1E52FAEB" w:rsidR="007A31E9" w:rsidRDefault="0020152A" w:rsidP="0020152A">
      <w:pPr>
        <w:pStyle w:val="1"/>
      </w:pPr>
      <w:r w:rsidRPr="0020152A">
        <w:rPr>
          <w:rFonts w:hint="eastAsia"/>
        </w:rPr>
        <w:t>加密、身份验证和完整性</w:t>
      </w:r>
    </w:p>
    <w:p w14:paraId="0C3E45AE" w14:textId="7FA49F18" w:rsidR="007A31E9" w:rsidRDefault="00B70B77" w:rsidP="00B70B77">
      <w:pPr>
        <w:ind w:firstLine="420"/>
      </w:pPr>
      <w:r w:rsidRPr="00B70B77">
        <w:t>TLS 协议旨在为在其上运行的所有应用程序提供三项基本服务：加密、身份验证和数据完整性。从技术上讲，您不需要在每种情况下都使用这三个。您可能决定接受证书而不验证其真实性，但您应该充分了解这样做的安全风险和影响。在实践中，安全的 Web 应用程序将利用所有三种服务。</w:t>
      </w:r>
    </w:p>
    <w:p w14:paraId="62B503B2" w14:textId="6849AB18" w:rsidR="00A139CD" w:rsidRPr="00A139CD" w:rsidRDefault="00A139CD" w:rsidP="006D3A85">
      <w:pPr>
        <w:pStyle w:val="a8"/>
        <w:numPr>
          <w:ilvl w:val="0"/>
          <w:numId w:val="1"/>
        </w:numPr>
        <w:ind w:firstLineChars="0"/>
      </w:pPr>
      <w:r>
        <w:rPr>
          <w:rFonts w:hint="eastAsia"/>
        </w:rPr>
        <w:t>加密：一种混淆从一个主机发送到另一个主机的内容的机制。</w:t>
      </w:r>
    </w:p>
    <w:p w14:paraId="121123DE" w14:textId="19521D99" w:rsidR="00A139CD" w:rsidRPr="00A139CD" w:rsidRDefault="00A139CD" w:rsidP="006D3A85">
      <w:pPr>
        <w:pStyle w:val="a8"/>
        <w:numPr>
          <w:ilvl w:val="0"/>
          <w:numId w:val="1"/>
        </w:numPr>
        <w:ind w:firstLineChars="0"/>
      </w:pPr>
      <w:r>
        <w:rPr>
          <w:rFonts w:hint="eastAsia"/>
        </w:rPr>
        <w:t>验证：一种验证所提供身份证明材料有效性的机制。</w:t>
      </w:r>
    </w:p>
    <w:p w14:paraId="4D2B0D71" w14:textId="2DE62DBA" w:rsidR="007A31E9" w:rsidRDefault="008B1C8E" w:rsidP="006D3A85">
      <w:pPr>
        <w:pStyle w:val="a8"/>
        <w:numPr>
          <w:ilvl w:val="0"/>
          <w:numId w:val="1"/>
        </w:numPr>
        <w:ind w:firstLineChars="0"/>
      </w:pPr>
      <w:r>
        <w:rPr>
          <w:rFonts w:hint="eastAsia"/>
        </w:rPr>
        <w:t>完整</w:t>
      </w:r>
      <w:r w:rsidR="00A139CD">
        <w:rPr>
          <w:rFonts w:hint="eastAsia"/>
        </w:rPr>
        <w:t>：一种检测消息篡改和伪造的机制。</w:t>
      </w:r>
    </w:p>
    <w:p w14:paraId="73A972E7" w14:textId="1F0CD387" w:rsidR="007A31E9" w:rsidRDefault="00E507CE" w:rsidP="00E507CE">
      <w:pPr>
        <w:ind w:firstLine="420"/>
      </w:pPr>
      <w:r w:rsidRPr="00E507CE">
        <w:rPr>
          <w:rFonts w:hint="eastAsia"/>
        </w:rPr>
        <w:t>为了建立加密安全的数据通道，连接对等方必须就将使用哪些密码套件以及用于加密数据的密钥达成一致。</w:t>
      </w:r>
      <w:r w:rsidRPr="00E507CE">
        <w:t>TLS 协议指定了一个明确定义的握手序列来执行此交换，。这种握手的巧妙部分以及 TLS 在实践中起作用的原因在于它使用了公钥加密（也称为非对称密钥加密），</w:t>
      </w:r>
      <w:r w:rsidRPr="00E507CE">
        <w:lastRenderedPageBreak/>
        <w:t>它允许对等方协商共享密钥而无需建立任何先验知识彼此，并通过未加密的通道这样做。</w:t>
      </w:r>
    </w:p>
    <w:p w14:paraId="0134DF66" w14:textId="74E889E8" w:rsidR="007A31E9" w:rsidRDefault="0048067E" w:rsidP="0048067E">
      <w:pPr>
        <w:ind w:firstLine="420"/>
      </w:pPr>
      <w:r w:rsidRPr="0048067E">
        <w:rPr>
          <w:rFonts w:hint="eastAsia"/>
        </w:rPr>
        <w:t>作为</w:t>
      </w:r>
      <w:r w:rsidRPr="0048067E">
        <w:t xml:space="preserve"> TLS 握手的一部分，该协议还允许对等方验证他们的身份。当在浏览器中使用时，这种身份验证机制允许客户端验证服务器是它声称的身份（例如，您的银行），而不是简单地通过欺骗其名称或 IP 地址来假装是目的地的人。</w:t>
      </w:r>
      <w:r w:rsidR="003F1C94" w:rsidRPr="003F1C94">
        <w:rPr>
          <w:rFonts w:hint="eastAsia"/>
        </w:rPr>
        <w:t>此外，服务器还可以选择性地验证客户端的身份——例如，公司代理服务器可以验证所有员工，每个员工都可以拥有自己的公司签署的唯一证书。</w:t>
      </w:r>
    </w:p>
    <w:p w14:paraId="2CA16D11" w14:textId="6325BB90" w:rsidR="00404C44" w:rsidRDefault="00404C44" w:rsidP="0048067E">
      <w:pPr>
        <w:ind w:firstLine="420"/>
      </w:pPr>
      <w:r w:rsidRPr="00404C44">
        <w:rPr>
          <w:rFonts w:hint="eastAsia"/>
        </w:rPr>
        <w:t>最后，在加密和认证到位后，</w:t>
      </w:r>
      <w:r w:rsidRPr="00404C44">
        <w:t>TLS 协议还提供了自己的消息成帧机制，并使用消息认证码 (MAC) 对每条消息进行签名。MAC 算法是一种单向加密散列函数（实际上是校验和），其密钥由两个连接对等方协商。每当发送 TLS 记录时，都会为该消息生成并附加一个 MAC 值，然后接收方能够计算和验证发送的 MAC 值，以确保消息的完整性和真实性。</w:t>
      </w:r>
    </w:p>
    <w:p w14:paraId="50D86227" w14:textId="4018B60B" w:rsidR="0092153F" w:rsidRDefault="0092153F" w:rsidP="0048067E">
      <w:pPr>
        <w:ind w:firstLine="420"/>
      </w:pPr>
      <w:r w:rsidRPr="0092153F">
        <w:rPr>
          <w:rFonts w:hint="eastAsia"/>
        </w:rPr>
        <w:t>结合起来，这三种机制可作为</w:t>
      </w:r>
      <w:r w:rsidRPr="0092153F">
        <w:t xml:space="preserve"> Web 上安全通信的基础。所有现代 Web 浏览器都支持各种密码套件，能够对客户端和服务器进行身份验证，并对每条记录透明地执行消息完整性检查。</w:t>
      </w:r>
    </w:p>
    <w:p w14:paraId="7F179854" w14:textId="558EEC24" w:rsidR="000210CC" w:rsidRDefault="000210CC" w:rsidP="000210CC">
      <w:pPr>
        <w:pStyle w:val="1"/>
      </w:pPr>
      <w:r w:rsidRPr="000210CC">
        <w:t>HTTPS</w:t>
      </w:r>
    </w:p>
    <w:p w14:paraId="7791F94F" w14:textId="6388F8C9" w:rsidR="007A31E9" w:rsidRDefault="00FB5CBB" w:rsidP="00FB5CBB">
      <w:pPr>
        <w:ind w:firstLine="420"/>
      </w:pPr>
      <w:r w:rsidRPr="00FB5CBB">
        <w:rPr>
          <w:rFonts w:hint="eastAsia"/>
        </w:rPr>
        <w:t>通过</w:t>
      </w:r>
      <w:r w:rsidRPr="00FB5CBB">
        <w:t xml:space="preserve"> HTTP 和其他协议进行的未加密通信会产生大量隐私、安全和完整性漏洞。此类交换容易受到拦截、操纵和冒充，并可能泄露用户凭据、历史记录、身份和其他敏感信息。我们的应用程序需要通过 HTTPS 传输数据来保护自己和我们的用户免受这些威胁。</w:t>
      </w:r>
    </w:p>
    <w:p w14:paraId="1042707B" w14:textId="3B85D6F6" w:rsidR="007A31E9" w:rsidRDefault="001D233C" w:rsidP="00F32850">
      <w:pPr>
        <w:pStyle w:val="a8"/>
        <w:numPr>
          <w:ilvl w:val="0"/>
          <w:numId w:val="2"/>
        </w:numPr>
        <w:ind w:firstLineChars="0"/>
      </w:pPr>
      <w:r w:rsidRPr="001D233C">
        <w:t>HTTPS 保护网站的完整性</w:t>
      </w:r>
    </w:p>
    <w:p w14:paraId="123FD073" w14:textId="6439BD2D" w:rsidR="00F32850" w:rsidRDefault="00F32850" w:rsidP="00F32850">
      <w:pPr>
        <w:pStyle w:val="a8"/>
        <w:numPr>
          <w:ilvl w:val="0"/>
          <w:numId w:val="2"/>
        </w:numPr>
        <w:ind w:firstLineChars="0"/>
      </w:pPr>
      <w:r w:rsidRPr="00F32850">
        <w:t>HTTPS 保护用户的隐私和安全</w:t>
      </w:r>
    </w:p>
    <w:p w14:paraId="33100D07" w14:textId="274ACB56" w:rsidR="00F32850" w:rsidRDefault="00F32850" w:rsidP="00F32850">
      <w:pPr>
        <w:pStyle w:val="a8"/>
        <w:numPr>
          <w:ilvl w:val="0"/>
          <w:numId w:val="2"/>
        </w:numPr>
        <w:ind w:firstLineChars="0"/>
      </w:pPr>
      <w:r w:rsidRPr="00F32850">
        <w:t>HTTPS 在 Web 上启用强大的功能</w:t>
      </w:r>
    </w:p>
    <w:p w14:paraId="6CE3AA6E" w14:textId="77777777" w:rsidR="0048417B" w:rsidRDefault="0048417B" w:rsidP="0048417B">
      <w:pPr>
        <w:pStyle w:val="1"/>
      </w:pPr>
      <w:r>
        <w:t>TLS 握手</w:t>
      </w:r>
    </w:p>
    <w:p w14:paraId="73683629" w14:textId="233D43D6" w:rsidR="007A31E9" w:rsidRDefault="005A3E82" w:rsidP="005A3E82">
      <w:pPr>
        <w:ind w:firstLine="420"/>
      </w:pPr>
      <w:r w:rsidRPr="005A3E82">
        <w:rPr>
          <w:rFonts w:hint="eastAsia"/>
        </w:rPr>
        <w:t>在客户端和服务器开始通过</w:t>
      </w:r>
      <w:r w:rsidRPr="005A3E82">
        <w:t xml:space="preserve"> TLS 交换应用程序数据之前，必须协商加密隧道：客户端和服务器必须就 TLS 协议的版本达成一致，选择密码套件，并在必要时验证证书。不幸的是，这些步骤中的每一个都需要在客户端和服务器之间进行新的数据包往返，这会增加所有 TLS 连接的启动延迟。</w:t>
      </w:r>
    </w:p>
    <w:p w14:paraId="20D90B11" w14:textId="65509899" w:rsidR="00EE1241" w:rsidRPr="00EE1241" w:rsidRDefault="00EE1241" w:rsidP="006D1A46">
      <w:pPr>
        <w:pStyle w:val="a8"/>
        <w:numPr>
          <w:ilvl w:val="0"/>
          <w:numId w:val="3"/>
        </w:numPr>
        <w:ind w:firstLineChars="0"/>
      </w:pPr>
      <w:r>
        <w:t>0 ms</w:t>
      </w:r>
      <w:r>
        <w:rPr>
          <w:rFonts w:hint="eastAsia"/>
        </w:rPr>
        <w:t>：</w:t>
      </w:r>
      <w:r>
        <w:t>TLS 运行在可靠传输 (TCP) 上，这意味着我们必须首先完成 TCP 三次握手，这需要一个完整的往返。</w:t>
      </w:r>
    </w:p>
    <w:p w14:paraId="5C7F5A5A" w14:textId="3E9ED1E3" w:rsidR="00EE1241" w:rsidRPr="00EE1241" w:rsidRDefault="00EE1241" w:rsidP="006D1A46">
      <w:pPr>
        <w:pStyle w:val="a8"/>
        <w:numPr>
          <w:ilvl w:val="0"/>
          <w:numId w:val="3"/>
        </w:numPr>
        <w:ind w:firstLineChars="0"/>
      </w:pPr>
      <w:r>
        <w:t>56 ms</w:t>
      </w:r>
      <w:r>
        <w:rPr>
          <w:rFonts w:hint="eastAsia"/>
        </w:rPr>
        <w:t>：建立</w:t>
      </w:r>
      <w:r>
        <w:t xml:space="preserve"> TCP 连接后，客户端会以纯文本形式发送许多规范，例如它正在运行的 TLS 协议的版本、支持的密码套件列表以及它可能想要使用的其他 TLS 选项。</w:t>
      </w:r>
    </w:p>
    <w:p w14:paraId="46ECF103" w14:textId="6CDE8794" w:rsidR="00EE1241" w:rsidRDefault="00EE1241" w:rsidP="006D1A46">
      <w:pPr>
        <w:pStyle w:val="a8"/>
        <w:numPr>
          <w:ilvl w:val="0"/>
          <w:numId w:val="3"/>
        </w:numPr>
        <w:ind w:firstLineChars="0"/>
      </w:pPr>
      <w:r>
        <w:t>84 ms</w:t>
      </w:r>
      <w:r>
        <w:rPr>
          <w:rFonts w:hint="eastAsia"/>
        </w:rPr>
        <w:t>：服务器选择</w:t>
      </w:r>
      <w:r>
        <w:t xml:space="preserve"> TLS 协议版本进行进一步通信，从客户端提供的列表中决定密码套件，附加其证书，并将响应发送回客户端。可选地，服务器还可以发送对客户端证书和其他 TLS 扩展参数的请求。</w:t>
      </w:r>
    </w:p>
    <w:p w14:paraId="31D46B83" w14:textId="417FCB9E" w:rsidR="00EE1241" w:rsidRPr="002236C4" w:rsidRDefault="00EE1241" w:rsidP="006D1A46">
      <w:pPr>
        <w:pStyle w:val="a8"/>
        <w:numPr>
          <w:ilvl w:val="0"/>
          <w:numId w:val="3"/>
        </w:numPr>
        <w:ind w:firstLineChars="0"/>
      </w:pPr>
      <w:r>
        <w:t>112 ms</w:t>
      </w:r>
      <w:r w:rsidR="002236C4">
        <w:rPr>
          <w:rFonts w:hint="eastAsia"/>
        </w:rPr>
        <w:t>：</w:t>
      </w:r>
      <w:r>
        <w:rPr>
          <w:rFonts w:hint="eastAsia"/>
        </w:rPr>
        <w:t>假设双方能够协商一个共同的版本和密码，并且客户端对服务器提供的证书感到满意，则客户端发起</w:t>
      </w:r>
      <w:r>
        <w:t xml:space="preserve"> RSA 或 Diffie-Hellman 密钥交换，用于建立对称密钥随后的会议。</w:t>
      </w:r>
    </w:p>
    <w:p w14:paraId="43381E05" w14:textId="5EBE5E94" w:rsidR="00EE1241" w:rsidRPr="002236C4" w:rsidRDefault="00EE1241" w:rsidP="006D1A46">
      <w:pPr>
        <w:pStyle w:val="a8"/>
        <w:numPr>
          <w:ilvl w:val="0"/>
          <w:numId w:val="3"/>
        </w:numPr>
        <w:ind w:firstLineChars="0"/>
      </w:pPr>
      <w:r>
        <w:t>140 ms</w:t>
      </w:r>
      <w:r w:rsidR="002236C4">
        <w:rPr>
          <w:rFonts w:hint="eastAsia"/>
        </w:rPr>
        <w:t>：</w:t>
      </w:r>
      <w:r>
        <w:rPr>
          <w:rFonts w:hint="eastAsia"/>
        </w:rPr>
        <w:t>服务器处理客户端发送的密钥交换参数，通过验证</w:t>
      </w:r>
      <w:r>
        <w:t xml:space="preserve"> MAC 来检查消息的完整性，并将加密的Finished消息返回给客户端。</w:t>
      </w:r>
    </w:p>
    <w:p w14:paraId="57392133" w14:textId="3EFA53FF" w:rsidR="00EE1241" w:rsidRDefault="00EE1241" w:rsidP="006D1A46">
      <w:pPr>
        <w:pStyle w:val="a8"/>
        <w:numPr>
          <w:ilvl w:val="0"/>
          <w:numId w:val="3"/>
        </w:numPr>
        <w:ind w:firstLineChars="0"/>
      </w:pPr>
      <w:r>
        <w:lastRenderedPageBreak/>
        <w:t>168 ms</w:t>
      </w:r>
      <w:r w:rsidR="002236C4">
        <w:rPr>
          <w:rFonts w:hint="eastAsia"/>
        </w:rPr>
        <w:t>：</w:t>
      </w:r>
      <w:r>
        <w:rPr>
          <w:rFonts w:hint="eastAsia"/>
        </w:rPr>
        <w:t>客户端使用协商的对称密钥解密消息，验证</w:t>
      </w:r>
      <w:r>
        <w:t xml:space="preserve"> MAC，如果一切正常，则建立隧道，现在可以发送应用程序数据。</w:t>
      </w:r>
    </w:p>
    <w:p w14:paraId="1EC90CB1" w14:textId="7952BECD" w:rsidR="007A31E9" w:rsidRPr="00087D60" w:rsidRDefault="00087D60">
      <w:r>
        <w:rPr>
          <w:noProof/>
        </w:rPr>
        <w:drawing>
          <wp:inline distT="0" distB="0" distL="0" distR="0" wp14:anchorId="766EBF45" wp14:editId="4E8E0ACE">
            <wp:extent cx="5274310" cy="397446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74465"/>
                    </a:xfrm>
                    <a:prstGeom prst="rect">
                      <a:avLst/>
                    </a:prstGeom>
                  </pic:spPr>
                </pic:pic>
              </a:graphicData>
            </a:graphic>
          </wp:inline>
        </w:drawing>
      </w:r>
    </w:p>
    <w:p w14:paraId="71E8370F" w14:textId="17BC3B40" w:rsidR="007E7D58" w:rsidRPr="007E7D58" w:rsidRDefault="00A72DF9" w:rsidP="007E7D58">
      <w:pPr>
        <w:ind w:firstLine="420"/>
      </w:pPr>
      <w:r w:rsidRPr="00A72DF9">
        <w:rPr>
          <w:rFonts w:hint="eastAsia"/>
        </w:rPr>
        <w:t>如上述交换所示，新的</w:t>
      </w:r>
      <w:r w:rsidRPr="00A72DF9">
        <w:t xml:space="preserve"> TLS 连接需要两次往返才能“完全握手”</w:t>
      </w:r>
      <w:r>
        <w:rPr>
          <w:rFonts w:hint="eastAsia"/>
        </w:rPr>
        <w:t>。</w:t>
      </w:r>
      <w:r w:rsidR="007E7D58" w:rsidRPr="007E7D58">
        <w:rPr>
          <w:rFonts w:hint="eastAsia"/>
        </w:rPr>
        <w:t xml:space="preserve"> ——这是个坏消息。然而，在实践中，优化部署可以做得更好，并提供一致的</w:t>
      </w:r>
      <w:r w:rsidR="007E7D58" w:rsidRPr="007E7D58">
        <w:t xml:space="preserve"> </w:t>
      </w:r>
      <w:commentRangeStart w:id="2"/>
      <w:r w:rsidR="007E7D58" w:rsidRPr="007E7D58">
        <w:t>1-RTT TLS 握手</w:t>
      </w:r>
      <w:commentRangeEnd w:id="2"/>
      <w:r w:rsidR="003972C7">
        <w:rPr>
          <w:rStyle w:val="a3"/>
        </w:rPr>
        <w:commentReference w:id="2"/>
      </w:r>
      <w:r w:rsidR="007E7D58" w:rsidRPr="007E7D58">
        <w:t>：</w:t>
      </w:r>
    </w:p>
    <w:p w14:paraId="5A79AF3D" w14:textId="154FE584" w:rsidR="007A31E9" w:rsidRDefault="00F83BCF" w:rsidP="000B4879">
      <w:pPr>
        <w:pStyle w:val="a8"/>
        <w:numPr>
          <w:ilvl w:val="0"/>
          <w:numId w:val="4"/>
        </w:numPr>
        <w:ind w:firstLineChars="0"/>
      </w:pPr>
      <w:r w:rsidRPr="00F83BCF">
        <w:t>False Start 是一种 TLS 协议扩展，它允许客户端和服务器在握手仅部分完成时开始传输加密的应用程序数据——即，一旦 ChangeCipherSpec发送Finished消息，但无需等待对方也这样做。</w:t>
      </w:r>
    </w:p>
    <w:p w14:paraId="37355842" w14:textId="45760BDA" w:rsidR="000B4879" w:rsidRDefault="000B4879" w:rsidP="000B4879">
      <w:pPr>
        <w:pStyle w:val="a8"/>
        <w:numPr>
          <w:ilvl w:val="0"/>
          <w:numId w:val="4"/>
        </w:numPr>
        <w:ind w:firstLineChars="0"/>
      </w:pPr>
      <w:r w:rsidRPr="000B4879">
        <w:rPr>
          <w:rFonts w:hint="eastAsia"/>
        </w:rPr>
        <w:t>如果客户端之前已经与服务器进行过通信，则可以使用“缩写握手”，这需要一次往返，并且还允许客户端和服务器通过重用之前协商的安全会话参数来减少</w:t>
      </w:r>
      <w:r w:rsidRPr="000B4879">
        <w:t xml:space="preserve"> CPU 开销</w:t>
      </w:r>
    </w:p>
    <w:p w14:paraId="2625428E" w14:textId="714B8B55" w:rsidR="007A31E9" w:rsidRPr="00B46915" w:rsidRDefault="00B46915" w:rsidP="002E637D">
      <w:pPr>
        <w:pStyle w:val="1"/>
      </w:pPr>
      <w:r w:rsidRPr="00B46915">
        <w:t>RSA、Diffie-Hellman 和前向保密</w:t>
      </w:r>
    </w:p>
    <w:p w14:paraId="35DAAA85" w14:textId="621F7216" w:rsidR="007A31E9" w:rsidRDefault="001F7564" w:rsidP="001F7564">
      <w:pPr>
        <w:ind w:firstLine="420"/>
      </w:pPr>
      <w:r w:rsidRPr="001F7564">
        <w:t>RSA 握手已成为大多数 TLS 部署中的主要密钥交换机制：客户端生成对称密钥，使用服务器的公钥对其进行加密，然后将其发送到服务器以用作对称密钥已建立会话的密钥。反过来，服务器使用其私钥解密发送的对称密钥，密钥交换完成。从这一点开始，客户端和服务器使用协商的对称密钥来加密他们的会话。</w:t>
      </w:r>
    </w:p>
    <w:p w14:paraId="327D8309" w14:textId="297B46BD" w:rsidR="00C954E5" w:rsidRDefault="00C954E5" w:rsidP="001F7564">
      <w:pPr>
        <w:ind w:firstLine="420"/>
      </w:pPr>
      <w:r w:rsidRPr="00C954E5">
        <w:t>RSA 握手有效，但有一个严重的弱点：相同的公私密钥对用于验证服务器和加密发送到服务器的对称会话密钥。结果，如果攻击者获得了服务器私钥的访问权并监听了交换，那么他们就可以解密整个会话。更糟糕的是，即使攻击者当前无法访问私钥，他们仍然可以记录加密会话，并在获得私钥后对其进行解密。</w:t>
      </w:r>
    </w:p>
    <w:p w14:paraId="0AF6AC20" w14:textId="602C484E" w:rsidR="00AF7537" w:rsidRDefault="00AF7537" w:rsidP="001F7564">
      <w:pPr>
        <w:ind w:firstLine="420"/>
      </w:pPr>
      <w:r w:rsidRPr="00AF7537">
        <w:rPr>
          <w:rFonts w:hint="eastAsia"/>
        </w:rPr>
        <w:t>相比之下，</w:t>
      </w:r>
      <w:r w:rsidRPr="00AF7537">
        <w:t>Diffie-Hellman 密钥交换允许客户端和服务器协商共享密钥，而无需在握手中明确传达它：服务器的私钥用于签名和验证握手，但已建立的对称密钥永远不会离开客户</w:t>
      </w:r>
      <w:r w:rsidRPr="00AF7537">
        <w:lastRenderedPageBreak/>
        <w:t>端或服务器，即使他们有权访问私钥，也不能被被动攻击者拦截。</w:t>
      </w:r>
    </w:p>
    <w:p w14:paraId="4CEB8EA6" w14:textId="504A1F42" w:rsidR="006D552B" w:rsidRDefault="006D552B" w:rsidP="001F7564">
      <w:pPr>
        <w:ind w:firstLine="420"/>
      </w:pPr>
      <w:r w:rsidRPr="006D552B">
        <w:t>Diffie-Hellman 密钥交换可用于降低过去通信会话受到损害的风险：我们可以生成一个新的“临时”对称密钥作为每次密钥交换的一部分，并丢弃以前的密钥。因此，由于临时密钥永远不会被通信并且会为每个新会话主动重新协商，最坏的情况是攻击者可能会破坏客户端或服务器并访问当前和未来会话的会话密钥。但是，知道私钥或当前的临时密钥并不能帮助攻击者解密之前的任何会话！</w:t>
      </w:r>
    </w:p>
    <w:p w14:paraId="712A4EF9" w14:textId="33970FFD" w:rsidR="00AF16B9" w:rsidRDefault="00AF16B9" w:rsidP="001F7564">
      <w:pPr>
        <w:ind w:firstLine="420"/>
      </w:pPr>
      <w:r w:rsidRPr="00AF16B9">
        <w:rPr>
          <w:rFonts w:hint="eastAsia"/>
        </w:rPr>
        <w:t>结合使用</w:t>
      </w:r>
      <w:r w:rsidRPr="00AF16B9">
        <w:t xml:space="preserve"> Diffie-Hellman 密钥交换和临时会话密钥可以实现“完美前向保密”（PFS）：长期密钥（例如服务器的私钥）的泄露不会泄露过去的会话密钥，并且不允许攻击者解密以前记录的会话。至少可以说，这是一个非常理想的财产！</w:t>
      </w:r>
    </w:p>
    <w:p w14:paraId="5E5C1A8D" w14:textId="32278573" w:rsidR="007A31E9" w:rsidRDefault="00372134" w:rsidP="00372134">
      <w:pPr>
        <w:pStyle w:val="1"/>
      </w:pPr>
      <w:r w:rsidRPr="00372134">
        <w:rPr>
          <w:rFonts w:hint="eastAsia"/>
        </w:rPr>
        <w:t>应用层协议协商</w:t>
      </w:r>
      <w:r w:rsidRPr="00372134">
        <w:t xml:space="preserve"> (ALPN)</w:t>
      </w:r>
    </w:p>
    <w:p w14:paraId="00116F1F" w14:textId="45474679" w:rsidR="007A31E9" w:rsidRDefault="006C7959" w:rsidP="006C7959">
      <w:pPr>
        <w:ind w:firstLine="420"/>
      </w:pPr>
      <w:r w:rsidRPr="006C7959">
        <w:rPr>
          <w:rFonts w:hint="eastAsia"/>
        </w:rPr>
        <w:t>两个网络对等体可能希望使用自定义应用程序协议相互通信。解决此问题的一种方法是预先确定协议，为其分配一个众所周知的端口（例如，用于</w:t>
      </w:r>
      <w:r w:rsidRPr="006C7959">
        <w:t xml:space="preserve"> HTTP 的端口 80，用于 TLS 的端口 443），并配置所有客户端和服务器以使用它。然而，在实践中，这是一个缓慢且不切实际的过程：每个端口分配都必须得到批准，更糟糕的是，防火墙和其他中介通常只允许端口 80 和 443 上的流量。</w:t>
      </w:r>
    </w:p>
    <w:p w14:paraId="0B4F7C1A" w14:textId="3B5C29C6" w:rsidR="00372134" w:rsidRDefault="0048635A" w:rsidP="0048635A">
      <w:pPr>
        <w:ind w:firstLine="420"/>
      </w:pPr>
      <w:r w:rsidRPr="0048635A">
        <w:rPr>
          <w:rFonts w:hint="eastAsia"/>
        </w:rPr>
        <w:t>因此，为了能够轻松部署自定义协议，我们必须重用端口</w:t>
      </w:r>
      <w:r w:rsidRPr="0048635A">
        <w:t xml:space="preserve"> 80 或 443，并使用额外的机制来协商应用程序协议。端口 80 是为 HTTP 保留的，HTTP 规范Upgrade为此目的提供了一个特殊的流程。但是，使用Upgrade可能会增加额外的网络往返延迟，并且在实践中，在存在许多中介的情况下通常是不可靠的</w:t>
      </w:r>
      <w:r w:rsidR="00343270">
        <w:rPr>
          <w:rFonts w:hint="eastAsia"/>
        </w:rPr>
        <w:t>。</w:t>
      </w:r>
    </w:p>
    <w:p w14:paraId="06B6B0D6" w14:textId="46815D4F" w:rsidR="00343270" w:rsidRDefault="00343270" w:rsidP="0048635A">
      <w:pPr>
        <w:ind w:firstLine="420"/>
      </w:pPr>
      <w:r w:rsidRPr="00343270">
        <w:rPr>
          <w:rFonts w:hint="eastAsia"/>
        </w:rPr>
        <w:t>解决方案是使用端口</w:t>
      </w:r>
      <w:r w:rsidRPr="00343270">
        <w:t xml:space="preserve"> 443，该端口是为通过 TLS 运行的安全 HTTPS 会话保留的。端到端加密隧道的使用混淆了来自中间代理的数据，并提供了一种快速可靠的方式来部署新的应用程序协议。但是，我们仍然需要另一种机制来协商将在 TLS 会话中使用的协议。</w:t>
      </w:r>
      <w:r w:rsidR="001D3ABD" w:rsidRPr="001D3ABD">
        <w:rPr>
          <w:rFonts w:hint="eastAsia"/>
        </w:rPr>
        <w:t>顾名思义，应用层协议协商</w:t>
      </w:r>
      <w:r w:rsidR="001D3ABD" w:rsidRPr="001D3ABD">
        <w:t xml:space="preserve"> (ALPN) 是解决此需求的 TLS 扩展。它扩展了 TLS 握手</w:t>
      </w:r>
      <w:r w:rsidR="00ED273F" w:rsidRPr="00ED273F">
        <w:rPr>
          <w:rFonts w:hint="eastAsia"/>
        </w:rPr>
        <w:t>并允许对等方协商协议而无需额外的往返。具体流程如下：</w:t>
      </w:r>
    </w:p>
    <w:p w14:paraId="057A2312" w14:textId="55353C5E" w:rsidR="005150CB" w:rsidRDefault="005150CB" w:rsidP="005150CB">
      <w:pPr>
        <w:pStyle w:val="a8"/>
        <w:numPr>
          <w:ilvl w:val="0"/>
          <w:numId w:val="5"/>
        </w:numPr>
        <w:ind w:firstLineChars="0"/>
      </w:pPr>
      <w:r>
        <w:t>ProtocolNameList客户端将包含支持的应用程序协议列表的新字段 附加到ClientHello消息中。</w:t>
      </w:r>
    </w:p>
    <w:p w14:paraId="552247B1" w14:textId="39A00A95" w:rsidR="005150CB" w:rsidRDefault="005150CB" w:rsidP="005150CB">
      <w:pPr>
        <w:pStyle w:val="a8"/>
        <w:numPr>
          <w:ilvl w:val="0"/>
          <w:numId w:val="5"/>
        </w:numPr>
        <w:ind w:firstLineChars="0"/>
      </w:pPr>
      <w:r>
        <w:rPr>
          <w:rFonts w:hint="eastAsia"/>
        </w:rPr>
        <w:t>服务器检查该</w:t>
      </w:r>
      <w:r>
        <w:t>ProtocolNameList字段并返回一个ProtocolName指示所选协议的字段作为ServerHello消息的一部分。</w:t>
      </w:r>
    </w:p>
    <w:p w14:paraId="78C1DA2A" w14:textId="453DEE7D" w:rsidR="00372134" w:rsidRDefault="00E00984" w:rsidP="00E00984">
      <w:pPr>
        <w:ind w:firstLine="420"/>
      </w:pPr>
      <w:r w:rsidRPr="00E00984">
        <w:rPr>
          <w:rFonts w:hint="eastAsia"/>
        </w:rPr>
        <w:t>服务器可能只响应一个协议名称，如果它不支持任何客户端请求，那么它可能会选择中止连接。结果，一旦</w:t>
      </w:r>
      <w:r w:rsidRPr="00E00984">
        <w:t xml:space="preserve"> TLS 握手完成，安全隧道就建立起来了，客户端和服务器就将使用哪个应用协议达成一致；客户端和服务器可以立即开始通过协商协议交换消息。</w:t>
      </w:r>
    </w:p>
    <w:p w14:paraId="61CDB099" w14:textId="12798813" w:rsidR="00372134" w:rsidRDefault="00883E29" w:rsidP="00883E29">
      <w:pPr>
        <w:pStyle w:val="1"/>
      </w:pPr>
      <w:r w:rsidRPr="00883E29">
        <w:rPr>
          <w:rFonts w:hint="eastAsia"/>
        </w:rPr>
        <w:t>服务器名称指示</w:t>
      </w:r>
      <w:r w:rsidRPr="00883E29">
        <w:t xml:space="preserve"> (SNI)</w:t>
      </w:r>
    </w:p>
    <w:p w14:paraId="28F47DAB" w14:textId="0F357B77" w:rsidR="00372134" w:rsidRDefault="00FA1443" w:rsidP="00FA1443">
      <w:pPr>
        <w:ind w:firstLine="420"/>
      </w:pPr>
      <w:r>
        <w:rPr>
          <w:rFonts w:hint="eastAsia"/>
        </w:rPr>
        <w:t>可以在任意两个</w:t>
      </w:r>
      <w:r>
        <w:t xml:space="preserve"> TCP 对等体之间建立加密的 TLS 隧道：客户端只需要知道另一个对等体的 IP 地址即可建立连接并执行 TLS 握手。但是，如果服务器想要在同一个 IP 地址上托管多个独立站点，每个站点都有自己的 TLS 证书，那该怎么办？</w:t>
      </w:r>
      <w:r>
        <w:rPr>
          <w:rFonts w:hint="eastAsia"/>
        </w:rPr>
        <w:t>为了解决上述问题，</w:t>
      </w:r>
      <w:r>
        <w:t>TLS 协议中引入了服务器名称指示 (SNI) 扩展，它允许客户端指示客户端尝试连接的主机名，作为 TLS 握手的一部分。反过来，服务器能够检查ClientHello消息中发送的 SNI 主机名，选</w:t>
      </w:r>
      <w:r>
        <w:lastRenderedPageBreak/>
        <w:t>择适当的证书，并完成所需主机的 TLS 握手。</w:t>
      </w:r>
    </w:p>
    <w:p w14:paraId="2178ABB4" w14:textId="0847C125" w:rsidR="00883E29" w:rsidRDefault="00FA1443" w:rsidP="00FA1443">
      <w:pPr>
        <w:pStyle w:val="1"/>
      </w:pPr>
      <w:r w:rsidRPr="00FA1443">
        <w:t>TLS 会话恢复</w:t>
      </w:r>
    </w:p>
    <w:p w14:paraId="4ECC58F1" w14:textId="74FC19DA" w:rsidR="00883E29" w:rsidRDefault="00073FBF" w:rsidP="00073FBF">
      <w:pPr>
        <w:ind w:firstLine="420"/>
      </w:pPr>
      <w:r w:rsidRPr="00073FBF">
        <w:rPr>
          <w:rFonts w:hint="eastAsia"/>
        </w:rPr>
        <w:t>完整</w:t>
      </w:r>
      <w:r w:rsidRPr="00073FBF">
        <w:t xml:space="preserve"> TLS 握手的额外延迟和计算成本会对所有需要安全通信的应用程序造成严重的性能损失。为了帮助降低一些成本，TLS 提供了一种机制来恢复或在多个连接之间共享相同的协商密钥数据。</w:t>
      </w:r>
    </w:p>
    <w:p w14:paraId="591CE1E9" w14:textId="77777777" w:rsidR="00AE4F25" w:rsidRDefault="00AE4F25" w:rsidP="00AE4F25">
      <w:pPr>
        <w:pStyle w:val="2"/>
      </w:pPr>
      <w:r>
        <w:rPr>
          <w:rFonts w:hint="eastAsia"/>
        </w:rPr>
        <w:t>会话标识符</w:t>
      </w:r>
    </w:p>
    <w:p w14:paraId="441390C5" w14:textId="1A92366F" w:rsidR="00AE4F25" w:rsidRDefault="00AE4F25" w:rsidP="00AE4F25">
      <w:pPr>
        <w:ind w:firstLine="420"/>
      </w:pPr>
      <w:r>
        <w:t>ServerHello 第一个</w:t>
      </w:r>
      <w:commentRangeStart w:id="3"/>
      <w:r>
        <w:t>会话标识符</w:t>
      </w:r>
      <w:commentRangeEnd w:id="3"/>
      <w:r w:rsidR="0081143C">
        <w:rPr>
          <w:rStyle w:val="a3"/>
        </w:rPr>
        <w:commentReference w:id="3"/>
      </w:r>
      <w:r>
        <w:t xml:space="preserve"> (RFC 5246) 恢复机制是在 SSL 2.0 中引入的，它允许服务器在我们之前看到的完整 TLS 协商期间创建并发送一个 32 字节的会话标识符作为其消息的一部分。有了session</w:t>
      </w:r>
      <w:r>
        <w:rPr>
          <w:rFonts w:hint="eastAsia"/>
        </w:rPr>
        <w:t>-</w:t>
      </w:r>
      <w:r>
        <w:t>ID，客户端和服务器都可以存储先前协商的会话参数（由session</w:t>
      </w:r>
      <w:r>
        <w:rPr>
          <w:rFonts w:hint="eastAsia"/>
        </w:rPr>
        <w:t>-</w:t>
      </w:r>
      <w:r>
        <w:t>ID键入），并将它们重用于后续会话。</w:t>
      </w:r>
    </w:p>
    <w:p w14:paraId="23F2E143" w14:textId="3166B2E6" w:rsidR="00883E29" w:rsidRDefault="00AE4F25" w:rsidP="00AE4F25">
      <w:pPr>
        <w:ind w:firstLine="420"/>
      </w:pPr>
      <w:r>
        <w:rPr>
          <w:rFonts w:hint="eastAsia"/>
        </w:rPr>
        <w:t>具体来说，客户端可以在</w:t>
      </w:r>
      <w:r>
        <w:t xml:space="preserve"> ClientHello消息中包含session</w:t>
      </w:r>
      <w:r>
        <w:rPr>
          <w:rFonts w:hint="eastAsia"/>
        </w:rPr>
        <w:t>-</w:t>
      </w:r>
      <w:r>
        <w:t>ID，以向服务器指示它仍然记得协商的密码套件和来自先前握手的密钥，并且能够重用它们。反过来，如果服务器能够在其缓存中找到与</w:t>
      </w:r>
      <w:r w:rsidRPr="00AE4F25">
        <w:t>advertised</w:t>
      </w:r>
      <w:r>
        <w:rPr>
          <w:rFonts w:hint="eastAsia"/>
        </w:rPr>
        <w:t>-</w:t>
      </w:r>
      <w:r>
        <w:t>ID 关联的会话参数，则可以进行简短的握手。否则，需要一个全新的会话协商，这将生成一个新的session</w:t>
      </w:r>
      <w:r>
        <w:rPr>
          <w:rFonts w:hint="eastAsia"/>
        </w:rPr>
        <w:t>-</w:t>
      </w:r>
      <w:r>
        <w:t>ID。</w:t>
      </w:r>
    </w:p>
    <w:p w14:paraId="3C776826" w14:textId="7270BB33" w:rsidR="00883E29" w:rsidRDefault="00316C24">
      <w:r>
        <w:rPr>
          <w:noProof/>
        </w:rPr>
        <w:drawing>
          <wp:inline distT="0" distB="0" distL="0" distR="0" wp14:anchorId="69CA9873" wp14:editId="0534C819">
            <wp:extent cx="5274310" cy="3258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58820"/>
                    </a:xfrm>
                    <a:prstGeom prst="rect">
                      <a:avLst/>
                    </a:prstGeom>
                  </pic:spPr>
                </pic:pic>
              </a:graphicData>
            </a:graphic>
          </wp:inline>
        </w:drawing>
      </w:r>
    </w:p>
    <w:p w14:paraId="69FE7EC5" w14:textId="1328A1AD" w:rsidR="00883E29" w:rsidRDefault="00316C24" w:rsidP="00316C24">
      <w:pPr>
        <w:ind w:firstLine="420"/>
      </w:pPr>
      <w:r w:rsidRPr="00316C24">
        <w:rPr>
          <w:rFonts w:hint="eastAsia"/>
        </w:rPr>
        <w:t>利用会话标识符，我们可以消除完整的往返，以及用于协商共享密钥的公钥加密的开销。这允许快速建立安全连接并且不会损失安全性，因为我们正在重用先前协商的会话数据。</w:t>
      </w:r>
    </w:p>
    <w:p w14:paraId="42BBB13A" w14:textId="5210332B" w:rsidR="007A31E9" w:rsidRDefault="0081143C" w:rsidP="0081143C">
      <w:pPr>
        <w:pStyle w:val="2"/>
      </w:pPr>
      <w:r w:rsidRPr="0081143C">
        <w:rPr>
          <w:rFonts w:hint="eastAsia"/>
        </w:rPr>
        <w:t>会话票</w:t>
      </w:r>
    </w:p>
    <w:p w14:paraId="7FBBC328" w14:textId="3A29AAAB" w:rsidR="00F73179" w:rsidRDefault="00F73179" w:rsidP="00F73179">
      <w:pPr>
        <w:ind w:firstLine="420"/>
      </w:pPr>
      <w:r>
        <w:rPr>
          <w:rFonts w:hint="eastAsia"/>
        </w:rPr>
        <w:t>解决对</w:t>
      </w:r>
      <w:r>
        <w:t xml:space="preserve"> TLS 会话缓存的服务器端部署的问题，引入了</w:t>
      </w:r>
      <w:commentRangeStart w:id="4"/>
      <w:r w:rsidRPr="00F73179">
        <w:t>Session Ticket</w:t>
      </w:r>
      <w:commentRangeEnd w:id="4"/>
      <w:r>
        <w:rPr>
          <w:rStyle w:val="a3"/>
        </w:rPr>
        <w:commentReference w:id="4"/>
      </w:r>
      <w:r w:rsidRPr="00F73179">
        <w:t xml:space="preserve"> </w:t>
      </w:r>
      <w:r>
        <w:rPr>
          <w:rFonts w:hint="eastAsia"/>
        </w:rPr>
        <w:t>（</w:t>
      </w:r>
      <w:r>
        <w:t>会话票证</w:t>
      </w:r>
      <w:r>
        <w:rPr>
          <w:rFonts w:hint="eastAsia"/>
        </w:rPr>
        <w:t>）</w:t>
      </w:r>
      <w:r>
        <w:t xml:space="preserve">（RFC </w:t>
      </w:r>
      <w:r>
        <w:lastRenderedPageBreak/>
        <w:t>5077）替换机制，它消除了服务器保持每个客户端会话状态的要求。相反，如果客户端表明它支持会话票证，则服务器可以包含一条New Session Ticket记录，该记录包括使用只有服务器知道的密钥加密的所有协商会话数据。</w:t>
      </w:r>
      <w:r>
        <w:rPr>
          <w:rFonts w:hint="eastAsia"/>
        </w:rPr>
        <w:t>该会话票证随后由客户端存储，并且可以包含在后续会话消息中的</w:t>
      </w:r>
      <w:r>
        <w:t>SessionTicket扩展中 。ClientHello因此，所有会话数据仅存储在客户端上，但票证仍然是安全的，因为它是使用只有服务器知道的密钥加密的。</w:t>
      </w:r>
    </w:p>
    <w:p w14:paraId="2C4A4325" w14:textId="6B8537B0" w:rsidR="007A31E9" w:rsidRDefault="00F73179" w:rsidP="00F73179">
      <w:pPr>
        <w:ind w:firstLine="420"/>
      </w:pPr>
      <w:r>
        <w:rPr>
          <w:rFonts w:hint="eastAsia"/>
        </w:rPr>
        <w:t>会话标识符和会话票据机制通常分别称为会话缓存和</w:t>
      </w:r>
      <w:r>
        <w:t>无状态恢复机制。无状态恢复的主要改进是删除了服务器端会话缓存，这通过要求客户端在与服务器的每个新连接上提供会话票证来简化部署——也就是说，直到票证过期。</w:t>
      </w:r>
    </w:p>
    <w:p w14:paraId="64FCA229" w14:textId="77777777" w:rsidR="00F73179" w:rsidRDefault="00F73179" w:rsidP="00F73179">
      <w:pPr>
        <w:pStyle w:val="1"/>
      </w:pPr>
      <w:r>
        <w:rPr>
          <w:rFonts w:hint="eastAsia"/>
        </w:rPr>
        <w:t>信任链和证书颁发机构</w:t>
      </w:r>
    </w:p>
    <w:p w14:paraId="73F6D992" w14:textId="4D2679A8" w:rsidR="00F73179" w:rsidRDefault="00F73179" w:rsidP="00F73179">
      <w:pPr>
        <w:ind w:firstLine="420"/>
      </w:pPr>
      <w:r>
        <w:rPr>
          <w:rFonts w:hint="eastAsia"/>
        </w:rPr>
        <w:t>身份验证是建立每个</w:t>
      </w:r>
      <w:r>
        <w:t xml:space="preserve"> TLS 连接的一个组成部分。毕竟，可以通过加密隧道与任何对等方（包括攻击者）进行对话，除非我们可以确定我们正在与之交谈的主机是我们信任的主机，否则所有加密工作都可能用于没有。要了解我们如何验证对等方的身份，让我们检查 Alice 和 Bob 之间的简单身份验证工作流程：</w:t>
      </w:r>
    </w:p>
    <w:p w14:paraId="5527A5F7" w14:textId="5EBCE810" w:rsidR="00F73179" w:rsidRDefault="00F73179" w:rsidP="00F73179">
      <w:pPr>
        <w:pStyle w:val="a8"/>
        <w:numPr>
          <w:ilvl w:val="0"/>
          <w:numId w:val="6"/>
        </w:numPr>
        <w:ind w:firstLineChars="0"/>
      </w:pPr>
      <w:r>
        <w:t>Alice 和 Bob 都生成自己的公钥和私钥。</w:t>
      </w:r>
    </w:p>
    <w:p w14:paraId="1DA3B85D" w14:textId="248724A3" w:rsidR="00F73179" w:rsidRDefault="00F73179" w:rsidP="00F73179">
      <w:pPr>
        <w:pStyle w:val="a8"/>
        <w:numPr>
          <w:ilvl w:val="0"/>
          <w:numId w:val="6"/>
        </w:numPr>
        <w:ind w:firstLineChars="0"/>
      </w:pPr>
      <w:r>
        <w:t>Alice 和 Bob 都隐藏了各自的私钥。</w:t>
      </w:r>
    </w:p>
    <w:p w14:paraId="54484BC9" w14:textId="4A6F37D5" w:rsidR="00F73179" w:rsidRDefault="00F73179" w:rsidP="00F73179">
      <w:pPr>
        <w:pStyle w:val="a8"/>
        <w:numPr>
          <w:ilvl w:val="0"/>
          <w:numId w:val="6"/>
        </w:numPr>
        <w:ind w:firstLineChars="0"/>
      </w:pPr>
      <w:r>
        <w:t>Alice 与 Bob 共享她的公钥，Bob 与 Alice 共享他的公钥。</w:t>
      </w:r>
    </w:p>
    <w:p w14:paraId="5F5F1AB1" w14:textId="38B4514A" w:rsidR="00F73179" w:rsidRPr="00F73179" w:rsidRDefault="00F73179" w:rsidP="00F73179">
      <w:pPr>
        <w:pStyle w:val="a8"/>
        <w:numPr>
          <w:ilvl w:val="0"/>
          <w:numId w:val="6"/>
        </w:numPr>
        <w:ind w:firstLineChars="0"/>
      </w:pPr>
      <w:r>
        <w:t>Alice 为 Bob 生成一条新消息，并用她的私钥对其进行签名。</w:t>
      </w:r>
    </w:p>
    <w:p w14:paraId="4F917456" w14:textId="11DEB648" w:rsidR="00F73179" w:rsidRPr="00F73179" w:rsidRDefault="00F73179" w:rsidP="00F73179">
      <w:pPr>
        <w:pStyle w:val="a8"/>
        <w:numPr>
          <w:ilvl w:val="0"/>
          <w:numId w:val="6"/>
        </w:numPr>
        <w:ind w:firstLineChars="0"/>
      </w:pPr>
      <w:r>
        <w:t>Bob 使用 Alice 的公钥来验证提供的消息签名。</w:t>
      </w:r>
    </w:p>
    <w:p w14:paraId="3E1D5AC8" w14:textId="1A28D4A5" w:rsidR="007A31E9" w:rsidRDefault="00F73179" w:rsidP="00F73179">
      <w:pPr>
        <w:ind w:firstLine="420"/>
      </w:pPr>
      <w:r>
        <w:rPr>
          <w:rFonts w:hint="eastAsia"/>
        </w:rPr>
        <w:t>信任是上述交换的关键组成部分。具体来说，公钥加密允许我们使用发送者的公钥来验证消息是否使用正确的私钥签名，但批准发送者的决定仍然是基于信任的决定。在刚刚展示的交换中，</w:t>
      </w:r>
      <w:r>
        <w:t>Alice 和 Bob 在他们亲自见面时可能已经交换了他们的公钥，并且因为他们彼此非常了解，他们确信他们的交换没有被冒名顶替者破坏——也许他们甚至通过另一个人验证了他们的身份，他们之前建立的秘密（物理）握手！</w:t>
      </w:r>
    </w:p>
    <w:p w14:paraId="6D23B91D" w14:textId="1856F57B" w:rsidR="007A31E9" w:rsidRDefault="00F73179" w:rsidP="00F73179">
      <w:pPr>
        <w:ind w:firstLine="420"/>
      </w:pPr>
      <w:r w:rsidRPr="00F73179">
        <w:rPr>
          <w:rFonts w:hint="eastAsia"/>
        </w:rPr>
        <w:t>接下来，</w:t>
      </w:r>
      <w:r w:rsidRPr="00F73179">
        <w:t>Alice 收到来自 Charlie 的消息，她从未谋面，但自称是 Bob 的朋友。事实上，为了证明他是 Bob 的朋友，Charlie 要求 Bob 用 Bob 的私钥签署他自己的公钥，并将这个签名附加到他的消息中。在这种情况下，爱丽丝首先检查鲍勃对查理密钥的签名。她知道 Bob 的公钥，因此能够验证 Bob 确实签署了 Charlie 的密钥。因为她信任 Bob 验证 Charlie 的决定，所以她接受该消息并对 Charlie 的消息执行类似的完整性检查，以确保它确实来自 Charlie。</w:t>
      </w:r>
    </w:p>
    <w:p w14:paraId="1A022A9A" w14:textId="7273B1E5" w:rsidR="007A31E9" w:rsidRDefault="00F73179">
      <w:r>
        <w:rPr>
          <w:noProof/>
        </w:rPr>
        <w:drawing>
          <wp:inline distT="0" distB="0" distL="0" distR="0" wp14:anchorId="5B7C9FBE" wp14:editId="6687B6FF">
            <wp:extent cx="5274310" cy="12877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87780"/>
                    </a:xfrm>
                    <a:prstGeom prst="rect">
                      <a:avLst/>
                    </a:prstGeom>
                  </pic:spPr>
                </pic:pic>
              </a:graphicData>
            </a:graphic>
          </wp:inline>
        </w:drawing>
      </w:r>
    </w:p>
    <w:p w14:paraId="22161D81" w14:textId="6B1445AD" w:rsidR="007A31E9" w:rsidRDefault="00F73179">
      <w:r w:rsidRPr="00F73179">
        <w:rPr>
          <w:rFonts w:hint="eastAsia"/>
        </w:rPr>
        <w:t>我们刚才所做的是建立了一条信任链</w:t>
      </w:r>
      <w:r w:rsidRPr="00F73179">
        <w:rPr>
          <w:rFonts w:ascii="MS Gothic" w:eastAsia="MS Gothic" w:hAnsi="MS Gothic" w:cs="MS Gothic" w:hint="eastAsia"/>
        </w:rPr>
        <w:t>​​</w:t>
      </w:r>
      <w:r w:rsidRPr="00F73179">
        <w:rPr>
          <w:rFonts w:ascii="等线" w:eastAsia="等线" w:hAnsi="等线" w:cs="等线" w:hint="eastAsia"/>
        </w:rPr>
        <w:t>：</w:t>
      </w:r>
      <w:r w:rsidRPr="00F73179">
        <w:t>Alice 信任 Bob，Bob 信任 Charlie，通过传递信任，Alice 决定信任 Charlie。只要链中没有人受到损害，这使我们能够建立和增加受信任方的列表。</w:t>
      </w:r>
    </w:p>
    <w:p w14:paraId="03C1E780" w14:textId="17BB2ED8" w:rsidR="00F73179" w:rsidRDefault="00F73179" w:rsidP="00F73179">
      <w:pPr>
        <w:ind w:firstLine="420"/>
      </w:pPr>
      <w:r w:rsidRPr="00F73179">
        <w:t>Web 和浏览器中的身份验证遵循与所示完全相同的过程。</w:t>
      </w:r>
    </w:p>
    <w:p w14:paraId="70BB27E3" w14:textId="74D24911" w:rsidR="007A31E9" w:rsidRDefault="00F60A92" w:rsidP="00F60A92">
      <w:pPr>
        <w:pStyle w:val="a8"/>
        <w:numPr>
          <w:ilvl w:val="0"/>
          <w:numId w:val="7"/>
        </w:numPr>
        <w:ind w:firstLineChars="0"/>
      </w:pPr>
      <w:r w:rsidRPr="00F60A92">
        <w:rPr>
          <w:rFonts w:hint="eastAsia"/>
        </w:rPr>
        <w:t>手动指定的证书</w:t>
      </w:r>
      <w:r>
        <w:rPr>
          <w:rFonts w:hint="eastAsia"/>
        </w:rPr>
        <w:t>：</w:t>
      </w:r>
      <w:r w:rsidRPr="00F60A92">
        <w:rPr>
          <w:rFonts w:hint="eastAsia"/>
        </w:rPr>
        <w:t>每个浏览器和操作系统都为您提供了手动导入您信任的任何证书的机</w:t>
      </w:r>
      <w:r w:rsidRPr="00F60A92">
        <w:rPr>
          <w:rFonts w:hint="eastAsia"/>
        </w:rPr>
        <w:lastRenderedPageBreak/>
        <w:t>制。如何获取证书并验证其完整性完全取决于您。</w:t>
      </w:r>
    </w:p>
    <w:p w14:paraId="37011D63" w14:textId="78495107" w:rsidR="00F60A92" w:rsidRDefault="00F60A92" w:rsidP="00F60A92">
      <w:pPr>
        <w:pStyle w:val="a8"/>
        <w:numPr>
          <w:ilvl w:val="0"/>
          <w:numId w:val="7"/>
        </w:numPr>
        <w:ind w:firstLineChars="0"/>
      </w:pPr>
      <w:r>
        <w:rPr>
          <w:rFonts w:hint="eastAsia"/>
        </w:rPr>
        <w:t>证书颁发机构：证书颁发机构</w:t>
      </w:r>
      <w:r>
        <w:t xml:space="preserve"> (CA) 是受证书主体（所有者）和依赖证书的一方信任的受信任第三方。</w:t>
      </w:r>
    </w:p>
    <w:p w14:paraId="424A0B29" w14:textId="337C7C16" w:rsidR="00F60A92" w:rsidRDefault="00F60A92" w:rsidP="00F60A92">
      <w:pPr>
        <w:pStyle w:val="a8"/>
        <w:numPr>
          <w:ilvl w:val="0"/>
          <w:numId w:val="7"/>
        </w:numPr>
        <w:ind w:firstLineChars="0"/>
      </w:pPr>
      <w:r>
        <w:rPr>
          <w:rFonts w:hint="eastAsia"/>
        </w:rPr>
        <w:t>浏览器和操作系统：每个操作系统和大多数浏览器都附带一个知名证书颁发机构的列表。因此，您还信任该软件的供应商提供和维护受信任方列表。</w:t>
      </w:r>
    </w:p>
    <w:p w14:paraId="2C5B7A1C" w14:textId="77F68567" w:rsidR="00F60A92" w:rsidRDefault="0060076A" w:rsidP="0060076A">
      <w:pPr>
        <w:ind w:firstLine="420"/>
      </w:pPr>
      <w:r w:rsidRPr="0060076A">
        <w:rPr>
          <w:rFonts w:hint="eastAsia"/>
        </w:rPr>
        <w:t>在实践中，存储和手动验证每个网站的每个密钥是不切实际的（尽管您可以，如果您愿意的话）。因此，最常见的解决方案是使用证书颁发机构</w:t>
      </w:r>
      <w:r w:rsidRPr="0060076A">
        <w:t xml:space="preserve"> (CA) 为我们完成这项工作：浏览器指定信任哪些 CA（根 CA），然后由 CA 负责验证每个他们签署的网站，并审核和验证这些证书没有被滥用或泄露。如果具有 CA 证书的任何站点的安全性遭到破坏，则该 CA 也有责任吊销受损证书。</w:t>
      </w:r>
    </w:p>
    <w:p w14:paraId="5A44B243" w14:textId="07477317" w:rsidR="00F60A92" w:rsidRDefault="00826B48">
      <w:r>
        <w:rPr>
          <w:noProof/>
        </w:rPr>
        <w:drawing>
          <wp:inline distT="0" distB="0" distL="0" distR="0" wp14:anchorId="5B16E5F0" wp14:editId="52A7F5A5">
            <wp:extent cx="5274310" cy="19164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16430"/>
                    </a:xfrm>
                    <a:prstGeom prst="rect">
                      <a:avLst/>
                    </a:prstGeom>
                  </pic:spPr>
                </pic:pic>
              </a:graphicData>
            </a:graphic>
          </wp:inline>
        </w:drawing>
      </w:r>
    </w:p>
    <w:p w14:paraId="341D4A67" w14:textId="77777777" w:rsidR="005148C7" w:rsidRDefault="005148C7" w:rsidP="005148C7">
      <w:pPr>
        <w:pStyle w:val="1"/>
      </w:pPr>
      <w:r>
        <w:rPr>
          <w:rFonts w:hint="eastAsia"/>
        </w:rPr>
        <w:t>证书吊销列表</w:t>
      </w:r>
      <w:r>
        <w:t xml:space="preserve"> (CRL)</w:t>
      </w:r>
    </w:p>
    <w:p w14:paraId="51AE3A2E" w14:textId="1B126A2D" w:rsidR="005148C7" w:rsidRDefault="005148C7" w:rsidP="005148C7">
      <w:pPr>
        <w:ind w:firstLine="420"/>
      </w:pPr>
      <w:r>
        <w:rPr>
          <w:rFonts w:hint="eastAsia"/>
        </w:rPr>
        <w:t>证书撤销列表</w:t>
      </w:r>
      <w:r>
        <w:t xml:space="preserve"> (CRL) 由 RFC 5280 定义，并指定了检查每个证书状态的简单机制：每个证书颁发机构维护并定期发布已撤销证书序列号的列表。任何试图验证证书的人都可以下载吊销列表，对其进行缓存，并检查其中是否存在特定的序列号——如果存在，则说明它已被吊销。</w:t>
      </w:r>
      <w:r>
        <w:rPr>
          <w:rFonts w:hint="eastAsia"/>
        </w:rPr>
        <w:t>此过程简单明了，但有许多限制：</w:t>
      </w:r>
    </w:p>
    <w:p w14:paraId="6B445EAE" w14:textId="2C7FFA1E" w:rsidR="005148C7" w:rsidRDefault="005148C7" w:rsidP="005148C7">
      <w:pPr>
        <w:pStyle w:val="a8"/>
        <w:numPr>
          <w:ilvl w:val="0"/>
          <w:numId w:val="8"/>
        </w:numPr>
        <w:ind w:firstLineChars="0"/>
      </w:pPr>
      <w:r>
        <w:rPr>
          <w:rFonts w:hint="eastAsia"/>
        </w:rPr>
        <w:t>越来越多的撤销意味着</w:t>
      </w:r>
      <w:r>
        <w:t xml:space="preserve"> CRL 列表只会变得更长，每个客户端都必须检索整个序列号列表。</w:t>
      </w:r>
    </w:p>
    <w:p w14:paraId="18B02F35" w14:textId="44AB2C76" w:rsidR="005148C7" w:rsidRDefault="005148C7" w:rsidP="005148C7">
      <w:pPr>
        <w:pStyle w:val="a8"/>
        <w:numPr>
          <w:ilvl w:val="0"/>
          <w:numId w:val="8"/>
        </w:numPr>
        <w:ind w:firstLineChars="0"/>
      </w:pPr>
      <w:r>
        <w:rPr>
          <w:rFonts w:hint="eastAsia"/>
        </w:rPr>
        <w:t>没有即时通知证书吊销的机制——如果</w:t>
      </w:r>
      <w:r>
        <w:t xml:space="preserve"> CRL 在证书被吊销之前被客户端缓存，那么 CRL 将认为被吊销的证书有效，直到缓存过期。</w:t>
      </w:r>
    </w:p>
    <w:p w14:paraId="08AC2B3D" w14:textId="75D5835B" w:rsidR="005148C7" w:rsidRDefault="005148C7" w:rsidP="005148C7">
      <w:pPr>
        <w:pStyle w:val="a8"/>
        <w:numPr>
          <w:ilvl w:val="0"/>
          <w:numId w:val="8"/>
        </w:numPr>
        <w:ind w:firstLineChars="0"/>
      </w:pPr>
      <w:r>
        <w:rPr>
          <w:rFonts w:hint="eastAsia"/>
        </w:rPr>
        <w:t>从</w:t>
      </w:r>
      <w:r>
        <w:t xml:space="preserve"> CA 获取最新 CRL 列表的需要可能会阻止证书验证，这可能会显着增加 TLS 握手的延迟。</w:t>
      </w:r>
    </w:p>
    <w:p w14:paraId="3ED83DE6" w14:textId="488AEDF4" w:rsidR="00F60A92" w:rsidRDefault="005148C7" w:rsidP="005148C7">
      <w:pPr>
        <w:pStyle w:val="a8"/>
        <w:numPr>
          <w:ilvl w:val="0"/>
          <w:numId w:val="8"/>
        </w:numPr>
        <w:ind w:firstLineChars="0"/>
      </w:pPr>
      <w:r>
        <w:rPr>
          <w:rFonts w:hint="eastAsia"/>
        </w:rPr>
        <w:t>由于各种原因，</w:t>
      </w:r>
      <w:r>
        <w:t>CRL 提取可能会失败，在这种情况下，浏览器行为是未定义的。大多数浏览器将此类情况视为“软失败”，允许验证继续进行</w:t>
      </w:r>
      <w:r>
        <w:rPr>
          <w:rFonts w:hint="eastAsia"/>
        </w:rPr>
        <w:t>。</w:t>
      </w:r>
    </w:p>
    <w:p w14:paraId="4E21B3E4" w14:textId="77777777" w:rsidR="005148C7" w:rsidRDefault="005148C7" w:rsidP="005148C7">
      <w:pPr>
        <w:pStyle w:val="1"/>
      </w:pPr>
      <w:r>
        <w:t>在线证书状态协议 (OCSP)</w:t>
      </w:r>
    </w:p>
    <w:p w14:paraId="51AF0ECB" w14:textId="51A0C4C7" w:rsidR="00EE1FF9" w:rsidRDefault="00EE1FF9" w:rsidP="00EE1FF9">
      <w:pPr>
        <w:ind w:firstLine="420"/>
      </w:pPr>
      <w:r>
        <w:rPr>
          <w:rFonts w:hint="eastAsia"/>
        </w:rPr>
        <w:t>为了解决</w:t>
      </w:r>
      <w:r>
        <w:t xml:space="preserve"> CRL 机制的一些限制，RFC 2560 引入了在线证书状态协议 (OCSP)，它提供了一种对证书状态执行实时检查的机制。与包含所有已撤销序列号的 CRL 文件不同，OCSP 允许客户端在验证证书链时直接查询 CA 的证书数据库以获取相关序列号。</w:t>
      </w:r>
      <w:r>
        <w:rPr>
          <w:rFonts w:hint="eastAsia"/>
        </w:rPr>
        <w:t>因此，</w:t>
      </w:r>
      <w:r>
        <w:t>OCSP 机</w:t>
      </w:r>
      <w:r>
        <w:lastRenderedPageBreak/>
        <w:t>制消耗的带宽更少，并且能够提供实时验证。但是，执行实时 OCSP 查询的要求会产生一系列问题：</w:t>
      </w:r>
    </w:p>
    <w:p w14:paraId="3B0ED691" w14:textId="54B776A0" w:rsidR="00EE1FF9" w:rsidRPr="00EE1FF9" w:rsidRDefault="00EE1FF9" w:rsidP="00EE1FF9">
      <w:pPr>
        <w:pStyle w:val="a8"/>
        <w:numPr>
          <w:ilvl w:val="0"/>
          <w:numId w:val="9"/>
        </w:numPr>
        <w:ind w:firstLineChars="0"/>
      </w:pPr>
      <w:r>
        <w:t>CA 必须能够处理实时查询的负载。</w:t>
      </w:r>
    </w:p>
    <w:p w14:paraId="12EDDEEA" w14:textId="6E562AAD" w:rsidR="00EE1FF9" w:rsidRPr="00EE1FF9" w:rsidRDefault="00EE1FF9" w:rsidP="00EE1FF9">
      <w:pPr>
        <w:pStyle w:val="a8"/>
        <w:numPr>
          <w:ilvl w:val="0"/>
          <w:numId w:val="9"/>
        </w:numPr>
        <w:ind w:firstLineChars="0"/>
      </w:pPr>
      <w:r>
        <w:t>CA 必须确保服务始终处于启动状态并在全球范围内可用。</w:t>
      </w:r>
    </w:p>
    <w:p w14:paraId="31FDDD65" w14:textId="5340A085" w:rsidR="00EE1FF9" w:rsidRPr="00EE1FF9" w:rsidRDefault="00EE1FF9" w:rsidP="00EE1FF9">
      <w:pPr>
        <w:pStyle w:val="a8"/>
        <w:numPr>
          <w:ilvl w:val="0"/>
          <w:numId w:val="9"/>
        </w:numPr>
        <w:ind w:firstLineChars="0"/>
      </w:pPr>
      <w:r>
        <w:rPr>
          <w:rFonts w:hint="eastAsia"/>
        </w:rPr>
        <w:t>实时</w:t>
      </w:r>
      <w:r>
        <w:t xml:space="preserve"> OCSP 请求可能会损害客户端的隐私，因为 CA 知道客户端正在访问哪些站点。</w:t>
      </w:r>
    </w:p>
    <w:p w14:paraId="2B3223F3" w14:textId="4B82AA6C" w:rsidR="00EE1FF9" w:rsidRPr="00EE1FF9" w:rsidRDefault="00EE1FF9" w:rsidP="00EE1FF9">
      <w:pPr>
        <w:pStyle w:val="a8"/>
        <w:numPr>
          <w:ilvl w:val="0"/>
          <w:numId w:val="9"/>
        </w:numPr>
        <w:ind w:firstLineChars="0"/>
      </w:pPr>
      <w:r>
        <w:rPr>
          <w:rFonts w:hint="eastAsia"/>
        </w:rPr>
        <w:t>客户端在验证证书链时必须阻止</w:t>
      </w:r>
      <w:r>
        <w:t xml:space="preserve"> OCSP 请求。</w:t>
      </w:r>
    </w:p>
    <w:p w14:paraId="00E40936" w14:textId="3D99F69F" w:rsidR="00F60A92" w:rsidRPr="005148C7" w:rsidRDefault="00EE1FF9" w:rsidP="00EE1FF9">
      <w:pPr>
        <w:pStyle w:val="a8"/>
        <w:numPr>
          <w:ilvl w:val="0"/>
          <w:numId w:val="9"/>
        </w:numPr>
        <w:ind w:firstLineChars="0"/>
      </w:pPr>
      <w:r>
        <w:rPr>
          <w:rFonts w:hint="eastAsia"/>
        </w:rPr>
        <w:t>再次，浏览器行为是未定义的，如果</w:t>
      </w:r>
      <w:r>
        <w:t xml:space="preserve"> OCSP 获取由于网络超时或其他错误而失败，通常会导致“软失败”。</w:t>
      </w:r>
    </w:p>
    <w:p w14:paraId="3E408154" w14:textId="77777777" w:rsidR="006673D4" w:rsidRDefault="006673D4" w:rsidP="006673D4">
      <w:pPr>
        <w:pStyle w:val="1"/>
      </w:pPr>
      <w:r>
        <w:t>OCSP 装订</w:t>
      </w:r>
    </w:p>
    <w:p w14:paraId="7AA65909" w14:textId="28174707" w:rsidR="006673D4" w:rsidRDefault="006673D4" w:rsidP="006673D4">
      <w:pPr>
        <w:ind w:firstLine="420"/>
      </w:pPr>
      <w:r>
        <w:rPr>
          <w:rFonts w:hint="eastAsia"/>
        </w:rPr>
        <w:t>由于上面列出的原因，</w:t>
      </w:r>
      <w:r>
        <w:t>CRL 或 OSCP 撤销机制都没有提供我们希望为我们的应用程序提供的安全性和性能保证。但是，不要绝望，因为 OCSP 装订（RFC 6066，“证书状态请求”扩展名）通过允许服务器执行验证并作为与客户端的 TLS 握手：</w:t>
      </w:r>
    </w:p>
    <w:p w14:paraId="12B6F6E6" w14:textId="2009A4C7" w:rsidR="006673D4" w:rsidRPr="006673D4" w:rsidRDefault="006673D4" w:rsidP="006673D4">
      <w:pPr>
        <w:pStyle w:val="a8"/>
        <w:numPr>
          <w:ilvl w:val="0"/>
          <w:numId w:val="11"/>
        </w:numPr>
        <w:ind w:firstLineChars="0"/>
      </w:pPr>
      <w:r>
        <w:rPr>
          <w:rFonts w:hint="eastAsia"/>
        </w:rPr>
        <w:t>不是客户端发出</w:t>
      </w:r>
      <w:r>
        <w:t xml:space="preserve"> OCSP 请求，而是服务器定期从 CA 检索签名和时间戳的 OCSP 响应。</w:t>
      </w:r>
    </w:p>
    <w:p w14:paraId="4B92A12C" w14:textId="6EE8BF3B" w:rsidR="006673D4" w:rsidRPr="006673D4" w:rsidRDefault="006673D4" w:rsidP="006673D4">
      <w:pPr>
        <w:pStyle w:val="a8"/>
        <w:numPr>
          <w:ilvl w:val="0"/>
          <w:numId w:val="11"/>
        </w:numPr>
        <w:ind w:firstLineChars="0"/>
      </w:pPr>
      <w:r>
        <w:rPr>
          <w:rFonts w:hint="eastAsia"/>
        </w:rPr>
        <w:t>然后，服务器附加（即“装订”）签名的</w:t>
      </w:r>
      <w:r>
        <w:t xml:space="preserve"> OCSP 响应作为 TLS 握手的一部分，允许客户端验证 CA 签名的证书和附加的 OCSP 撤销记录。</w:t>
      </w:r>
    </w:p>
    <w:p w14:paraId="0A0885F1" w14:textId="187AAB17" w:rsidR="006673D4" w:rsidRPr="006673D4" w:rsidRDefault="006673D4" w:rsidP="006673D4">
      <w:pPr>
        <w:ind w:firstLine="420"/>
      </w:pPr>
      <w:r>
        <w:rPr>
          <w:rFonts w:hint="eastAsia"/>
        </w:rPr>
        <w:t>这种角色转换是安全的，因为装订记录由</w:t>
      </w:r>
      <w:r>
        <w:t xml:space="preserve"> CA 签名并且可以由客户端验证，并提供了许多重要的好处：</w:t>
      </w:r>
    </w:p>
    <w:p w14:paraId="1EC5AE55" w14:textId="3259B996" w:rsidR="006673D4" w:rsidRPr="006673D4" w:rsidRDefault="006673D4" w:rsidP="006673D4">
      <w:pPr>
        <w:pStyle w:val="a8"/>
        <w:numPr>
          <w:ilvl w:val="0"/>
          <w:numId w:val="10"/>
        </w:numPr>
        <w:ind w:firstLineChars="0"/>
      </w:pPr>
      <w:r>
        <w:rPr>
          <w:rFonts w:hint="eastAsia"/>
        </w:rPr>
        <w:t>客户端不会泄露其导航历史。</w:t>
      </w:r>
    </w:p>
    <w:p w14:paraId="28B1CB11" w14:textId="02E14E62" w:rsidR="006673D4" w:rsidRPr="006673D4" w:rsidRDefault="006673D4" w:rsidP="006673D4">
      <w:pPr>
        <w:pStyle w:val="a8"/>
        <w:numPr>
          <w:ilvl w:val="0"/>
          <w:numId w:val="10"/>
        </w:numPr>
        <w:ind w:firstLineChars="0"/>
      </w:pPr>
      <w:r>
        <w:rPr>
          <w:rFonts w:hint="eastAsia"/>
        </w:rPr>
        <w:t>客户端不必阻塞和查询</w:t>
      </w:r>
      <w:r>
        <w:t xml:space="preserve"> OCSP 服务器。</w:t>
      </w:r>
    </w:p>
    <w:p w14:paraId="6066E87B" w14:textId="4E6ADA5F" w:rsidR="006673D4" w:rsidRPr="006673D4" w:rsidRDefault="006673D4" w:rsidP="006673D4">
      <w:pPr>
        <w:pStyle w:val="a8"/>
        <w:numPr>
          <w:ilvl w:val="0"/>
          <w:numId w:val="10"/>
        </w:numPr>
        <w:ind w:firstLineChars="0"/>
      </w:pPr>
      <w:r>
        <w:rPr>
          <w:rFonts w:hint="eastAsia"/>
        </w:rPr>
        <w:t>如果服务器选择加入（通过宣传</w:t>
      </w:r>
      <w:r>
        <w:t xml:space="preserve"> OSCP“Must-Staple”标志）并且验证失败，则客户端可能会“硬失败”撤销处理。</w:t>
      </w:r>
    </w:p>
    <w:p w14:paraId="4E75A31D" w14:textId="66F1B084" w:rsidR="00F60A92" w:rsidRDefault="006673D4" w:rsidP="006673D4">
      <w:pPr>
        <w:ind w:firstLine="420"/>
      </w:pPr>
      <w:r>
        <w:rPr>
          <w:rFonts w:hint="eastAsia"/>
        </w:rPr>
        <w:t>简而言之，要获得最佳的安全性和性能保证，请确保在您的服务器上配置和测试</w:t>
      </w:r>
      <w:r>
        <w:t xml:space="preserve"> OCSP 装订。</w:t>
      </w:r>
    </w:p>
    <w:p w14:paraId="0E327CC9" w14:textId="1A3F713E" w:rsidR="00F60A92" w:rsidRPr="00F60A92" w:rsidRDefault="006673D4" w:rsidP="006673D4">
      <w:pPr>
        <w:pStyle w:val="1"/>
      </w:pPr>
      <w:r w:rsidRPr="006673D4">
        <w:t>TLS 记录协议</w:t>
      </w:r>
    </w:p>
    <w:p w14:paraId="3BA3FAE9" w14:textId="54F6AF3F" w:rsidR="007A31E9" w:rsidRDefault="006673D4" w:rsidP="006673D4">
      <w:pPr>
        <w:ind w:firstLine="420"/>
      </w:pPr>
      <w:r w:rsidRPr="006673D4">
        <w:rPr>
          <w:rFonts w:hint="eastAsia"/>
        </w:rPr>
        <w:t>与它下面的</w:t>
      </w:r>
      <w:r w:rsidRPr="006673D4">
        <w:t xml:space="preserve"> IP 或 TCP 层不同，在 TLS </w:t>
      </w:r>
      <w:r>
        <w:t>会话中交换的所有数据也都使用定义良好的协议进行构建</w:t>
      </w:r>
      <w:r w:rsidRPr="006673D4">
        <w:t>。TLS 记录协议负责识别不同类型的消息（握手、警报或通过“内容类型”字段的数据），以及保护和验证每条消息的完整性。</w:t>
      </w:r>
    </w:p>
    <w:p w14:paraId="16ADEED0" w14:textId="17308EC8" w:rsidR="006673D4" w:rsidRDefault="006673D4" w:rsidP="006673D4">
      <w:r>
        <w:rPr>
          <w:noProof/>
        </w:rPr>
        <w:drawing>
          <wp:inline distT="0" distB="0" distL="0" distR="0" wp14:anchorId="3CE25FBB" wp14:editId="1D144936">
            <wp:extent cx="5274310" cy="14103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10335"/>
                    </a:xfrm>
                    <a:prstGeom prst="rect">
                      <a:avLst/>
                    </a:prstGeom>
                  </pic:spPr>
                </pic:pic>
              </a:graphicData>
            </a:graphic>
          </wp:inline>
        </w:drawing>
      </w:r>
    </w:p>
    <w:p w14:paraId="57F88C66" w14:textId="0A120435" w:rsidR="005A4A2D" w:rsidRPr="005A4A2D" w:rsidRDefault="005A4A2D" w:rsidP="005A4A2D">
      <w:pPr>
        <w:ind w:firstLine="420"/>
      </w:pPr>
      <w:r>
        <w:rPr>
          <w:rFonts w:hint="eastAsia"/>
        </w:rPr>
        <w:t>交付应用程序数据的典型工作流程如下：</w:t>
      </w:r>
    </w:p>
    <w:p w14:paraId="280C3C52" w14:textId="3298356D" w:rsidR="005A4A2D" w:rsidRPr="005A4A2D" w:rsidRDefault="005A4A2D" w:rsidP="005A4A2D">
      <w:pPr>
        <w:pStyle w:val="a8"/>
        <w:numPr>
          <w:ilvl w:val="0"/>
          <w:numId w:val="12"/>
        </w:numPr>
        <w:ind w:firstLineChars="0"/>
      </w:pPr>
      <w:r>
        <w:rPr>
          <w:rFonts w:hint="eastAsia"/>
        </w:rPr>
        <w:lastRenderedPageBreak/>
        <w:t>记录协议接收应用程序数据。</w:t>
      </w:r>
    </w:p>
    <w:p w14:paraId="69E7619C" w14:textId="768A52CB" w:rsidR="005A4A2D" w:rsidRPr="005A4A2D" w:rsidRDefault="005A4A2D" w:rsidP="005A4A2D">
      <w:pPr>
        <w:pStyle w:val="a8"/>
        <w:numPr>
          <w:ilvl w:val="0"/>
          <w:numId w:val="12"/>
        </w:numPr>
        <w:ind w:firstLineChars="0"/>
      </w:pPr>
      <w:r>
        <w:rPr>
          <w:rFonts w:hint="eastAsia"/>
        </w:rPr>
        <w:t>接收到的数据被分成块：最多</w:t>
      </w:r>
      <w:r>
        <w:t xml:space="preserve"> 2</w:t>
      </w:r>
      <w:r w:rsidRPr="005A4A2D">
        <w:rPr>
          <w:vertAlign w:val="superscript"/>
        </w:rPr>
        <w:t>个 14</w:t>
      </w:r>
      <w:r>
        <w:t xml:space="preserve"> 字节，或每条记录 16 KB。</w:t>
      </w:r>
    </w:p>
    <w:p w14:paraId="33C584E1" w14:textId="4A3FC58F" w:rsidR="005A4A2D" w:rsidRPr="005A4A2D" w:rsidRDefault="005A4A2D" w:rsidP="005A4A2D">
      <w:pPr>
        <w:pStyle w:val="a8"/>
        <w:numPr>
          <w:ilvl w:val="0"/>
          <w:numId w:val="12"/>
        </w:numPr>
        <w:ind w:firstLineChars="0"/>
      </w:pPr>
      <w:r>
        <w:rPr>
          <w:rFonts w:hint="eastAsia"/>
        </w:rPr>
        <w:t>消息验证码</w:t>
      </w:r>
      <w:r>
        <w:t xml:space="preserve"> (MAC) 或 HMAC 被添加到每条记录。</w:t>
      </w:r>
    </w:p>
    <w:p w14:paraId="56E8E9C9" w14:textId="6A29DDDA" w:rsidR="005A4A2D" w:rsidRPr="005A4A2D" w:rsidRDefault="005A4A2D" w:rsidP="005A4A2D">
      <w:pPr>
        <w:pStyle w:val="a8"/>
        <w:numPr>
          <w:ilvl w:val="0"/>
          <w:numId w:val="12"/>
        </w:numPr>
        <w:ind w:firstLineChars="0"/>
      </w:pPr>
      <w:r>
        <w:rPr>
          <w:rFonts w:hint="eastAsia"/>
        </w:rPr>
        <w:t>每条记录中的数据都使用协商的密码进行加密。</w:t>
      </w:r>
    </w:p>
    <w:p w14:paraId="78312F44" w14:textId="405D9F82" w:rsidR="007A31E9" w:rsidRDefault="005A4A2D" w:rsidP="005A4A2D">
      <w:pPr>
        <w:ind w:firstLine="420"/>
      </w:pPr>
      <w:r>
        <w:rPr>
          <w:rFonts w:hint="eastAsia"/>
        </w:rPr>
        <w:t>完成这些步骤后，加密数据将向下传递到</w:t>
      </w:r>
      <w:r>
        <w:t xml:space="preserve"> TCP 层进行传输。在接收端，对等方应用相同的工作流程，但相反：使用协商密码解密记录，验证 MAC，提取数据并将其传递给它上面的应用程序。</w:t>
      </w:r>
    </w:p>
    <w:p w14:paraId="0BAE05CE" w14:textId="77777777" w:rsidR="0063528C" w:rsidRDefault="0063528C" w:rsidP="0063528C">
      <w:pPr>
        <w:ind w:firstLine="420"/>
      </w:pPr>
      <w:r>
        <w:rPr>
          <w:rFonts w:hint="eastAsia"/>
        </w:rPr>
        <w:t>刚才展示的所有工作都由</w:t>
      </w:r>
      <w:r>
        <w:t xml:space="preserve"> TLS 层本身处理，并且对大多数应用程序完全透明。但是，记录协议确实引入了一些我们需要注意的重要含义：</w:t>
      </w:r>
    </w:p>
    <w:p w14:paraId="50DD91E4" w14:textId="618958E4" w:rsidR="0063528C" w:rsidRDefault="0063528C" w:rsidP="0063528C">
      <w:pPr>
        <w:pStyle w:val="a8"/>
        <w:numPr>
          <w:ilvl w:val="0"/>
          <w:numId w:val="13"/>
        </w:numPr>
        <w:ind w:firstLineChars="0"/>
      </w:pPr>
      <w:r>
        <w:rPr>
          <w:rFonts w:hint="eastAsia"/>
        </w:rPr>
        <w:t>最大</w:t>
      </w:r>
      <w:r>
        <w:t xml:space="preserve"> TLS 记录大小为 16 KB</w:t>
      </w:r>
    </w:p>
    <w:p w14:paraId="3755391A" w14:textId="6D23FDCA" w:rsidR="0063528C" w:rsidRDefault="0063528C" w:rsidP="0063528C">
      <w:pPr>
        <w:pStyle w:val="a8"/>
        <w:numPr>
          <w:ilvl w:val="0"/>
          <w:numId w:val="13"/>
        </w:numPr>
        <w:ind w:firstLineChars="0"/>
      </w:pPr>
      <w:r>
        <w:rPr>
          <w:rFonts w:hint="eastAsia"/>
        </w:rPr>
        <w:t>每条记录包含一个</w:t>
      </w:r>
      <w:r>
        <w:t xml:space="preserve"> 5 字节的标头、一个 MAC（对于 SSLv3、TLS 1.0、TLS 1.1 最多 20 个字节，对于 TLS 1.2 最多 32 个字节）和填充（如果使用块密码）。</w:t>
      </w:r>
    </w:p>
    <w:p w14:paraId="520714DC" w14:textId="18CC1BDB" w:rsidR="0063528C" w:rsidRDefault="0063528C" w:rsidP="0063528C">
      <w:pPr>
        <w:pStyle w:val="a8"/>
        <w:numPr>
          <w:ilvl w:val="0"/>
          <w:numId w:val="13"/>
        </w:numPr>
        <w:ind w:firstLineChars="0"/>
      </w:pPr>
      <w:r>
        <w:rPr>
          <w:rFonts w:hint="eastAsia"/>
        </w:rPr>
        <w:t>要解密和验证记录，整个记录必须可用。</w:t>
      </w:r>
    </w:p>
    <w:p w14:paraId="29BA4555" w14:textId="46F73075" w:rsidR="006673D4" w:rsidRDefault="0063528C" w:rsidP="0063528C">
      <w:pPr>
        <w:ind w:firstLine="420"/>
      </w:pPr>
      <w:r>
        <w:rPr>
          <w:rFonts w:hint="eastAsia"/>
        </w:rPr>
        <w:t>为您的应用程序选择正确的记录大小（如果您有能力这样做）可能是一项重要的优化。由于记录成帧和</w:t>
      </w:r>
      <w:r>
        <w:t xml:space="preserve"> MAC 验证，小记录会产生较大的 CPU 和字节开销，而大记录必须先由 TCP 层交付和重新组装，然后才能由 TLS 层处理并交付给您的应用程序——跳到优化TLS 记录大小以获取完整详细信息。</w:t>
      </w:r>
    </w:p>
    <w:p w14:paraId="7F489949" w14:textId="1A48AB27" w:rsidR="006673D4" w:rsidRDefault="0085785C" w:rsidP="0085785C">
      <w:pPr>
        <w:pStyle w:val="1"/>
      </w:pPr>
      <w:r w:rsidRPr="0085785C">
        <w:t>TLS</w:t>
      </w:r>
      <w:r>
        <w:rPr>
          <w:rFonts w:hint="eastAsia"/>
        </w:rPr>
        <w:t>优化</w:t>
      </w:r>
    </w:p>
    <w:p w14:paraId="2EA110DA" w14:textId="6E2F0397" w:rsidR="006673D4" w:rsidRDefault="006C02A4" w:rsidP="006C02A4">
      <w:pPr>
        <w:ind w:firstLine="420"/>
      </w:pPr>
      <w:r w:rsidRPr="006C02A4">
        <w:rPr>
          <w:rFonts w:hint="eastAsia"/>
        </w:rPr>
        <w:t>通过</w:t>
      </w:r>
      <w:r w:rsidRPr="006C02A4">
        <w:t xml:space="preserve"> TLS 部署您的应用程序将需要一些额外的工作，包括在您的应用程序中（例如，将资源迁移到 HTTPS 以避免混合内容），以及负责通过 TLS 传递应用程序数据的基础设施的配置。</w:t>
      </w:r>
      <w:r w:rsidRPr="006C02A4">
        <w:rPr>
          <w:rFonts w:hint="eastAsia"/>
        </w:rPr>
        <w:t>一个经过良好调整的部署可以对观察到的性能、用户体验和总体运营成本产生巨大的积极影响。</w:t>
      </w:r>
    </w:p>
    <w:p w14:paraId="14FC4D89" w14:textId="77777777" w:rsidR="006573C7" w:rsidRDefault="006573C7" w:rsidP="006573C7">
      <w:pPr>
        <w:pStyle w:val="2"/>
      </w:pPr>
      <w:r>
        <w:rPr>
          <w:rFonts w:hint="eastAsia"/>
        </w:rPr>
        <w:t>降低计算成本</w:t>
      </w:r>
    </w:p>
    <w:p w14:paraId="0A6717F3" w14:textId="166801B9" w:rsidR="006673D4" w:rsidRDefault="00683421" w:rsidP="00683421">
      <w:pPr>
        <w:ind w:firstLine="420"/>
      </w:pPr>
      <w:r w:rsidRPr="00683421">
        <w:rPr>
          <w:rFonts w:hint="eastAsia"/>
        </w:rPr>
        <w:t>建立和维护加密通道会为双方带来额外的计算成本。具体来说，首先是在</w:t>
      </w:r>
      <w:r w:rsidRPr="00683421">
        <w:t xml:space="preserve"> TLS 握手期间使用的非对称（公钥）加密（解释为TLS 握手）。然后，一旦建立了共享密钥，它就会用作对称密钥来加密所有 TLS 记录。</w:t>
      </w:r>
      <w:r w:rsidRPr="00683421">
        <w:rPr>
          <w:rFonts w:hint="eastAsia"/>
        </w:rPr>
        <w:t>与对称密钥加密相比，公钥加密的计算成本更高，并且在</w:t>
      </w:r>
      <w:r w:rsidRPr="00683421">
        <w:t xml:space="preserve"> Web 的早期，通常需要额外的硬件来执行“SSL 卸载”。</w:t>
      </w:r>
      <w:r w:rsidR="00567DB3" w:rsidRPr="00567DB3">
        <w:rPr>
          <w:rFonts w:hint="eastAsia"/>
        </w:rPr>
        <w:t xml:space="preserve"> </w:t>
      </w:r>
      <w:r w:rsidR="00567DB3">
        <w:rPr>
          <w:rFonts w:hint="eastAsia"/>
        </w:rPr>
        <w:t>当然，现在</w:t>
      </w:r>
      <w:r w:rsidR="00567DB3" w:rsidRPr="00567DB3">
        <w:rPr>
          <w:rFonts w:hint="eastAsia"/>
        </w:rPr>
        <w:t>这不再是必需的</w:t>
      </w:r>
      <w:r w:rsidR="00567DB3">
        <w:rPr>
          <w:rFonts w:hint="eastAsia"/>
        </w:rPr>
        <w:t>。</w:t>
      </w:r>
    </w:p>
    <w:p w14:paraId="6C528C87" w14:textId="2F40E29E" w:rsidR="00683421" w:rsidRDefault="00874B06" w:rsidP="00874B06">
      <w:pPr>
        <w:pStyle w:val="2"/>
      </w:pPr>
      <w:r w:rsidRPr="00874B06">
        <w:rPr>
          <w:rFonts w:hint="eastAsia"/>
        </w:rPr>
        <w:t>启用</w:t>
      </w:r>
      <w:r w:rsidRPr="00874B06">
        <w:t xml:space="preserve"> 1-RTT TLS 握手</w:t>
      </w:r>
    </w:p>
    <w:p w14:paraId="55EBAB15" w14:textId="1691656B" w:rsidR="00683421" w:rsidRDefault="00874B06" w:rsidP="00874B06">
      <w:pPr>
        <w:ind w:firstLine="420"/>
      </w:pPr>
      <w:r>
        <w:rPr>
          <w:rFonts w:hint="eastAsia"/>
        </w:rPr>
        <w:t>未优化的</w:t>
      </w:r>
      <w:r>
        <w:t xml:space="preserve"> TLS 部署很容易添加许多额外的往返并为用户引入显着延迟 - 例如多次 RTT 握手、缓慢且无效的证书撤销检查、需要多次往返的大型 TLS 记录等等。不要成为那个网站，你可以做得更好。</w:t>
      </w:r>
      <w:r>
        <w:rPr>
          <w:rFonts w:hint="eastAsia"/>
        </w:rPr>
        <w:t>一个经过良好调整的</w:t>
      </w:r>
      <w:r>
        <w:t xml:space="preserve"> TLS 部署应该最多添加一个额外的往返来协商 TLS 连接，无论它是新的还是恢复的，并避免所有其他延迟陷阱：配置会话恢复，并启用前向保密以启用 TLS 错误启动。</w:t>
      </w:r>
    </w:p>
    <w:p w14:paraId="62EC7536" w14:textId="2459936D" w:rsidR="00874B06" w:rsidRDefault="00874B06" w:rsidP="00874B06"/>
    <w:p w14:paraId="6AF0B91A" w14:textId="2FF9FD94" w:rsidR="00874B06" w:rsidRDefault="00874B06" w:rsidP="00874B06"/>
    <w:p w14:paraId="5A07BCA2" w14:textId="3F945EAF" w:rsidR="00683421" w:rsidRDefault="00874B06" w:rsidP="00874B06">
      <w:pPr>
        <w:pStyle w:val="2"/>
      </w:pPr>
      <w:r w:rsidRPr="00874B06">
        <w:rPr>
          <w:rFonts w:hint="eastAsia"/>
        </w:rPr>
        <w:lastRenderedPageBreak/>
        <w:t>优化连接重用</w:t>
      </w:r>
    </w:p>
    <w:p w14:paraId="2559676E" w14:textId="1CF0096D" w:rsidR="00683421" w:rsidRDefault="00874B06" w:rsidP="00874B06">
      <w:pPr>
        <w:ind w:firstLine="420"/>
      </w:pPr>
      <w:r>
        <w:rPr>
          <w:rFonts w:hint="eastAsia"/>
        </w:rPr>
        <w:t>最小化设置新</w:t>
      </w:r>
      <w:r>
        <w:t xml:space="preserve"> TCP+TLS 连接的延迟和计算开销的最佳方法是优化连接重用。这样做可以在请求之间分摊设置成本，并为用户提供更快的体验。</w:t>
      </w:r>
      <w:r>
        <w:rPr>
          <w:rFonts w:hint="eastAsia"/>
        </w:rPr>
        <w:t>验证您的服务器和代理配置是否设置为允许保持连接，并审核您的连接超时设置。许多流行的服务器设置了激进的连接超时（例如，某些</w:t>
      </w:r>
      <w:r>
        <w:t xml:space="preserve"> Apache 版本默认为 5 秒超时），这会强制进行许多不必要的重新协商。为获得最佳结果，请使用您的日志和分析来确定最佳超时值。</w:t>
      </w:r>
    </w:p>
    <w:p w14:paraId="7A35E698" w14:textId="45A69D42" w:rsidR="00683421" w:rsidRDefault="00E231E9" w:rsidP="00E231E9">
      <w:pPr>
        <w:pStyle w:val="2"/>
      </w:pPr>
      <w:r w:rsidRPr="00E231E9">
        <w:rPr>
          <w:rFonts w:hint="eastAsia"/>
        </w:rPr>
        <w:t>利用提前终止</w:t>
      </w:r>
    </w:p>
    <w:p w14:paraId="1D9DFAD0" w14:textId="735690E0" w:rsidR="00683421" w:rsidRDefault="00696A5E" w:rsidP="00696A5E">
      <w:pPr>
        <w:ind w:firstLine="420"/>
      </w:pPr>
      <w:r w:rsidRPr="00696A5E">
        <w:rPr>
          <w:rFonts w:hint="eastAsia"/>
        </w:rPr>
        <w:t>正如我们在延迟和带宽入门中所讨论的，我们可能无法让我们的数据包传输得更快，但我们可以让它们传输更短的距离。通过将我们的“边缘”服务器放置在更靠近用户的位置</w:t>
      </w:r>
      <w:r w:rsidRPr="00696A5E">
        <w:t>，我们可以显着减少 TCP 和 TLS 握手的往返时间和总成本。</w:t>
      </w:r>
    </w:p>
    <w:p w14:paraId="25DB413F" w14:textId="3FB1DC72" w:rsidR="00E231E9" w:rsidRPr="00696A5E" w:rsidRDefault="00696A5E">
      <w:r>
        <w:rPr>
          <w:noProof/>
        </w:rPr>
        <w:drawing>
          <wp:inline distT="0" distB="0" distL="0" distR="0" wp14:anchorId="2562C6F3" wp14:editId="089C78C5">
            <wp:extent cx="5274310" cy="33108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10890"/>
                    </a:xfrm>
                    <a:prstGeom prst="rect">
                      <a:avLst/>
                    </a:prstGeom>
                  </pic:spPr>
                </pic:pic>
              </a:graphicData>
            </a:graphic>
          </wp:inline>
        </w:drawing>
      </w:r>
    </w:p>
    <w:p w14:paraId="584C7D25" w14:textId="211A47C4" w:rsidR="00E231E9" w:rsidRDefault="000D43C8" w:rsidP="000D43C8">
      <w:pPr>
        <w:ind w:firstLine="420"/>
      </w:pPr>
      <w:r w:rsidRPr="000D43C8">
        <w:rPr>
          <w:rFonts w:hint="eastAsia"/>
        </w:rPr>
        <w:t>实现此目的的一种简单方法是利用内容交付网络</w:t>
      </w:r>
      <w:r w:rsidRPr="000D43C8">
        <w:t xml:space="preserve"> (CDN) 的服务，该网络在全球范围内维护着边缘服务器池，或者部署您自己的。通过允许用户终止与附近服务器的连接，而不是穿越海洋和大陆链接到您的原点，客户端可以获得“提前终止”和更短的往返行程的好处。这种技术对于静态和动态内容同样有用和重要：静态内容也可以由边缘服务器缓存和服务，而动态请求可以通过已建立的连接从边缘路由到源。</w:t>
      </w:r>
    </w:p>
    <w:p w14:paraId="3F5CE0D0" w14:textId="60AF5D82" w:rsidR="00E231E9" w:rsidRDefault="009B4087" w:rsidP="009B4087">
      <w:pPr>
        <w:pStyle w:val="2"/>
      </w:pPr>
      <w:r w:rsidRPr="009B4087">
        <w:rPr>
          <w:rFonts w:hint="eastAsia"/>
        </w:rPr>
        <w:t>配置会话缓存和无状态恢复</w:t>
      </w:r>
    </w:p>
    <w:p w14:paraId="6F97AEA4" w14:textId="77777777" w:rsidR="001141AC" w:rsidRDefault="001141AC" w:rsidP="001141AC">
      <w:pPr>
        <w:ind w:firstLine="420"/>
      </w:pPr>
      <w:r>
        <w:rPr>
          <w:rFonts w:hint="eastAsia"/>
        </w:rPr>
        <w:t>在离用户更近的地方终止连接是一种优化，有助于在所有情况下减少用户的延迟，但再一次，没有比特比不发送比特更快——发送更少的比特。启用</w:t>
      </w:r>
      <w:r>
        <w:t xml:space="preserve"> TLS 会话缓存和无状态恢复使我们能够消除整个往返延迟并减少重复访问者的计算开销。</w:t>
      </w:r>
    </w:p>
    <w:p w14:paraId="2913BBEC" w14:textId="77777777" w:rsidR="001141AC" w:rsidRDefault="001141AC" w:rsidP="001141AC"/>
    <w:p w14:paraId="751D0766" w14:textId="77777777" w:rsidR="001141AC" w:rsidRDefault="001141AC" w:rsidP="001141AC">
      <w:pPr>
        <w:ind w:firstLine="420"/>
      </w:pPr>
      <w:r>
        <w:lastRenderedPageBreak/>
        <w:t>TLS 会话缓存所依赖的会话标识符是在 SSL 2.0 中引入的，并在大多数客户端和服务器中得到广泛支持。但是，如果您在服务器上配置 TLS，请不要假设默认情况下会启用会话支持。事实上，在大多数服务器上默认关闭它更为常见——但您知道得更清楚！仔细检查并验证您的服务器、代理和 CDN 配置：</w:t>
      </w:r>
    </w:p>
    <w:p w14:paraId="43734AED" w14:textId="2254A19B" w:rsidR="001141AC" w:rsidRDefault="001141AC" w:rsidP="001141AC">
      <w:pPr>
        <w:pStyle w:val="a8"/>
        <w:numPr>
          <w:ilvl w:val="0"/>
          <w:numId w:val="14"/>
        </w:numPr>
        <w:ind w:firstLineChars="0"/>
      </w:pPr>
      <w:r>
        <w:rPr>
          <w:rFonts w:hint="eastAsia"/>
        </w:rPr>
        <w:t>具有多个进程或工作人员的服务器应使用共享会话缓存。</w:t>
      </w:r>
    </w:p>
    <w:p w14:paraId="72B7ABDB" w14:textId="23C87593" w:rsidR="001141AC" w:rsidRDefault="001141AC" w:rsidP="001141AC">
      <w:pPr>
        <w:pStyle w:val="a8"/>
        <w:numPr>
          <w:ilvl w:val="0"/>
          <w:numId w:val="14"/>
        </w:numPr>
        <w:ind w:firstLineChars="0"/>
      </w:pPr>
      <w:r>
        <w:rPr>
          <w:rFonts w:hint="eastAsia"/>
        </w:rPr>
        <w:t>共享会话缓存的大小应根据您的流量级别进行调整。</w:t>
      </w:r>
    </w:p>
    <w:p w14:paraId="0837FB5E" w14:textId="5C536011" w:rsidR="001141AC" w:rsidRDefault="001141AC" w:rsidP="001141AC">
      <w:pPr>
        <w:pStyle w:val="a8"/>
        <w:numPr>
          <w:ilvl w:val="0"/>
          <w:numId w:val="14"/>
        </w:numPr>
        <w:ind w:firstLineChars="0"/>
      </w:pPr>
      <w:r>
        <w:rPr>
          <w:rFonts w:hint="eastAsia"/>
        </w:rPr>
        <w:t>应提供会话超时期限。</w:t>
      </w:r>
    </w:p>
    <w:p w14:paraId="79E7D014" w14:textId="059959F3" w:rsidR="001141AC" w:rsidRDefault="001141AC" w:rsidP="001141AC">
      <w:pPr>
        <w:pStyle w:val="a8"/>
        <w:numPr>
          <w:ilvl w:val="0"/>
          <w:numId w:val="14"/>
        </w:numPr>
        <w:ind w:firstLineChars="0"/>
      </w:pPr>
      <w:r>
        <w:rPr>
          <w:rFonts w:hint="eastAsia"/>
        </w:rPr>
        <w:t>在多服务器设置中，将相同的客户端</w:t>
      </w:r>
      <w:r>
        <w:t xml:space="preserve"> IP 或相同的 TLS 会话 ID 路由到同一服务器是提供良好会话缓存利用率的一种方式。</w:t>
      </w:r>
    </w:p>
    <w:p w14:paraId="5C77539C" w14:textId="671C76B9" w:rsidR="001141AC" w:rsidRDefault="001141AC" w:rsidP="001141AC">
      <w:pPr>
        <w:pStyle w:val="a8"/>
        <w:numPr>
          <w:ilvl w:val="0"/>
          <w:numId w:val="14"/>
        </w:numPr>
        <w:ind w:firstLineChars="0"/>
      </w:pPr>
      <w:r>
        <w:rPr>
          <w:rFonts w:hint="eastAsia"/>
        </w:rPr>
        <w:t>在不能选择“粘性”负载平衡的情况下，应在不同服务器之间使用共享缓存以提供良好的会话缓存利用率，并且需要建立安全机制来共享和更新密钥以解密提供的会话票证。</w:t>
      </w:r>
    </w:p>
    <w:p w14:paraId="75B93FDA" w14:textId="4A0380EE" w:rsidR="00E231E9" w:rsidRDefault="001141AC" w:rsidP="001141AC">
      <w:pPr>
        <w:pStyle w:val="a8"/>
        <w:numPr>
          <w:ilvl w:val="0"/>
          <w:numId w:val="14"/>
        </w:numPr>
        <w:ind w:firstLineChars="0"/>
      </w:pPr>
      <w:r>
        <w:rPr>
          <w:rFonts w:hint="eastAsia"/>
        </w:rPr>
        <w:t>检查和监控您的</w:t>
      </w:r>
      <w:r>
        <w:t xml:space="preserve"> TLS 会话缓存统计信息以获得最佳性能。</w:t>
      </w:r>
    </w:p>
    <w:p w14:paraId="746A863D" w14:textId="77777777" w:rsidR="000356B1" w:rsidRPr="000356B1" w:rsidRDefault="000356B1" w:rsidP="000356B1">
      <w:pPr>
        <w:pStyle w:val="2"/>
      </w:pPr>
      <w:r w:rsidRPr="000356B1">
        <w:t>启用 TLS 错误启动</w:t>
      </w:r>
    </w:p>
    <w:p w14:paraId="35ACD848" w14:textId="77777777" w:rsidR="000356B1" w:rsidRDefault="000356B1" w:rsidP="000356B1">
      <w:pPr>
        <w:ind w:firstLine="420"/>
      </w:pPr>
      <w:r>
        <w:t>会话恢复提供了两个重要的好处：它消除了回访者的额外握手往返，并通过允许重用先前协商的会话参数来降低握手的计算成本。但是，在访问者第一次与服务器通信或前一个会话已过期的情况下，它无济于事。</w:t>
      </w:r>
    </w:p>
    <w:p w14:paraId="42F22164" w14:textId="4723F558" w:rsidR="000356B1" w:rsidRDefault="000356B1" w:rsidP="005F36F5">
      <w:pPr>
        <w:ind w:firstLine="420"/>
      </w:pPr>
      <w:r>
        <w:t>为了获得两全其美——新访客和重复访客的一次往返握手，以及重复访客的计算节省——我们可以使用 TLS False Start，这是一个可选的协议扩展，允许发送者发送应用程序数据当握手仅部分完成时。</w:t>
      </w:r>
    </w:p>
    <w:p w14:paraId="6A45952B" w14:textId="31A1404A" w:rsidR="00683421" w:rsidRPr="005D4CB7" w:rsidRDefault="005D4CB7">
      <w:r>
        <w:rPr>
          <w:noProof/>
        </w:rPr>
        <w:drawing>
          <wp:inline distT="0" distB="0" distL="0" distR="0" wp14:anchorId="122C2DBA" wp14:editId="0080DDFA">
            <wp:extent cx="5274310" cy="32486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48660"/>
                    </a:xfrm>
                    <a:prstGeom prst="rect">
                      <a:avLst/>
                    </a:prstGeom>
                  </pic:spPr>
                </pic:pic>
              </a:graphicData>
            </a:graphic>
          </wp:inline>
        </w:drawing>
      </w:r>
    </w:p>
    <w:p w14:paraId="4CA2F179" w14:textId="096E4249" w:rsidR="00683421" w:rsidRDefault="005D4CB7">
      <w:r w:rsidRPr="005D4CB7">
        <w:t>False Start 不会修改 TLS 握手协议，而只会影响发送应用程序数据的协议时序。直观地说，一旦客户端发送了 ClientKeyExchange记录，它就已经知道加密密钥并可以开始传输应用程序数据——握手的其余部分用于确认没有人篡改握手记录，并且可以并行完成。因此，False Start 允许我们将 TLS 握手保持在一次往返中，无论我们是执行完整握手还是简短握手。</w:t>
      </w:r>
    </w:p>
    <w:p w14:paraId="56C9DD6D" w14:textId="286B0A15" w:rsidR="00683421" w:rsidRDefault="005D4CB7" w:rsidP="005D4CB7">
      <w:pPr>
        <w:pStyle w:val="2"/>
      </w:pPr>
      <w:r w:rsidRPr="005D4CB7">
        <w:rPr>
          <w:rFonts w:hint="eastAsia"/>
        </w:rPr>
        <w:lastRenderedPageBreak/>
        <w:t>优化</w:t>
      </w:r>
      <w:r w:rsidRPr="005D4CB7">
        <w:t xml:space="preserve"> TLS 记录大小</w:t>
      </w:r>
    </w:p>
    <w:p w14:paraId="59B80E17" w14:textId="2D64240E" w:rsidR="00683421" w:rsidRDefault="005D4CB7" w:rsidP="005D4CB7">
      <w:pPr>
        <w:ind w:firstLine="420"/>
      </w:pPr>
      <w:r w:rsidRPr="005D4CB7">
        <w:rPr>
          <w:rFonts w:hint="eastAsia"/>
        </w:rPr>
        <w:t>通过</w:t>
      </w:r>
      <w:r w:rsidRPr="005D4CB7">
        <w:t xml:space="preserve"> TLS 传递的所有应用程序数据都在记录协议中传输。每条记录的最大大小为 16 KB，根据选择的密码，每条记录将为标头、MAC 和可选填充添加 20 到 40 字节的开销。如果记录随后适合单个 TCP 数据包，那么我们还必须添加 IP 和 TCP 开销：IP 的 20 字节标头和没有选项的 TCP 20 字节标头。因此，每条记录可能会产生 60 到 100 字节的开销。对于线路上 1,500 字节的典型最大传输单元 (MTU) 大小，此数据包结构转换为至少 6% 的帧开销。</w:t>
      </w:r>
    </w:p>
    <w:p w14:paraId="75C7EB93" w14:textId="0C29BE23" w:rsidR="005D4CB7" w:rsidRDefault="005D4CB7" w:rsidP="005D4CB7">
      <w:pPr>
        <w:ind w:firstLine="420"/>
      </w:pPr>
      <w:r w:rsidRPr="005D4CB7">
        <w:rPr>
          <w:rFonts w:hint="eastAsia"/>
        </w:rPr>
        <w:t>记录越小，帧开销就越高。但是，简单地将记录的大小增加到其最大大小</w:t>
      </w:r>
      <w:r w:rsidRPr="005D4CB7">
        <w:t xml:space="preserve"> (16 KB) 不一定是一个好主意。如果记录跨越多个 TCP 数据包，则 TLS 层必须等待所有 TCP 数据包到达后才能解密数据</w:t>
      </w:r>
      <w:r w:rsidRPr="005D4CB7">
        <w:rPr>
          <w:rFonts w:hint="eastAsia"/>
        </w:rPr>
        <w:t>。如果这些</w:t>
      </w:r>
      <w:r w:rsidRPr="005D4CB7">
        <w:t xml:space="preserve"> TCP 数据包中的任何一个由于拥塞控制而丢失、重新排序或受到限制，则 TLS 记录的各个片段必须在解码之前进行缓冲，从而导致额外的延迟。在实践中，这些延迟会给浏览器造成严重的瓶颈，浏览器更喜欢以流方式消费数据。</w:t>
      </w:r>
    </w:p>
    <w:p w14:paraId="23AD6C7B" w14:textId="68FFC2D3" w:rsidR="00683421" w:rsidRDefault="00D01335" w:rsidP="00D01335">
      <w:pPr>
        <w:ind w:firstLine="420"/>
      </w:pPr>
      <w:r w:rsidRPr="00D01335">
        <w:rPr>
          <w:rFonts w:hint="eastAsia"/>
        </w:rPr>
        <w:t>小记录会产生开销，大记录会产生延迟，并且“最佳”记录大小没有一个值。相反，对于浏览器使用的</w:t>
      </w:r>
      <w:r w:rsidRPr="00D01335">
        <w:t xml:space="preserve"> Web 应用程序，最好的策略是根据 TCP 连接的状态动态调整记录大小：</w:t>
      </w:r>
    </w:p>
    <w:p w14:paraId="64287CF8" w14:textId="27E01F8E" w:rsidR="002A3F18" w:rsidRDefault="002A3F18" w:rsidP="002A3F18">
      <w:pPr>
        <w:pStyle w:val="a8"/>
        <w:numPr>
          <w:ilvl w:val="0"/>
          <w:numId w:val="15"/>
        </w:numPr>
        <w:ind w:firstLineChars="0"/>
      </w:pPr>
      <w:r>
        <w:rPr>
          <w:rFonts w:hint="eastAsia"/>
        </w:rPr>
        <w:t>当连接是新的并且</w:t>
      </w:r>
      <w:r>
        <w:t xml:space="preserve"> TCP 拥塞窗口较低时，或者当连接空闲一段时间（参见Slow-Start Restart）时，每个 TCP 数据包应该携带一个 TLS 记录，并且 TLS 记录应该占据完整的最大段TCP 分配的大小 (MSS)。</w:t>
      </w:r>
    </w:p>
    <w:p w14:paraId="06581FBD" w14:textId="004F23CB" w:rsidR="005D4CB7" w:rsidRDefault="002A3F18" w:rsidP="002A3F18">
      <w:pPr>
        <w:pStyle w:val="a8"/>
        <w:numPr>
          <w:ilvl w:val="0"/>
          <w:numId w:val="15"/>
        </w:numPr>
        <w:ind w:firstLineChars="0"/>
      </w:pPr>
      <w:r>
        <w:rPr>
          <w:rFonts w:hint="eastAsia"/>
        </w:rPr>
        <w:t>当连接拥塞窗口很大并且我们正在传输大流（例如，流式视频）时，可以增加</w:t>
      </w:r>
      <w:r>
        <w:t xml:space="preserve"> TLS 记录的大小以跨越多个 TCP 数据包（最大 16KB），以减少客户端的帧和 CPU 开销和服务器。</w:t>
      </w:r>
    </w:p>
    <w:p w14:paraId="39E82149" w14:textId="17232C27" w:rsidR="005D4CB7" w:rsidRDefault="002A3F18" w:rsidP="002A3F18">
      <w:pPr>
        <w:ind w:firstLine="420"/>
      </w:pPr>
      <w:r w:rsidRPr="002A3F18">
        <w:rPr>
          <w:rFonts w:hint="eastAsia"/>
        </w:rPr>
        <w:t>使用动态策略为交互式流量提供了最佳性能：小记录大小消除了不必要的缓冲延迟并提高了第一个</w:t>
      </w:r>
      <w:r w:rsidRPr="002A3F18">
        <w:t>{HTML字节，...，视频帧}的时间，更大的记录大小通过最小化开销来优化吞吐量用于长寿命流的 TLS。</w:t>
      </w:r>
    </w:p>
    <w:p w14:paraId="7CCA3BA2" w14:textId="77777777" w:rsidR="00265FC7" w:rsidRDefault="00265FC7" w:rsidP="00265FC7">
      <w:pPr>
        <w:ind w:firstLine="420"/>
      </w:pPr>
      <w:r>
        <w:rPr>
          <w:rFonts w:hint="eastAsia"/>
        </w:rPr>
        <w:t>为了确定每个状态的最佳记录大小，让我们从一个新的或空闲的</w:t>
      </w:r>
      <w:r>
        <w:t xml:space="preserve"> TCP 连接的初始情况开始，我们希望避免 TLS 记录跨越多个 TCP 数据包：</w:t>
      </w:r>
    </w:p>
    <w:p w14:paraId="4B9AFE5B" w14:textId="0F5BAD31" w:rsidR="00265FC7" w:rsidRDefault="00265FC7" w:rsidP="00265FC7">
      <w:pPr>
        <w:pStyle w:val="a8"/>
        <w:numPr>
          <w:ilvl w:val="0"/>
          <w:numId w:val="16"/>
        </w:numPr>
        <w:ind w:firstLineChars="0"/>
      </w:pPr>
      <w:r>
        <w:rPr>
          <w:rFonts w:hint="eastAsia"/>
        </w:rPr>
        <w:t>为</w:t>
      </w:r>
      <w:r>
        <w:t xml:space="preserve"> IPv4 帧开销分配 20 个字节，为 IPv6 分配 40 个字节。</w:t>
      </w:r>
    </w:p>
    <w:p w14:paraId="2E0647E2" w14:textId="4B0FE34D" w:rsidR="00265FC7" w:rsidRDefault="00265FC7" w:rsidP="00265FC7">
      <w:pPr>
        <w:pStyle w:val="a8"/>
        <w:numPr>
          <w:ilvl w:val="0"/>
          <w:numId w:val="16"/>
        </w:numPr>
        <w:ind w:firstLineChars="0"/>
      </w:pPr>
      <w:r>
        <w:rPr>
          <w:rFonts w:hint="eastAsia"/>
        </w:rPr>
        <w:t>为</w:t>
      </w:r>
      <w:r>
        <w:t xml:space="preserve"> TCP 帧开销分配 20 个字节。</w:t>
      </w:r>
    </w:p>
    <w:p w14:paraId="70A1EE5E" w14:textId="08C708F4" w:rsidR="005D4CB7" w:rsidRDefault="00265FC7" w:rsidP="00265FC7">
      <w:pPr>
        <w:pStyle w:val="a8"/>
        <w:numPr>
          <w:ilvl w:val="0"/>
          <w:numId w:val="16"/>
        </w:numPr>
        <w:ind w:firstLineChars="0"/>
      </w:pPr>
      <w:r>
        <w:rPr>
          <w:rFonts w:hint="eastAsia"/>
        </w:rPr>
        <w:t>为</w:t>
      </w:r>
      <w:r>
        <w:t xml:space="preserve"> TCP 选项开销（时间戳、SACK）分配 40 个字节。</w:t>
      </w:r>
    </w:p>
    <w:p w14:paraId="0645F380" w14:textId="449B1D10" w:rsidR="005D4CB7" w:rsidRPr="00265FC7" w:rsidRDefault="005D4CB7"/>
    <w:p w14:paraId="441A299F" w14:textId="77777777" w:rsidR="00265FC7" w:rsidRDefault="00265FC7" w:rsidP="00265FC7">
      <w:pPr>
        <w:ind w:firstLine="420"/>
      </w:pPr>
      <w:r>
        <w:rPr>
          <w:rFonts w:hint="eastAsia"/>
        </w:rPr>
        <w:t>假设一个通用的</w:t>
      </w:r>
      <w:r>
        <w:t xml:space="preserve"> 1,500 字节的起始 MTU，这将为通过 IPv4 传递的 TLS 记录留下 1,420 字节，为 IPv6 提供 1,400 字节。为了面向未来，请使用 IPv6 大小，这为每个 TLS 记录留下 1,400 个字节，如果您的 MTU 较低，请根据需要进行调整。</w:t>
      </w:r>
    </w:p>
    <w:p w14:paraId="0DB6C50F" w14:textId="1FC840DF" w:rsidR="005D4CB7" w:rsidRDefault="00265FC7" w:rsidP="003018A2">
      <w:pPr>
        <w:ind w:firstLine="420"/>
      </w:pPr>
      <w:r>
        <w:rPr>
          <w:rFonts w:hint="eastAsia"/>
        </w:rPr>
        <w:t>接下来，关于何时增加记录大小并在连接空闲时重置的决定，可以根据预先配置的阈值进行设置：</w:t>
      </w:r>
      <w:r>
        <w:t xml:space="preserve"> X在传输 KB 数据后将记录大小增加到最多 16 KB，然后重置Y空闲时间毫秒 后的记录大小。</w:t>
      </w:r>
      <w:r>
        <w:rPr>
          <w:rFonts w:hint="eastAsia"/>
        </w:rPr>
        <w:t>通常，配置</w:t>
      </w:r>
      <w:r>
        <w:t xml:space="preserve"> TLS 记录大小不是我们可以在应用层控制的。相反，这通常是 TLS 服务器的设置，有时是编译时常量。有关如何配置这些值的详细信息，请查看服务器文档。</w:t>
      </w:r>
    </w:p>
    <w:p w14:paraId="55EDFBAC" w14:textId="77777777" w:rsidR="002B3CDA" w:rsidRPr="00C8176A" w:rsidRDefault="002B3CDA" w:rsidP="00C8176A">
      <w:pPr>
        <w:pStyle w:val="2"/>
      </w:pPr>
      <w:r>
        <w:rPr>
          <w:rFonts w:hint="eastAsia"/>
        </w:rPr>
        <w:t>优化证书链</w:t>
      </w:r>
    </w:p>
    <w:p w14:paraId="606D7BEF" w14:textId="25DCCF66" w:rsidR="000415AF" w:rsidRDefault="002B3CDA" w:rsidP="00C8176A">
      <w:pPr>
        <w:ind w:firstLine="420"/>
      </w:pPr>
      <w:r>
        <w:rPr>
          <w:rFonts w:hint="eastAsia"/>
        </w:rPr>
        <w:t>验证信任链需要浏览器遍历链，从站点证书开始，递归地验证</w:t>
      </w:r>
      <w:commentRangeStart w:id="5"/>
      <w:r>
        <w:rPr>
          <w:rFonts w:hint="eastAsia"/>
        </w:rPr>
        <w:t>父节点</w:t>
      </w:r>
      <w:commentRangeEnd w:id="5"/>
      <w:r w:rsidR="008A2FDD">
        <w:rPr>
          <w:rStyle w:val="a3"/>
        </w:rPr>
        <w:commentReference w:id="5"/>
      </w:r>
      <w:r>
        <w:rPr>
          <w:rFonts w:hint="eastAsia"/>
        </w:rPr>
        <w:t>的证书，直到到达可信根。因此，提供的链包含所有中间证书至关重要。如果有任何遗漏，浏览器将被迫暂停</w:t>
      </w:r>
      <w:r>
        <w:rPr>
          <w:rFonts w:hint="eastAsia"/>
        </w:rPr>
        <w:lastRenderedPageBreak/>
        <w:t>验证过程并获取丢失的证书，在过程中添加额外的</w:t>
      </w:r>
      <w:r>
        <w:t xml:space="preserve"> DNS 查找、TCP 握手和 HTTP 请求。</w:t>
      </w:r>
    </w:p>
    <w:p w14:paraId="04D1950E" w14:textId="3A858BBE" w:rsidR="000415AF" w:rsidRDefault="000A290F" w:rsidP="000A290F">
      <w:pPr>
        <w:ind w:firstLine="420"/>
      </w:pPr>
      <w:r w:rsidRPr="000A290F">
        <w:rPr>
          <w:rFonts w:hint="eastAsia"/>
        </w:rPr>
        <w:t>相反，不要包含不必要的证书，例如证书链中的受信任根——它们会添加不必要的字节。回想一下，服务器证书链是作为</w:t>
      </w:r>
      <w:r w:rsidRPr="000A290F">
        <w:t xml:space="preserve"> TLS 握手的一部分发送的，这很可能发生在处于慢启动算法早期阶段的新 TCP 连接上。如果证书链大小超过了 TCP 的初始拥塞窗口，那么我们会无意中为 TLS 握手添加额外的往返：证书长度将溢出拥塞窗口并导致服务器停止并等待客户端 ACK 再继续。</w:t>
      </w:r>
    </w:p>
    <w:p w14:paraId="65BE6E8F" w14:textId="77777777" w:rsidR="006C4209" w:rsidRDefault="006C4209" w:rsidP="006C4209">
      <w:pPr>
        <w:pStyle w:val="2"/>
      </w:pPr>
      <w:r>
        <w:rPr>
          <w:rFonts w:hint="eastAsia"/>
        </w:rPr>
        <w:t>配置</w:t>
      </w:r>
      <w:r>
        <w:t xml:space="preserve"> OCSP 装订</w:t>
      </w:r>
    </w:p>
    <w:p w14:paraId="4DAD5DC3" w14:textId="1C7875BB" w:rsidR="000415AF" w:rsidRDefault="006C4209" w:rsidP="006C4209">
      <w:pPr>
        <w:ind w:firstLine="420"/>
      </w:pPr>
      <w:r>
        <w:rPr>
          <w:rFonts w:hint="eastAsia"/>
        </w:rPr>
        <w:t>每个新的</w:t>
      </w:r>
      <w:r>
        <w:t xml:space="preserve"> TLS 连接都要求浏览器必须验证发送的证书链的签名。但是，我们不能忘记还有一个更关键的步骤：浏览器还需要验证证书没有被吊销。</w:t>
      </w:r>
      <w:r>
        <w:rPr>
          <w:rFonts w:hint="eastAsia"/>
        </w:rPr>
        <w:t>要验证证书的状态，浏览器可以使用以下几种方法之一：证书撤销列表</w:t>
      </w:r>
      <w:r>
        <w:t xml:space="preserve"> (CRL)、在线证书状态协议 (OCSP)或OCSP 装订。每种方法都有其自身的局限性，但 OCSP 装订提供了迄今为止最好的安全性和性能保证</w:t>
      </w:r>
      <w:r>
        <w:rPr>
          <w:rFonts w:hint="eastAsia"/>
        </w:rPr>
        <w:t>。</w:t>
      </w:r>
    </w:p>
    <w:p w14:paraId="54494F8A" w14:textId="5FDD2F77" w:rsidR="006C4209" w:rsidRDefault="009C3118" w:rsidP="009C3118">
      <w:pPr>
        <w:ind w:firstLine="420"/>
      </w:pPr>
      <w:r w:rsidRPr="009C3118">
        <w:rPr>
          <w:rFonts w:hint="eastAsia"/>
        </w:rPr>
        <w:t>确保将您的服务器配置为包含（装订）来自</w:t>
      </w:r>
      <w:r w:rsidRPr="009C3118">
        <w:t xml:space="preserve"> CA 的 OCSP 响应到提供的证书链。这样做允许浏览器执行吊销检查，而无需任何额外的网络往返并具有改进的安全保证。</w:t>
      </w:r>
    </w:p>
    <w:p w14:paraId="190F2455" w14:textId="2297491E" w:rsidR="003F5462" w:rsidRDefault="003F5462" w:rsidP="003F5462">
      <w:pPr>
        <w:pStyle w:val="a8"/>
        <w:numPr>
          <w:ilvl w:val="0"/>
          <w:numId w:val="17"/>
        </w:numPr>
        <w:ind w:firstLineChars="0"/>
      </w:pPr>
      <w:r>
        <w:t>OCSP 响应的大小可以从 400 到 4,000 字节不等。将此响应装订到您的证书链将增加其大小 - 请密切注意证书链的总大小，以便它不会溢出新 TCP 连接的初始拥塞窗口。</w:t>
      </w:r>
    </w:p>
    <w:p w14:paraId="1912CF28" w14:textId="74F19C2E" w:rsidR="000415AF" w:rsidRDefault="003F5462" w:rsidP="003F5462">
      <w:pPr>
        <w:pStyle w:val="a8"/>
        <w:numPr>
          <w:ilvl w:val="0"/>
          <w:numId w:val="17"/>
        </w:numPr>
        <w:ind w:firstLineChars="0"/>
      </w:pPr>
      <w:r>
        <w:rPr>
          <w:rFonts w:hint="eastAsia"/>
        </w:rPr>
        <w:t>当前的</w:t>
      </w:r>
      <w:r>
        <w:t xml:space="preserve"> OCSP 装订实现只允许包含单个 OCSP 响应，这意味着如果浏览器需要验证链中的其他证书，则可能不得不回退到另一个撤销机制——减少证书链的长度。将来，OCSP Multi-Stapling 应该可以解决这个特殊问题。</w:t>
      </w:r>
    </w:p>
    <w:p w14:paraId="143E8B5B" w14:textId="77777777" w:rsidR="00AC6526" w:rsidRDefault="00AC6526" w:rsidP="00AC6526">
      <w:pPr>
        <w:pStyle w:val="2"/>
      </w:pPr>
      <w:r>
        <w:t>启用 HTTP 严格传输安全 (HSTS)</w:t>
      </w:r>
    </w:p>
    <w:p w14:paraId="4D5F84C2" w14:textId="77777777" w:rsidR="0054779B" w:rsidRDefault="0054779B" w:rsidP="0054779B">
      <w:pPr>
        <w:ind w:firstLine="420"/>
      </w:pPr>
      <w:r>
        <w:t>HTTP Strict Transport Security 是一种重要的安全策略机制，它允许源通过简单的 HTTP 标头（例如，“ Strict-Transport-Security: max-age=31536000 ”）向兼容浏览器声明访问规则。具体来说，它指示用户代理执行以下规则：</w:t>
      </w:r>
    </w:p>
    <w:p w14:paraId="74FBFC01" w14:textId="6B366B52" w:rsidR="0054779B" w:rsidRDefault="0054779B" w:rsidP="0054779B">
      <w:pPr>
        <w:pStyle w:val="a8"/>
        <w:numPr>
          <w:ilvl w:val="0"/>
          <w:numId w:val="18"/>
        </w:numPr>
        <w:ind w:firstLineChars="0"/>
      </w:pPr>
      <w:r>
        <w:rPr>
          <w:rFonts w:hint="eastAsia"/>
        </w:rPr>
        <w:t>对源的所有请求都应通过</w:t>
      </w:r>
      <w:r>
        <w:t xml:space="preserve"> HTTPS 发送。这包括导航和所有其他同源子资源请求——例如，如果用户键入一个没有 https 前缀的 URL，用户代理应该自动将其转换为 https 请求；如果页面包含对非 https 资源的引用，用户代理应自动将其转换为请求 https 版本。</w:t>
      </w:r>
    </w:p>
    <w:p w14:paraId="4A4CAC98" w14:textId="21C010B7" w:rsidR="0054779B" w:rsidRDefault="0054779B" w:rsidP="0054779B">
      <w:pPr>
        <w:pStyle w:val="a8"/>
        <w:numPr>
          <w:ilvl w:val="0"/>
          <w:numId w:val="18"/>
        </w:numPr>
        <w:ind w:firstLineChars="0"/>
      </w:pPr>
      <w:r>
        <w:rPr>
          <w:rFonts w:hint="eastAsia"/>
        </w:rPr>
        <w:t>如果无法建立安全连接，则不允许用户绕过警告并请求</w:t>
      </w:r>
      <w:r>
        <w:t xml:space="preserve"> HTTP 版本——即来源仅 HTTPS。</w:t>
      </w:r>
    </w:p>
    <w:p w14:paraId="061E50BD" w14:textId="604E13EC" w:rsidR="0054779B" w:rsidRDefault="0054779B" w:rsidP="0054779B">
      <w:pPr>
        <w:pStyle w:val="a8"/>
        <w:numPr>
          <w:ilvl w:val="0"/>
          <w:numId w:val="18"/>
        </w:numPr>
        <w:ind w:firstLineChars="0"/>
      </w:pPr>
      <w:r>
        <w:t>max-age以秒为单位指定指定 HSTS 规则集的生命周期（例如，max-age=31536000等于广告策略的 365 天生命周期）。</w:t>
      </w:r>
    </w:p>
    <w:p w14:paraId="3749C54D" w14:textId="0D2FB4B7" w:rsidR="0054779B" w:rsidRDefault="0054779B" w:rsidP="0054779B">
      <w:pPr>
        <w:pStyle w:val="a8"/>
        <w:numPr>
          <w:ilvl w:val="0"/>
          <w:numId w:val="18"/>
        </w:numPr>
        <w:ind w:firstLineChars="0"/>
      </w:pPr>
      <w:r>
        <w:t>includeSubdomains表示该策略应适用于当前来源的所有子域。</w:t>
      </w:r>
    </w:p>
    <w:p w14:paraId="3D9E6F96" w14:textId="2422EEF8" w:rsidR="000415AF" w:rsidRPr="00AC6526" w:rsidRDefault="0054779B" w:rsidP="0054779B">
      <w:pPr>
        <w:ind w:firstLine="420"/>
      </w:pPr>
      <w:r>
        <w:t>HSTS 将源转换为仅限 HTTPS 的目标，并帮助保护应用程序免受各种被动和主动网络攻击。作为一个额外的好处，它还通过消除 HTTP 到 HTTPS 重定向的需要提供了一个很好的性能优化：客户端在分派之前自动将所有请求重写到安全源！</w:t>
      </w:r>
    </w:p>
    <w:p w14:paraId="5D3B61FB" w14:textId="6B47E9F1" w:rsidR="000415AF" w:rsidRDefault="0054779B" w:rsidP="0054779B">
      <w:pPr>
        <w:ind w:firstLine="420"/>
      </w:pPr>
      <w:r w:rsidRPr="0054779B">
        <w:rPr>
          <w:b/>
        </w:rPr>
        <w:t>HSTS 预载列表</w:t>
      </w:r>
      <w:r>
        <w:rPr>
          <w:rFonts w:hint="eastAsia"/>
        </w:rPr>
        <w:t>：</w:t>
      </w:r>
      <w:r>
        <w:t>HSTS 机制让源的第一个请求不受主动攻击的保护——例如，恶意方可以降级客户端的请求并阻止其注册 HSTS 策略。为了解决这个问题，大多数浏览器提供了一个单独的“HSTS 预加载列表”机制，允许源请求被包含在浏览器附带的支持 HSTS 的站点列表中。</w:t>
      </w:r>
    </w:p>
    <w:p w14:paraId="56E0883E" w14:textId="0125D868" w:rsidR="005D4CB7" w:rsidRDefault="005D4CB7"/>
    <w:p w14:paraId="23EBC95A" w14:textId="36913429" w:rsidR="004429F1" w:rsidRPr="004429F1" w:rsidRDefault="004429F1" w:rsidP="004429F1">
      <w:pPr>
        <w:pStyle w:val="2"/>
        <w:rPr>
          <w:rFonts w:hint="eastAsia"/>
        </w:rPr>
      </w:pPr>
      <w:r w:rsidRPr="004429F1">
        <w:rPr>
          <w:rFonts w:hint="eastAsia"/>
        </w:rPr>
        <w:lastRenderedPageBreak/>
        <w:t>启用</w:t>
      </w:r>
      <w:r w:rsidRPr="004429F1">
        <w:t xml:space="preserve"> HTTP 公钥固定 (HPKP)</w:t>
      </w:r>
    </w:p>
    <w:p w14:paraId="2F80EE54" w14:textId="53F9789D" w:rsidR="005D4CB7" w:rsidRDefault="0093186E" w:rsidP="0093186E">
      <w:pPr>
        <w:ind w:firstLine="420"/>
      </w:pPr>
      <w:r w:rsidRPr="0093186E">
        <w:rPr>
          <w:rFonts w:hint="eastAsia"/>
        </w:rPr>
        <w:t>当前系统的缺点之一</w:t>
      </w:r>
      <w:r w:rsidRPr="0093186E">
        <w:t>是我们对大量受信任的证书颁发机构 (CA) 的依赖。一方面，这很方便，因为这意味着我们可以从广泛的实体池中获得有效的证书。但是，这也意味着这些实体中的任何一个也能够在未经他们明确同意的情况下为我们和任何其他来源颁发有效证书。</w:t>
      </w:r>
    </w:p>
    <w:p w14:paraId="0AD6DFB5" w14:textId="0DBD46E5" w:rsidR="0093186E" w:rsidRDefault="00A0407A" w:rsidP="00A0407A">
      <w:pPr>
        <w:ind w:firstLine="420"/>
      </w:pPr>
      <w:r w:rsidRPr="00A0407A">
        <w:rPr>
          <w:rFonts w:hint="eastAsia"/>
        </w:rPr>
        <w:t>公钥固定使站点能够发送一个</w:t>
      </w:r>
      <w:r w:rsidRPr="00A0407A">
        <w:t xml:space="preserve"> HTTP 标头，指示浏览器记住（“固定”）其证书链中的一个或多个证书。通过这样做，它能够确定浏览器在后续访问中应接受哪些证书或颁发者：</w:t>
      </w:r>
    </w:p>
    <w:p w14:paraId="4A367E50" w14:textId="0A6A1E33" w:rsidR="00131B80" w:rsidRDefault="00131B80" w:rsidP="00131B80">
      <w:pPr>
        <w:pStyle w:val="a8"/>
        <w:numPr>
          <w:ilvl w:val="0"/>
          <w:numId w:val="19"/>
        </w:numPr>
        <w:ind w:firstLineChars="0"/>
        <w:rPr>
          <w:rFonts w:hint="eastAsia"/>
        </w:rPr>
      </w:pPr>
      <w:r>
        <w:rPr>
          <w:rFonts w:hint="eastAsia"/>
        </w:rPr>
        <w:t>来源可以固定它的叶子证书。这是最安全的策略，因为您实际上是在硬编码一小部分应该被浏览器接受的特定证书签名。</w:t>
      </w:r>
    </w:p>
    <w:p w14:paraId="6606E052" w14:textId="27989AE1" w:rsidR="0093186E" w:rsidRDefault="00131B80" w:rsidP="00131B80">
      <w:pPr>
        <w:pStyle w:val="a8"/>
        <w:numPr>
          <w:ilvl w:val="0"/>
          <w:numId w:val="19"/>
        </w:numPr>
        <w:ind w:firstLineChars="0"/>
      </w:pPr>
      <w:r>
        <w:rPr>
          <w:rFonts w:hint="eastAsia"/>
        </w:rPr>
        <w:t>源可以固定证书链中的父证书之一。例如，源可以固定其</w:t>
      </w:r>
      <w:r>
        <w:t xml:space="preserve"> CA 的中间证书，这告诉浏览器，对于这个特定的源，它应该只信任由该特定证书颁发机构签名的证书。</w:t>
      </w:r>
    </w:p>
    <w:p w14:paraId="60617AC1" w14:textId="77777777" w:rsidR="00F322DF" w:rsidRDefault="00F322DF" w:rsidP="00F322DF">
      <w:pPr>
        <w:pStyle w:val="2"/>
      </w:pPr>
      <w:r>
        <w:t>更新为 HTTPS</w:t>
      </w:r>
    </w:p>
    <w:p w14:paraId="74D475E7" w14:textId="77777777" w:rsidR="00F322DF" w:rsidRDefault="00F322DF" w:rsidP="00F322DF">
      <w:pPr>
        <w:ind w:firstLine="420"/>
      </w:pPr>
      <w:r>
        <w:rPr>
          <w:rFonts w:hint="eastAsia"/>
        </w:rPr>
        <w:t>为了获得最佳的安全性和性能保证，站点实际使用</w:t>
      </w:r>
      <w:r>
        <w:t xml:space="preserve"> HTTPS 来获取其所有资源至关重要。否则，我们会遇到一些问题，这些问题会损害两者，或者更糟的是，破坏网站：</w:t>
      </w:r>
    </w:p>
    <w:p w14:paraId="68E6A957" w14:textId="429836B0" w:rsidR="00F322DF" w:rsidRDefault="00F322DF" w:rsidP="00F322DF">
      <w:pPr>
        <w:pStyle w:val="a8"/>
        <w:numPr>
          <w:ilvl w:val="0"/>
          <w:numId w:val="20"/>
        </w:numPr>
        <w:ind w:firstLineChars="0"/>
      </w:pPr>
      <w:r>
        <w:rPr>
          <w:rFonts w:hint="eastAsia"/>
        </w:rPr>
        <w:t>混合的“活动”内容（例如通过</w:t>
      </w:r>
      <w:r>
        <w:t xml:space="preserve"> HTTP 传递的脚本和样式表）将被浏览器阻止，并可能破坏站点的功能。</w:t>
      </w:r>
    </w:p>
    <w:p w14:paraId="0CE2CEE3" w14:textId="6476E231" w:rsidR="00F322DF" w:rsidRDefault="00F322DF" w:rsidP="00F322DF">
      <w:pPr>
        <w:pStyle w:val="a8"/>
        <w:numPr>
          <w:ilvl w:val="0"/>
          <w:numId w:val="20"/>
        </w:numPr>
        <w:ind w:firstLineChars="0"/>
      </w:pPr>
      <w:r>
        <w:rPr>
          <w:rFonts w:hint="eastAsia"/>
        </w:rPr>
        <w:t>将获取混合的</w:t>
      </w:r>
      <w:bookmarkStart w:id="6" w:name="_GoBack"/>
      <w:bookmarkEnd w:id="6"/>
      <w:r>
        <w:rPr>
          <w:rFonts w:hint="eastAsia"/>
        </w:rPr>
        <w:t>“被动”内容（例如，通过</w:t>
      </w:r>
      <w:r>
        <w:t xml:space="preserve"> HTTP 传递的图像、视频、音频等），但允许攻击者观察和推断用户活动，并通过需要额外的连接和握手来降低性能。</w:t>
      </w:r>
    </w:p>
    <w:p w14:paraId="02A24B16" w14:textId="3FD04CFD" w:rsidR="0093186E" w:rsidRDefault="00F322DF" w:rsidP="00F322DF">
      <w:r>
        <w:rPr>
          <w:rFonts w:hint="eastAsia"/>
        </w:rPr>
        <w:t>审核您的内容并更新您的资源和链接，包括第三方内容，以使用</w:t>
      </w:r>
      <w:r>
        <w:t xml:space="preserve"> HTTPS。内容安全策略(CSP) 机制在这里可以提供很大帮助，既可以识别 HTTPS 违规，也可以执行所需的策略。</w:t>
      </w:r>
    </w:p>
    <w:p w14:paraId="2A06F714" w14:textId="68417442" w:rsidR="0093186E" w:rsidRDefault="0093186E"/>
    <w:p w14:paraId="3215F872" w14:textId="0FE8F98B" w:rsidR="0093186E" w:rsidRDefault="0093186E"/>
    <w:p w14:paraId="77BA11F3" w14:textId="384F89EB" w:rsidR="0093186E" w:rsidRDefault="0093186E"/>
    <w:p w14:paraId="5E6AD2E9" w14:textId="432A2CFB" w:rsidR="0093186E" w:rsidRDefault="0093186E"/>
    <w:p w14:paraId="440C6815" w14:textId="2B01D1BC" w:rsidR="0093186E" w:rsidRDefault="0093186E"/>
    <w:p w14:paraId="7FD7E68B" w14:textId="77777777" w:rsidR="0093186E" w:rsidRDefault="0093186E">
      <w:pPr>
        <w:rPr>
          <w:rFonts w:hint="eastAsia"/>
        </w:rPr>
      </w:pPr>
    </w:p>
    <w:p w14:paraId="44962903" w14:textId="77777777" w:rsidR="005D4CB7" w:rsidRDefault="005D4CB7"/>
    <w:p w14:paraId="1F32F950" w14:textId="77777777" w:rsidR="007A31E9" w:rsidRDefault="007A31E9"/>
    <w:p w14:paraId="09DF5996" w14:textId="77777777" w:rsidR="007A31E9" w:rsidRDefault="007A31E9"/>
    <w:sectPr w:rsidR="007A31E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rimson tyrant" w:date="2022-02-25T14:28:00Z" w:initials="Ct">
    <w:p w14:paraId="4739F894" w14:textId="0EE02443" w:rsidR="003056C8" w:rsidRDefault="003056C8">
      <w:pPr>
        <w:pStyle w:val="a4"/>
      </w:pPr>
      <w:r>
        <w:rPr>
          <w:rStyle w:val="a3"/>
        </w:rPr>
        <w:annotationRef/>
      </w:r>
      <w:r w:rsidRPr="003056C8">
        <w:rPr>
          <w:rFonts w:hint="eastAsia"/>
        </w:rPr>
        <w:t>当</w:t>
      </w:r>
      <w:r w:rsidRPr="003056C8">
        <w:t xml:space="preserve"> SSL 协议被 IETF 标准化时，它被重命名为传输层安全 (TLS)。许多人可以互换使用 TLS 和 SSL 名称，但从技术上讲，它们是不同的，因为每个都描述了不同版本的协议。</w:t>
      </w:r>
    </w:p>
  </w:comment>
  <w:comment w:id="1" w:author="Crimson tyrant" w:date="2022-02-25T14:29:00Z" w:initials="Ct">
    <w:p w14:paraId="6445DB2C" w14:textId="4436BE49" w:rsidR="0071584A" w:rsidRDefault="0071584A">
      <w:pPr>
        <w:pStyle w:val="a4"/>
      </w:pPr>
      <w:r>
        <w:rPr>
          <w:rStyle w:val="a3"/>
        </w:rPr>
        <w:annotationRef/>
      </w:r>
      <w:r w:rsidRPr="0071584A">
        <w:t>TLS 被设计为在可靠的传输协议（如 TCP）之上运行。但是，它也适用于在 UDP 等数据报协议上运行。RFC 6347 中定义的数据报传输层安全 (DTLS) 协议基于 TLS 协议，能够在保留数据报传递模型的同时提供类似的安全保证。</w:t>
      </w:r>
    </w:p>
  </w:comment>
  <w:comment w:id="2" w:author="Crimson tyrant" w:date="2022-02-25T14:58:00Z" w:initials="Ct">
    <w:p w14:paraId="1D66D508" w14:textId="7604DDD5" w:rsidR="003972C7" w:rsidRDefault="003972C7">
      <w:pPr>
        <w:pStyle w:val="a4"/>
      </w:pPr>
      <w:r>
        <w:rPr>
          <w:rStyle w:val="a3"/>
        </w:rPr>
        <w:annotationRef/>
      </w:r>
      <w:r w:rsidRPr="003972C7">
        <w:t>TLS 1.3</w:t>
      </w:r>
      <w:r>
        <w:t>0</w:t>
      </w:r>
      <w:r w:rsidRPr="003972C7">
        <w:t>的设计目标之一是减少设置安全连接的延迟开销：1-RTT 用于新会话，0-RTT 用于恢复会话！</w:t>
      </w:r>
    </w:p>
  </w:comment>
  <w:comment w:id="3" w:author="韩振彬" w:date="2022-03-01T09:28:00Z" w:initials="韩振彬">
    <w:p w14:paraId="7A85BD60" w14:textId="6B538CE6" w:rsidR="0081143C" w:rsidRDefault="0081143C">
      <w:pPr>
        <w:pStyle w:val="a4"/>
      </w:pPr>
      <w:r>
        <w:rPr>
          <w:rStyle w:val="a3"/>
        </w:rPr>
        <w:annotationRef/>
      </w:r>
      <w:r w:rsidRPr="0081143C">
        <w:rPr>
          <w:rFonts w:hint="eastAsia"/>
        </w:rPr>
        <w:t>会话恢复是</w:t>
      </w:r>
      <w:r w:rsidRPr="0081143C">
        <w:t xml:space="preserve"> HTTP/1.x 和 HTTP/2 部署的重要优化。缩短的握手消除了完整的往返延迟，并显着降低了双方的计算成本。</w:t>
      </w:r>
    </w:p>
  </w:comment>
  <w:comment w:id="4" w:author="韩振彬" w:date="2022-03-01T09:32:00Z" w:initials="韩振彬">
    <w:p w14:paraId="70B64568" w14:textId="250D0CB0" w:rsidR="00F73179" w:rsidRDefault="00F73179">
      <w:pPr>
        <w:pStyle w:val="a4"/>
      </w:pPr>
      <w:r>
        <w:rPr>
          <w:rStyle w:val="a3"/>
        </w:rPr>
        <w:annotationRef/>
      </w:r>
      <w:r w:rsidRPr="00F73179">
        <w:rPr>
          <w:rFonts w:hint="eastAsia"/>
        </w:rPr>
        <w:t>在实践中，在一组负载平衡的服务器上部署会话票证还需要一些仔细的思考和系统架构：所有服务器必须使用相同的会话密钥进行初始化，并且需要一个额外的机制来定期安全地在所有服务器之间轮换共享密钥服务器。</w:t>
      </w:r>
    </w:p>
  </w:comment>
  <w:comment w:id="5" w:author="韩振彬" w:date="2022-03-01T10:48:00Z" w:initials="韩振彬">
    <w:p w14:paraId="5EFDDDF1" w14:textId="678E1BFD" w:rsidR="008A2FDD" w:rsidRDefault="008A2FDD">
      <w:pPr>
        <w:pStyle w:val="a4"/>
      </w:pPr>
      <w:r>
        <w:rPr>
          <w:rStyle w:val="a3"/>
        </w:rPr>
        <w:annotationRef/>
      </w:r>
      <w:r w:rsidRPr="008A2FDD">
        <w:rPr>
          <w:rFonts w:hint="eastAsia"/>
        </w:rPr>
        <w:t>浏览器如何知道从哪里获取丢失的证书？每个子证书通常包含父证书的</w:t>
      </w:r>
      <w:r w:rsidRPr="008A2FDD">
        <w:t xml:space="preserve"> URL。如果省略 URL 且未包含所需的证书，则验证将失败。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39F894" w15:done="0"/>
  <w15:commentEx w15:paraId="6445DB2C" w15:done="0"/>
  <w15:commentEx w15:paraId="1D66D508" w15:done="0"/>
  <w15:commentEx w15:paraId="7A85BD60" w15:done="0"/>
  <w15:commentEx w15:paraId="70B64568" w15:done="0"/>
  <w15:commentEx w15:paraId="5EFDDD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365F4" w16cex:dateUtc="2022-02-25T06:28:00Z"/>
  <w16cex:commentExtensible w16cex:durableId="25C36659" w16cex:dateUtc="2022-02-25T06:29:00Z"/>
  <w16cex:commentExtensible w16cex:durableId="25C36D30" w16cex:dateUtc="2022-02-25T0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9F894" w16cid:durableId="25C365F4"/>
  <w16cid:commentId w16cid:paraId="6445DB2C" w16cid:durableId="25C36659"/>
  <w16cid:commentId w16cid:paraId="1D66D508" w16cid:durableId="25C36D3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923FC" w14:textId="77777777" w:rsidR="00875CF1" w:rsidRDefault="00875CF1" w:rsidP="00883E29">
      <w:r>
        <w:separator/>
      </w:r>
    </w:p>
  </w:endnote>
  <w:endnote w:type="continuationSeparator" w:id="0">
    <w:p w14:paraId="721A31BB" w14:textId="77777777" w:rsidR="00875CF1" w:rsidRDefault="00875CF1" w:rsidP="00883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B8E66" w14:textId="77777777" w:rsidR="00875CF1" w:rsidRDefault="00875CF1" w:rsidP="00883E29">
      <w:r>
        <w:separator/>
      </w:r>
    </w:p>
  </w:footnote>
  <w:footnote w:type="continuationSeparator" w:id="0">
    <w:p w14:paraId="23E2627F" w14:textId="77777777" w:rsidR="00875CF1" w:rsidRDefault="00875CF1" w:rsidP="00883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6341"/>
    <w:multiLevelType w:val="hybridMultilevel"/>
    <w:tmpl w:val="E14A68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B379F0"/>
    <w:multiLevelType w:val="hybridMultilevel"/>
    <w:tmpl w:val="7B7CAE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175D6F"/>
    <w:multiLevelType w:val="hybridMultilevel"/>
    <w:tmpl w:val="4A9A8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D72DDA"/>
    <w:multiLevelType w:val="hybridMultilevel"/>
    <w:tmpl w:val="A4A260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DC4E81"/>
    <w:multiLevelType w:val="hybridMultilevel"/>
    <w:tmpl w:val="DD023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156075"/>
    <w:multiLevelType w:val="hybridMultilevel"/>
    <w:tmpl w:val="842E4C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0330B1"/>
    <w:multiLevelType w:val="hybridMultilevel"/>
    <w:tmpl w:val="834808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B607E4"/>
    <w:multiLevelType w:val="hybridMultilevel"/>
    <w:tmpl w:val="E19A8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532F1A"/>
    <w:multiLevelType w:val="hybridMultilevel"/>
    <w:tmpl w:val="8D6CE0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5251C87"/>
    <w:multiLevelType w:val="hybridMultilevel"/>
    <w:tmpl w:val="27C04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E562E7A"/>
    <w:multiLevelType w:val="hybridMultilevel"/>
    <w:tmpl w:val="4FD4F5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8360154"/>
    <w:multiLevelType w:val="hybridMultilevel"/>
    <w:tmpl w:val="23365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6AE1C63"/>
    <w:multiLevelType w:val="hybridMultilevel"/>
    <w:tmpl w:val="89388B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C266C4F"/>
    <w:multiLevelType w:val="hybridMultilevel"/>
    <w:tmpl w:val="C0BA1A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CB023B2"/>
    <w:multiLevelType w:val="hybridMultilevel"/>
    <w:tmpl w:val="243A08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3306664"/>
    <w:multiLevelType w:val="hybridMultilevel"/>
    <w:tmpl w:val="936E89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ECF5AD1"/>
    <w:multiLevelType w:val="hybridMultilevel"/>
    <w:tmpl w:val="84BA43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6586AE6"/>
    <w:multiLevelType w:val="hybridMultilevel"/>
    <w:tmpl w:val="71C29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A334EFD"/>
    <w:multiLevelType w:val="hybridMultilevel"/>
    <w:tmpl w:val="272E84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B664AF8"/>
    <w:multiLevelType w:val="hybridMultilevel"/>
    <w:tmpl w:val="A95833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9"/>
  </w:num>
  <w:num w:numId="3">
    <w:abstractNumId w:val="8"/>
  </w:num>
  <w:num w:numId="4">
    <w:abstractNumId w:val="14"/>
  </w:num>
  <w:num w:numId="5">
    <w:abstractNumId w:val="17"/>
  </w:num>
  <w:num w:numId="6">
    <w:abstractNumId w:val="6"/>
  </w:num>
  <w:num w:numId="7">
    <w:abstractNumId w:val="7"/>
  </w:num>
  <w:num w:numId="8">
    <w:abstractNumId w:val="3"/>
  </w:num>
  <w:num w:numId="9">
    <w:abstractNumId w:val="16"/>
  </w:num>
  <w:num w:numId="10">
    <w:abstractNumId w:val="11"/>
  </w:num>
  <w:num w:numId="11">
    <w:abstractNumId w:val="10"/>
  </w:num>
  <w:num w:numId="12">
    <w:abstractNumId w:val="15"/>
  </w:num>
  <w:num w:numId="13">
    <w:abstractNumId w:val="1"/>
  </w:num>
  <w:num w:numId="14">
    <w:abstractNumId w:val="0"/>
  </w:num>
  <w:num w:numId="15">
    <w:abstractNumId w:val="13"/>
  </w:num>
  <w:num w:numId="16">
    <w:abstractNumId w:val="12"/>
  </w:num>
  <w:num w:numId="17">
    <w:abstractNumId w:val="4"/>
  </w:num>
  <w:num w:numId="18">
    <w:abstractNumId w:val="18"/>
  </w:num>
  <w:num w:numId="19">
    <w:abstractNumId w:val="5"/>
  </w:num>
  <w:num w:numId="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imson tyrant">
    <w15:presenceInfo w15:providerId="Windows Live" w15:userId="33cb74beb8f27971"/>
  </w15:person>
  <w15:person w15:author="韩振彬">
    <w15:presenceInfo w15:providerId="AD" w15:userId="S-1-5-21-1850779947-585149432-2394809880-49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DE6"/>
    <w:rsid w:val="000210CC"/>
    <w:rsid w:val="000356B1"/>
    <w:rsid w:val="000415AF"/>
    <w:rsid w:val="00073FBF"/>
    <w:rsid w:val="00087D60"/>
    <w:rsid w:val="0009223C"/>
    <w:rsid w:val="000A290F"/>
    <w:rsid w:val="000B4879"/>
    <w:rsid w:val="000D43C8"/>
    <w:rsid w:val="001141AC"/>
    <w:rsid w:val="00131B80"/>
    <w:rsid w:val="001522C2"/>
    <w:rsid w:val="001D233C"/>
    <w:rsid w:val="001D3ABD"/>
    <w:rsid w:val="001F7564"/>
    <w:rsid w:val="0020152A"/>
    <w:rsid w:val="002236C4"/>
    <w:rsid w:val="00265FC7"/>
    <w:rsid w:val="002A3F18"/>
    <w:rsid w:val="002B3CDA"/>
    <w:rsid w:val="002E637D"/>
    <w:rsid w:val="003018A2"/>
    <w:rsid w:val="003056C8"/>
    <w:rsid w:val="00316C24"/>
    <w:rsid w:val="00343270"/>
    <w:rsid w:val="00372134"/>
    <w:rsid w:val="003972C7"/>
    <w:rsid w:val="003F1C94"/>
    <w:rsid w:val="003F5462"/>
    <w:rsid w:val="00404C44"/>
    <w:rsid w:val="004429F1"/>
    <w:rsid w:val="0048067E"/>
    <w:rsid w:val="0048417B"/>
    <w:rsid w:val="0048635A"/>
    <w:rsid w:val="004A5FE5"/>
    <w:rsid w:val="005148C7"/>
    <w:rsid w:val="005150CB"/>
    <w:rsid w:val="00526DE6"/>
    <w:rsid w:val="0054779B"/>
    <w:rsid w:val="0055340E"/>
    <w:rsid w:val="00567DB3"/>
    <w:rsid w:val="005A3E82"/>
    <w:rsid w:val="005A4A2D"/>
    <w:rsid w:val="005D4CB7"/>
    <w:rsid w:val="005F36F5"/>
    <w:rsid w:val="0060076A"/>
    <w:rsid w:val="0063528C"/>
    <w:rsid w:val="006573C7"/>
    <w:rsid w:val="006673D4"/>
    <w:rsid w:val="00683421"/>
    <w:rsid w:val="00696A5E"/>
    <w:rsid w:val="006A1DC7"/>
    <w:rsid w:val="006C02A4"/>
    <w:rsid w:val="006C4209"/>
    <w:rsid w:val="006C7959"/>
    <w:rsid w:val="006D1A46"/>
    <w:rsid w:val="006D3A85"/>
    <w:rsid w:val="006D552B"/>
    <w:rsid w:val="0071584A"/>
    <w:rsid w:val="007234CF"/>
    <w:rsid w:val="007A31E9"/>
    <w:rsid w:val="007E7D58"/>
    <w:rsid w:val="0081143C"/>
    <w:rsid w:val="00826B48"/>
    <w:rsid w:val="008412D0"/>
    <w:rsid w:val="0085785C"/>
    <w:rsid w:val="00874B06"/>
    <w:rsid w:val="00875CF1"/>
    <w:rsid w:val="00883E29"/>
    <w:rsid w:val="008A2FDD"/>
    <w:rsid w:val="008B1C8E"/>
    <w:rsid w:val="00910C78"/>
    <w:rsid w:val="0092153F"/>
    <w:rsid w:val="0093186E"/>
    <w:rsid w:val="009B4087"/>
    <w:rsid w:val="009C3118"/>
    <w:rsid w:val="00A0407A"/>
    <w:rsid w:val="00A139CD"/>
    <w:rsid w:val="00A4036C"/>
    <w:rsid w:val="00A72DF9"/>
    <w:rsid w:val="00AC1B7C"/>
    <w:rsid w:val="00AC6526"/>
    <w:rsid w:val="00AE4F25"/>
    <w:rsid w:val="00AF16B9"/>
    <w:rsid w:val="00AF7537"/>
    <w:rsid w:val="00B46915"/>
    <w:rsid w:val="00B70B77"/>
    <w:rsid w:val="00C01EAC"/>
    <w:rsid w:val="00C8176A"/>
    <w:rsid w:val="00C954E5"/>
    <w:rsid w:val="00D01335"/>
    <w:rsid w:val="00E00984"/>
    <w:rsid w:val="00E231E9"/>
    <w:rsid w:val="00E507CE"/>
    <w:rsid w:val="00E77A5D"/>
    <w:rsid w:val="00ED273F"/>
    <w:rsid w:val="00ED38FD"/>
    <w:rsid w:val="00EE1241"/>
    <w:rsid w:val="00EE1FF9"/>
    <w:rsid w:val="00F322DF"/>
    <w:rsid w:val="00F32850"/>
    <w:rsid w:val="00F60A92"/>
    <w:rsid w:val="00F73179"/>
    <w:rsid w:val="00F83BCF"/>
    <w:rsid w:val="00F92464"/>
    <w:rsid w:val="00FA1443"/>
    <w:rsid w:val="00FB5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167EC"/>
  <w15:chartTrackingRefBased/>
  <w15:docId w15:val="{D8BBDC16-890E-438A-A9DD-D6013FA2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A31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15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691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477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31E9"/>
    <w:rPr>
      <w:b/>
      <w:bCs/>
      <w:kern w:val="44"/>
      <w:sz w:val="44"/>
      <w:szCs w:val="44"/>
    </w:rPr>
  </w:style>
  <w:style w:type="character" w:styleId="a3">
    <w:name w:val="annotation reference"/>
    <w:basedOn w:val="a0"/>
    <w:uiPriority w:val="99"/>
    <w:semiHidden/>
    <w:unhideWhenUsed/>
    <w:rsid w:val="003056C8"/>
    <w:rPr>
      <w:sz w:val="21"/>
      <w:szCs w:val="21"/>
    </w:rPr>
  </w:style>
  <w:style w:type="paragraph" w:styleId="a4">
    <w:name w:val="annotation text"/>
    <w:basedOn w:val="a"/>
    <w:link w:val="a5"/>
    <w:uiPriority w:val="99"/>
    <w:semiHidden/>
    <w:unhideWhenUsed/>
    <w:rsid w:val="003056C8"/>
    <w:pPr>
      <w:jc w:val="left"/>
    </w:pPr>
  </w:style>
  <w:style w:type="character" w:customStyle="1" w:styleId="a5">
    <w:name w:val="批注文字 字符"/>
    <w:basedOn w:val="a0"/>
    <w:link w:val="a4"/>
    <w:uiPriority w:val="99"/>
    <w:semiHidden/>
    <w:rsid w:val="003056C8"/>
  </w:style>
  <w:style w:type="paragraph" w:styleId="a6">
    <w:name w:val="annotation subject"/>
    <w:basedOn w:val="a4"/>
    <w:next w:val="a4"/>
    <w:link w:val="a7"/>
    <w:uiPriority w:val="99"/>
    <w:semiHidden/>
    <w:unhideWhenUsed/>
    <w:rsid w:val="003056C8"/>
    <w:rPr>
      <w:b/>
      <w:bCs/>
    </w:rPr>
  </w:style>
  <w:style w:type="character" w:customStyle="1" w:styleId="a7">
    <w:name w:val="批注主题 字符"/>
    <w:basedOn w:val="a5"/>
    <w:link w:val="a6"/>
    <w:uiPriority w:val="99"/>
    <w:semiHidden/>
    <w:rsid w:val="003056C8"/>
    <w:rPr>
      <w:b/>
      <w:bCs/>
    </w:rPr>
  </w:style>
  <w:style w:type="character" w:customStyle="1" w:styleId="20">
    <w:name w:val="标题 2 字符"/>
    <w:basedOn w:val="a0"/>
    <w:link w:val="2"/>
    <w:uiPriority w:val="9"/>
    <w:rsid w:val="0020152A"/>
    <w:rPr>
      <w:rFonts w:asciiTheme="majorHAnsi" w:eastAsiaTheme="majorEastAsia" w:hAnsiTheme="majorHAnsi" w:cstheme="majorBidi"/>
      <w:b/>
      <w:bCs/>
      <w:sz w:val="32"/>
      <w:szCs w:val="32"/>
    </w:rPr>
  </w:style>
  <w:style w:type="paragraph" w:styleId="a8">
    <w:name w:val="List Paragraph"/>
    <w:basedOn w:val="a"/>
    <w:uiPriority w:val="34"/>
    <w:qFormat/>
    <w:rsid w:val="006D3A85"/>
    <w:pPr>
      <w:ind w:firstLineChars="200" w:firstLine="420"/>
    </w:pPr>
  </w:style>
  <w:style w:type="character" w:customStyle="1" w:styleId="30">
    <w:name w:val="标题 3 字符"/>
    <w:basedOn w:val="a0"/>
    <w:link w:val="3"/>
    <w:uiPriority w:val="9"/>
    <w:rsid w:val="00B46915"/>
    <w:rPr>
      <w:b/>
      <w:bCs/>
      <w:sz w:val="32"/>
      <w:szCs w:val="32"/>
    </w:rPr>
  </w:style>
  <w:style w:type="paragraph" w:styleId="a9">
    <w:name w:val="Balloon Text"/>
    <w:basedOn w:val="a"/>
    <w:link w:val="aa"/>
    <w:uiPriority w:val="99"/>
    <w:semiHidden/>
    <w:unhideWhenUsed/>
    <w:rsid w:val="00883E29"/>
    <w:rPr>
      <w:sz w:val="18"/>
      <w:szCs w:val="18"/>
    </w:rPr>
  </w:style>
  <w:style w:type="character" w:customStyle="1" w:styleId="aa">
    <w:name w:val="批注框文本 字符"/>
    <w:basedOn w:val="a0"/>
    <w:link w:val="a9"/>
    <w:uiPriority w:val="99"/>
    <w:semiHidden/>
    <w:rsid w:val="00883E29"/>
    <w:rPr>
      <w:sz w:val="18"/>
      <w:szCs w:val="18"/>
    </w:rPr>
  </w:style>
  <w:style w:type="paragraph" w:styleId="ab">
    <w:name w:val="header"/>
    <w:basedOn w:val="a"/>
    <w:link w:val="ac"/>
    <w:uiPriority w:val="99"/>
    <w:unhideWhenUsed/>
    <w:rsid w:val="00883E2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83E29"/>
    <w:rPr>
      <w:sz w:val="18"/>
      <w:szCs w:val="18"/>
    </w:rPr>
  </w:style>
  <w:style w:type="paragraph" w:styleId="ad">
    <w:name w:val="footer"/>
    <w:basedOn w:val="a"/>
    <w:link w:val="ae"/>
    <w:uiPriority w:val="99"/>
    <w:unhideWhenUsed/>
    <w:rsid w:val="00883E29"/>
    <w:pPr>
      <w:tabs>
        <w:tab w:val="center" w:pos="4153"/>
        <w:tab w:val="right" w:pos="8306"/>
      </w:tabs>
      <w:snapToGrid w:val="0"/>
      <w:jc w:val="left"/>
    </w:pPr>
    <w:rPr>
      <w:sz w:val="18"/>
      <w:szCs w:val="18"/>
    </w:rPr>
  </w:style>
  <w:style w:type="character" w:customStyle="1" w:styleId="ae">
    <w:name w:val="页脚 字符"/>
    <w:basedOn w:val="a0"/>
    <w:link w:val="ad"/>
    <w:uiPriority w:val="99"/>
    <w:rsid w:val="00883E29"/>
    <w:rPr>
      <w:sz w:val="18"/>
      <w:szCs w:val="18"/>
    </w:rPr>
  </w:style>
  <w:style w:type="paragraph" w:styleId="af">
    <w:name w:val="Normal (Web)"/>
    <w:basedOn w:val="a"/>
    <w:uiPriority w:val="99"/>
    <w:semiHidden/>
    <w:unhideWhenUsed/>
    <w:rsid w:val="000356B1"/>
    <w:pPr>
      <w:widowControl/>
      <w:spacing w:before="100" w:beforeAutospacing="1" w:after="100" w:afterAutospacing="1"/>
      <w:jc w:val="left"/>
    </w:pPr>
    <w:rPr>
      <w:rFonts w:ascii="宋体" w:eastAsia="宋体" w:hAnsi="宋体" w:cs="宋体"/>
      <w:kern w:val="0"/>
      <w:sz w:val="24"/>
      <w:szCs w:val="24"/>
    </w:rPr>
  </w:style>
  <w:style w:type="character" w:styleId="af0">
    <w:name w:val="Hyperlink"/>
    <w:basedOn w:val="a0"/>
    <w:uiPriority w:val="99"/>
    <w:semiHidden/>
    <w:unhideWhenUsed/>
    <w:rsid w:val="000356B1"/>
    <w:rPr>
      <w:color w:val="0000FF"/>
      <w:u w:val="single"/>
    </w:rPr>
  </w:style>
  <w:style w:type="character" w:customStyle="1" w:styleId="40">
    <w:name w:val="标题 4 字符"/>
    <w:basedOn w:val="a0"/>
    <w:link w:val="4"/>
    <w:uiPriority w:val="9"/>
    <w:semiHidden/>
    <w:rsid w:val="0054779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4443">
      <w:bodyDiv w:val="1"/>
      <w:marLeft w:val="0"/>
      <w:marRight w:val="0"/>
      <w:marTop w:val="0"/>
      <w:marBottom w:val="0"/>
      <w:divBdr>
        <w:top w:val="none" w:sz="0" w:space="0" w:color="auto"/>
        <w:left w:val="none" w:sz="0" w:space="0" w:color="auto"/>
        <w:bottom w:val="none" w:sz="0" w:space="0" w:color="auto"/>
        <w:right w:val="none" w:sz="0" w:space="0" w:color="auto"/>
      </w:divBdr>
    </w:div>
    <w:div w:id="88166470">
      <w:bodyDiv w:val="1"/>
      <w:marLeft w:val="0"/>
      <w:marRight w:val="0"/>
      <w:marTop w:val="0"/>
      <w:marBottom w:val="0"/>
      <w:divBdr>
        <w:top w:val="none" w:sz="0" w:space="0" w:color="auto"/>
        <w:left w:val="none" w:sz="0" w:space="0" w:color="auto"/>
        <w:bottom w:val="none" w:sz="0" w:space="0" w:color="auto"/>
        <w:right w:val="none" w:sz="0" w:space="0" w:color="auto"/>
      </w:divBdr>
    </w:div>
    <w:div w:id="114494945">
      <w:bodyDiv w:val="1"/>
      <w:marLeft w:val="0"/>
      <w:marRight w:val="0"/>
      <w:marTop w:val="0"/>
      <w:marBottom w:val="0"/>
      <w:divBdr>
        <w:top w:val="none" w:sz="0" w:space="0" w:color="auto"/>
        <w:left w:val="none" w:sz="0" w:space="0" w:color="auto"/>
        <w:bottom w:val="none" w:sz="0" w:space="0" w:color="auto"/>
        <w:right w:val="none" w:sz="0" w:space="0" w:color="auto"/>
      </w:divBdr>
    </w:div>
    <w:div w:id="119079703">
      <w:bodyDiv w:val="1"/>
      <w:marLeft w:val="0"/>
      <w:marRight w:val="0"/>
      <w:marTop w:val="0"/>
      <w:marBottom w:val="0"/>
      <w:divBdr>
        <w:top w:val="none" w:sz="0" w:space="0" w:color="auto"/>
        <w:left w:val="none" w:sz="0" w:space="0" w:color="auto"/>
        <w:bottom w:val="none" w:sz="0" w:space="0" w:color="auto"/>
        <w:right w:val="none" w:sz="0" w:space="0" w:color="auto"/>
      </w:divBdr>
    </w:div>
    <w:div w:id="134951176">
      <w:bodyDiv w:val="1"/>
      <w:marLeft w:val="0"/>
      <w:marRight w:val="0"/>
      <w:marTop w:val="0"/>
      <w:marBottom w:val="0"/>
      <w:divBdr>
        <w:top w:val="none" w:sz="0" w:space="0" w:color="auto"/>
        <w:left w:val="none" w:sz="0" w:space="0" w:color="auto"/>
        <w:bottom w:val="none" w:sz="0" w:space="0" w:color="auto"/>
        <w:right w:val="none" w:sz="0" w:space="0" w:color="auto"/>
      </w:divBdr>
    </w:div>
    <w:div w:id="192575301">
      <w:bodyDiv w:val="1"/>
      <w:marLeft w:val="0"/>
      <w:marRight w:val="0"/>
      <w:marTop w:val="0"/>
      <w:marBottom w:val="0"/>
      <w:divBdr>
        <w:top w:val="none" w:sz="0" w:space="0" w:color="auto"/>
        <w:left w:val="none" w:sz="0" w:space="0" w:color="auto"/>
        <w:bottom w:val="none" w:sz="0" w:space="0" w:color="auto"/>
        <w:right w:val="none" w:sz="0" w:space="0" w:color="auto"/>
      </w:divBdr>
    </w:div>
    <w:div w:id="201597002">
      <w:bodyDiv w:val="1"/>
      <w:marLeft w:val="0"/>
      <w:marRight w:val="0"/>
      <w:marTop w:val="0"/>
      <w:marBottom w:val="0"/>
      <w:divBdr>
        <w:top w:val="none" w:sz="0" w:space="0" w:color="auto"/>
        <w:left w:val="none" w:sz="0" w:space="0" w:color="auto"/>
        <w:bottom w:val="none" w:sz="0" w:space="0" w:color="auto"/>
        <w:right w:val="none" w:sz="0" w:space="0" w:color="auto"/>
      </w:divBdr>
    </w:div>
    <w:div w:id="224267765">
      <w:bodyDiv w:val="1"/>
      <w:marLeft w:val="0"/>
      <w:marRight w:val="0"/>
      <w:marTop w:val="0"/>
      <w:marBottom w:val="0"/>
      <w:divBdr>
        <w:top w:val="none" w:sz="0" w:space="0" w:color="auto"/>
        <w:left w:val="none" w:sz="0" w:space="0" w:color="auto"/>
        <w:bottom w:val="none" w:sz="0" w:space="0" w:color="auto"/>
        <w:right w:val="none" w:sz="0" w:space="0" w:color="auto"/>
      </w:divBdr>
    </w:div>
    <w:div w:id="270940262">
      <w:bodyDiv w:val="1"/>
      <w:marLeft w:val="0"/>
      <w:marRight w:val="0"/>
      <w:marTop w:val="0"/>
      <w:marBottom w:val="0"/>
      <w:divBdr>
        <w:top w:val="none" w:sz="0" w:space="0" w:color="auto"/>
        <w:left w:val="none" w:sz="0" w:space="0" w:color="auto"/>
        <w:bottom w:val="none" w:sz="0" w:space="0" w:color="auto"/>
        <w:right w:val="none" w:sz="0" w:space="0" w:color="auto"/>
      </w:divBdr>
    </w:div>
    <w:div w:id="284167208">
      <w:bodyDiv w:val="1"/>
      <w:marLeft w:val="0"/>
      <w:marRight w:val="0"/>
      <w:marTop w:val="0"/>
      <w:marBottom w:val="0"/>
      <w:divBdr>
        <w:top w:val="none" w:sz="0" w:space="0" w:color="auto"/>
        <w:left w:val="none" w:sz="0" w:space="0" w:color="auto"/>
        <w:bottom w:val="none" w:sz="0" w:space="0" w:color="auto"/>
        <w:right w:val="none" w:sz="0" w:space="0" w:color="auto"/>
      </w:divBdr>
    </w:div>
    <w:div w:id="392507605">
      <w:bodyDiv w:val="1"/>
      <w:marLeft w:val="0"/>
      <w:marRight w:val="0"/>
      <w:marTop w:val="0"/>
      <w:marBottom w:val="0"/>
      <w:divBdr>
        <w:top w:val="none" w:sz="0" w:space="0" w:color="auto"/>
        <w:left w:val="none" w:sz="0" w:space="0" w:color="auto"/>
        <w:bottom w:val="none" w:sz="0" w:space="0" w:color="auto"/>
        <w:right w:val="none" w:sz="0" w:space="0" w:color="auto"/>
      </w:divBdr>
    </w:div>
    <w:div w:id="490293963">
      <w:bodyDiv w:val="1"/>
      <w:marLeft w:val="0"/>
      <w:marRight w:val="0"/>
      <w:marTop w:val="0"/>
      <w:marBottom w:val="0"/>
      <w:divBdr>
        <w:top w:val="none" w:sz="0" w:space="0" w:color="auto"/>
        <w:left w:val="none" w:sz="0" w:space="0" w:color="auto"/>
        <w:bottom w:val="none" w:sz="0" w:space="0" w:color="auto"/>
        <w:right w:val="none" w:sz="0" w:space="0" w:color="auto"/>
      </w:divBdr>
    </w:div>
    <w:div w:id="502546339">
      <w:bodyDiv w:val="1"/>
      <w:marLeft w:val="0"/>
      <w:marRight w:val="0"/>
      <w:marTop w:val="0"/>
      <w:marBottom w:val="0"/>
      <w:divBdr>
        <w:top w:val="none" w:sz="0" w:space="0" w:color="auto"/>
        <w:left w:val="none" w:sz="0" w:space="0" w:color="auto"/>
        <w:bottom w:val="none" w:sz="0" w:space="0" w:color="auto"/>
        <w:right w:val="none" w:sz="0" w:space="0" w:color="auto"/>
      </w:divBdr>
    </w:div>
    <w:div w:id="583802971">
      <w:bodyDiv w:val="1"/>
      <w:marLeft w:val="0"/>
      <w:marRight w:val="0"/>
      <w:marTop w:val="0"/>
      <w:marBottom w:val="0"/>
      <w:divBdr>
        <w:top w:val="none" w:sz="0" w:space="0" w:color="auto"/>
        <w:left w:val="none" w:sz="0" w:space="0" w:color="auto"/>
        <w:bottom w:val="none" w:sz="0" w:space="0" w:color="auto"/>
        <w:right w:val="none" w:sz="0" w:space="0" w:color="auto"/>
      </w:divBdr>
    </w:div>
    <w:div w:id="626662879">
      <w:bodyDiv w:val="1"/>
      <w:marLeft w:val="0"/>
      <w:marRight w:val="0"/>
      <w:marTop w:val="0"/>
      <w:marBottom w:val="0"/>
      <w:divBdr>
        <w:top w:val="none" w:sz="0" w:space="0" w:color="auto"/>
        <w:left w:val="none" w:sz="0" w:space="0" w:color="auto"/>
        <w:bottom w:val="none" w:sz="0" w:space="0" w:color="auto"/>
        <w:right w:val="none" w:sz="0" w:space="0" w:color="auto"/>
      </w:divBdr>
    </w:div>
    <w:div w:id="656349583">
      <w:bodyDiv w:val="1"/>
      <w:marLeft w:val="0"/>
      <w:marRight w:val="0"/>
      <w:marTop w:val="0"/>
      <w:marBottom w:val="0"/>
      <w:divBdr>
        <w:top w:val="none" w:sz="0" w:space="0" w:color="auto"/>
        <w:left w:val="none" w:sz="0" w:space="0" w:color="auto"/>
        <w:bottom w:val="none" w:sz="0" w:space="0" w:color="auto"/>
        <w:right w:val="none" w:sz="0" w:space="0" w:color="auto"/>
      </w:divBdr>
    </w:div>
    <w:div w:id="695279587">
      <w:bodyDiv w:val="1"/>
      <w:marLeft w:val="0"/>
      <w:marRight w:val="0"/>
      <w:marTop w:val="0"/>
      <w:marBottom w:val="0"/>
      <w:divBdr>
        <w:top w:val="none" w:sz="0" w:space="0" w:color="auto"/>
        <w:left w:val="none" w:sz="0" w:space="0" w:color="auto"/>
        <w:bottom w:val="none" w:sz="0" w:space="0" w:color="auto"/>
        <w:right w:val="none" w:sz="0" w:space="0" w:color="auto"/>
      </w:divBdr>
    </w:div>
    <w:div w:id="712268051">
      <w:bodyDiv w:val="1"/>
      <w:marLeft w:val="0"/>
      <w:marRight w:val="0"/>
      <w:marTop w:val="0"/>
      <w:marBottom w:val="0"/>
      <w:divBdr>
        <w:top w:val="none" w:sz="0" w:space="0" w:color="auto"/>
        <w:left w:val="none" w:sz="0" w:space="0" w:color="auto"/>
        <w:bottom w:val="none" w:sz="0" w:space="0" w:color="auto"/>
        <w:right w:val="none" w:sz="0" w:space="0" w:color="auto"/>
      </w:divBdr>
    </w:div>
    <w:div w:id="758134266">
      <w:bodyDiv w:val="1"/>
      <w:marLeft w:val="0"/>
      <w:marRight w:val="0"/>
      <w:marTop w:val="0"/>
      <w:marBottom w:val="0"/>
      <w:divBdr>
        <w:top w:val="none" w:sz="0" w:space="0" w:color="auto"/>
        <w:left w:val="none" w:sz="0" w:space="0" w:color="auto"/>
        <w:bottom w:val="none" w:sz="0" w:space="0" w:color="auto"/>
        <w:right w:val="none" w:sz="0" w:space="0" w:color="auto"/>
      </w:divBdr>
    </w:div>
    <w:div w:id="758866144">
      <w:bodyDiv w:val="1"/>
      <w:marLeft w:val="0"/>
      <w:marRight w:val="0"/>
      <w:marTop w:val="0"/>
      <w:marBottom w:val="0"/>
      <w:divBdr>
        <w:top w:val="none" w:sz="0" w:space="0" w:color="auto"/>
        <w:left w:val="none" w:sz="0" w:space="0" w:color="auto"/>
        <w:bottom w:val="none" w:sz="0" w:space="0" w:color="auto"/>
        <w:right w:val="none" w:sz="0" w:space="0" w:color="auto"/>
      </w:divBdr>
    </w:div>
    <w:div w:id="768624564">
      <w:bodyDiv w:val="1"/>
      <w:marLeft w:val="0"/>
      <w:marRight w:val="0"/>
      <w:marTop w:val="0"/>
      <w:marBottom w:val="0"/>
      <w:divBdr>
        <w:top w:val="none" w:sz="0" w:space="0" w:color="auto"/>
        <w:left w:val="none" w:sz="0" w:space="0" w:color="auto"/>
        <w:bottom w:val="none" w:sz="0" w:space="0" w:color="auto"/>
        <w:right w:val="none" w:sz="0" w:space="0" w:color="auto"/>
      </w:divBdr>
    </w:div>
    <w:div w:id="805200905">
      <w:bodyDiv w:val="1"/>
      <w:marLeft w:val="0"/>
      <w:marRight w:val="0"/>
      <w:marTop w:val="0"/>
      <w:marBottom w:val="0"/>
      <w:divBdr>
        <w:top w:val="none" w:sz="0" w:space="0" w:color="auto"/>
        <w:left w:val="none" w:sz="0" w:space="0" w:color="auto"/>
        <w:bottom w:val="none" w:sz="0" w:space="0" w:color="auto"/>
        <w:right w:val="none" w:sz="0" w:space="0" w:color="auto"/>
      </w:divBdr>
    </w:div>
    <w:div w:id="835809047">
      <w:bodyDiv w:val="1"/>
      <w:marLeft w:val="0"/>
      <w:marRight w:val="0"/>
      <w:marTop w:val="0"/>
      <w:marBottom w:val="0"/>
      <w:divBdr>
        <w:top w:val="none" w:sz="0" w:space="0" w:color="auto"/>
        <w:left w:val="none" w:sz="0" w:space="0" w:color="auto"/>
        <w:bottom w:val="none" w:sz="0" w:space="0" w:color="auto"/>
        <w:right w:val="none" w:sz="0" w:space="0" w:color="auto"/>
      </w:divBdr>
    </w:div>
    <w:div w:id="918254606">
      <w:bodyDiv w:val="1"/>
      <w:marLeft w:val="0"/>
      <w:marRight w:val="0"/>
      <w:marTop w:val="0"/>
      <w:marBottom w:val="0"/>
      <w:divBdr>
        <w:top w:val="none" w:sz="0" w:space="0" w:color="auto"/>
        <w:left w:val="none" w:sz="0" w:space="0" w:color="auto"/>
        <w:bottom w:val="none" w:sz="0" w:space="0" w:color="auto"/>
        <w:right w:val="none" w:sz="0" w:space="0" w:color="auto"/>
      </w:divBdr>
    </w:div>
    <w:div w:id="948241856">
      <w:bodyDiv w:val="1"/>
      <w:marLeft w:val="0"/>
      <w:marRight w:val="0"/>
      <w:marTop w:val="0"/>
      <w:marBottom w:val="0"/>
      <w:divBdr>
        <w:top w:val="none" w:sz="0" w:space="0" w:color="auto"/>
        <w:left w:val="none" w:sz="0" w:space="0" w:color="auto"/>
        <w:bottom w:val="none" w:sz="0" w:space="0" w:color="auto"/>
        <w:right w:val="none" w:sz="0" w:space="0" w:color="auto"/>
      </w:divBdr>
    </w:div>
    <w:div w:id="953753964">
      <w:bodyDiv w:val="1"/>
      <w:marLeft w:val="0"/>
      <w:marRight w:val="0"/>
      <w:marTop w:val="0"/>
      <w:marBottom w:val="0"/>
      <w:divBdr>
        <w:top w:val="none" w:sz="0" w:space="0" w:color="auto"/>
        <w:left w:val="none" w:sz="0" w:space="0" w:color="auto"/>
        <w:bottom w:val="none" w:sz="0" w:space="0" w:color="auto"/>
        <w:right w:val="none" w:sz="0" w:space="0" w:color="auto"/>
      </w:divBdr>
    </w:div>
    <w:div w:id="964435115">
      <w:bodyDiv w:val="1"/>
      <w:marLeft w:val="0"/>
      <w:marRight w:val="0"/>
      <w:marTop w:val="0"/>
      <w:marBottom w:val="0"/>
      <w:divBdr>
        <w:top w:val="none" w:sz="0" w:space="0" w:color="auto"/>
        <w:left w:val="none" w:sz="0" w:space="0" w:color="auto"/>
        <w:bottom w:val="none" w:sz="0" w:space="0" w:color="auto"/>
        <w:right w:val="none" w:sz="0" w:space="0" w:color="auto"/>
      </w:divBdr>
    </w:div>
    <w:div w:id="1093429247">
      <w:bodyDiv w:val="1"/>
      <w:marLeft w:val="0"/>
      <w:marRight w:val="0"/>
      <w:marTop w:val="0"/>
      <w:marBottom w:val="0"/>
      <w:divBdr>
        <w:top w:val="none" w:sz="0" w:space="0" w:color="auto"/>
        <w:left w:val="none" w:sz="0" w:space="0" w:color="auto"/>
        <w:bottom w:val="none" w:sz="0" w:space="0" w:color="auto"/>
        <w:right w:val="none" w:sz="0" w:space="0" w:color="auto"/>
      </w:divBdr>
    </w:div>
    <w:div w:id="1174615247">
      <w:bodyDiv w:val="1"/>
      <w:marLeft w:val="0"/>
      <w:marRight w:val="0"/>
      <w:marTop w:val="0"/>
      <w:marBottom w:val="0"/>
      <w:divBdr>
        <w:top w:val="none" w:sz="0" w:space="0" w:color="auto"/>
        <w:left w:val="none" w:sz="0" w:space="0" w:color="auto"/>
        <w:bottom w:val="none" w:sz="0" w:space="0" w:color="auto"/>
        <w:right w:val="none" w:sz="0" w:space="0" w:color="auto"/>
      </w:divBdr>
    </w:div>
    <w:div w:id="1189680475">
      <w:bodyDiv w:val="1"/>
      <w:marLeft w:val="0"/>
      <w:marRight w:val="0"/>
      <w:marTop w:val="0"/>
      <w:marBottom w:val="0"/>
      <w:divBdr>
        <w:top w:val="none" w:sz="0" w:space="0" w:color="auto"/>
        <w:left w:val="none" w:sz="0" w:space="0" w:color="auto"/>
        <w:bottom w:val="none" w:sz="0" w:space="0" w:color="auto"/>
        <w:right w:val="none" w:sz="0" w:space="0" w:color="auto"/>
      </w:divBdr>
    </w:div>
    <w:div w:id="1206409762">
      <w:bodyDiv w:val="1"/>
      <w:marLeft w:val="0"/>
      <w:marRight w:val="0"/>
      <w:marTop w:val="0"/>
      <w:marBottom w:val="0"/>
      <w:divBdr>
        <w:top w:val="none" w:sz="0" w:space="0" w:color="auto"/>
        <w:left w:val="none" w:sz="0" w:space="0" w:color="auto"/>
        <w:bottom w:val="none" w:sz="0" w:space="0" w:color="auto"/>
        <w:right w:val="none" w:sz="0" w:space="0" w:color="auto"/>
      </w:divBdr>
    </w:div>
    <w:div w:id="1236284052">
      <w:bodyDiv w:val="1"/>
      <w:marLeft w:val="0"/>
      <w:marRight w:val="0"/>
      <w:marTop w:val="0"/>
      <w:marBottom w:val="0"/>
      <w:divBdr>
        <w:top w:val="none" w:sz="0" w:space="0" w:color="auto"/>
        <w:left w:val="none" w:sz="0" w:space="0" w:color="auto"/>
        <w:bottom w:val="none" w:sz="0" w:space="0" w:color="auto"/>
        <w:right w:val="none" w:sz="0" w:space="0" w:color="auto"/>
      </w:divBdr>
    </w:div>
    <w:div w:id="1270703284">
      <w:bodyDiv w:val="1"/>
      <w:marLeft w:val="0"/>
      <w:marRight w:val="0"/>
      <w:marTop w:val="0"/>
      <w:marBottom w:val="0"/>
      <w:divBdr>
        <w:top w:val="none" w:sz="0" w:space="0" w:color="auto"/>
        <w:left w:val="none" w:sz="0" w:space="0" w:color="auto"/>
        <w:bottom w:val="none" w:sz="0" w:space="0" w:color="auto"/>
        <w:right w:val="none" w:sz="0" w:space="0" w:color="auto"/>
      </w:divBdr>
    </w:div>
    <w:div w:id="1291011092">
      <w:bodyDiv w:val="1"/>
      <w:marLeft w:val="0"/>
      <w:marRight w:val="0"/>
      <w:marTop w:val="0"/>
      <w:marBottom w:val="0"/>
      <w:divBdr>
        <w:top w:val="none" w:sz="0" w:space="0" w:color="auto"/>
        <w:left w:val="none" w:sz="0" w:space="0" w:color="auto"/>
        <w:bottom w:val="none" w:sz="0" w:space="0" w:color="auto"/>
        <w:right w:val="none" w:sz="0" w:space="0" w:color="auto"/>
      </w:divBdr>
    </w:div>
    <w:div w:id="1340428198">
      <w:bodyDiv w:val="1"/>
      <w:marLeft w:val="0"/>
      <w:marRight w:val="0"/>
      <w:marTop w:val="0"/>
      <w:marBottom w:val="0"/>
      <w:divBdr>
        <w:top w:val="none" w:sz="0" w:space="0" w:color="auto"/>
        <w:left w:val="none" w:sz="0" w:space="0" w:color="auto"/>
        <w:bottom w:val="none" w:sz="0" w:space="0" w:color="auto"/>
        <w:right w:val="none" w:sz="0" w:space="0" w:color="auto"/>
      </w:divBdr>
    </w:div>
    <w:div w:id="1353416396">
      <w:bodyDiv w:val="1"/>
      <w:marLeft w:val="0"/>
      <w:marRight w:val="0"/>
      <w:marTop w:val="0"/>
      <w:marBottom w:val="0"/>
      <w:divBdr>
        <w:top w:val="none" w:sz="0" w:space="0" w:color="auto"/>
        <w:left w:val="none" w:sz="0" w:space="0" w:color="auto"/>
        <w:bottom w:val="none" w:sz="0" w:space="0" w:color="auto"/>
        <w:right w:val="none" w:sz="0" w:space="0" w:color="auto"/>
      </w:divBdr>
    </w:div>
    <w:div w:id="1430393989">
      <w:bodyDiv w:val="1"/>
      <w:marLeft w:val="0"/>
      <w:marRight w:val="0"/>
      <w:marTop w:val="0"/>
      <w:marBottom w:val="0"/>
      <w:divBdr>
        <w:top w:val="none" w:sz="0" w:space="0" w:color="auto"/>
        <w:left w:val="none" w:sz="0" w:space="0" w:color="auto"/>
        <w:bottom w:val="none" w:sz="0" w:space="0" w:color="auto"/>
        <w:right w:val="none" w:sz="0" w:space="0" w:color="auto"/>
      </w:divBdr>
    </w:div>
    <w:div w:id="1481579395">
      <w:bodyDiv w:val="1"/>
      <w:marLeft w:val="0"/>
      <w:marRight w:val="0"/>
      <w:marTop w:val="0"/>
      <w:marBottom w:val="0"/>
      <w:divBdr>
        <w:top w:val="none" w:sz="0" w:space="0" w:color="auto"/>
        <w:left w:val="none" w:sz="0" w:space="0" w:color="auto"/>
        <w:bottom w:val="none" w:sz="0" w:space="0" w:color="auto"/>
        <w:right w:val="none" w:sz="0" w:space="0" w:color="auto"/>
      </w:divBdr>
    </w:div>
    <w:div w:id="1491561735">
      <w:bodyDiv w:val="1"/>
      <w:marLeft w:val="0"/>
      <w:marRight w:val="0"/>
      <w:marTop w:val="0"/>
      <w:marBottom w:val="0"/>
      <w:divBdr>
        <w:top w:val="none" w:sz="0" w:space="0" w:color="auto"/>
        <w:left w:val="none" w:sz="0" w:space="0" w:color="auto"/>
        <w:bottom w:val="none" w:sz="0" w:space="0" w:color="auto"/>
        <w:right w:val="none" w:sz="0" w:space="0" w:color="auto"/>
      </w:divBdr>
    </w:div>
    <w:div w:id="1561283522">
      <w:bodyDiv w:val="1"/>
      <w:marLeft w:val="0"/>
      <w:marRight w:val="0"/>
      <w:marTop w:val="0"/>
      <w:marBottom w:val="0"/>
      <w:divBdr>
        <w:top w:val="none" w:sz="0" w:space="0" w:color="auto"/>
        <w:left w:val="none" w:sz="0" w:space="0" w:color="auto"/>
        <w:bottom w:val="none" w:sz="0" w:space="0" w:color="auto"/>
        <w:right w:val="none" w:sz="0" w:space="0" w:color="auto"/>
      </w:divBdr>
    </w:div>
    <w:div w:id="1591550351">
      <w:bodyDiv w:val="1"/>
      <w:marLeft w:val="0"/>
      <w:marRight w:val="0"/>
      <w:marTop w:val="0"/>
      <w:marBottom w:val="0"/>
      <w:divBdr>
        <w:top w:val="none" w:sz="0" w:space="0" w:color="auto"/>
        <w:left w:val="none" w:sz="0" w:space="0" w:color="auto"/>
        <w:bottom w:val="none" w:sz="0" w:space="0" w:color="auto"/>
        <w:right w:val="none" w:sz="0" w:space="0" w:color="auto"/>
      </w:divBdr>
    </w:div>
    <w:div w:id="1603492176">
      <w:bodyDiv w:val="1"/>
      <w:marLeft w:val="0"/>
      <w:marRight w:val="0"/>
      <w:marTop w:val="0"/>
      <w:marBottom w:val="0"/>
      <w:divBdr>
        <w:top w:val="none" w:sz="0" w:space="0" w:color="auto"/>
        <w:left w:val="none" w:sz="0" w:space="0" w:color="auto"/>
        <w:bottom w:val="none" w:sz="0" w:space="0" w:color="auto"/>
        <w:right w:val="none" w:sz="0" w:space="0" w:color="auto"/>
      </w:divBdr>
    </w:div>
    <w:div w:id="1618634565">
      <w:bodyDiv w:val="1"/>
      <w:marLeft w:val="0"/>
      <w:marRight w:val="0"/>
      <w:marTop w:val="0"/>
      <w:marBottom w:val="0"/>
      <w:divBdr>
        <w:top w:val="none" w:sz="0" w:space="0" w:color="auto"/>
        <w:left w:val="none" w:sz="0" w:space="0" w:color="auto"/>
        <w:bottom w:val="none" w:sz="0" w:space="0" w:color="auto"/>
        <w:right w:val="none" w:sz="0" w:space="0" w:color="auto"/>
      </w:divBdr>
    </w:div>
    <w:div w:id="1643659523">
      <w:bodyDiv w:val="1"/>
      <w:marLeft w:val="0"/>
      <w:marRight w:val="0"/>
      <w:marTop w:val="0"/>
      <w:marBottom w:val="0"/>
      <w:divBdr>
        <w:top w:val="none" w:sz="0" w:space="0" w:color="auto"/>
        <w:left w:val="none" w:sz="0" w:space="0" w:color="auto"/>
        <w:bottom w:val="none" w:sz="0" w:space="0" w:color="auto"/>
        <w:right w:val="none" w:sz="0" w:space="0" w:color="auto"/>
      </w:divBdr>
    </w:div>
    <w:div w:id="1660114624">
      <w:bodyDiv w:val="1"/>
      <w:marLeft w:val="0"/>
      <w:marRight w:val="0"/>
      <w:marTop w:val="0"/>
      <w:marBottom w:val="0"/>
      <w:divBdr>
        <w:top w:val="none" w:sz="0" w:space="0" w:color="auto"/>
        <w:left w:val="none" w:sz="0" w:space="0" w:color="auto"/>
        <w:bottom w:val="none" w:sz="0" w:space="0" w:color="auto"/>
        <w:right w:val="none" w:sz="0" w:space="0" w:color="auto"/>
      </w:divBdr>
    </w:div>
    <w:div w:id="1688099700">
      <w:bodyDiv w:val="1"/>
      <w:marLeft w:val="0"/>
      <w:marRight w:val="0"/>
      <w:marTop w:val="0"/>
      <w:marBottom w:val="0"/>
      <w:divBdr>
        <w:top w:val="none" w:sz="0" w:space="0" w:color="auto"/>
        <w:left w:val="none" w:sz="0" w:space="0" w:color="auto"/>
        <w:bottom w:val="none" w:sz="0" w:space="0" w:color="auto"/>
        <w:right w:val="none" w:sz="0" w:space="0" w:color="auto"/>
      </w:divBdr>
    </w:div>
    <w:div w:id="1741292112">
      <w:bodyDiv w:val="1"/>
      <w:marLeft w:val="0"/>
      <w:marRight w:val="0"/>
      <w:marTop w:val="0"/>
      <w:marBottom w:val="0"/>
      <w:divBdr>
        <w:top w:val="none" w:sz="0" w:space="0" w:color="auto"/>
        <w:left w:val="none" w:sz="0" w:space="0" w:color="auto"/>
        <w:bottom w:val="none" w:sz="0" w:space="0" w:color="auto"/>
        <w:right w:val="none" w:sz="0" w:space="0" w:color="auto"/>
      </w:divBdr>
    </w:div>
    <w:div w:id="1859074619">
      <w:bodyDiv w:val="1"/>
      <w:marLeft w:val="0"/>
      <w:marRight w:val="0"/>
      <w:marTop w:val="0"/>
      <w:marBottom w:val="0"/>
      <w:divBdr>
        <w:top w:val="none" w:sz="0" w:space="0" w:color="auto"/>
        <w:left w:val="none" w:sz="0" w:space="0" w:color="auto"/>
        <w:bottom w:val="none" w:sz="0" w:space="0" w:color="auto"/>
        <w:right w:val="none" w:sz="0" w:space="0" w:color="auto"/>
      </w:divBdr>
    </w:div>
    <w:div w:id="1888033323">
      <w:bodyDiv w:val="1"/>
      <w:marLeft w:val="0"/>
      <w:marRight w:val="0"/>
      <w:marTop w:val="0"/>
      <w:marBottom w:val="0"/>
      <w:divBdr>
        <w:top w:val="none" w:sz="0" w:space="0" w:color="auto"/>
        <w:left w:val="none" w:sz="0" w:space="0" w:color="auto"/>
        <w:bottom w:val="none" w:sz="0" w:space="0" w:color="auto"/>
        <w:right w:val="none" w:sz="0" w:space="0" w:color="auto"/>
      </w:divBdr>
    </w:div>
    <w:div w:id="1997414636">
      <w:bodyDiv w:val="1"/>
      <w:marLeft w:val="0"/>
      <w:marRight w:val="0"/>
      <w:marTop w:val="0"/>
      <w:marBottom w:val="0"/>
      <w:divBdr>
        <w:top w:val="none" w:sz="0" w:space="0" w:color="auto"/>
        <w:left w:val="none" w:sz="0" w:space="0" w:color="auto"/>
        <w:bottom w:val="none" w:sz="0" w:space="0" w:color="auto"/>
        <w:right w:val="none" w:sz="0" w:space="0" w:color="auto"/>
      </w:divBdr>
    </w:div>
    <w:div w:id="2001427688">
      <w:bodyDiv w:val="1"/>
      <w:marLeft w:val="0"/>
      <w:marRight w:val="0"/>
      <w:marTop w:val="0"/>
      <w:marBottom w:val="0"/>
      <w:divBdr>
        <w:top w:val="none" w:sz="0" w:space="0" w:color="auto"/>
        <w:left w:val="none" w:sz="0" w:space="0" w:color="auto"/>
        <w:bottom w:val="none" w:sz="0" w:space="0" w:color="auto"/>
        <w:right w:val="none" w:sz="0" w:space="0" w:color="auto"/>
      </w:divBdr>
    </w:div>
    <w:div w:id="2003778790">
      <w:bodyDiv w:val="1"/>
      <w:marLeft w:val="0"/>
      <w:marRight w:val="0"/>
      <w:marTop w:val="0"/>
      <w:marBottom w:val="0"/>
      <w:divBdr>
        <w:top w:val="none" w:sz="0" w:space="0" w:color="auto"/>
        <w:left w:val="none" w:sz="0" w:space="0" w:color="auto"/>
        <w:bottom w:val="none" w:sz="0" w:space="0" w:color="auto"/>
        <w:right w:val="none" w:sz="0" w:space="0" w:color="auto"/>
      </w:divBdr>
    </w:div>
    <w:div w:id="2023238960">
      <w:bodyDiv w:val="1"/>
      <w:marLeft w:val="0"/>
      <w:marRight w:val="0"/>
      <w:marTop w:val="0"/>
      <w:marBottom w:val="0"/>
      <w:divBdr>
        <w:top w:val="none" w:sz="0" w:space="0" w:color="auto"/>
        <w:left w:val="none" w:sz="0" w:space="0" w:color="auto"/>
        <w:bottom w:val="none" w:sz="0" w:space="0" w:color="auto"/>
        <w:right w:val="none" w:sz="0" w:space="0" w:color="auto"/>
      </w:divBdr>
    </w:div>
    <w:div w:id="2054192727">
      <w:bodyDiv w:val="1"/>
      <w:marLeft w:val="0"/>
      <w:marRight w:val="0"/>
      <w:marTop w:val="0"/>
      <w:marBottom w:val="0"/>
      <w:divBdr>
        <w:top w:val="none" w:sz="0" w:space="0" w:color="auto"/>
        <w:left w:val="none" w:sz="0" w:space="0" w:color="auto"/>
        <w:bottom w:val="none" w:sz="0" w:space="0" w:color="auto"/>
        <w:right w:val="none" w:sz="0" w:space="0" w:color="auto"/>
      </w:divBdr>
    </w:div>
    <w:div w:id="2063287269">
      <w:bodyDiv w:val="1"/>
      <w:marLeft w:val="0"/>
      <w:marRight w:val="0"/>
      <w:marTop w:val="0"/>
      <w:marBottom w:val="0"/>
      <w:divBdr>
        <w:top w:val="none" w:sz="0" w:space="0" w:color="auto"/>
        <w:left w:val="none" w:sz="0" w:space="0" w:color="auto"/>
        <w:bottom w:val="none" w:sz="0" w:space="0" w:color="auto"/>
        <w:right w:val="none" w:sz="0" w:space="0" w:color="auto"/>
      </w:divBdr>
    </w:div>
    <w:div w:id="208432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14</Pages>
  <Words>2018</Words>
  <Characters>11503</Characters>
  <Application>Microsoft Office Word</Application>
  <DocSecurity>0</DocSecurity>
  <Lines>95</Lines>
  <Paragraphs>26</Paragraphs>
  <ScaleCrop>false</ScaleCrop>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Crimson tyrant</dc:creator>
  <cp:keywords/>
  <dc:description/>
  <cp:lastModifiedBy>韩振彬</cp:lastModifiedBy>
  <cp:revision>105</cp:revision>
  <dcterms:created xsi:type="dcterms:W3CDTF">2022-02-25T06:20:00Z</dcterms:created>
  <dcterms:modified xsi:type="dcterms:W3CDTF">2022-03-02T01:20:00Z</dcterms:modified>
</cp:coreProperties>
</file>