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537229">
      <w:pPr>
        <w:spacing w:line="276"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537229">
      <w:pPr>
        <w:spacing w:line="276"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537229">
          <w:pPr>
            <w:pStyle w:val="TtuloTDC"/>
            <w:spacing w:line="276" w:lineRule="auto"/>
            <w:jc w:val="both"/>
          </w:pPr>
          <w:r w:rsidRPr="009A52BE">
            <w:t>Contenido</w:t>
          </w:r>
        </w:p>
        <w:p w14:paraId="2B89AF0B" w14:textId="05A36463" w:rsidR="00702B30"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2528" w:history="1">
            <w:r w:rsidR="00702B30" w:rsidRPr="00047C7E">
              <w:rPr>
                <w:rStyle w:val="Hipervnculo"/>
                <w:rFonts w:eastAsia="Arial Nova"/>
                <w:bCs/>
                <w:noProof/>
                <w:lang w:val="es-MX"/>
              </w:rPr>
              <w:t>Introducción</w:t>
            </w:r>
            <w:r w:rsidR="00702B30">
              <w:rPr>
                <w:noProof/>
                <w:webHidden/>
              </w:rPr>
              <w:tab/>
            </w:r>
            <w:r w:rsidR="00702B30">
              <w:rPr>
                <w:noProof/>
                <w:webHidden/>
              </w:rPr>
              <w:fldChar w:fldCharType="begin"/>
            </w:r>
            <w:r w:rsidR="00702B30">
              <w:rPr>
                <w:noProof/>
                <w:webHidden/>
              </w:rPr>
              <w:instrText xml:space="preserve"> PAGEREF _Toc146212528 \h </w:instrText>
            </w:r>
            <w:r w:rsidR="00702B30">
              <w:rPr>
                <w:noProof/>
                <w:webHidden/>
              </w:rPr>
            </w:r>
            <w:r w:rsidR="00702B30">
              <w:rPr>
                <w:noProof/>
                <w:webHidden/>
              </w:rPr>
              <w:fldChar w:fldCharType="separate"/>
            </w:r>
            <w:r w:rsidR="00702B30">
              <w:rPr>
                <w:noProof/>
                <w:webHidden/>
              </w:rPr>
              <w:t>3</w:t>
            </w:r>
            <w:r w:rsidR="00702B30">
              <w:rPr>
                <w:noProof/>
                <w:webHidden/>
              </w:rPr>
              <w:fldChar w:fldCharType="end"/>
            </w:r>
          </w:hyperlink>
        </w:p>
        <w:p w14:paraId="5C0D0798" w14:textId="3DBB540F"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29" w:history="1">
            <w:r w:rsidRPr="00047C7E">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_Toc146212529 \h </w:instrText>
            </w:r>
            <w:r>
              <w:rPr>
                <w:noProof/>
                <w:webHidden/>
              </w:rPr>
            </w:r>
            <w:r>
              <w:rPr>
                <w:noProof/>
                <w:webHidden/>
              </w:rPr>
              <w:fldChar w:fldCharType="separate"/>
            </w:r>
            <w:r>
              <w:rPr>
                <w:noProof/>
                <w:webHidden/>
              </w:rPr>
              <w:t>4</w:t>
            </w:r>
            <w:r>
              <w:rPr>
                <w:noProof/>
                <w:webHidden/>
              </w:rPr>
              <w:fldChar w:fldCharType="end"/>
            </w:r>
          </w:hyperlink>
        </w:p>
        <w:p w14:paraId="7AE940CF" w14:textId="437D6F30"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0" w:history="1">
            <w:r w:rsidRPr="00047C7E">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_Toc146212530 \h </w:instrText>
            </w:r>
            <w:r>
              <w:rPr>
                <w:noProof/>
                <w:webHidden/>
              </w:rPr>
            </w:r>
            <w:r>
              <w:rPr>
                <w:noProof/>
                <w:webHidden/>
              </w:rPr>
              <w:fldChar w:fldCharType="separate"/>
            </w:r>
            <w:r>
              <w:rPr>
                <w:noProof/>
                <w:webHidden/>
              </w:rPr>
              <w:t>5</w:t>
            </w:r>
            <w:r>
              <w:rPr>
                <w:noProof/>
                <w:webHidden/>
              </w:rPr>
              <w:fldChar w:fldCharType="end"/>
            </w:r>
          </w:hyperlink>
        </w:p>
        <w:p w14:paraId="6168494C" w14:textId="7D4136A9"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1" w:history="1">
            <w:r w:rsidRPr="00047C7E">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_Toc146212531 \h </w:instrText>
            </w:r>
            <w:r>
              <w:rPr>
                <w:noProof/>
                <w:webHidden/>
              </w:rPr>
            </w:r>
            <w:r>
              <w:rPr>
                <w:noProof/>
                <w:webHidden/>
              </w:rPr>
              <w:fldChar w:fldCharType="separate"/>
            </w:r>
            <w:r>
              <w:rPr>
                <w:noProof/>
                <w:webHidden/>
              </w:rPr>
              <w:t>6</w:t>
            </w:r>
            <w:r>
              <w:rPr>
                <w:noProof/>
                <w:webHidden/>
              </w:rPr>
              <w:fldChar w:fldCharType="end"/>
            </w:r>
          </w:hyperlink>
        </w:p>
        <w:p w14:paraId="78D0CB70" w14:textId="748EDB0D"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2" w:history="1">
            <w:r w:rsidRPr="00047C7E">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_Toc146212532 \h </w:instrText>
            </w:r>
            <w:r>
              <w:rPr>
                <w:noProof/>
                <w:webHidden/>
              </w:rPr>
            </w:r>
            <w:r>
              <w:rPr>
                <w:noProof/>
                <w:webHidden/>
              </w:rPr>
              <w:fldChar w:fldCharType="separate"/>
            </w:r>
            <w:r>
              <w:rPr>
                <w:noProof/>
                <w:webHidden/>
              </w:rPr>
              <w:t>7</w:t>
            </w:r>
            <w:r>
              <w:rPr>
                <w:noProof/>
                <w:webHidden/>
              </w:rPr>
              <w:fldChar w:fldCharType="end"/>
            </w:r>
          </w:hyperlink>
        </w:p>
        <w:p w14:paraId="7D1977ED" w14:textId="1D89D885"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3" w:history="1">
            <w:r w:rsidRPr="00047C7E">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_Toc146212533 \h </w:instrText>
            </w:r>
            <w:r>
              <w:rPr>
                <w:noProof/>
                <w:webHidden/>
              </w:rPr>
            </w:r>
            <w:r>
              <w:rPr>
                <w:noProof/>
                <w:webHidden/>
              </w:rPr>
              <w:fldChar w:fldCharType="separate"/>
            </w:r>
            <w:r>
              <w:rPr>
                <w:noProof/>
                <w:webHidden/>
              </w:rPr>
              <w:t>8</w:t>
            </w:r>
            <w:r>
              <w:rPr>
                <w:noProof/>
                <w:webHidden/>
              </w:rPr>
              <w:fldChar w:fldCharType="end"/>
            </w:r>
          </w:hyperlink>
        </w:p>
        <w:p w14:paraId="551AC332" w14:textId="6E8EFDAC"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4" w:history="1">
            <w:r w:rsidRPr="00047C7E">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_Toc146212534 \h </w:instrText>
            </w:r>
            <w:r>
              <w:rPr>
                <w:noProof/>
                <w:webHidden/>
              </w:rPr>
            </w:r>
            <w:r>
              <w:rPr>
                <w:noProof/>
                <w:webHidden/>
              </w:rPr>
              <w:fldChar w:fldCharType="separate"/>
            </w:r>
            <w:r>
              <w:rPr>
                <w:noProof/>
                <w:webHidden/>
              </w:rPr>
              <w:t>8</w:t>
            </w:r>
            <w:r>
              <w:rPr>
                <w:noProof/>
                <w:webHidden/>
              </w:rPr>
              <w:fldChar w:fldCharType="end"/>
            </w:r>
          </w:hyperlink>
        </w:p>
        <w:p w14:paraId="7EBF37FE" w14:textId="1084A1DF"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5" w:history="1">
            <w:r w:rsidRPr="00047C7E">
              <w:rPr>
                <w:rStyle w:val="Hipervnculo"/>
                <w:noProof/>
                <w:lang w:val="es-MX"/>
              </w:rPr>
              <w:t>Alcances</w:t>
            </w:r>
            <w:r>
              <w:rPr>
                <w:noProof/>
                <w:webHidden/>
              </w:rPr>
              <w:tab/>
            </w:r>
            <w:r>
              <w:rPr>
                <w:noProof/>
                <w:webHidden/>
              </w:rPr>
              <w:fldChar w:fldCharType="begin"/>
            </w:r>
            <w:r>
              <w:rPr>
                <w:noProof/>
                <w:webHidden/>
              </w:rPr>
              <w:instrText xml:space="preserve"> PAGEREF _Toc146212535 \h </w:instrText>
            </w:r>
            <w:r>
              <w:rPr>
                <w:noProof/>
                <w:webHidden/>
              </w:rPr>
            </w:r>
            <w:r>
              <w:rPr>
                <w:noProof/>
                <w:webHidden/>
              </w:rPr>
              <w:fldChar w:fldCharType="separate"/>
            </w:r>
            <w:r>
              <w:rPr>
                <w:noProof/>
                <w:webHidden/>
              </w:rPr>
              <w:t>9</w:t>
            </w:r>
            <w:r>
              <w:rPr>
                <w:noProof/>
                <w:webHidden/>
              </w:rPr>
              <w:fldChar w:fldCharType="end"/>
            </w:r>
          </w:hyperlink>
        </w:p>
        <w:p w14:paraId="08D3FB85" w14:textId="67394933"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6" w:history="1">
            <w:r w:rsidRPr="00047C7E">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_Toc146212536 \h </w:instrText>
            </w:r>
            <w:r>
              <w:rPr>
                <w:noProof/>
                <w:webHidden/>
              </w:rPr>
            </w:r>
            <w:r>
              <w:rPr>
                <w:noProof/>
                <w:webHidden/>
              </w:rPr>
              <w:fldChar w:fldCharType="separate"/>
            </w:r>
            <w:r>
              <w:rPr>
                <w:noProof/>
                <w:webHidden/>
              </w:rPr>
              <w:t>11</w:t>
            </w:r>
            <w:r>
              <w:rPr>
                <w:noProof/>
                <w:webHidden/>
              </w:rPr>
              <w:fldChar w:fldCharType="end"/>
            </w:r>
          </w:hyperlink>
        </w:p>
        <w:p w14:paraId="4764D4B0" w14:textId="2C69C181"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7" w:history="1">
            <w:r w:rsidRPr="00047C7E">
              <w:rPr>
                <w:rStyle w:val="Hipervnculo"/>
                <w:noProof/>
                <w:lang w:val="es-MX"/>
              </w:rPr>
              <w:t>Marco Teórico</w:t>
            </w:r>
            <w:r>
              <w:rPr>
                <w:noProof/>
                <w:webHidden/>
              </w:rPr>
              <w:tab/>
            </w:r>
            <w:r>
              <w:rPr>
                <w:noProof/>
                <w:webHidden/>
              </w:rPr>
              <w:fldChar w:fldCharType="begin"/>
            </w:r>
            <w:r>
              <w:rPr>
                <w:noProof/>
                <w:webHidden/>
              </w:rPr>
              <w:instrText xml:space="preserve"> PAGEREF _Toc146212537 \h </w:instrText>
            </w:r>
            <w:r>
              <w:rPr>
                <w:noProof/>
                <w:webHidden/>
              </w:rPr>
            </w:r>
            <w:r>
              <w:rPr>
                <w:noProof/>
                <w:webHidden/>
              </w:rPr>
              <w:fldChar w:fldCharType="separate"/>
            </w:r>
            <w:r>
              <w:rPr>
                <w:noProof/>
                <w:webHidden/>
              </w:rPr>
              <w:t>12</w:t>
            </w:r>
            <w:r>
              <w:rPr>
                <w:noProof/>
                <w:webHidden/>
              </w:rPr>
              <w:fldChar w:fldCharType="end"/>
            </w:r>
          </w:hyperlink>
        </w:p>
        <w:p w14:paraId="024046B2" w14:textId="592E3D48" w:rsidR="00702B30" w:rsidRDefault="00702B3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2538" w:history="1">
            <w:r w:rsidRPr="00047C7E">
              <w:rPr>
                <w:rStyle w:val="Hipervnculo"/>
                <w:noProof/>
                <w:lang w:val="es-MX"/>
              </w:rPr>
              <w:t>Bibliografía</w:t>
            </w:r>
            <w:r>
              <w:rPr>
                <w:noProof/>
                <w:webHidden/>
              </w:rPr>
              <w:tab/>
            </w:r>
            <w:r>
              <w:rPr>
                <w:noProof/>
                <w:webHidden/>
              </w:rPr>
              <w:fldChar w:fldCharType="begin"/>
            </w:r>
            <w:r>
              <w:rPr>
                <w:noProof/>
                <w:webHidden/>
              </w:rPr>
              <w:instrText xml:space="preserve"> PAGEREF _Toc146212538 \h </w:instrText>
            </w:r>
            <w:r>
              <w:rPr>
                <w:noProof/>
                <w:webHidden/>
              </w:rPr>
            </w:r>
            <w:r>
              <w:rPr>
                <w:noProof/>
                <w:webHidden/>
              </w:rPr>
              <w:fldChar w:fldCharType="separate"/>
            </w:r>
            <w:r>
              <w:rPr>
                <w:noProof/>
                <w:webHidden/>
              </w:rPr>
              <w:t>14</w:t>
            </w:r>
            <w:r>
              <w:rPr>
                <w:noProof/>
                <w:webHidden/>
              </w:rPr>
              <w:fldChar w:fldCharType="end"/>
            </w:r>
          </w:hyperlink>
        </w:p>
        <w:p w14:paraId="7B8A9124" w14:textId="76E4DD92" w:rsidR="00BB21A6" w:rsidRPr="009A52BE" w:rsidRDefault="00BB21A6" w:rsidP="00537229">
          <w:pPr>
            <w:spacing w:line="276" w:lineRule="auto"/>
            <w:jc w:val="both"/>
            <w:rPr>
              <w:lang w:val="es-MX"/>
            </w:rPr>
          </w:pPr>
          <w:r w:rsidRPr="009A52BE">
            <w:rPr>
              <w:b/>
              <w:bCs/>
              <w:lang w:val="es-MX"/>
            </w:rPr>
            <w:fldChar w:fldCharType="end"/>
          </w:r>
        </w:p>
      </w:sdtContent>
    </w:sdt>
    <w:p w14:paraId="546A5C30" w14:textId="77777777" w:rsidR="00BB21A6" w:rsidRPr="009A52BE" w:rsidRDefault="00BB21A6" w:rsidP="00537229">
      <w:pPr>
        <w:spacing w:line="276" w:lineRule="auto"/>
        <w:jc w:val="both"/>
        <w:rPr>
          <w:lang w:val="es-MX"/>
        </w:rPr>
      </w:pPr>
    </w:p>
    <w:p w14:paraId="42D3ECED" w14:textId="77777777" w:rsidR="00C638A5" w:rsidRPr="009A52BE" w:rsidRDefault="00C638A5" w:rsidP="00537229">
      <w:pPr>
        <w:spacing w:line="276" w:lineRule="auto"/>
        <w:jc w:val="both"/>
        <w:rPr>
          <w:rFonts w:cs="Arial"/>
          <w:lang w:val="es-MX"/>
        </w:rPr>
      </w:pPr>
    </w:p>
    <w:p w14:paraId="2BC09765" w14:textId="77777777" w:rsidR="00C638A5" w:rsidRPr="009A52BE" w:rsidRDefault="00C638A5" w:rsidP="00537229">
      <w:pPr>
        <w:spacing w:line="276" w:lineRule="auto"/>
        <w:jc w:val="both"/>
        <w:rPr>
          <w:rFonts w:cs="Arial"/>
          <w:lang w:val="es-MX"/>
        </w:rPr>
      </w:pPr>
    </w:p>
    <w:p w14:paraId="4C31E76D" w14:textId="77777777" w:rsidR="00C638A5" w:rsidRPr="009A52BE" w:rsidRDefault="00C638A5" w:rsidP="00537229">
      <w:pPr>
        <w:spacing w:line="276" w:lineRule="auto"/>
        <w:jc w:val="both"/>
        <w:rPr>
          <w:rFonts w:cs="Arial"/>
          <w:lang w:val="es-MX"/>
        </w:rPr>
      </w:pPr>
    </w:p>
    <w:p w14:paraId="4DAA4983" w14:textId="77777777" w:rsidR="00C638A5" w:rsidRPr="009A52BE" w:rsidRDefault="00C638A5" w:rsidP="00537229">
      <w:pPr>
        <w:spacing w:line="276" w:lineRule="auto"/>
        <w:jc w:val="both"/>
        <w:rPr>
          <w:rFonts w:cs="Arial"/>
          <w:lang w:val="es-MX"/>
        </w:rPr>
      </w:pPr>
    </w:p>
    <w:p w14:paraId="755C243F" w14:textId="77777777" w:rsidR="00C638A5" w:rsidRPr="009A52BE" w:rsidRDefault="00C638A5" w:rsidP="00537229">
      <w:pPr>
        <w:spacing w:line="276" w:lineRule="auto"/>
        <w:jc w:val="both"/>
        <w:rPr>
          <w:rFonts w:cs="Arial"/>
          <w:lang w:val="es-MX"/>
        </w:rPr>
      </w:pPr>
    </w:p>
    <w:p w14:paraId="4CB06EB5" w14:textId="77777777" w:rsidR="00C638A5" w:rsidRPr="009A52BE" w:rsidRDefault="00C638A5" w:rsidP="00537229">
      <w:pPr>
        <w:spacing w:line="276" w:lineRule="auto"/>
        <w:jc w:val="both"/>
        <w:rPr>
          <w:rFonts w:cs="Arial"/>
          <w:lang w:val="es-MX"/>
        </w:rPr>
      </w:pPr>
    </w:p>
    <w:p w14:paraId="73E50EA9" w14:textId="77777777" w:rsidR="00C638A5" w:rsidRPr="009A52BE" w:rsidRDefault="00C638A5" w:rsidP="00537229">
      <w:pPr>
        <w:spacing w:line="276" w:lineRule="auto"/>
        <w:jc w:val="both"/>
        <w:rPr>
          <w:rFonts w:cs="Arial"/>
          <w:lang w:val="es-MX"/>
        </w:rPr>
      </w:pPr>
    </w:p>
    <w:p w14:paraId="32E67778" w14:textId="77777777" w:rsidR="00C638A5" w:rsidRPr="009A52BE" w:rsidRDefault="00C638A5" w:rsidP="00537229">
      <w:pPr>
        <w:spacing w:line="276" w:lineRule="auto"/>
        <w:jc w:val="both"/>
        <w:rPr>
          <w:rFonts w:cs="Arial"/>
          <w:lang w:val="es-MX"/>
        </w:rPr>
      </w:pPr>
    </w:p>
    <w:p w14:paraId="6F21DF78" w14:textId="77777777" w:rsidR="00C638A5" w:rsidRPr="009A52BE" w:rsidRDefault="00C638A5" w:rsidP="00537229">
      <w:pPr>
        <w:spacing w:line="276" w:lineRule="auto"/>
        <w:jc w:val="both"/>
        <w:rPr>
          <w:rFonts w:cs="Arial"/>
          <w:lang w:val="es-MX"/>
        </w:rPr>
      </w:pPr>
    </w:p>
    <w:p w14:paraId="2E7A3CDE" w14:textId="77777777" w:rsidR="00C638A5" w:rsidRPr="009A52BE" w:rsidRDefault="00C638A5" w:rsidP="00537229">
      <w:pPr>
        <w:spacing w:line="276" w:lineRule="auto"/>
        <w:jc w:val="both"/>
        <w:rPr>
          <w:rFonts w:cs="Arial"/>
          <w:lang w:val="es-MX"/>
        </w:rPr>
      </w:pPr>
    </w:p>
    <w:p w14:paraId="5043E0FE" w14:textId="77777777" w:rsidR="00C638A5" w:rsidRPr="009A52BE" w:rsidRDefault="00C638A5" w:rsidP="00537229">
      <w:pPr>
        <w:spacing w:line="276" w:lineRule="auto"/>
        <w:jc w:val="both"/>
        <w:rPr>
          <w:rFonts w:cs="Arial"/>
          <w:lang w:val="es-MX"/>
        </w:rPr>
      </w:pPr>
    </w:p>
    <w:p w14:paraId="4E8AEA00" w14:textId="77777777" w:rsidR="00C638A5" w:rsidRPr="009A52BE" w:rsidRDefault="00C638A5" w:rsidP="00537229">
      <w:pPr>
        <w:spacing w:line="276" w:lineRule="auto"/>
        <w:jc w:val="both"/>
        <w:rPr>
          <w:rFonts w:cs="Arial"/>
          <w:lang w:val="es-MX"/>
        </w:rPr>
      </w:pPr>
    </w:p>
    <w:p w14:paraId="25C225B6" w14:textId="77777777" w:rsidR="00C638A5" w:rsidRPr="009A52BE" w:rsidRDefault="00C638A5" w:rsidP="00537229">
      <w:pPr>
        <w:spacing w:line="276" w:lineRule="auto"/>
        <w:jc w:val="both"/>
        <w:rPr>
          <w:rFonts w:cs="Arial"/>
          <w:lang w:val="es-MX"/>
        </w:rPr>
      </w:pPr>
    </w:p>
    <w:p w14:paraId="01922A87" w14:textId="77777777" w:rsidR="00C638A5" w:rsidRPr="009A52BE" w:rsidRDefault="00C638A5" w:rsidP="00537229">
      <w:pPr>
        <w:spacing w:line="276" w:lineRule="auto"/>
        <w:jc w:val="both"/>
        <w:rPr>
          <w:rFonts w:cs="Arial"/>
          <w:lang w:val="es-MX"/>
        </w:rPr>
      </w:pPr>
    </w:p>
    <w:p w14:paraId="531C3C67" w14:textId="77777777" w:rsidR="00C638A5" w:rsidRPr="009A52BE" w:rsidRDefault="00C638A5" w:rsidP="00537229">
      <w:pPr>
        <w:spacing w:line="276" w:lineRule="auto"/>
        <w:jc w:val="both"/>
        <w:rPr>
          <w:rFonts w:cs="Arial"/>
          <w:lang w:val="es-MX"/>
        </w:rPr>
      </w:pPr>
    </w:p>
    <w:p w14:paraId="147FBAA5" w14:textId="77777777" w:rsidR="00C638A5" w:rsidRPr="009A52BE" w:rsidRDefault="00C638A5" w:rsidP="00537229">
      <w:pPr>
        <w:spacing w:line="276"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537229">
      <w:pPr>
        <w:pStyle w:val="Ttulo1"/>
        <w:spacing w:line="276" w:lineRule="auto"/>
        <w:jc w:val="both"/>
        <w:rPr>
          <w:rFonts w:eastAsia="Arial Nova" w:cs="Arial"/>
          <w:lang w:val="es-MX"/>
        </w:rPr>
      </w:pPr>
      <w:bookmarkStart w:id="0" w:name="_Toc146212528"/>
      <w:r w:rsidRPr="009A52BE">
        <w:rPr>
          <w:rFonts w:eastAsia="Arial Nova"/>
          <w:bCs/>
          <w:color w:val="000000" w:themeColor="text1"/>
          <w:lang w:val="es-MX"/>
        </w:rPr>
        <w:lastRenderedPageBreak/>
        <w:t>Introducción</w:t>
      </w:r>
      <w:bookmarkEnd w:id="0"/>
    </w:p>
    <w:p w14:paraId="0A1C02EA" w14:textId="060B6812" w:rsidR="007C1A6A" w:rsidRDefault="007C1A6A" w:rsidP="00584A39">
      <w:pPr>
        <w:spacing w:line="276"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584A39">
      <w:pPr>
        <w:spacing w:line="276"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584A39">
      <w:pPr>
        <w:spacing w:line="276"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584A39">
      <w:pPr>
        <w:spacing w:line="276"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537229">
      <w:pPr>
        <w:pStyle w:val="Ttulo1"/>
        <w:spacing w:line="276" w:lineRule="auto"/>
        <w:jc w:val="both"/>
        <w:rPr>
          <w:rFonts w:eastAsia="Arial Nova" w:cs="Arial"/>
          <w:lang w:val="es-MX"/>
        </w:rPr>
      </w:pPr>
      <w:bookmarkStart w:id="1" w:name="_Toc146212529"/>
      <w:r w:rsidRPr="009A52BE">
        <w:rPr>
          <w:rFonts w:eastAsia="Arial Nova"/>
          <w:bCs/>
          <w:color w:val="000000" w:themeColor="text1"/>
          <w:lang w:val="es-MX"/>
        </w:rPr>
        <w:lastRenderedPageBreak/>
        <w:t>Planteamiento del problema</w:t>
      </w:r>
      <w:bookmarkEnd w:id="1"/>
    </w:p>
    <w:p w14:paraId="043CC5B9" w14:textId="1BF3D38D" w:rsidR="00537229" w:rsidRDefault="00537229" w:rsidP="00537229">
      <w:pPr>
        <w:spacing w:line="276"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537229">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0B61F2">
      <w:pPr>
        <w:pStyle w:val="Prrafodelista"/>
        <w:numPr>
          <w:ilvl w:val="0"/>
          <w:numId w:val="7"/>
        </w:num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0B61F2">
      <w:p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0B61F2">
      <w:pPr>
        <w:spacing w:line="276" w:lineRule="auto"/>
        <w:jc w:val="both"/>
        <w:rPr>
          <w:rFonts w:eastAsia="Arial Nova" w:cstheme="majorBidi"/>
          <w:color w:val="000000" w:themeColor="text1"/>
          <w:szCs w:val="24"/>
          <w:lang w:val="es-MX"/>
        </w:rPr>
      </w:pPr>
    </w:p>
    <w:p w14:paraId="3D91DA77"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537229">
      <w:pPr>
        <w:pStyle w:val="Ttulo1"/>
        <w:spacing w:line="276" w:lineRule="auto"/>
        <w:jc w:val="both"/>
        <w:rPr>
          <w:rFonts w:eastAsia="Arial Nova"/>
          <w:b w:val="0"/>
          <w:bCs/>
          <w:color w:val="000000" w:themeColor="text1"/>
          <w:lang w:val="es-MX"/>
        </w:rPr>
      </w:pPr>
      <w:bookmarkStart w:id="2" w:name="_Toc146212530"/>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537229">
      <w:pPr>
        <w:spacing w:line="276"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pPr>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537229">
      <w:pPr>
        <w:pStyle w:val="Ttulo1"/>
        <w:spacing w:line="276" w:lineRule="auto"/>
        <w:jc w:val="both"/>
        <w:rPr>
          <w:rFonts w:eastAsia="Arial Nova"/>
          <w:b w:val="0"/>
          <w:bCs/>
          <w:color w:val="000000" w:themeColor="text1"/>
          <w:lang w:val="es-MX"/>
        </w:rPr>
      </w:pPr>
      <w:bookmarkStart w:id="3" w:name="_Toc146212531"/>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pPr>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537229">
      <w:pPr>
        <w:pStyle w:val="Ttulo1"/>
        <w:spacing w:line="276" w:lineRule="auto"/>
        <w:jc w:val="both"/>
        <w:rPr>
          <w:rFonts w:eastAsia="Arial Nova" w:cs="Arial"/>
          <w:b w:val="0"/>
          <w:bCs/>
          <w:sz w:val="24"/>
          <w:szCs w:val="24"/>
          <w:lang w:val="es-MX"/>
        </w:rPr>
      </w:pPr>
      <w:bookmarkStart w:id="4" w:name="_Toc146212532"/>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537229">
      <w:p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pPr>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537229">
      <w:pPr>
        <w:spacing w:line="276" w:lineRule="auto"/>
        <w:jc w:val="both"/>
        <w:rPr>
          <w:rFonts w:eastAsia="system-ui" w:cs="Arial"/>
          <w:color w:val="000000" w:themeColor="text1"/>
          <w:szCs w:val="24"/>
          <w:lang w:val="es-MX"/>
        </w:rPr>
      </w:pPr>
    </w:p>
    <w:p w14:paraId="401EB731"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5" w:name="_Toc146212533"/>
      <w:r w:rsidRPr="009A52BE">
        <w:rPr>
          <w:rFonts w:eastAsia="Arial Nova"/>
          <w:bCs/>
          <w:color w:val="000000" w:themeColor="text1"/>
          <w:lang w:val="es-MX"/>
        </w:rPr>
        <w:t>Requisitos funcionales</w:t>
      </w:r>
      <w:bookmarkEnd w:id="5"/>
    </w:p>
    <w:p w14:paraId="75669BDA"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6" w:name="_Toc146212534"/>
      <w:r w:rsidRPr="009A52BE">
        <w:rPr>
          <w:rFonts w:eastAsia="Arial Nova"/>
          <w:bCs/>
          <w:color w:val="000000" w:themeColor="text1"/>
          <w:lang w:val="es-MX"/>
        </w:rPr>
        <w:t>Requisitos no funcionales</w:t>
      </w:r>
      <w:bookmarkEnd w:id="6"/>
    </w:p>
    <w:p w14:paraId="0B0EB83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537229">
      <w:pPr>
        <w:spacing w:line="276" w:lineRule="auto"/>
        <w:jc w:val="both"/>
        <w:rPr>
          <w:rFonts w:eastAsia="system-ui" w:cs="Arial"/>
          <w:color w:val="000000" w:themeColor="text1"/>
          <w:szCs w:val="24"/>
          <w:lang w:val="es-MX"/>
        </w:rPr>
      </w:pPr>
    </w:p>
    <w:p w14:paraId="207BD893" w14:textId="77777777" w:rsidR="00923146" w:rsidRDefault="00923146" w:rsidP="00537229">
      <w:pPr>
        <w:pStyle w:val="Ttulo1"/>
        <w:spacing w:line="276" w:lineRule="auto"/>
        <w:jc w:val="both"/>
        <w:rPr>
          <w:lang w:val="es-MX"/>
        </w:rPr>
      </w:pPr>
    </w:p>
    <w:p w14:paraId="3B01FB06" w14:textId="77777777" w:rsidR="00923146" w:rsidRDefault="00923146">
      <w:pPr>
        <w:rPr>
          <w:rFonts w:eastAsiaTheme="majorEastAsia" w:cstheme="majorBidi"/>
          <w:b/>
          <w:sz w:val="28"/>
          <w:szCs w:val="32"/>
          <w:lang w:val="es-MX"/>
        </w:rPr>
      </w:pPr>
      <w:r>
        <w:rPr>
          <w:lang w:val="es-MX"/>
        </w:rPr>
        <w:br w:type="page"/>
      </w:r>
    </w:p>
    <w:p w14:paraId="1B79667B" w14:textId="4A30538C" w:rsidR="009A52BE" w:rsidRPr="009A52BE" w:rsidRDefault="009A52BE" w:rsidP="00537229">
      <w:pPr>
        <w:pStyle w:val="Ttulo1"/>
        <w:spacing w:line="276" w:lineRule="auto"/>
        <w:jc w:val="both"/>
        <w:rPr>
          <w:lang w:val="es-MX"/>
        </w:rPr>
      </w:pPr>
      <w:bookmarkStart w:id="7" w:name="_Toc146212535"/>
      <w:r w:rsidRPr="009A52BE">
        <w:rPr>
          <w:lang w:val="es-MX"/>
        </w:rPr>
        <w:lastRenderedPageBreak/>
        <w:t>Alcances</w:t>
      </w:r>
      <w:bookmarkEnd w:id="7"/>
      <w:r w:rsidRPr="009A52BE">
        <w:rPr>
          <w:lang w:val="es-MX"/>
        </w:rPr>
        <w:t xml:space="preserve"> </w:t>
      </w:r>
    </w:p>
    <w:p w14:paraId="1B5D3C86" w14:textId="77777777" w:rsidR="009A52BE" w:rsidRPr="00CA3659" w:rsidRDefault="009A52BE" w:rsidP="00537229">
      <w:pPr>
        <w:numPr>
          <w:ilvl w:val="0"/>
          <w:numId w:val="6"/>
        </w:numPr>
        <w:spacing w:line="276" w:lineRule="auto"/>
        <w:jc w:val="both"/>
        <w:rPr>
          <w:lang w:val="es-MX"/>
        </w:rPr>
      </w:pPr>
      <w:r w:rsidRPr="00CA3659">
        <w:rPr>
          <w:b/>
          <w:bCs/>
          <w:lang w:val="es-MX"/>
        </w:rPr>
        <w:t>Registro de Productos:</w:t>
      </w:r>
    </w:p>
    <w:p w14:paraId="62E7B13A" w14:textId="77777777" w:rsidR="009A52BE" w:rsidRPr="00CA3659" w:rsidRDefault="009A52BE" w:rsidP="00537229">
      <w:pPr>
        <w:numPr>
          <w:ilvl w:val="1"/>
          <w:numId w:val="6"/>
        </w:numPr>
        <w:spacing w:line="276"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537229">
      <w:pPr>
        <w:numPr>
          <w:ilvl w:val="0"/>
          <w:numId w:val="6"/>
        </w:numPr>
        <w:spacing w:line="276" w:lineRule="auto"/>
        <w:jc w:val="both"/>
        <w:rPr>
          <w:lang w:val="es-MX"/>
        </w:rPr>
      </w:pPr>
      <w:r w:rsidRPr="00CA3659">
        <w:rPr>
          <w:b/>
          <w:bCs/>
          <w:lang w:val="es-MX"/>
        </w:rPr>
        <w:t>Visualización de Inventarios:</w:t>
      </w:r>
    </w:p>
    <w:p w14:paraId="6A99E5DB" w14:textId="77777777" w:rsidR="009A52BE" w:rsidRPr="00CA3659" w:rsidRDefault="009A52BE" w:rsidP="00537229">
      <w:pPr>
        <w:numPr>
          <w:ilvl w:val="1"/>
          <w:numId w:val="6"/>
        </w:numPr>
        <w:spacing w:line="276"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537229">
      <w:pPr>
        <w:numPr>
          <w:ilvl w:val="0"/>
          <w:numId w:val="6"/>
        </w:numPr>
        <w:spacing w:line="276" w:lineRule="auto"/>
        <w:jc w:val="both"/>
        <w:rPr>
          <w:lang w:val="es-MX"/>
        </w:rPr>
      </w:pPr>
      <w:r w:rsidRPr="00CA3659">
        <w:rPr>
          <w:b/>
          <w:bCs/>
          <w:lang w:val="es-MX"/>
        </w:rPr>
        <w:t>Consulta de Niveles de Existencias:</w:t>
      </w:r>
    </w:p>
    <w:p w14:paraId="70C9A664" w14:textId="77777777" w:rsidR="009A52BE" w:rsidRPr="00CA3659" w:rsidRDefault="009A52BE" w:rsidP="00537229">
      <w:pPr>
        <w:numPr>
          <w:ilvl w:val="1"/>
          <w:numId w:val="6"/>
        </w:numPr>
        <w:spacing w:line="276"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537229">
      <w:pPr>
        <w:numPr>
          <w:ilvl w:val="0"/>
          <w:numId w:val="6"/>
        </w:numPr>
        <w:spacing w:line="276" w:lineRule="auto"/>
        <w:jc w:val="both"/>
        <w:rPr>
          <w:lang w:val="es-MX"/>
        </w:rPr>
      </w:pPr>
      <w:r w:rsidRPr="00CA3659">
        <w:rPr>
          <w:b/>
          <w:bCs/>
          <w:lang w:val="es-MX"/>
        </w:rPr>
        <w:t>Actualización de Información de Productos:</w:t>
      </w:r>
    </w:p>
    <w:p w14:paraId="64588C5B" w14:textId="77777777" w:rsidR="009A52BE" w:rsidRPr="00CA3659" w:rsidRDefault="009A52BE" w:rsidP="00537229">
      <w:pPr>
        <w:numPr>
          <w:ilvl w:val="1"/>
          <w:numId w:val="6"/>
        </w:numPr>
        <w:spacing w:line="276"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537229">
      <w:pPr>
        <w:numPr>
          <w:ilvl w:val="0"/>
          <w:numId w:val="6"/>
        </w:numPr>
        <w:spacing w:line="276" w:lineRule="auto"/>
        <w:jc w:val="both"/>
        <w:rPr>
          <w:lang w:val="es-MX"/>
        </w:rPr>
      </w:pPr>
      <w:r w:rsidRPr="00CA3659">
        <w:rPr>
          <w:b/>
          <w:bCs/>
          <w:lang w:val="es-MX"/>
        </w:rPr>
        <w:t>Eliminación de Productos:</w:t>
      </w:r>
    </w:p>
    <w:p w14:paraId="0411BEF1" w14:textId="77777777" w:rsidR="009A52BE" w:rsidRPr="00CA3659" w:rsidRDefault="009A52BE" w:rsidP="00537229">
      <w:pPr>
        <w:numPr>
          <w:ilvl w:val="1"/>
          <w:numId w:val="6"/>
        </w:numPr>
        <w:spacing w:line="276"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537229">
      <w:pPr>
        <w:numPr>
          <w:ilvl w:val="0"/>
          <w:numId w:val="6"/>
        </w:numPr>
        <w:spacing w:line="276" w:lineRule="auto"/>
        <w:jc w:val="both"/>
        <w:rPr>
          <w:lang w:val="es-MX"/>
        </w:rPr>
      </w:pPr>
      <w:r w:rsidRPr="00CA3659">
        <w:rPr>
          <w:b/>
          <w:bCs/>
          <w:lang w:val="es-MX"/>
        </w:rPr>
        <w:t>Búsqueda y Filtrado de Productos:</w:t>
      </w:r>
    </w:p>
    <w:p w14:paraId="48F56E5A" w14:textId="1FCA4B6A" w:rsidR="009A52BE" w:rsidRPr="00CA3659" w:rsidRDefault="009A52BE" w:rsidP="00537229">
      <w:pPr>
        <w:numPr>
          <w:ilvl w:val="1"/>
          <w:numId w:val="6"/>
        </w:numPr>
        <w:spacing w:line="276"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537229">
      <w:pPr>
        <w:numPr>
          <w:ilvl w:val="0"/>
          <w:numId w:val="6"/>
        </w:numPr>
        <w:spacing w:line="276" w:lineRule="auto"/>
        <w:jc w:val="both"/>
        <w:rPr>
          <w:lang w:val="es-MX"/>
        </w:rPr>
      </w:pPr>
      <w:r w:rsidRPr="00CA3659">
        <w:rPr>
          <w:b/>
          <w:bCs/>
          <w:lang w:val="es-MX"/>
        </w:rPr>
        <w:t>Interfaz de Usuario Intuitiva:</w:t>
      </w:r>
    </w:p>
    <w:p w14:paraId="692C37C4" w14:textId="77777777" w:rsidR="009A52BE" w:rsidRPr="00CA3659" w:rsidRDefault="009A52BE" w:rsidP="00537229">
      <w:pPr>
        <w:numPr>
          <w:ilvl w:val="1"/>
          <w:numId w:val="6"/>
        </w:numPr>
        <w:spacing w:line="276"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537229">
      <w:pPr>
        <w:numPr>
          <w:ilvl w:val="0"/>
          <w:numId w:val="6"/>
        </w:numPr>
        <w:spacing w:line="276" w:lineRule="auto"/>
        <w:jc w:val="both"/>
        <w:rPr>
          <w:lang w:val="es-MX"/>
        </w:rPr>
      </w:pPr>
      <w:r w:rsidRPr="00CA3659">
        <w:rPr>
          <w:b/>
          <w:bCs/>
          <w:lang w:val="es-MX"/>
        </w:rPr>
        <w:t>Seguridad de Acceso:</w:t>
      </w:r>
    </w:p>
    <w:p w14:paraId="047A1EA1" w14:textId="77777777" w:rsidR="009A52BE" w:rsidRPr="00CA3659" w:rsidRDefault="009A52BE" w:rsidP="00537229">
      <w:pPr>
        <w:numPr>
          <w:ilvl w:val="1"/>
          <w:numId w:val="6"/>
        </w:numPr>
        <w:spacing w:line="276" w:lineRule="auto"/>
        <w:jc w:val="both"/>
        <w:rPr>
          <w:lang w:val="es-MX"/>
        </w:rPr>
      </w:pPr>
      <w:r w:rsidRPr="00CA3659">
        <w:rPr>
          <w:lang w:val="es-MX"/>
        </w:rPr>
        <w:t>Se implementará un sistema de autenticación para garantizar que solo usuarios autorizados puedan acceder al sistema.</w:t>
      </w:r>
    </w:p>
    <w:p w14:paraId="7E8FB784" w14:textId="77777777" w:rsidR="009A52BE" w:rsidRPr="00CA3659" w:rsidRDefault="009A52BE" w:rsidP="00537229">
      <w:pPr>
        <w:numPr>
          <w:ilvl w:val="0"/>
          <w:numId w:val="6"/>
        </w:numPr>
        <w:spacing w:line="276" w:lineRule="auto"/>
        <w:jc w:val="both"/>
        <w:rPr>
          <w:lang w:val="es-MX"/>
        </w:rPr>
      </w:pPr>
      <w:r w:rsidRPr="00CA3659">
        <w:rPr>
          <w:b/>
          <w:bCs/>
          <w:lang w:val="es-MX"/>
        </w:rPr>
        <w:t>Rendimiento Eficiente:</w:t>
      </w:r>
    </w:p>
    <w:p w14:paraId="6A804ED8" w14:textId="77777777" w:rsidR="009A52BE" w:rsidRPr="00CA3659" w:rsidRDefault="009A52BE" w:rsidP="00537229">
      <w:pPr>
        <w:numPr>
          <w:ilvl w:val="1"/>
          <w:numId w:val="6"/>
        </w:numPr>
        <w:spacing w:line="276"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537229">
      <w:pPr>
        <w:numPr>
          <w:ilvl w:val="0"/>
          <w:numId w:val="6"/>
        </w:numPr>
        <w:spacing w:line="276" w:lineRule="auto"/>
        <w:jc w:val="both"/>
        <w:rPr>
          <w:lang w:val="es-MX"/>
        </w:rPr>
      </w:pPr>
      <w:r w:rsidRPr="00CA3659">
        <w:rPr>
          <w:b/>
          <w:bCs/>
          <w:lang w:val="es-MX"/>
        </w:rPr>
        <w:t>Escalabilidad:</w:t>
      </w:r>
    </w:p>
    <w:p w14:paraId="3BE13618" w14:textId="77777777" w:rsidR="009A52BE" w:rsidRPr="00CA3659" w:rsidRDefault="009A52BE" w:rsidP="00537229">
      <w:pPr>
        <w:numPr>
          <w:ilvl w:val="1"/>
          <w:numId w:val="6"/>
        </w:numPr>
        <w:spacing w:line="276" w:lineRule="auto"/>
        <w:jc w:val="both"/>
        <w:rPr>
          <w:lang w:val="es-MX"/>
        </w:rPr>
      </w:pPr>
      <w:r w:rsidRPr="00CA3659">
        <w:rPr>
          <w:lang w:val="es-MX"/>
        </w:rPr>
        <w:lastRenderedPageBreak/>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537229">
      <w:pPr>
        <w:numPr>
          <w:ilvl w:val="0"/>
          <w:numId w:val="6"/>
        </w:numPr>
        <w:spacing w:line="276" w:lineRule="auto"/>
        <w:jc w:val="both"/>
        <w:rPr>
          <w:lang w:val="es-MX"/>
        </w:rPr>
      </w:pPr>
      <w:r w:rsidRPr="00CA3659">
        <w:rPr>
          <w:b/>
          <w:bCs/>
          <w:lang w:val="es-MX"/>
        </w:rPr>
        <w:t>Mantenibilidad:</w:t>
      </w:r>
    </w:p>
    <w:p w14:paraId="745FC81E" w14:textId="77777777" w:rsidR="009A52BE" w:rsidRPr="00CA3659" w:rsidRDefault="009A52BE" w:rsidP="00537229">
      <w:pPr>
        <w:numPr>
          <w:ilvl w:val="1"/>
          <w:numId w:val="6"/>
        </w:numPr>
        <w:spacing w:line="276"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537229">
      <w:pPr>
        <w:numPr>
          <w:ilvl w:val="0"/>
          <w:numId w:val="6"/>
        </w:numPr>
        <w:spacing w:line="276" w:lineRule="auto"/>
        <w:jc w:val="both"/>
        <w:rPr>
          <w:lang w:val="es-MX"/>
        </w:rPr>
      </w:pPr>
      <w:r w:rsidRPr="00CA3659">
        <w:rPr>
          <w:b/>
          <w:bCs/>
          <w:lang w:val="es-MX"/>
        </w:rPr>
        <w:t>Integración Futura:</w:t>
      </w:r>
    </w:p>
    <w:p w14:paraId="55BD723A" w14:textId="77777777" w:rsidR="009A52BE" w:rsidRPr="00CA3659" w:rsidRDefault="009A52BE" w:rsidP="00537229">
      <w:pPr>
        <w:numPr>
          <w:ilvl w:val="1"/>
          <w:numId w:val="6"/>
        </w:numPr>
        <w:spacing w:line="276"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537229">
      <w:pPr>
        <w:numPr>
          <w:ilvl w:val="0"/>
          <w:numId w:val="6"/>
        </w:numPr>
        <w:spacing w:line="276" w:lineRule="auto"/>
        <w:jc w:val="both"/>
        <w:rPr>
          <w:lang w:val="es-MX"/>
        </w:rPr>
      </w:pPr>
      <w:r w:rsidRPr="00CA3659">
        <w:rPr>
          <w:b/>
          <w:bCs/>
          <w:lang w:val="es-MX"/>
        </w:rPr>
        <w:t>Soporte Técnico:</w:t>
      </w:r>
    </w:p>
    <w:p w14:paraId="6438DFDB" w14:textId="77777777" w:rsidR="009A52BE" w:rsidRPr="00CA3659" w:rsidRDefault="009A52BE" w:rsidP="00537229">
      <w:pPr>
        <w:numPr>
          <w:ilvl w:val="1"/>
          <w:numId w:val="6"/>
        </w:numPr>
        <w:spacing w:line="276"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537229">
      <w:pPr>
        <w:numPr>
          <w:ilvl w:val="1"/>
          <w:numId w:val="6"/>
        </w:numPr>
        <w:spacing w:line="276"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AD04AC">
      <w:pPr>
        <w:numPr>
          <w:ilvl w:val="0"/>
          <w:numId w:val="6"/>
        </w:numPr>
        <w:spacing w:line="276" w:lineRule="auto"/>
        <w:jc w:val="both"/>
        <w:rPr>
          <w:lang w:val="es-MX"/>
        </w:rPr>
      </w:pPr>
      <w:r w:rsidRPr="00CA3659">
        <w:rPr>
          <w:b/>
          <w:bCs/>
          <w:lang w:val="es-MX"/>
        </w:rPr>
        <w:t>Pruebas y Validación:</w:t>
      </w:r>
    </w:p>
    <w:p w14:paraId="0D3C299E" w14:textId="77777777" w:rsidR="009A52BE" w:rsidRPr="00CA3659" w:rsidRDefault="009A52BE" w:rsidP="00AD04AC">
      <w:pPr>
        <w:numPr>
          <w:ilvl w:val="1"/>
          <w:numId w:val="6"/>
        </w:numPr>
        <w:spacing w:line="276" w:lineRule="auto"/>
        <w:jc w:val="both"/>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AD04AC">
      <w:pPr>
        <w:spacing w:line="276" w:lineRule="auto"/>
        <w:jc w:val="both"/>
        <w:rPr>
          <w:rFonts w:eastAsia="system-ui" w:cs="Arial"/>
          <w:color w:val="000000" w:themeColor="text1"/>
          <w:szCs w:val="24"/>
          <w:lang w:val="es-MX"/>
        </w:rPr>
      </w:pPr>
    </w:p>
    <w:p w14:paraId="5F3673B4" w14:textId="77777777" w:rsidR="00537229" w:rsidRDefault="00537229" w:rsidP="00AD04AC">
      <w:pPr>
        <w:spacing w:line="276"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AD04AC">
      <w:pPr>
        <w:pStyle w:val="Ttulo1"/>
        <w:spacing w:line="276" w:lineRule="auto"/>
        <w:jc w:val="both"/>
        <w:rPr>
          <w:rFonts w:eastAsia="Arial Nova"/>
          <w:b w:val="0"/>
          <w:bCs/>
          <w:color w:val="000000" w:themeColor="text1"/>
          <w:lang w:val="es-MX"/>
        </w:rPr>
      </w:pPr>
      <w:bookmarkStart w:id="8" w:name="_Toc146212536"/>
      <w:r w:rsidRPr="009A52BE">
        <w:rPr>
          <w:rFonts w:eastAsia="Arial Nova"/>
          <w:bCs/>
          <w:color w:val="000000" w:themeColor="text1"/>
          <w:lang w:val="es-MX"/>
        </w:rPr>
        <w:lastRenderedPageBreak/>
        <w:t>Limitaciones</w:t>
      </w:r>
      <w:bookmarkEnd w:id="8"/>
    </w:p>
    <w:p w14:paraId="7B1A3CFB" w14:textId="77777777"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AD04AC">
      <w:pPr>
        <w:spacing w:line="276" w:lineRule="auto"/>
        <w:jc w:val="both"/>
        <w:rPr>
          <w:rFonts w:eastAsia="Arial Nova" w:cs="Arial"/>
          <w:color w:val="000000" w:themeColor="text1"/>
          <w:szCs w:val="24"/>
          <w:lang w:val="es-MX"/>
        </w:rPr>
      </w:pPr>
    </w:p>
    <w:p w14:paraId="280D06FD" w14:textId="77777777" w:rsidR="00537229" w:rsidRDefault="00537229" w:rsidP="00AD04AC">
      <w:pPr>
        <w:spacing w:line="276"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AD04AC">
      <w:pPr>
        <w:pStyle w:val="Ttulo1"/>
        <w:spacing w:line="276" w:lineRule="auto"/>
        <w:jc w:val="both"/>
        <w:rPr>
          <w:lang w:val="es-MX"/>
        </w:rPr>
      </w:pPr>
      <w:bookmarkStart w:id="9" w:name="_Toc146212537"/>
      <w:r w:rsidRPr="00275486">
        <w:rPr>
          <w:lang w:val="es-MX"/>
        </w:rPr>
        <w:lastRenderedPageBreak/>
        <w:t>Marco Teórico</w:t>
      </w:r>
      <w:bookmarkEnd w:id="9"/>
    </w:p>
    <w:p w14:paraId="58FB449A" w14:textId="69E9E5B4" w:rsidR="00923146" w:rsidRDefault="00923146" w:rsidP="00AD04AC">
      <w:pPr>
        <w:spacing w:line="276"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AD04AC">
      <w:pPr>
        <w:spacing w:line="276"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AD04AC">
      <w:pPr>
        <w:spacing w:line="276"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AD04AC">
      <w:pPr>
        <w:spacing w:line="276"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AD04AC">
      <w:pPr>
        <w:spacing w:line="276"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AD04AC">
      <w:pPr>
        <w:pStyle w:val="Prrafodelista"/>
        <w:numPr>
          <w:ilvl w:val="0"/>
          <w:numId w:val="9"/>
        </w:numPr>
        <w:spacing w:line="276" w:lineRule="auto"/>
        <w:jc w:val="both"/>
        <w:rPr>
          <w:lang w:val="es-MX"/>
        </w:rPr>
      </w:pPr>
      <w:r w:rsidRPr="004336DE">
        <w:rPr>
          <w:b/>
          <w:bCs/>
          <w:lang w:val="es-MX"/>
        </w:rPr>
        <w:t>SAP Inventory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694FF4F3" w14:textId="52320F91" w:rsidR="00AD04AC" w:rsidRDefault="00AD04AC" w:rsidP="00AD04AC">
      <w:pPr>
        <w:spacing w:line="276" w:lineRule="auto"/>
        <w:jc w:val="both"/>
        <w:rPr>
          <w:lang w:val="es-MX"/>
        </w:rPr>
      </w:pPr>
      <w:r>
        <w:rPr>
          <w:lang w:val="es-MX"/>
        </w:rPr>
        <w:t>Comparación con el sistema</w:t>
      </w:r>
    </w:p>
    <w:p w14:paraId="57409AAA" w14:textId="77777777" w:rsidR="00AD04AC" w:rsidRPr="00AD04AC" w:rsidRDefault="00AD04AC" w:rsidP="00AD04AC">
      <w:pPr>
        <w:spacing w:line="276" w:lineRule="auto"/>
        <w:jc w:val="both"/>
        <w:rPr>
          <w:lang w:val="es-MX"/>
        </w:rPr>
      </w:pPr>
      <w:r w:rsidRPr="00AD04AC">
        <w:rPr>
          <w:lang w:val="es-MX"/>
        </w:rPr>
        <w:t>Registro de Productos:</w:t>
      </w:r>
    </w:p>
    <w:p w14:paraId="647A4A2A" w14:textId="77777777" w:rsidR="00AD04AC" w:rsidRPr="008221B7" w:rsidRDefault="00AD04AC" w:rsidP="008221B7">
      <w:pPr>
        <w:pStyle w:val="Prrafodelista"/>
        <w:numPr>
          <w:ilvl w:val="0"/>
          <w:numId w:val="9"/>
        </w:numPr>
        <w:spacing w:line="276" w:lineRule="auto"/>
        <w:jc w:val="both"/>
        <w:rPr>
          <w:lang w:val="es-MX"/>
        </w:rPr>
      </w:pPr>
      <w:r w:rsidRPr="008221B7">
        <w:rPr>
          <w:lang w:val="es-MX"/>
        </w:rPr>
        <w:t>Tu Sistema: Permite a los usuarios registrar nuevos productos en el sistema, incluyendo información como nombre, descripción, precio y cantidad inicial en stock.</w:t>
      </w:r>
    </w:p>
    <w:p w14:paraId="427C285D" w14:textId="646FA42B" w:rsidR="00AD04AC" w:rsidRPr="008221B7" w:rsidRDefault="00AD04AC" w:rsidP="008221B7">
      <w:pPr>
        <w:pStyle w:val="Prrafodelista"/>
        <w:numPr>
          <w:ilvl w:val="0"/>
          <w:numId w:val="9"/>
        </w:numPr>
        <w:spacing w:line="276" w:lineRule="auto"/>
        <w:jc w:val="both"/>
        <w:rPr>
          <w:lang w:val="es-MX"/>
        </w:rPr>
      </w:pPr>
      <w:r w:rsidRPr="008221B7">
        <w:rPr>
          <w:lang w:val="es-MX"/>
        </w:rPr>
        <w:t xml:space="preserve">SAP Inventory Management: Permite la creación de registros de productos con detalles como nombre, descripción, precio y unidades iniciales en stock. </w:t>
      </w:r>
      <w:r w:rsidRPr="008221B7">
        <w:rPr>
          <w:lang w:val="es-MX"/>
        </w:rPr>
        <w:lastRenderedPageBreak/>
        <w:t>Además, SAP permite la importación masiva de datos de productos desde fuentes externas.</w:t>
      </w:r>
    </w:p>
    <w:p w14:paraId="30256256" w14:textId="77777777" w:rsidR="00AD04AC" w:rsidRPr="00AD04AC" w:rsidRDefault="00AD04AC" w:rsidP="00AD04AC">
      <w:pPr>
        <w:spacing w:line="276" w:lineRule="auto"/>
        <w:jc w:val="both"/>
        <w:rPr>
          <w:lang w:val="es-MX"/>
        </w:rPr>
      </w:pPr>
      <w:r w:rsidRPr="00AD04AC">
        <w:rPr>
          <w:lang w:val="es-MX"/>
        </w:rPr>
        <w:t>2. Visualización de Inventarios:</w:t>
      </w:r>
    </w:p>
    <w:p w14:paraId="4800B07E" w14:textId="76A2E60A" w:rsidR="00AD04AC" w:rsidRPr="00AD04AC" w:rsidRDefault="00AD04AC" w:rsidP="00AD04AC">
      <w:pPr>
        <w:pStyle w:val="Prrafodelista"/>
        <w:numPr>
          <w:ilvl w:val="0"/>
          <w:numId w:val="9"/>
        </w:numPr>
        <w:spacing w:line="276" w:lineRule="auto"/>
        <w:jc w:val="both"/>
        <w:rPr>
          <w:lang w:val="es-MX"/>
        </w:rPr>
      </w:pPr>
      <w:r w:rsidRPr="00AD04AC">
        <w:rPr>
          <w:lang w:val="es-MX"/>
        </w:rPr>
        <w:t>Sistema: Permite a los usuarios acceder y visualizar los inventarios existentes en el sistema.</w:t>
      </w:r>
    </w:p>
    <w:p w14:paraId="461B011E" w14:textId="64130055" w:rsidR="00AD04AC" w:rsidRPr="00AD04AC" w:rsidRDefault="00AD04AC" w:rsidP="00AD04AC">
      <w:pPr>
        <w:pStyle w:val="Prrafodelista"/>
        <w:numPr>
          <w:ilvl w:val="0"/>
          <w:numId w:val="9"/>
        </w:numPr>
        <w:spacing w:line="276" w:lineRule="auto"/>
        <w:jc w:val="both"/>
        <w:rPr>
          <w:lang w:val="es-MX"/>
        </w:rPr>
      </w:pPr>
      <w:r w:rsidRPr="00AD04AC">
        <w:rPr>
          <w:lang w:val="es-MX"/>
        </w:rPr>
        <w:t>SAP Inventory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AD04AC">
      <w:pPr>
        <w:spacing w:line="276" w:lineRule="auto"/>
        <w:jc w:val="both"/>
        <w:rPr>
          <w:lang w:val="es-MX"/>
        </w:rPr>
      </w:pPr>
      <w:r w:rsidRPr="00AD04AC">
        <w:rPr>
          <w:lang w:val="es-MX"/>
        </w:rPr>
        <w:t>3. Consulta de Niveles de Existencias:</w:t>
      </w:r>
    </w:p>
    <w:p w14:paraId="1F9E3BE3" w14:textId="16753080" w:rsidR="008221B7" w:rsidRPr="008221B7" w:rsidRDefault="008221B7" w:rsidP="008221B7">
      <w:pPr>
        <w:numPr>
          <w:ilvl w:val="0"/>
          <w:numId w:val="14"/>
        </w:numPr>
        <w:spacing w:line="276"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AD04AC">
      <w:pPr>
        <w:numPr>
          <w:ilvl w:val="0"/>
          <w:numId w:val="14"/>
        </w:numPr>
        <w:spacing w:line="276" w:lineRule="auto"/>
        <w:jc w:val="both"/>
        <w:rPr>
          <w:lang w:val="es-MX"/>
        </w:rPr>
      </w:pPr>
      <w:r w:rsidRPr="008221B7">
        <w:rPr>
          <w:lang w:val="es-MX"/>
        </w:rPr>
        <w:t>SAP Inventory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AD04AC">
      <w:pPr>
        <w:spacing w:line="276" w:lineRule="auto"/>
        <w:jc w:val="both"/>
        <w:rPr>
          <w:lang w:val="es-MX"/>
        </w:rPr>
      </w:pPr>
      <w:r>
        <w:rPr>
          <w:lang w:val="es-MX"/>
        </w:rPr>
        <w:t>4</w:t>
      </w:r>
      <w:r w:rsidRPr="00AD04AC">
        <w:rPr>
          <w:lang w:val="es-MX"/>
        </w:rPr>
        <w:t>. Eliminación de Productos:</w:t>
      </w:r>
    </w:p>
    <w:p w14:paraId="0484D4C0" w14:textId="480533BF" w:rsidR="00AD04AC" w:rsidRPr="00AD04AC" w:rsidRDefault="00AD04AC" w:rsidP="00AD04AC">
      <w:pPr>
        <w:numPr>
          <w:ilvl w:val="0"/>
          <w:numId w:val="12"/>
        </w:numPr>
        <w:spacing w:line="276" w:lineRule="auto"/>
        <w:jc w:val="both"/>
        <w:rPr>
          <w:lang w:val="es-MX"/>
        </w:rPr>
      </w:pPr>
      <w:r w:rsidRPr="00AD04AC">
        <w:rPr>
          <w:lang w:val="es-MX"/>
        </w:rPr>
        <w:t>Sistema: Proporciona a los usuarios la opción de eliminar productos obsoletos o no disponibles.</w:t>
      </w:r>
    </w:p>
    <w:p w14:paraId="76E27A27" w14:textId="77777777" w:rsidR="00AD04AC" w:rsidRPr="00AD04AC" w:rsidRDefault="00AD04AC" w:rsidP="00AD04AC">
      <w:pPr>
        <w:numPr>
          <w:ilvl w:val="0"/>
          <w:numId w:val="12"/>
        </w:numPr>
        <w:spacing w:line="276" w:lineRule="auto"/>
        <w:jc w:val="both"/>
        <w:rPr>
          <w:lang w:val="es-MX"/>
        </w:rPr>
      </w:pPr>
      <w:r w:rsidRPr="00AD04AC">
        <w:rPr>
          <w:lang w:val="es-MX"/>
        </w:rPr>
        <w:t>SAP Inventory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AD04AC">
      <w:pPr>
        <w:spacing w:line="276" w:lineRule="auto"/>
        <w:jc w:val="both"/>
        <w:rPr>
          <w:lang w:val="es-MX"/>
        </w:rPr>
      </w:pPr>
      <w:r>
        <w:rPr>
          <w:lang w:val="es-MX"/>
        </w:rPr>
        <w:t>5</w:t>
      </w:r>
      <w:r w:rsidRPr="00AD04AC">
        <w:rPr>
          <w:lang w:val="es-MX"/>
        </w:rPr>
        <w:t>. Búsqueda y Filtrado de Productos:</w:t>
      </w:r>
    </w:p>
    <w:p w14:paraId="4B1BBBF8" w14:textId="77777777" w:rsidR="00AD04AC" w:rsidRPr="00AD04AC" w:rsidRDefault="00AD04AC" w:rsidP="00AD04AC">
      <w:pPr>
        <w:numPr>
          <w:ilvl w:val="0"/>
          <w:numId w:val="13"/>
        </w:numPr>
        <w:spacing w:line="276" w:lineRule="auto"/>
        <w:jc w:val="both"/>
        <w:rPr>
          <w:lang w:val="es-MX"/>
        </w:rPr>
      </w:pPr>
      <w:r w:rsidRPr="00AD04AC">
        <w:rPr>
          <w:lang w:val="es-MX"/>
        </w:rPr>
        <w:t>Tu Sistema: Permite a los usuarios buscar productos por nombre.</w:t>
      </w:r>
    </w:p>
    <w:p w14:paraId="41CBAD12" w14:textId="14BAD2A6" w:rsidR="00E23F4F" w:rsidRPr="00E23F4F" w:rsidRDefault="00AD04AC" w:rsidP="00E23F4F">
      <w:pPr>
        <w:numPr>
          <w:ilvl w:val="0"/>
          <w:numId w:val="13"/>
        </w:numPr>
        <w:spacing w:line="276" w:lineRule="auto"/>
        <w:jc w:val="both"/>
        <w:rPr>
          <w:lang w:val="es-MX"/>
        </w:rPr>
      </w:pPr>
      <w:r w:rsidRPr="00AD04AC">
        <w:rPr>
          <w:lang w:val="es-MX"/>
        </w:rPr>
        <w:t>SAP Inventory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E23F4F">
      <w:pPr>
        <w:spacing w:line="276" w:lineRule="auto"/>
        <w:jc w:val="both"/>
        <w:rPr>
          <w:lang w:val="es-MX"/>
        </w:rPr>
      </w:pPr>
      <w:r>
        <w:rPr>
          <w:lang w:val="es-MX"/>
        </w:rPr>
        <w:t>6</w:t>
      </w:r>
      <w:r w:rsidRPr="00E23F4F">
        <w:rPr>
          <w:lang w:val="es-MX"/>
        </w:rPr>
        <w:t>. Interfaz de Usuario Intuitiva:</w:t>
      </w:r>
    </w:p>
    <w:p w14:paraId="2495098A" w14:textId="4D79FBCC" w:rsidR="00E23F4F" w:rsidRPr="00E23F4F" w:rsidRDefault="00E23F4F" w:rsidP="00E23F4F">
      <w:pPr>
        <w:numPr>
          <w:ilvl w:val="0"/>
          <w:numId w:val="15"/>
        </w:numPr>
        <w:spacing w:line="276" w:lineRule="auto"/>
        <w:jc w:val="both"/>
        <w:rPr>
          <w:lang w:val="es-MX"/>
        </w:rPr>
      </w:pPr>
      <w:r w:rsidRPr="00E23F4F">
        <w:rPr>
          <w:lang w:val="es-MX"/>
        </w:rPr>
        <w:t xml:space="preserve">Tu Sistema: Cuenta con una interfaz de usuario intuitiva diseñada para usuarios </w:t>
      </w:r>
      <w:r>
        <w:rPr>
          <w:lang w:val="es-MX"/>
        </w:rPr>
        <w:t>sin un conocimiento tecnico</w:t>
      </w:r>
      <w:r w:rsidRPr="00E23F4F">
        <w:rPr>
          <w:lang w:val="es-MX"/>
        </w:rPr>
        <w:t>.</w:t>
      </w:r>
    </w:p>
    <w:p w14:paraId="049BBA8B" w14:textId="77777777" w:rsidR="00E23F4F" w:rsidRPr="00E23F4F" w:rsidRDefault="00E23F4F" w:rsidP="00E23F4F">
      <w:pPr>
        <w:numPr>
          <w:ilvl w:val="0"/>
          <w:numId w:val="15"/>
        </w:numPr>
        <w:spacing w:line="276" w:lineRule="auto"/>
        <w:jc w:val="both"/>
        <w:rPr>
          <w:lang w:val="es-MX"/>
        </w:rPr>
      </w:pPr>
      <w:r w:rsidRPr="00E23F4F">
        <w:rPr>
          <w:lang w:val="es-MX"/>
        </w:rPr>
        <w:t>SAP Inventory Management: Proporciona una interfaz de usuario profesional, pero suele requerir una curva de aprendizaje mayor debido a su complejidad y funcionalidades avanzadas.</w:t>
      </w:r>
    </w:p>
    <w:p w14:paraId="5960C995" w14:textId="77777777" w:rsidR="00E23F4F" w:rsidRPr="00E23F4F" w:rsidRDefault="00E23F4F" w:rsidP="00E23F4F">
      <w:pPr>
        <w:spacing w:line="276" w:lineRule="auto"/>
        <w:jc w:val="both"/>
        <w:rPr>
          <w:lang w:val="es-MX"/>
        </w:rPr>
      </w:pPr>
    </w:p>
    <w:p w14:paraId="0FDD69C9" w14:textId="161A019D" w:rsidR="00012A86" w:rsidRPr="00012A86" w:rsidRDefault="00012A86" w:rsidP="00923146">
      <w:pPr>
        <w:spacing w:line="276" w:lineRule="auto"/>
        <w:jc w:val="both"/>
        <w:rPr>
          <w:b/>
          <w:bCs/>
          <w:sz w:val="28"/>
          <w:szCs w:val="24"/>
          <w:lang w:val="es-MX"/>
        </w:rPr>
      </w:pPr>
      <w:r w:rsidRPr="00012A86">
        <w:rPr>
          <w:b/>
          <w:bCs/>
          <w:sz w:val="28"/>
          <w:szCs w:val="24"/>
          <w:lang w:val="es-MX"/>
        </w:rPr>
        <w:lastRenderedPageBreak/>
        <w:t>Tecnologías empleadas</w:t>
      </w:r>
    </w:p>
    <w:p w14:paraId="384FD72C" w14:textId="77777777" w:rsidR="00012A86" w:rsidRPr="00012A86" w:rsidRDefault="00012A86" w:rsidP="00012A86">
      <w:pPr>
        <w:pStyle w:val="Prrafodelista"/>
        <w:numPr>
          <w:ilvl w:val="0"/>
          <w:numId w:val="8"/>
        </w:numPr>
        <w:spacing w:line="276" w:lineRule="auto"/>
        <w:jc w:val="both"/>
        <w:rPr>
          <w:lang w:val="es-MX"/>
        </w:rPr>
      </w:pPr>
      <w:r w:rsidRPr="00012A86">
        <w:rPr>
          <w:lang w:val="es-MX"/>
        </w:rPr>
        <w:t>Java</w:t>
      </w:r>
    </w:p>
    <w:p w14:paraId="411349EC" w14:textId="13BF98A6" w:rsidR="00012A86" w:rsidRPr="00012A86" w:rsidRDefault="00012A86" w:rsidP="00012A86">
      <w:pPr>
        <w:spacing w:line="276"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p>
    <w:p w14:paraId="1C07CC76" w14:textId="70498602" w:rsidR="00012A86" w:rsidRPr="00012A86" w:rsidRDefault="00012A86" w:rsidP="00012A86">
      <w:pPr>
        <w:pStyle w:val="Prrafodelista"/>
        <w:numPr>
          <w:ilvl w:val="0"/>
          <w:numId w:val="8"/>
        </w:numPr>
        <w:spacing w:line="276" w:lineRule="auto"/>
        <w:jc w:val="both"/>
        <w:rPr>
          <w:lang w:val="es-MX"/>
        </w:rPr>
      </w:pPr>
      <w:r w:rsidRPr="00012A86">
        <w:rPr>
          <w:lang w:val="es-MX"/>
        </w:rPr>
        <w:t>Biblioteca Swing</w:t>
      </w:r>
    </w:p>
    <w:p w14:paraId="27A24502" w14:textId="783B2976" w:rsidR="00012A86" w:rsidRDefault="00012A86" w:rsidP="00923146">
      <w:pPr>
        <w:spacing w:line="276" w:lineRule="auto"/>
        <w:jc w:val="both"/>
        <w:rPr>
          <w:lang w:val="es-MX"/>
        </w:rPr>
      </w:pPr>
      <w:r w:rsidRPr="00012A86">
        <w:rPr>
          <w:lang w:val="es-MX"/>
        </w:rPr>
        <w:t>Swing es una biblioteca gráfica de Java que se utiliza para desarrollar interfaces de usuario (UI). Proporciona componentes gráficos como botones, etiquetas, tablas y paneles que son esenciales para crear una interfaz de usuario intuitiva y atractiva.</w:t>
      </w:r>
    </w:p>
    <w:p w14:paraId="15708308" w14:textId="1F1A5692" w:rsidR="00923146" w:rsidRPr="00AA176B" w:rsidRDefault="00AA176B" w:rsidP="00AA176B">
      <w:pPr>
        <w:pStyle w:val="Prrafodelista"/>
        <w:numPr>
          <w:ilvl w:val="0"/>
          <w:numId w:val="8"/>
        </w:numPr>
        <w:spacing w:line="276" w:lineRule="auto"/>
        <w:jc w:val="both"/>
        <w:rPr>
          <w:lang w:val="es-MX"/>
        </w:rPr>
      </w:pPr>
      <w:r w:rsidRPr="00AA176B">
        <w:rPr>
          <w:lang w:val="es-MX"/>
        </w:rPr>
        <w:t>IDE</w:t>
      </w:r>
    </w:p>
    <w:p w14:paraId="2282E4B8" w14:textId="4B44739F" w:rsidR="00E609D0" w:rsidRDefault="00AA176B" w:rsidP="00923146">
      <w:pPr>
        <w:spacing w:line="276"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pPr>
        <w:rPr>
          <w:lang w:val="es-MX"/>
        </w:rPr>
      </w:pPr>
      <w:r>
        <w:rPr>
          <w:lang w:val="es-MX"/>
        </w:rPr>
        <w:br w:type="page"/>
      </w:r>
    </w:p>
    <w:p w14:paraId="4C7FCBD3" w14:textId="7EDBD704" w:rsidR="00AA176B" w:rsidRDefault="00E609D0" w:rsidP="00E609D0">
      <w:pPr>
        <w:pStyle w:val="Ttulo1"/>
        <w:spacing w:line="276" w:lineRule="auto"/>
        <w:jc w:val="both"/>
        <w:rPr>
          <w:lang w:val="es-MX"/>
        </w:rPr>
      </w:pPr>
      <w:bookmarkStart w:id="10" w:name="_Toc146212538"/>
      <w:r>
        <w:rPr>
          <w:lang w:val="es-MX"/>
        </w:rPr>
        <w:lastRenderedPageBreak/>
        <w:t>Bibliografía</w:t>
      </w:r>
      <w:bookmarkEnd w:id="10"/>
    </w:p>
    <w:p w14:paraId="15AC0C33" w14:textId="00719DB3" w:rsidR="00E609D0" w:rsidRDefault="00E609D0" w:rsidP="00923146">
      <w:pPr>
        <w:spacing w:line="276" w:lineRule="auto"/>
        <w:jc w:val="both"/>
        <w:rPr>
          <w:lang w:val="es-MX"/>
        </w:rPr>
      </w:pPr>
      <w:r>
        <w:rPr>
          <w:lang w:val="es-MX"/>
        </w:rPr>
        <w:t>Sommerville, I. (2011). Ingeniería de Software. (9na ed.). Pearson</w:t>
      </w:r>
    </w:p>
    <w:p w14:paraId="34EA291D" w14:textId="63DCE459" w:rsidR="00E609D0" w:rsidRPr="00E609D0" w:rsidRDefault="00E609D0" w:rsidP="00923146">
      <w:pPr>
        <w:spacing w:line="276" w:lineRule="auto"/>
        <w:jc w:val="both"/>
      </w:pPr>
      <w:r>
        <w:rPr>
          <w:lang w:val="es-MX"/>
        </w:rPr>
        <w:t xml:space="preserve">Pressman, R. </w:t>
      </w:r>
      <w:r w:rsidR="00936F7B">
        <w:rPr>
          <w:lang w:val="es-MX"/>
        </w:rPr>
        <w:t xml:space="preserve">(2010). </w:t>
      </w:r>
      <w:r>
        <w:rPr>
          <w:lang w:val="es-MX"/>
        </w:rPr>
        <w:t xml:space="preserve">Ingeniería del Software. </w:t>
      </w:r>
      <w:r w:rsidRPr="00E609D0">
        <w:t>(7ma ed.). Mc Graw H</w:t>
      </w:r>
      <w:r>
        <w:t>ill.</w:t>
      </w:r>
    </w:p>
    <w:p w14:paraId="0DC32A20" w14:textId="77777777" w:rsidR="00275486" w:rsidRPr="00E609D0" w:rsidRDefault="00275486" w:rsidP="00537229">
      <w:pPr>
        <w:spacing w:line="276" w:lineRule="auto"/>
        <w:jc w:val="both"/>
        <w:rPr>
          <w:rFonts w:eastAsia="Arial Nova" w:cs="Arial"/>
          <w:color w:val="000000" w:themeColor="text1"/>
          <w:szCs w:val="24"/>
        </w:rPr>
      </w:pPr>
    </w:p>
    <w:sectPr w:rsidR="00275486" w:rsidRPr="00E609D0" w:rsidSect="00AD04AC">
      <w:headerReference w:type="default" r:id="rId12"/>
      <w:footerReference w:type="default" r:id="rId1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CCF9" w14:textId="77777777" w:rsidR="009374FA" w:rsidRDefault="009374FA" w:rsidP="00327A7C">
      <w:pPr>
        <w:spacing w:after="0" w:line="240" w:lineRule="auto"/>
      </w:pPr>
      <w:r>
        <w:separator/>
      </w:r>
    </w:p>
  </w:endnote>
  <w:endnote w:type="continuationSeparator" w:id="0">
    <w:p w14:paraId="678559E6" w14:textId="77777777" w:rsidR="009374FA" w:rsidRDefault="009374FA"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B24E" w14:textId="77777777" w:rsidR="009374FA" w:rsidRDefault="009374FA" w:rsidP="00327A7C">
      <w:pPr>
        <w:spacing w:after="0" w:line="240" w:lineRule="auto"/>
      </w:pPr>
      <w:r>
        <w:separator/>
      </w:r>
    </w:p>
  </w:footnote>
  <w:footnote w:type="continuationSeparator" w:id="0">
    <w:p w14:paraId="601EDCBD" w14:textId="77777777" w:rsidR="009374FA" w:rsidRDefault="009374FA"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0388B"/>
    <w:multiLevelType w:val="hybridMultilevel"/>
    <w:tmpl w:val="62E2E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2"/>
  </w:num>
  <w:num w:numId="2" w16cid:durableId="180172373">
    <w:abstractNumId w:val="3"/>
  </w:num>
  <w:num w:numId="3" w16cid:durableId="732124161">
    <w:abstractNumId w:val="8"/>
  </w:num>
  <w:num w:numId="4" w16cid:durableId="1862433464">
    <w:abstractNumId w:val="13"/>
  </w:num>
  <w:num w:numId="5" w16cid:durableId="1722628701">
    <w:abstractNumId w:val="11"/>
  </w:num>
  <w:num w:numId="6" w16cid:durableId="708072373">
    <w:abstractNumId w:val="1"/>
  </w:num>
  <w:num w:numId="7" w16cid:durableId="1755392325">
    <w:abstractNumId w:val="0"/>
  </w:num>
  <w:num w:numId="8" w16cid:durableId="665204746">
    <w:abstractNumId w:val="2"/>
  </w:num>
  <w:num w:numId="9" w16cid:durableId="1336036989">
    <w:abstractNumId w:val="14"/>
  </w:num>
  <w:num w:numId="10" w16cid:durableId="800001439">
    <w:abstractNumId w:val="7"/>
  </w:num>
  <w:num w:numId="11" w16cid:durableId="1254898574">
    <w:abstractNumId w:val="5"/>
  </w:num>
  <w:num w:numId="12" w16cid:durableId="857082902">
    <w:abstractNumId w:val="4"/>
  </w:num>
  <w:num w:numId="13" w16cid:durableId="1249345113">
    <w:abstractNumId w:val="9"/>
  </w:num>
  <w:num w:numId="14" w16cid:durableId="861745374">
    <w:abstractNumId w:val="10"/>
  </w:num>
  <w:num w:numId="15" w16cid:durableId="750079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E624A"/>
    <w:rsid w:val="00177097"/>
    <w:rsid w:val="001F0D51"/>
    <w:rsid w:val="00275486"/>
    <w:rsid w:val="002A43A2"/>
    <w:rsid w:val="002E67E0"/>
    <w:rsid w:val="00327A7C"/>
    <w:rsid w:val="00333F97"/>
    <w:rsid w:val="00393D27"/>
    <w:rsid w:val="00421788"/>
    <w:rsid w:val="004336DE"/>
    <w:rsid w:val="00453DE2"/>
    <w:rsid w:val="00497EE0"/>
    <w:rsid w:val="004E0721"/>
    <w:rsid w:val="004F7C92"/>
    <w:rsid w:val="00537229"/>
    <w:rsid w:val="005638A1"/>
    <w:rsid w:val="00584A39"/>
    <w:rsid w:val="00651B89"/>
    <w:rsid w:val="0066752B"/>
    <w:rsid w:val="00702B30"/>
    <w:rsid w:val="007115B1"/>
    <w:rsid w:val="00713E8B"/>
    <w:rsid w:val="00724155"/>
    <w:rsid w:val="007361A6"/>
    <w:rsid w:val="00757E74"/>
    <w:rsid w:val="00770985"/>
    <w:rsid w:val="007C1A6A"/>
    <w:rsid w:val="007D0B52"/>
    <w:rsid w:val="008221B7"/>
    <w:rsid w:val="008552D7"/>
    <w:rsid w:val="008747AB"/>
    <w:rsid w:val="00875793"/>
    <w:rsid w:val="00923146"/>
    <w:rsid w:val="00936F7B"/>
    <w:rsid w:val="009374FA"/>
    <w:rsid w:val="009A39C9"/>
    <w:rsid w:val="009A52BE"/>
    <w:rsid w:val="009A5A77"/>
    <w:rsid w:val="00A13466"/>
    <w:rsid w:val="00AA176B"/>
    <w:rsid w:val="00AA2025"/>
    <w:rsid w:val="00AD04AC"/>
    <w:rsid w:val="00AE38C1"/>
    <w:rsid w:val="00B45B85"/>
    <w:rsid w:val="00B741A6"/>
    <w:rsid w:val="00BA1EA1"/>
    <w:rsid w:val="00BB21A6"/>
    <w:rsid w:val="00BC2FD7"/>
    <w:rsid w:val="00BD3FE3"/>
    <w:rsid w:val="00C47E04"/>
    <w:rsid w:val="00C638A5"/>
    <w:rsid w:val="00CD34EE"/>
    <w:rsid w:val="00D47AA0"/>
    <w:rsid w:val="00D53318"/>
    <w:rsid w:val="00E20096"/>
    <w:rsid w:val="00E23F4F"/>
    <w:rsid w:val="00E609D0"/>
    <w:rsid w:val="00E92F58"/>
    <w:rsid w:val="00E97A2E"/>
    <w:rsid w:val="00EB55ED"/>
    <w:rsid w:val="00EF1DE6"/>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15</Pages>
  <Words>2464</Words>
  <Characters>13556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56</cp:revision>
  <dcterms:created xsi:type="dcterms:W3CDTF">2023-08-19T22:16:00Z</dcterms:created>
  <dcterms:modified xsi:type="dcterms:W3CDTF">2023-09-22T00:31:00Z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