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1A218" w14:textId="2D504F84" w:rsidR="00171355" w:rsidRPr="00171355" w:rsidRDefault="00171355" w:rsidP="0017135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="Tahoma"/>
          <w:color w:val="000000" w:themeColor="text1"/>
          <w:lang w:val="ro-RO"/>
        </w:rPr>
      </w:pPr>
      <w:r w:rsidRPr="00171355">
        <w:rPr>
          <w:rFonts w:ascii="Cambria" w:hAnsi="Cambria" w:cs="Tahoma"/>
          <w:color w:val="000000" w:themeColor="text1"/>
          <w:lang w:val="ro-RO"/>
        </w:rPr>
        <w:t xml:space="preserve">Se consideră definită o clasă </w:t>
      </w:r>
      <w:r w:rsidRPr="00171355">
        <w:rPr>
          <w:rFonts w:ascii="Courier New" w:hAnsi="Courier New" w:cs="Courier New"/>
          <w:color w:val="000000" w:themeColor="text1"/>
          <w:lang w:val="ro-RO"/>
        </w:rPr>
        <w:t>Concert</w:t>
      </w:r>
      <w:r w:rsidRPr="00171355">
        <w:rPr>
          <w:rFonts w:ascii="Cambria" w:hAnsi="Cambria" w:cs="Tahoma"/>
          <w:color w:val="000000" w:themeColor="text1"/>
          <w:lang w:val="ro-RO"/>
        </w:rPr>
        <w:t xml:space="preserve"> având datele membre </w:t>
      </w:r>
      <w:r w:rsidRPr="00171355">
        <w:rPr>
          <w:rFonts w:ascii="Courier New" w:hAnsi="Courier New" w:cs="Courier New"/>
          <w:color w:val="000000" w:themeColor="text1"/>
          <w:lang w:val="ro-RO"/>
        </w:rPr>
        <w:t xml:space="preserve">denumire, localitate, pretBilet </w:t>
      </w:r>
      <w:r w:rsidRPr="00171355">
        <w:rPr>
          <w:rFonts w:ascii="Cambria" w:hAnsi="Cambria" w:cs="Tahoma"/>
          <w:color w:val="000000" w:themeColor="text1"/>
          <w:lang w:val="ro-RO"/>
        </w:rPr>
        <w:t>și</w:t>
      </w:r>
      <w:r w:rsidRPr="00171355">
        <w:rPr>
          <w:rFonts w:ascii="Courier New" w:hAnsi="Courier New" w:cs="Courier New"/>
          <w:color w:val="000000" w:themeColor="text1"/>
          <w:lang w:val="ro-RO"/>
        </w:rPr>
        <w:t xml:space="preserve"> numarLocuri</w:t>
      </w:r>
      <w:r w:rsidRPr="00171355">
        <w:rPr>
          <w:rFonts w:ascii="Cambria" w:hAnsi="Cambria" w:cs="Tahoma"/>
          <w:color w:val="000000" w:themeColor="text1"/>
          <w:lang w:val="ro-RO"/>
        </w:rPr>
        <w:t>. Clasa este utilizată pentru a memora informații despre concertele organizate de compania MusicForStudents în anul 2022. Datele membre</w:t>
      </w:r>
      <w:r w:rsidRPr="00171355">
        <w:rPr>
          <w:rFonts w:ascii="Courier New" w:hAnsi="Courier New" w:cs="Courier New"/>
          <w:color w:val="000000" w:themeColor="text1"/>
          <w:lang w:val="ro-RO"/>
        </w:rPr>
        <w:t xml:space="preserve"> denumire </w:t>
      </w:r>
      <w:r w:rsidRPr="00171355">
        <w:rPr>
          <w:rFonts w:ascii="Cambria" w:hAnsi="Cambria" w:cs="Tahoma"/>
          <w:color w:val="000000" w:themeColor="text1"/>
          <w:lang w:val="ro-RO"/>
        </w:rPr>
        <w:t>și</w:t>
      </w:r>
      <w:r w:rsidRPr="00171355">
        <w:rPr>
          <w:rFonts w:ascii="Courier New" w:hAnsi="Courier New" w:cs="Courier New"/>
          <w:color w:val="000000" w:themeColor="text1"/>
          <w:lang w:val="ro-RO"/>
        </w:rPr>
        <w:t xml:space="preserve"> localitate </w:t>
      </w:r>
      <w:r w:rsidRPr="00171355">
        <w:rPr>
          <w:rFonts w:ascii="Cambria" w:hAnsi="Cambria" w:cs="Tahoma"/>
          <w:color w:val="000000" w:themeColor="text1"/>
          <w:lang w:val="ro-RO"/>
        </w:rPr>
        <w:t xml:space="preserve">sunt de tip </w:t>
      </w:r>
      <w:r w:rsidRPr="00171355">
        <w:rPr>
          <w:rFonts w:ascii="Courier New" w:hAnsi="Courier New" w:cs="Courier New"/>
          <w:color w:val="000000" w:themeColor="text1"/>
          <w:lang w:val="ro-RO"/>
        </w:rPr>
        <w:t>String</w:t>
      </w:r>
      <w:r w:rsidRPr="00171355">
        <w:rPr>
          <w:rFonts w:ascii="Cambria" w:hAnsi="Cambria" w:cs="Tahoma"/>
          <w:color w:val="000000" w:themeColor="text1"/>
          <w:lang w:val="ro-RO"/>
        </w:rPr>
        <w:t xml:space="preserve">, </w:t>
      </w:r>
      <w:r w:rsidRPr="00171355">
        <w:rPr>
          <w:rFonts w:ascii="Courier New" w:hAnsi="Courier New" w:cs="Courier New"/>
          <w:color w:val="000000" w:themeColor="text1"/>
          <w:lang w:val="ro-RO"/>
        </w:rPr>
        <w:t xml:space="preserve">numarLocuri </w:t>
      </w:r>
      <w:r w:rsidRPr="00171355">
        <w:rPr>
          <w:rFonts w:ascii="Cambria" w:hAnsi="Cambria" w:cs="Tahoma"/>
          <w:color w:val="000000" w:themeColor="text1"/>
          <w:lang w:val="ro-RO"/>
        </w:rPr>
        <w:t>este de tip</w:t>
      </w:r>
      <w:r w:rsidRPr="00171355">
        <w:rPr>
          <w:rFonts w:ascii="Courier New" w:hAnsi="Courier New" w:cs="Courier New"/>
          <w:color w:val="000000" w:themeColor="text1"/>
          <w:lang w:val="ro-RO"/>
        </w:rPr>
        <w:t xml:space="preserve"> int </w:t>
      </w:r>
      <w:r w:rsidRPr="00171355">
        <w:rPr>
          <w:rFonts w:ascii="Cambria" w:hAnsi="Cambria" w:cs="Tahoma"/>
          <w:color w:val="000000" w:themeColor="text1"/>
          <w:lang w:val="ro-RO"/>
        </w:rPr>
        <w:t>și</w:t>
      </w:r>
      <w:r w:rsidRPr="00171355">
        <w:rPr>
          <w:rFonts w:ascii="Courier New" w:hAnsi="Courier New" w:cs="Courier New"/>
          <w:color w:val="000000" w:themeColor="text1"/>
          <w:lang w:val="ro-RO"/>
        </w:rPr>
        <w:t xml:space="preserve"> pretBilet </w:t>
      </w:r>
      <w:r w:rsidRPr="00171355">
        <w:rPr>
          <w:rFonts w:ascii="Cambria" w:hAnsi="Cambria" w:cs="Tahoma"/>
          <w:color w:val="000000" w:themeColor="text1"/>
          <w:lang w:val="ro-RO"/>
        </w:rPr>
        <w:t xml:space="preserve">este de tip </w:t>
      </w:r>
      <w:r w:rsidRPr="00171355">
        <w:rPr>
          <w:rFonts w:ascii="Courier New" w:hAnsi="Courier New" w:cs="Courier New"/>
          <w:color w:val="000000" w:themeColor="text1"/>
          <w:lang w:val="ro-RO"/>
        </w:rPr>
        <w:t>double</w:t>
      </w:r>
      <w:r w:rsidRPr="00171355">
        <w:rPr>
          <w:rFonts w:ascii="Cambria" w:hAnsi="Cambria" w:cs="Tahoma"/>
          <w:color w:val="000000" w:themeColor="text1"/>
          <w:lang w:val="ro-RO"/>
        </w:rPr>
        <w:t xml:space="preserve">. Clasa încapsulează constructori, metode de tip set/get pentru toate datele membre, precum și metodele </w:t>
      </w:r>
      <w:r w:rsidRPr="00171355">
        <w:rPr>
          <w:rFonts w:ascii="Courier New" w:hAnsi="Courier New" w:cs="Courier New"/>
          <w:color w:val="000000" w:themeColor="text1"/>
          <w:lang w:val="ro-RO"/>
        </w:rPr>
        <w:t>toString()</w:t>
      </w:r>
      <w:r w:rsidRPr="00171355">
        <w:rPr>
          <w:rFonts w:ascii="Cambria" w:hAnsi="Cambria" w:cs="Tahoma"/>
          <w:color w:val="000000" w:themeColor="text1"/>
          <w:lang w:val="ro-RO"/>
        </w:rPr>
        <w:t xml:space="preserve">, </w:t>
      </w:r>
      <w:r w:rsidRPr="00171355">
        <w:rPr>
          <w:rFonts w:ascii="Courier New" w:hAnsi="Courier New" w:cs="Courier New"/>
          <w:color w:val="000000" w:themeColor="text1"/>
          <w:lang w:val="ro-RO"/>
        </w:rPr>
        <w:t>equals()</w:t>
      </w:r>
      <w:r w:rsidRPr="00171355">
        <w:rPr>
          <w:rFonts w:ascii="Cambria" w:hAnsi="Cambria" w:cs="Tahoma"/>
          <w:color w:val="000000" w:themeColor="text1"/>
          <w:lang w:val="ro-RO"/>
        </w:rPr>
        <w:t xml:space="preserve"> și </w:t>
      </w:r>
      <w:r w:rsidRPr="00171355">
        <w:rPr>
          <w:rFonts w:ascii="Courier New" w:hAnsi="Courier New" w:cs="Courier New"/>
          <w:color w:val="000000" w:themeColor="text1"/>
          <w:lang w:val="ro-RO"/>
        </w:rPr>
        <w:t>hashCode()</w:t>
      </w:r>
      <w:r w:rsidRPr="00171355">
        <w:rPr>
          <w:rFonts w:ascii="Cambria" w:hAnsi="Cambria" w:cs="Tahoma"/>
          <w:color w:val="000000" w:themeColor="text1"/>
          <w:lang w:val="ro-RO"/>
        </w:rPr>
        <w:t xml:space="preserve">. </w:t>
      </w:r>
    </w:p>
    <w:p w14:paraId="0DC44B36" w14:textId="77777777" w:rsidR="00171355" w:rsidRPr="00172FA0" w:rsidRDefault="00171355" w:rsidP="00171355">
      <w:pPr>
        <w:pStyle w:val="ListParagraph"/>
        <w:spacing w:after="0" w:line="240" w:lineRule="auto"/>
        <w:ind w:left="360"/>
        <w:jc w:val="both"/>
        <w:rPr>
          <w:rFonts w:ascii="Cambria" w:hAnsi="Cambria" w:cs="Tahoma"/>
          <w:color w:val="000000" w:themeColor="text1"/>
          <w:lang w:val="ro-RO"/>
        </w:rPr>
      </w:pPr>
      <w:r w:rsidRPr="00172FA0">
        <w:rPr>
          <w:rFonts w:asciiTheme="majorHAnsi" w:hAnsiTheme="majorHAnsi" w:cs="Tahoma"/>
          <w:color w:val="000000" w:themeColor="text1"/>
          <w:lang w:val="ro-RO"/>
        </w:rPr>
        <w:t>Creați o list</w:t>
      </w:r>
      <w:r>
        <w:rPr>
          <w:rFonts w:asciiTheme="majorHAnsi" w:hAnsiTheme="majorHAnsi" w:cs="Tahoma"/>
          <w:color w:val="000000" w:themeColor="text1"/>
          <w:lang w:val="ro-RO"/>
        </w:rPr>
        <w:t>ă</w:t>
      </w:r>
      <w:r w:rsidRPr="00172FA0">
        <w:rPr>
          <w:rFonts w:asciiTheme="majorHAnsi" w:hAnsiTheme="majorHAnsi" w:cs="Tahoma"/>
          <w:color w:val="000000" w:themeColor="text1"/>
          <w:lang w:val="ro-RO"/>
        </w:rPr>
        <w:t xml:space="preserve"> care să conțină cel puțin 3 obiecte de tip </w:t>
      </w:r>
      <w:r w:rsidRPr="00B81A87">
        <w:rPr>
          <w:rFonts w:ascii="Courier New" w:hAnsi="Courier New" w:cs="Courier New"/>
          <w:color w:val="000000" w:themeColor="text1"/>
          <w:lang w:val="ro-RO"/>
        </w:rPr>
        <w:t>Concert</w:t>
      </w:r>
      <w:r w:rsidRPr="00B81A87">
        <w:rPr>
          <w:rFonts w:ascii="Cambria" w:hAnsi="Cambria" w:cs="Tahoma"/>
          <w:color w:val="000000" w:themeColor="text1"/>
          <w:lang w:val="ro-RO"/>
        </w:rPr>
        <w:t xml:space="preserve"> </w:t>
      </w:r>
      <w:r w:rsidRPr="00172FA0">
        <w:rPr>
          <w:rFonts w:asciiTheme="majorHAnsi" w:hAnsiTheme="majorHAnsi" w:cs="Tahoma"/>
          <w:color w:val="000000" w:themeColor="text1"/>
          <w:lang w:val="ro-RO"/>
        </w:rPr>
        <w:t>și, folosind stream-uri bazate pe lista creată și lambda expresii, rezolvați următoarele cerințe:</w:t>
      </w:r>
    </w:p>
    <w:p w14:paraId="3E861DF3" w14:textId="77777777" w:rsidR="00171355" w:rsidRPr="00B81A87" w:rsidRDefault="00171355" w:rsidP="0017135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 w:cs="Tahoma"/>
          <w:color w:val="000000" w:themeColor="text1"/>
          <w:lang w:val="ro-RO"/>
        </w:rPr>
      </w:pPr>
      <w:r w:rsidRPr="00B81A87">
        <w:rPr>
          <w:rFonts w:ascii="Cambria" w:hAnsi="Cambria" w:cs="Tahoma"/>
          <w:color w:val="000000" w:themeColor="text1"/>
          <w:lang w:val="ro-RO"/>
        </w:rPr>
        <w:t xml:space="preserve">afișați lista concertelor din localitatea București, în ordinea </w:t>
      </w:r>
      <w:r>
        <w:rPr>
          <w:rFonts w:ascii="Cambria" w:hAnsi="Cambria" w:cs="Tahoma"/>
          <w:color w:val="000000" w:themeColor="text1"/>
          <w:lang w:val="ro-RO"/>
        </w:rPr>
        <w:t>des</w:t>
      </w:r>
      <w:r w:rsidRPr="00B81A87">
        <w:rPr>
          <w:rFonts w:ascii="Cambria" w:hAnsi="Cambria" w:cs="Tahoma"/>
          <w:color w:val="000000" w:themeColor="text1"/>
          <w:lang w:val="ro-RO"/>
        </w:rPr>
        <w:t xml:space="preserve">crescătoare a prețurilor biletelor; </w:t>
      </w:r>
    </w:p>
    <w:p w14:paraId="3A37CA1F" w14:textId="77777777" w:rsidR="00171355" w:rsidRPr="00B81A87" w:rsidRDefault="00171355" w:rsidP="0017135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 w:cs="Tahoma"/>
          <w:color w:val="000000" w:themeColor="text1"/>
          <w:lang w:val="ro-RO"/>
        </w:rPr>
      </w:pPr>
      <w:r w:rsidRPr="00B81A87">
        <w:rPr>
          <w:rFonts w:ascii="Cambria" w:hAnsi="Cambria" w:cs="Tahoma"/>
          <w:color w:val="000000" w:themeColor="text1"/>
          <w:lang w:val="ro-RO"/>
        </w:rPr>
        <w:t>afișați în ordine alfabetică localitățile distincte în care se vor desfășura concerte;</w:t>
      </w:r>
    </w:p>
    <w:p w14:paraId="0951CEBF" w14:textId="77777777" w:rsidR="00171355" w:rsidRPr="00B81A87" w:rsidRDefault="00171355" w:rsidP="0017135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 w:cs="Tahoma"/>
          <w:color w:val="000000" w:themeColor="text1"/>
          <w:lang w:val="ro-RO"/>
        </w:rPr>
      </w:pPr>
      <w:r w:rsidRPr="00B81A87">
        <w:rPr>
          <w:rFonts w:ascii="Cambria" w:hAnsi="Cambria" w:cs="Tahoma"/>
          <w:color w:val="000000" w:themeColor="text1"/>
          <w:lang w:val="ro-RO"/>
        </w:rPr>
        <w:t xml:space="preserve">creați o colecție care să conțină concertele pentru care numărul de locuri este mai mare decât </w:t>
      </w:r>
      <w:r>
        <w:rPr>
          <w:rFonts w:ascii="Cambria" w:hAnsi="Cambria" w:cs="Tahoma"/>
          <w:color w:val="000000" w:themeColor="text1"/>
          <w:lang w:val="ro-RO"/>
        </w:rPr>
        <w:t>5</w:t>
      </w:r>
      <w:r w:rsidRPr="00B81A87">
        <w:rPr>
          <w:rFonts w:ascii="Cambria" w:hAnsi="Cambria" w:cs="Tahoma"/>
          <w:color w:val="000000" w:themeColor="text1"/>
          <w:lang w:val="ro-RO"/>
        </w:rPr>
        <w:t>00;</w:t>
      </w:r>
    </w:p>
    <w:p w14:paraId="227533CE" w14:textId="77777777" w:rsidR="00171355" w:rsidRPr="00B81A87" w:rsidRDefault="00171355" w:rsidP="0017135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 w:cs="Tahoma"/>
          <w:color w:val="000000" w:themeColor="text1"/>
          <w:lang w:val="ro-RO"/>
        </w:rPr>
      </w:pPr>
      <w:r w:rsidRPr="00B81A87">
        <w:rPr>
          <w:rFonts w:ascii="Cambria" w:hAnsi="Cambria" w:cs="Tahoma"/>
          <w:color w:val="000000" w:themeColor="text1"/>
          <w:lang w:val="ro-RO"/>
        </w:rPr>
        <w:t xml:space="preserve">afișați, pentru fiecare localitate, lista concertelor care se vor desfășura în </w:t>
      </w:r>
      <w:r>
        <w:rPr>
          <w:rFonts w:ascii="Cambria" w:hAnsi="Cambria" w:cs="Tahoma"/>
          <w:color w:val="000000" w:themeColor="text1"/>
          <w:lang w:val="ro-RO"/>
        </w:rPr>
        <w:t xml:space="preserve">acest </w:t>
      </w:r>
      <w:r w:rsidRPr="00B81A87">
        <w:rPr>
          <w:rFonts w:ascii="Cambria" w:hAnsi="Cambria" w:cs="Tahoma"/>
          <w:color w:val="000000" w:themeColor="text1"/>
          <w:lang w:val="ro-RO"/>
        </w:rPr>
        <w:t>an.</w:t>
      </w:r>
    </w:p>
    <w:p w14:paraId="58043E0C" w14:textId="77777777" w:rsidR="00171355" w:rsidRDefault="00171355"/>
    <w:p w14:paraId="78F98143" w14:textId="4124FE35" w:rsidR="00171355" w:rsidRPr="00171355" w:rsidRDefault="00171355" w:rsidP="00171355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  <w:jc w:val="both"/>
        <w:rPr>
          <w:rFonts w:asciiTheme="majorHAnsi" w:hAnsiTheme="majorHAnsi" w:cs="Tahoma"/>
          <w:color w:val="000000" w:themeColor="text1"/>
          <w:lang w:val="ro-RO"/>
        </w:rPr>
      </w:pPr>
      <w:r w:rsidRPr="00171355">
        <w:rPr>
          <w:rFonts w:asciiTheme="majorHAnsi" w:hAnsiTheme="majorHAnsi" w:cs="Tahoma"/>
          <w:color w:val="000000" w:themeColor="text1"/>
          <w:lang w:val="ro-RO"/>
        </w:rPr>
        <w:t xml:space="preserve">Considerăm definită clasa </w:t>
      </w:r>
      <w:r w:rsidRPr="00171355">
        <w:rPr>
          <w:rFonts w:ascii="Courier New" w:hAnsi="Courier New" w:cs="Courier New"/>
          <w:color w:val="000000" w:themeColor="text1"/>
          <w:lang w:val="ro-RO"/>
        </w:rPr>
        <w:t>AdmitereFacultate</w:t>
      </w:r>
      <w:r w:rsidRPr="00171355">
        <w:rPr>
          <w:rFonts w:asciiTheme="majorHAnsi" w:hAnsiTheme="majorHAnsi" w:cs="Tahoma"/>
          <w:color w:val="000000" w:themeColor="text1"/>
          <w:lang w:val="ro-RO"/>
        </w:rPr>
        <w:t xml:space="preserve"> cu datele membre </w:t>
      </w:r>
      <w:r w:rsidRPr="00171355">
        <w:rPr>
          <w:rFonts w:ascii="Courier New" w:hAnsi="Courier New" w:cs="Courier New"/>
          <w:color w:val="000000" w:themeColor="text1"/>
          <w:lang w:val="ro-RO"/>
        </w:rPr>
        <w:t>facultate</w:t>
      </w:r>
      <w:r w:rsidRPr="00171355">
        <w:rPr>
          <w:rFonts w:ascii="Cambria" w:hAnsi="Cambria" w:cs="Tahoma"/>
          <w:color w:val="000000" w:themeColor="text1"/>
          <w:lang w:val="ro-RO"/>
        </w:rPr>
        <w:t xml:space="preserve">, </w:t>
      </w:r>
      <w:r w:rsidRPr="00171355">
        <w:rPr>
          <w:rFonts w:ascii="Courier New" w:hAnsi="Courier New" w:cs="Courier New"/>
          <w:color w:val="000000" w:themeColor="text1"/>
          <w:lang w:val="ro-RO"/>
        </w:rPr>
        <w:t>oraș</w:t>
      </w:r>
      <w:r w:rsidRPr="00171355">
        <w:rPr>
          <w:rFonts w:ascii="Cambria" w:hAnsi="Cambria" w:cs="Tahoma"/>
          <w:color w:val="000000" w:themeColor="text1"/>
          <w:lang w:val="ro-RO"/>
        </w:rPr>
        <w:t xml:space="preserve">, </w:t>
      </w:r>
      <w:r w:rsidRPr="00171355">
        <w:rPr>
          <w:rFonts w:ascii="Courier New" w:hAnsi="Courier New" w:cs="Courier New"/>
          <w:color w:val="000000" w:themeColor="text1"/>
          <w:lang w:val="ro-RO"/>
        </w:rPr>
        <w:t>specializare</w:t>
      </w:r>
      <w:r w:rsidRPr="00171355">
        <w:rPr>
          <w:rFonts w:ascii="Cambria" w:hAnsi="Cambria" w:cs="Tahoma"/>
          <w:color w:val="000000" w:themeColor="text1"/>
          <w:lang w:val="ro-RO"/>
        </w:rPr>
        <w:t xml:space="preserve">, </w:t>
      </w:r>
      <w:r w:rsidRPr="00171355">
        <w:rPr>
          <w:rFonts w:ascii="Courier New" w:hAnsi="Courier New" w:cs="Courier New"/>
          <w:color w:val="000000" w:themeColor="text1"/>
          <w:lang w:val="ro-RO"/>
        </w:rPr>
        <w:t>număr_de_locuri</w:t>
      </w:r>
      <w:r w:rsidRPr="00171355">
        <w:rPr>
          <w:rFonts w:ascii="Cambria" w:hAnsi="Cambria" w:cs="Tahoma"/>
          <w:color w:val="000000" w:themeColor="text1"/>
          <w:lang w:val="ro-RO"/>
        </w:rPr>
        <w:t xml:space="preserve"> și </w:t>
      </w:r>
      <w:r w:rsidRPr="00171355">
        <w:rPr>
          <w:rFonts w:ascii="Courier New" w:hAnsi="Courier New" w:cs="Courier New"/>
          <w:color w:val="000000" w:themeColor="text1"/>
          <w:lang w:val="ro-RO"/>
        </w:rPr>
        <w:t>media</w:t>
      </w:r>
      <w:r w:rsidRPr="00171355">
        <w:rPr>
          <w:rFonts w:ascii="Cambria" w:hAnsi="Cambria" w:cs="Tahoma"/>
          <w:color w:val="000000" w:themeColor="text1"/>
          <w:lang w:val="ro-RO"/>
        </w:rPr>
        <w:t>_</w:t>
      </w:r>
      <w:r w:rsidRPr="00171355">
        <w:rPr>
          <w:rFonts w:ascii="Courier New" w:hAnsi="Courier New" w:cs="Courier New"/>
          <w:color w:val="000000" w:themeColor="text1"/>
          <w:lang w:val="ro-RO"/>
        </w:rPr>
        <w:t>ultimului</w:t>
      </w:r>
      <w:r w:rsidRPr="00171355">
        <w:rPr>
          <w:rFonts w:ascii="Cambria" w:hAnsi="Cambria" w:cs="Tahoma"/>
          <w:color w:val="000000" w:themeColor="text1"/>
          <w:lang w:val="ro-RO"/>
        </w:rPr>
        <w:t>_</w:t>
      </w:r>
      <w:r w:rsidRPr="00171355">
        <w:rPr>
          <w:rFonts w:ascii="Courier New" w:hAnsi="Courier New" w:cs="Courier New"/>
          <w:color w:val="000000" w:themeColor="text1"/>
          <w:lang w:val="ro-RO"/>
        </w:rPr>
        <w:t>admis</w:t>
      </w:r>
      <w:r w:rsidRPr="00171355">
        <w:rPr>
          <w:rFonts w:ascii="Cambria" w:hAnsi="Cambria" w:cs="Tahoma"/>
          <w:i/>
          <w:color w:val="000000" w:themeColor="text1"/>
          <w:lang w:val="ro-RO"/>
        </w:rPr>
        <w:t xml:space="preserve"> </w:t>
      </w:r>
      <w:r w:rsidRPr="00171355">
        <w:rPr>
          <w:rFonts w:ascii="Cambria" w:hAnsi="Cambria" w:cs="Tahoma"/>
          <w:iCs/>
          <w:color w:val="000000" w:themeColor="text1"/>
          <w:lang w:val="ro-RO"/>
        </w:rPr>
        <w:t>(în anul anterior</w:t>
      </w:r>
      <w:r w:rsidRPr="00171355">
        <w:rPr>
          <w:rFonts w:asciiTheme="majorHAnsi" w:hAnsiTheme="majorHAnsi" w:cs="Tahoma"/>
          <w:color w:val="000000" w:themeColor="text1"/>
          <w:lang w:val="ro-RO"/>
        </w:rPr>
        <w:t xml:space="preserve">). Clasa încapsulează constructori, metode de tip </w:t>
      </w:r>
      <w:r w:rsidRPr="00171355">
        <w:rPr>
          <w:rFonts w:asciiTheme="majorHAnsi" w:hAnsiTheme="majorHAnsi" w:cs="Courier New"/>
          <w:i/>
          <w:color w:val="000000" w:themeColor="text1"/>
          <w:lang w:val="ro-RO"/>
        </w:rPr>
        <w:t>set/get</w:t>
      </w:r>
      <w:r w:rsidRPr="00171355">
        <w:rPr>
          <w:rFonts w:asciiTheme="majorHAnsi" w:hAnsiTheme="majorHAnsi" w:cs="Tahoma"/>
          <w:color w:val="000000" w:themeColor="text1"/>
          <w:lang w:val="ro-RO"/>
        </w:rPr>
        <w:t xml:space="preserve"> pentru toate datele membre, precum și metodele </w:t>
      </w:r>
      <w:r w:rsidRPr="00171355">
        <w:rPr>
          <w:rFonts w:asciiTheme="majorHAnsi" w:hAnsiTheme="majorHAnsi" w:cs="Courier New"/>
          <w:i/>
          <w:color w:val="000000" w:themeColor="text1"/>
          <w:lang w:val="ro-RO"/>
        </w:rPr>
        <w:t>toString()</w:t>
      </w:r>
      <w:r w:rsidRPr="00171355">
        <w:rPr>
          <w:rFonts w:asciiTheme="majorHAnsi" w:hAnsiTheme="majorHAnsi" w:cs="Tahoma"/>
          <w:color w:val="000000" w:themeColor="text1"/>
          <w:lang w:val="ro-RO"/>
        </w:rPr>
        <w:t xml:space="preserve">, </w:t>
      </w:r>
      <w:r w:rsidRPr="00171355">
        <w:rPr>
          <w:rFonts w:asciiTheme="majorHAnsi" w:hAnsiTheme="majorHAnsi" w:cs="Courier New"/>
          <w:i/>
          <w:color w:val="000000" w:themeColor="text1"/>
          <w:lang w:val="ro-RO"/>
        </w:rPr>
        <w:t>equals()</w:t>
      </w:r>
      <w:r w:rsidRPr="00171355">
        <w:rPr>
          <w:rFonts w:asciiTheme="majorHAnsi" w:hAnsiTheme="majorHAnsi" w:cs="Tahoma"/>
          <w:color w:val="000000" w:themeColor="text1"/>
          <w:lang w:val="ro-RO"/>
        </w:rPr>
        <w:t xml:space="preserve"> și </w:t>
      </w:r>
      <w:r w:rsidRPr="00171355">
        <w:rPr>
          <w:rFonts w:asciiTheme="majorHAnsi" w:hAnsiTheme="majorHAnsi" w:cs="Courier New"/>
          <w:i/>
          <w:color w:val="000000" w:themeColor="text1"/>
          <w:lang w:val="ro-RO"/>
        </w:rPr>
        <w:t>hashCode()</w:t>
      </w:r>
      <w:r w:rsidRPr="00171355">
        <w:rPr>
          <w:rFonts w:asciiTheme="majorHAnsi" w:hAnsiTheme="majorHAnsi" w:cs="Tahoma"/>
          <w:color w:val="000000" w:themeColor="text1"/>
          <w:lang w:val="ro-RO"/>
        </w:rPr>
        <w:t xml:space="preserve">. Creați o listă care să conțină cel puțin 3 obiecte de tip </w:t>
      </w:r>
      <w:r w:rsidRPr="00171355">
        <w:rPr>
          <w:rFonts w:ascii="Courier New" w:hAnsi="Courier New" w:cs="Courier New"/>
          <w:color w:val="000000" w:themeColor="text1"/>
          <w:lang w:val="ro-RO"/>
        </w:rPr>
        <w:t>AdmitereFacultate</w:t>
      </w:r>
      <w:r w:rsidRPr="00171355">
        <w:rPr>
          <w:rFonts w:asciiTheme="majorHAnsi" w:hAnsiTheme="majorHAnsi" w:cs="Tahoma"/>
          <w:color w:val="000000" w:themeColor="text1"/>
          <w:lang w:val="ro-RO"/>
        </w:rPr>
        <w:t xml:space="preserve"> și, folosind stream-uri bazate pe lista creată și lambda expresii, rezolvați următoarele cerințe:</w:t>
      </w:r>
    </w:p>
    <w:p w14:paraId="16E0ED9D" w14:textId="77777777" w:rsidR="00171355" w:rsidRPr="001F129C" w:rsidRDefault="00171355" w:rsidP="00171355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Cambria" w:hAnsi="Cambria" w:cs="Tahoma"/>
          <w:color w:val="000000" w:themeColor="text1"/>
          <w:lang w:val="ro-RO"/>
        </w:rPr>
      </w:pPr>
      <w:r w:rsidRPr="001F129C">
        <w:rPr>
          <w:rFonts w:ascii="Cambria" w:hAnsi="Cambria" w:cs="Tahoma"/>
          <w:color w:val="000000" w:themeColor="text1"/>
          <w:lang w:val="ro-RO"/>
        </w:rPr>
        <w:t xml:space="preserve">afișați facultățile din București care organizează examen de admitere la specializarea </w:t>
      </w:r>
      <w:r w:rsidRPr="001F129C">
        <w:rPr>
          <w:rFonts w:ascii="Cambria" w:hAnsi="Cambria" w:cs="Tahoma"/>
          <w:i/>
          <w:color w:val="000000" w:themeColor="text1"/>
          <w:lang w:val="ro-RO"/>
        </w:rPr>
        <w:t>Informatică</w:t>
      </w:r>
      <w:r w:rsidRPr="001F129C">
        <w:rPr>
          <w:rFonts w:ascii="Cambria" w:hAnsi="Cambria" w:cs="Tahoma"/>
          <w:color w:val="000000" w:themeColor="text1"/>
          <w:lang w:val="ro-RO"/>
        </w:rPr>
        <w:t xml:space="preserve">, în ordinea descrescătoare a mediilor ultimului admis; </w:t>
      </w:r>
    </w:p>
    <w:p w14:paraId="4E0866B1" w14:textId="77777777" w:rsidR="00171355" w:rsidRPr="001F129C" w:rsidRDefault="00171355" w:rsidP="00171355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Cambria" w:hAnsi="Cambria" w:cs="Tahoma"/>
          <w:color w:val="000000" w:themeColor="text1"/>
          <w:lang w:val="ro-RO"/>
        </w:rPr>
      </w:pPr>
      <w:r w:rsidRPr="001F129C">
        <w:rPr>
          <w:rFonts w:ascii="Cambria" w:hAnsi="Cambria" w:cs="Tahoma"/>
          <w:color w:val="000000" w:themeColor="text1"/>
          <w:lang w:val="ro-RO"/>
        </w:rPr>
        <w:t>afișați specializările distincte pentru care media ultimului admis a fost cuprinsă între 8 și 9;</w:t>
      </w:r>
    </w:p>
    <w:p w14:paraId="33587928" w14:textId="77777777" w:rsidR="00171355" w:rsidRPr="001F129C" w:rsidRDefault="00171355" w:rsidP="00171355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Cambria" w:hAnsi="Cambria" w:cs="Tahoma"/>
          <w:color w:val="000000" w:themeColor="text1"/>
          <w:lang w:val="ro-RO"/>
        </w:rPr>
      </w:pPr>
      <w:r w:rsidRPr="001F129C">
        <w:rPr>
          <w:rFonts w:ascii="Cambria" w:hAnsi="Cambria" w:cs="Tahoma"/>
          <w:color w:val="000000" w:themeColor="text1"/>
          <w:lang w:val="ro-RO"/>
        </w:rPr>
        <w:t>creați o listă formată din denumirile facultăților existente în București și I</w:t>
      </w:r>
      <w:r w:rsidRPr="001F129C">
        <w:rPr>
          <w:rFonts w:ascii="Cambria" w:hAnsi="Cambria" w:cs="Tahoma"/>
          <w:color w:val="000000" w:themeColor="text1"/>
        </w:rPr>
        <w:t>a</w:t>
      </w:r>
      <w:r w:rsidRPr="001F129C">
        <w:rPr>
          <w:rFonts w:ascii="Cambria" w:hAnsi="Cambria" w:cs="Tahoma"/>
          <w:color w:val="000000" w:themeColor="text1"/>
          <w:lang w:val="ro-RO"/>
        </w:rPr>
        <w:t>și;</w:t>
      </w:r>
    </w:p>
    <w:p w14:paraId="642CB9BD" w14:textId="77777777" w:rsidR="00171355" w:rsidRPr="001F129C" w:rsidRDefault="00171355" w:rsidP="00171355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Cambria" w:hAnsi="Cambria" w:cs="Tahoma"/>
          <w:color w:val="000000" w:themeColor="text1"/>
          <w:lang w:val="ro-RO"/>
        </w:rPr>
      </w:pPr>
      <w:r w:rsidRPr="001F129C">
        <w:rPr>
          <w:rFonts w:ascii="Cambria" w:hAnsi="Cambria" w:cs="Tahoma"/>
          <w:color w:val="000000" w:themeColor="text1"/>
          <w:lang w:val="ro-RO"/>
        </w:rPr>
        <w:t>afișați numărul total de locuri pentru specializarea Informatică.</w:t>
      </w:r>
    </w:p>
    <w:p w14:paraId="6E83A3F6" w14:textId="0EF8212D" w:rsidR="00171355" w:rsidRDefault="00171355" w:rsidP="00171355">
      <w:pPr>
        <w:ind w:left="360"/>
      </w:pPr>
    </w:p>
    <w:sectPr w:rsidR="00171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272AA"/>
    <w:multiLevelType w:val="hybridMultilevel"/>
    <w:tmpl w:val="339C3B00"/>
    <w:lvl w:ilvl="0" w:tplc="48AC699E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  <w:b/>
        <w:i w:val="0"/>
        <w:sz w:val="26"/>
        <w:szCs w:val="26"/>
      </w:rPr>
    </w:lvl>
    <w:lvl w:ilvl="1" w:tplc="4824E15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Theme="majorHAnsi" w:hAnsiTheme="majorHAnsi" w:hint="default"/>
        <w:b/>
        <w:i w:val="0"/>
      </w:rPr>
    </w:lvl>
    <w:lvl w:ilvl="2" w:tplc="0418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6F6C73E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B96CA7A">
      <w:numFmt w:val="bullet"/>
      <w:lvlText w:val="-"/>
      <w:lvlJc w:val="left"/>
      <w:pPr>
        <w:ind w:left="3420" w:hanging="540"/>
      </w:pPr>
      <w:rPr>
        <w:rFonts w:ascii="Cambria" w:eastAsiaTheme="minorHAnsi" w:hAnsi="Cambria" w:cs="Tahoma" w:hint="default"/>
      </w:rPr>
    </w:lvl>
    <w:lvl w:ilvl="5" w:tplc="041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82771B2"/>
    <w:multiLevelType w:val="hybridMultilevel"/>
    <w:tmpl w:val="9B2C7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2346D"/>
    <w:multiLevelType w:val="hybridMultilevel"/>
    <w:tmpl w:val="F2706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599051">
    <w:abstractNumId w:val="0"/>
  </w:num>
  <w:num w:numId="2" w16cid:durableId="65228172">
    <w:abstractNumId w:val="2"/>
  </w:num>
  <w:num w:numId="3" w16cid:durableId="1550460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55"/>
    <w:rsid w:val="0017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38050"/>
  <w15:chartTrackingRefBased/>
  <w15:docId w15:val="{36E160F8-B95F-45A9-AAEE-30CEB814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3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3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3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3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3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3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3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3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3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3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5D19FEBEA74498DFEE27CE2C04205" ma:contentTypeVersion="12" ma:contentTypeDescription="Create a new document." ma:contentTypeScope="" ma:versionID="0608e5d9b57b79dfb81a8bf4a655fb24">
  <xsd:schema xmlns:xsd="http://www.w3.org/2001/XMLSchema" xmlns:xs="http://www.w3.org/2001/XMLSchema" xmlns:p="http://schemas.microsoft.com/office/2006/metadata/properties" xmlns:ns2="c61c6339-0837-4246-91dd-ab7bd25b3504" xmlns:ns3="dc770270-5e24-459d-aaf3-eeebbc46ab14" targetNamespace="http://schemas.microsoft.com/office/2006/metadata/properties" ma:root="true" ma:fieldsID="5b0b07aee4162c9cec1a993cc02f59bc" ns2:_="" ns3:_="">
    <xsd:import namespace="c61c6339-0837-4246-91dd-ab7bd25b3504"/>
    <xsd:import namespace="dc770270-5e24-459d-aaf3-eeebbc46ab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c6339-0837-4246-91dd-ab7bd25b35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70270-5e24-459d-aaf3-eeebbc46ab1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1ab2b3-fd70-4ca1-b24e-664323d802ae}" ma:internalName="TaxCatchAll" ma:showField="CatchAllData" ma:web="dc770270-5e24-459d-aaf3-eeebbc46ab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770270-5e24-459d-aaf3-eeebbc46ab14" xsi:nil="true"/>
    <lcf76f155ced4ddcb4097134ff3c332f xmlns="c61c6339-0837-4246-91dd-ab7bd25b350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F5068DB-3154-4A1D-B6CA-2F0995D7B060}"/>
</file>

<file path=customXml/itemProps2.xml><?xml version="1.0" encoding="utf-8"?>
<ds:datastoreItem xmlns:ds="http://schemas.openxmlformats.org/officeDocument/2006/customXml" ds:itemID="{385A3EA6-08CD-4917-8CBD-CBF12A9E8C3E}"/>
</file>

<file path=customXml/itemProps3.xml><?xml version="1.0" encoding="utf-8"?>
<ds:datastoreItem xmlns:ds="http://schemas.openxmlformats.org/officeDocument/2006/customXml" ds:itemID="{33D14024-65D4-4579-90F8-BEF13BF8DE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CRISTINA DASCALESCU</dc:creator>
  <cp:keywords/>
  <dc:description/>
  <cp:lastModifiedBy>ANA CRISTINA DASCALESCU</cp:lastModifiedBy>
  <cp:revision>1</cp:revision>
  <dcterms:created xsi:type="dcterms:W3CDTF">2024-05-14T07:19:00Z</dcterms:created>
  <dcterms:modified xsi:type="dcterms:W3CDTF">2024-05-14T07:20:00Z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0x01010004B5D19FEBEA74498DFEE27CE2C04205</vt:lpwstr>
  </property>
</Properties>
</file>