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4D196" w14:textId="77777777" w:rsidR="00955C63" w:rsidRPr="00955C63" w:rsidRDefault="004B7079" w:rsidP="00955C63">
      <w:pPr>
        <w:spacing w:before="100" w:beforeAutospacing="1" w:after="100" w:afterAutospacing="1" w:line="240" w:lineRule="auto"/>
        <w:outlineLvl w:val="0"/>
        <w:rPr>
          <w:rFonts w:ascii="Times New Roman" w:eastAsia="Times New Roman" w:hAnsi="Times New Roman" w:cs="Times New Roman"/>
          <w:b/>
          <w:bCs/>
          <w:kern w:val="36"/>
          <w:sz w:val="48"/>
          <w:szCs w:val="48"/>
        </w:rPr>
      </w:pPr>
      <w:r>
        <w:fldChar w:fldCharType="begin"/>
      </w:r>
      <w:r>
        <w:instrText xml:space="preserve"> HYPERLINK "http://packetlife.net/blog/2010/mar/15/6to4-ipv6-tunneling/" </w:instrText>
      </w:r>
      <w:r>
        <w:fldChar w:fldCharType="separate"/>
      </w:r>
      <w:r w:rsidR="00955C63" w:rsidRPr="00955C63">
        <w:rPr>
          <w:rFonts w:ascii="Times New Roman" w:eastAsia="Times New Roman" w:hAnsi="Times New Roman" w:cs="Times New Roman"/>
          <w:b/>
          <w:bCs/>
          <w:color w:val="0000FF"/>
          <w:kern w:val="36"/>
          <w:sz w:val="48"/>
          <w:szCs w:val="48"/>
          <w:u w:val="single"/>
        </w:rPr>
        <w:t>6to4 IPv6 Tunneling</w:t>
      </w:r>
      <w:r>
        <w:rPr>
          <w:rFonts w:ascii="Times New Roman" w:eastAsia="Times New Roman" w:hAnsi="Times New Roman" w:cs="Times New Roman"/>
          <w:b/>
          <w:bCs/>
          <w:color w:val="0000FF"/>
          <w:kern w:val="36"/>
          <w:sz w:val="48"/>
          <w:szCs w:val="48"/>
          <w:u w:val="single"/>
        </w:rPr>
        <w:fldChar w:fldCharType="end"/>
      </w:r>
      <w:bookmarkStart w:id="0" w:name="_GoBack"/>
      <w:bookmarkEnd w:id="0"/>
    </w:p>
    <w:p w14:paraId="43D94FF1" w14:textId="77777777" w:rsidR="00955C63" w:rsidRPr="00955C63" w:rsidRDefault="00955C63" w:rsidP="00955C63">
      <w:pPr>
        <w:spacing w:after="0"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 xml:space="preserve">By </w:t>
      </w:r>
      <w:hyperlink r:id="rId7" w:history="1">
        <w:r w:rsidRPr="00955C63">
          <w:rPr>
            <w:rFonts w:ascii="Times New Roman" w:eastAsia="Times New Roman" w:hAnsi="Times New Roman" w:cs="Times New Roman"/>
            <w:color w:val="0000FF"/>
            <w:sz w:val="24"/>
            <w:szCs w:val="24"/>
            <w:u w:val="single"/>
          </w:rPr>
          <w:t>stretch</w:t>
        </w:r>
      </w:hyperlink>
      <w:r w:rsidRPr="00955C63">
        <w:rPr>
          <w:rFonts w:ascii="Times New Roman" w:eastAsia="Times New Roman" w:hAnsi="Times New Roman" w:cs="Times New Roman"/>
          <w:sz w:val="24"/>
          <w:szCs w:val="24"/>
        </w:rPr>
        <w:t xml:space="preserve"> | Monday, March 15, 2010 at 12:29 a.m. UTC</w:t>
      </w:r>
    </w:p>
    <w:p w14:paraId="02DCB256"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w:t>
      </w:r>
      <w:r w:rsidRPr="00E60556">
        <w:rPr>
          <w:rFonts w:ascii="Times New Roman" w:eastAsia="Times New Roman" w:hAnsi="Times New Roman" w:cs="Times New Roman"/>
          <w:sz w:val="24"/>
          <w:szCs w:val="24"/>
          <w:highlight w:val="yellow"/>
        </w:rPr>
        <w:t>6to4 tunneling</w:t>
      </w:r>
      <w:r w:rsidRPr="00955C63">
        <w:rPr>
          <w:rFonts w:ascii="Times New Roman" w:eastAsia="Times New Roman" w:hAnsi="Times New Roman" w:cs="Times New Roman"/>
          <w:sz w:val="24"/>
          <w:szCs w:val="24"/>
        </w:rPr>
        <w:t xml:space="preserve">" is an IPv6 transition mechanism described in </w:t>
      </w:r>
      <w:hyperlink r:id="rId8" w:history="1">
        <w:r w:rsidRPr="00955C63">
          <w:rPr>
            <w:rFonts w:ascii="Times New Roman" w:eastAsia="Times New Roman" w:hAnsi="Times New Roman" w:cs="Times New Roman"/>
            <w:color w:val="0000FF"/>
            <w:sz w:val="24"/>
            <w:szCs w:val="24"/>
            <w:u w:val="single"/>
          </w:rPr>
          <w:t>RFC 3056</w:t>
        </w:r>
      </w:hyperlink>
      <w:r w:rsidRPr="00955C63">
        <w:rPr>
          <w:rFonts w:ascii="Times New Roman" w:eastAsia="Times New Roman" w:hAnsi="Times New Roman" w:cs="Times New Roman"/>
          <w:sz w:val="24"/>
          <w:szCs w:val="24"/>
        </w:rPr>
        <w:t xml:space="preserve">. Like many other transition mechanisms, it enables </w:t>
      </w:r>
      <w:r w:rsidRPr="00E60556">
        <w:rPr>
          <w:rFonts w:ascii="Times New Roman" w:eastAsia="Times New Roman" w:hAnsi="Times New Roman" w:cs="Times New Roman"/>
          <w:sz w:val="24"/>
          <w:szCs w:val="24"/>
          <w:highlight w:val="yellow"/>
        </w:rPr>
        <w:t>encapsulation of IPv6 packets into IPv4 for transport across an IPv4 network.</w:t>
      </w:r>
      <w:r w:rsidRPr="00955C63">
        <w:rPr>
          <w:rFonts w:ascii="Times New Roman" w:eastAsia="Times New Roman" w:hAnsi="Times New Roman" w:cs="Times New Roman"/>
          <w:sz w:val="24"/>
          <w:szCs w:val="24"/>
        </w:rPr>
        <w:t xml:space="preserve"> What's really neat about 6to4 is that it allows for automatic IPv6-to-IPv4 address </w:t>
      </w:r>
      <w:proofErr w:type="gramStart"/>
      <w:r w:rsidRPr="00955C63">
        <w:rPr>
          <w:rFonts w:ascii="Times New Roman" w:eastAsia="Times New Roman" w:hAnsi="Times New Roman" w:cs="Times New Roman"/>
          <w:sz w:val="24"/>
          <w:szCs w:val="24"/>
        </w:rPr>
        <w:t>translation, and</w:t>
      </w:r>
      <w:proofErr w:type="gramEnd"/>
      <w:r w:rsidRPr="00955C63">
        <w:rPr>
          <w:rFonts w:ascii="Times New Roman" w:eastAsia="Times New Roman" w:hAnsi="Times New Roman" w:cs="Times New Roman"/>
          <w:sz w:val="24"/>
          <w:szCs w:val="24"/>
        </w:rPr>
        <w:t xml:space="preserve"> treats the underlying IPv4 network as one big non-broadcast multiaccess (NBMA) network, rather than a collection of independent point-to-point links.</w:t>
      </w:r>
    </w:p>
    <w:p w14:paraId="67B2424A"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Consider the following topology:</w:t>
      </w:r>
    </w:p>
    <w:p w14:paraId="3CA601CD"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50D4B7" wp14:editId="6FFD3DBB">
            <wp:extent cx="4356100" cy="2277374"/>
            <wp:effectExtent l="19050" t="0" r="6350" b="0"/>
            <wp:docPr id="1" name="Picture 1" descr="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png"/>
                    <pic:cNvPicPr>
                      <a:picLocks noChangeAspect="1" noChangeArrowheads="1"/>
                    </pic:cNvPicPr>
                  </pic:nvPicPr>
                  <pic:blipFill>
                    <a:blip r:embed="rId9"/>
                    <a:srcRect/>
                    <a:stretch>
                      <a:fillRect/>
                    </a:stretch>
                  </pic:blipFill>
                  <pic:spPr bwMode="auto">
                    <a:xfrm>
                      <a:off x="0" y="0"/>
                      <a:ext cx="4356100" cy="2277374"/>
                    </a:xfrm>
                    <a:prstGeom prst="rect">
                      <a:avLst/>
                    </a:prstGeom>
                    <a:noFill/>
                    <a:ln w="9525">
                      <a:noFill/>
                      <a:miter lim="800000"/>
                      <a:headEnd/>
                      <a:tailEnd/>
                    </a:ln>
                  </pic:spPr>
                </pic:pic>
              </a:graphicData>
            </a:graphic>
          </wp:inline>
        </w:drawing>
      </w:r>
    </w:p>
    <w:p w14:paraId="479FFC0D" w14:textId="77777777" w:rsidR="00E60556"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E60556">
        <w:rPr>
          <w:rFonts w:ascii="Times New Roman" w:eastAsia="Times New Roman" w:hAnsi="Times New Roman" w:cs="Times New Roman"/>
          <w:sz w:val="24"/>
          <w:szCs w:val="24"/>
          <w:highlight w:val="yellow"/>
        </w:rPr>
        <w:t>Three sites, each with its own IPv6 LAN</w:t>
      </w:r>
      <w:r w:rsidRPr="00955C63">
        <w:rPr>
          <w:rFonts w:ascii="Times New Roman" w:eastAsia="Times New Roman" w:hAnsi="Times New Roman" w:cs="Times New Roman"/>
          <w:sz w:val="24"/>
          <w:szCs w:val="24"/>
        </w:rPr>
        <w:t xml:space="preserve">, are </w:t>
      </w:r>
      <w:r w:rsidRPr="00E60556">
        <w:rPr>
          <w:rFonts w:ascii="Times New Roman" w:eastAsia="Times New Roman" w:hAnsi="Times New Roman" w:cs="Times New Roman"/>
          <w:sz w:val="24"/>
          <w:szCs w:val="24"/>
          <w:highlight w:val="yellow"/>
        </w:rPr>
        <w:t>connected to one another via an IPv4-only backbone</w:t>
      </w:r>
      <w:r w:rsidRPr="00955C63">
        <w:rPr>
          <w:rFonts w:ascii="Times New Roman" w:eastAsia="Times New Roman" w:hAnsi="Times New Roman" w:cs="Times New Roman"/>
          <w:sz w:val="24"/>
          <w:szCs w:val="24"/>
        </w:rPr>
        <w:t xml:space="preserve">. </w:t>
      </w:r>
    </w:p>
    <w:p w14:paraId="5F954BBF"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One way to connect the IPv6 LANs would be to configure individual point-to-point IPv6-in-IPv4 tunnels, so that each site would have an individual tunnel interface to reach every other site. This is a fair solution for our scenario with only three sites, however it obviously does not scale well, requiring n(n-1)/2 tunnels for n sites (e.g. ten sites would require 45 tunnels for full mesh connectivity).</w:t>
      </w:r>
    </w:p>
    <w:p w14:paraId="7D87D418"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361330" wp14:editId="728AF3C6">
            <wp:extent cx="4000859" cy="2191110"/>
            <wp:effectExtent l="19050" t="0" r="0" b="0"/>
            <wp:docPr id="2" name="Picture 2" descr="p2p_tu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2p_tunnels.png"/>
                    <pic:cNvPicPr>
                      <a:picLocks noChangeAspect="1" noChangeArrowheads="1"/>
                    </pic:cNvPicPr>
                  </pic:nvPicPr>
                  <pic:blipFill>
                    <a:blip r:embed="rId10"/>
                    <a:srcRect/>
                    <a:stretch>
                      <a:fillRect/>
                    </a:stretch>
                  </pic:blipFill>
                  <pic:spPr bwMode="auto">
                    <a:xfrm>
                      <a:off x="0" y="0"/>
                      <a:ext cx="4002405" cy="2191957"/>
                    </a:xfrm>
                    <a:prstGeom prst="rect">
                      <a:avLst/>
                    </a:prstGeom>
                    <a:noFill/>
                    <a:ln w="9525">
                      <a:noFill/>
                      <a:miter lim="800000"/>
                      <a:headEnd/>
                      <a:tailEnd/>
                    </a:ln>
                  </pic:spPr>
                </pic:pic>
              </a:graphicData>
            </a:graphic>
          </wp:inline>
        </w:drawing>
      </w:r>
    </w:p>
    <w:p w14:paraId="5EE0AAA2" w14:textId="2242E13A" w:rsidR="00E60556"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lastRenderedPageBreak/>
        <w:t xml:space="preserve">A </w:t>
      </w:r>
      <w:r w:rsidRPr="00E60556">
        <w:rPr>
          <w:rFonts w:ascii="Times New Roman" w:eastAsia="Times New Roman" w:hAnsi="Times New Roman" w:cs="Times New Roman"/>
          <w:sz w:val="24"/>
          <w:szCs w:val="24"/>
          <w:highlight w:val="yellow"/>
        </w:rPr>
        <w:t>more efficient solution</w:t>
      </w:r>
      <w:r w:rsidRPr="00955C63">
        <w:rPr>
          <w:rFonts w:ascii="Times New Roman" w:eastAsia="Times New Roman" w:hAnsi="Times New Roman" w:cs="Times New Roman"/>
          <w:sz w:val="24"/>
          <w:szCs w:val="24"/>
        </w:rPr>
        <w:t xml:space="preserve"> would be to use </w:t>
      </w:r>
      <w:r w:rsidRPr="00E60556">
        <w:rPr>
          <w:rFonts w:ascii="Times New Roman" w:eastAsia="Times New Roman" w:hAnsi="Times New Roman" w:cs="Times New Roman"/>
          <w:sz w:val="24"/>
          <w:szCs w:val="24"/>
          <w:highlight w:val="yellow"/>
        </w:rPr>
        <w:t>automatic 6to4 tunneling.</w:t>
      </w:r>
      <w:r w:rsidRPr="00955C63">
        <w:rPr>
          <w:rFonts w:ascii="Times New Roman" w:eastAsia="Times New Roman" w:hAnsi="Times New Roman" w:cs="Times New Roman"/>
          <w:sz w:val="24"/>
          <w:szCs w:val="24"/>
        </w:rPr>
        <w:t xml:space="preserve"> </w:t>
      </w:r>
      <w:r w:rsidR="00E60556">
        <w:rPr>
          <w:rFonts w:ascii="Times New Roman" w:eastAsia="Times New Roman" w:hAnsi="Times New Roman" w:cs="Times New Roman"/>
          <w:sz w:val="24"/>
          <w:szCs w:val="24"/>
        </w:rPr>
        <w:t xml:space="preserve"> </w:t>
      </w:r>
      <w:r w:rsidRPr="00955C63">
        <w:rPr>
          <w:rFonts w:ascii="Times New Roman" w:eastAsia="Times New Roman" w:hAnsi="Times New Roman" w:cs="Times New Roman"/>
          <w:sz w:val="24"/>
          <w:szCs w:val="24"/>
        </w:rPr>
        <w:t xml:space="preserve">6to4 works by taking advantage of a </w:t>
      </w:r>
      <w:r w:rsidRPr="00E60556">
        <w:rPr>
          <w:rFonts w:ascii="Times New Roman" w:eastAsia="Times New Roman" w:hAnsi="Times New Roman" w:cs="Times New Roman"/>
          <w:sz w:val="24"/>
          <w:szCs w:val="24"/>
          <w:highlight w:val="yellow"/>
        </w:rPr>
        <w:t xml:space="preserve">reserved IPv6 prefix, </w:t>
      </w:r>
      <w:proofErr w:type="gramStart"/>
      <w:r w:rsidRPr="00E60556">
        <w:rPr>
          <w:rFonts w:ascii="Times New Roman" w:eastAsia="Times New Roman" w:hAnsi="Times New Roman" w:cs="Times New Roman"/>
          <w:b/>
          <w:bCs/>
          <w:sz w:val="24"/>
          <w:szCs w:val="24"/>
          <w:highlight w:val="yellow"/>
        </w:rPr>
        <w:t>2002::/</w:t>
      </w:r>
      <w:proofErr w:type="gramEnd"/>
      <w:r w:rsidRPr="00E60556">
        <w:rPr>
          <w:rFonts w:ascii="Times New Roman" w:eastAsia="Times New Roman" w:hAnsi="Times New Roman" w:cs="Times New Roman"/>
          <w:b/>
          <w:bCs/>
          <w:sz w:val="24"/>
          <w:szCs w:val="24"/>
          <w:highlight w:val="yellow"/>
        </w:rPr>
        <w:t>16</w:t>
      </w:r>
      <w:r w:rsidRPr="00955C63">
        <w:rPr>
          <w:rFonts w:ascii="Times New Roman" w:eastAsia="Times New Roman" w:hAnsi="Times New Roman" w:cs="Times New Roman"/>
          <w:sz w:val="24"/>
          <w:szCs w:val="24"/>
        </w:rPr>
        <w:t xml:space="preserve">. </w:t>
      </w:r>
      <w:r w:rsidR="00E60556">
        <w:rPr>
          <w:rFonts w:ascii="Times New Roman" w:eastAsia="Times New Roman" w:hAnsi="Times New Roman" w:cs="Times New Roman"/>
          <w:sz w:val="24"/>
          <w:szCs w:val="24"/>
        </w:rPr>
        <w:t xml:space="preserve"> </w:t>
      </w:r>
      <w:proofErr w:type="spellStart"/>
      <w:r w:rsidR="005D6142">
        <w:rPr>
          <w:rFonts w:ascii="Times New Roman" w:eastAsia="Times New Roman" w:hAnsi="Times New Roman" w:cs="Times New Roman"/>
          <w:sz w:val="24"/>
          <w:szCs w:val="24"/>
        </w:rPr>
        <w:t>Aceste</w:t>
      </w:r>
      <w:proofErr w:type="spellEnd"/>
      <w:r w:rsidR="005D6142">
        <w:rPr>
          <w:rFonts w:ascii="Times New Roman" w:eastAsia="Times New Roman" w:hAnsi="Times New Roman" w:cs="Times New Roman"/>
          <w:sz w:val="24"/>
          <w:szCs w:val="24"/>
        </w:rPr>
        <w:t xml:space="preserve"> </w:t>
      </w:r>
      <w:proofErr w:type="spellStart"/>
      <w:r w:rsidR="005D6142">
        <w:rPr>
          <w:rFonts w:ascii="Times New Roman" w:eastAsia="Times New Roman" w:hAnsi="Times New Roman" w:cs="Times New Roman"/>
          <w:sz w:val="24"/>
          <w:szCs w:val="24"/>
        </w:rPr>
        <w:t>adrese</w:t>
      </w:r>
      <w:proofErr w:type="spellEnd"/>
      <w:r w:rsidR="005D6142">
        <w:rPr>
          <w:rFonts w:ascii="Times New Roman" w:eastAsia="Times New Roman" w:hAnsi="Times New Roman" w:cs="Times New Roman"/>
          <w:sz w:val="24"/>
          <w:szCs w:val="24"/>
        </w:rPr>
        <w:t xml:space="preserve"> sunt </w:t>
      </w:r>
      <w:proofErr w:type="spellStart"/>
      <w:r w:rsidR="005D6142">
        <w:rPr>
          <w:rFonts w:ascii="Times New Roman" w:eastAsia="Times New Roman" w:hAnsi="Times New Roman" w:cs="Times New Roman"/>
          <w:sz w:val="24"/>
          <w:szCs w:val="24"/>
        </w:rPr>
        <w:t>rezervate</w:t>
      </w:r>
      <w:proofErr w:type="spellEnd"/>
      <w:r w:rsidR="005D6142">
        <w:rPr>
          <w:rFonts w:ascii="Times New Roman" w:eastAsia="Times New Roman" w:hAnsi="Times New Roman" w:cs="Times New Roman"/>
          <w:sz w:val="24"/>
          <w:szCs w:val="24"/>
        </w:rPr>
        <w:t xml:space="preserve"> </w:t>
      </w:r>
      <w:proofErr w:type="spellStart"/>
      <w:r w:rsidR="005D6142">
        <w:rPr>
          <w:rFonts w:ascii="Times New Roman" w:eastAsia="Times New Roman" w:hAnsi="Times New Roman" w:cs="Times New Roman"/>
          <w:sz w:val="24"/>
          <w:szCs w:val="24"/>
        </w:rPr>
        <w:t>pentru</w:t>
      </w:r>
      <w:proofErr w:type="spellEnd"/>
      <w:r w:rsidR="005D6142">
        <w:rPr>
          <w:rFonts w:ascii="Times New Roman" w:eastAsia="Times New Roman" w:hAnsi="Times New Roman" w:cs="Times New Roman"/>
          <w:sz w:val="24"/>
          <w:szCs w:val="24"/>
        </w:rPr>
        <w:t xml:space="preserve"> </w:t>
      </w:r>
      <w:proofErr w:type="spellStart"/>
      <w:r w:rsidR="005D6142">
        <w:rPr>
          <w:rFonts w:ascii="Times New Roman" w:eastAsia="Times New Roman" w:hAnsi="Times New Roman" w:cs="Times New Roman"/>
          <w:sz w:val="24"/>
          <w:szCs w:val="24"/>
        </w:rPr>
        <w:t>tunelare</w:t>
      </w:r>
      <w:proofErr w:type="spellEnd"/>
      <w:r w:rsidR="005D6142">
        <w:rPr>
          <w:rFonts w:ascii="Times New Roman" w:eastAsia="Times New Roman" w:hAnsi="Times New Roman" w:cs="Times New Roman"/>
          <w:sz w:val="24"/>
          <w:szCs w:val="24"/>
        </w:rPr>
        <w:t xml:space="preserve"> 6to4.</w:t>
      </w:r>
    </w:p>
    <w:tbl>
      <w:tblPr>
        <w:tblW w:w="0" w:type="auto"/>
        <w:tblCellMar>
          <w:top w:w="15" w:type="dxa"/>
          <w:left w:w="15" w:type="dxa"/>
          <w:bottom w:w="15" w:type="dxa"/>
          <w:right w:w="15" w:type="dxa"/>
        </w:tblCellMar>
        <w:tblLook w:val="04A0" w:firstRow="1" w:lastRow="0" w:firstColumn="1" w:lastColumn="0" w:noHBand="0" w:noVBand="1"/>
      </w:tblPr>
      <w:tblGrid>
        <w:gridCol w:w="1608"/>
        <w:gridCol w:w="652"/>
        <w:gridCol w:w="246"/>
        <w:gridCol w:w="246"/>
        <w:gridCol w:w="246"/>
        <w:gridCol w:w="1430"/>
        <w:gridCol w:w="5172"/>
      </w:tblGrid>
      <w:tr w:rsidR="005D6142" w14:paraId="7D1B7C7D" w14:textId="77777777" w:rsidTr="005D6142">
        <w:tc>
          <w:tcPr>
            <w:tcW w:w="0" w:type="auto"/>
            <w:tcMar>
              <w:top w:w="15" w:type="dxa"/>
              <w:left w:w="120" w:type="dxa"/>
              <w:bottom w:w="15" w:type="dxa"/>
              <w:right w:w="120" w:type="dxa"/>
            </w:tcMar>
            <w:hideMark/>
          </w:tcPr>
          <w:p w14:paraId="64261245" w14:textId="77777777" w:rsidR="005D6142" w:rsidRPr="007F10D9" w:rsidRDefault="005D6142">
            <w:pPr>
              <w:spacing w:before="240" w:after="240"/>
              <w:rPr>
                <w:rFonts w:ascii="Helvetica" w:hAnsi="Helvetica" w:cs="Helvetica"/>
                <w:b/>
                <w:bCs/>
                <w:color w:val="000000"/>
                <w:sz w:val="20"/>
                <w:szCs w:val="20"/>
                <w:highlight w:val="cyan"/>
              </w:rPr>
            </w:pPr>
            <w:proofErr w:type="gramStart"/>
            <w:r w:rsidRPr="007F10D9">
              <w:rPr>
                <w:rFonts w:ascii="Helvetica" w:hAnsi="Helvetica" w:cs="Helvetica"/>
                <w:b/>
                <w:bCs/>
                <w:color w:val="000000"/>
                <w:sz w:val="20"/>
                <w:szCs w:val="20"/>
                <w:highlight w:val="cyan"/>
              </w:rPr>
              <w:t>2002:0000::/</w:t>
            </w:r>
            <w:proofErr w:type="gramEnd"/>
            <w:r w:rsidRPr="007F10D9">
              <w:rPr>
                <w:rFonts w:ascii="Helvetica" w:hAnsi="Helvetica" w:cs="Helvetica"/>
                <w:b/>
                <w:bCs/>
                <w:color w:val="000000"/>
                <w:sz w:val="20"/>
                <w:szCs w:val="20"/>
                <w:highlight w:val="cyan"/>
              </w:rPr>
              <w:t>16</w:t>
            </w:r>
          </w:p>
        </w:tc>
        <w:tc>
          <w:tcPr>
            <w:tcW w:w="0" w:type="auto"/>
            <w:tcMar>
              <w:top w:w="15" w:type="dxa"/>
              <w:left w:w="120" w:type="dxa"/>
              <w:bottom w:w="15" w:type="dxa"/>
              <w:right w:w="120" w:type="dxa"/>
            </w:tcMar>
            <w:hideMark/>
          </w:tcPr>
          <w:p w14:paraId="2397D3EF" w14:textId="77777777" w:rsidR="005D6142" w:rsidRPr="007F10D9" w:rsidRDefault="005D6142">
            <w:pPr>
              <w:spacing w:before="240" w:after="240"/>
              <w:rPr>
                <w:rFonts w:ascii="Helvetica" w:hAnsi="Helvetica" w:cs="Helvetica"/>
                <w:b/>
                <w:bCs/>
                <w:color w:val="000000"/>
                <w:sz w:val="20"/>
                <w:szCs w:val="20"/>
                <w:highlight w:val="cyan"/>
              </w:rPr>
            </w:pPr>
            <w:r w:rsidRPr="007F10D9">
              <w:rPr>
                <w:rFonts w:ascii="Helvetica" w:hAnsi="Helvetica" w:cs="Helvetica"/>
                <w:b/>
                <w:bCs/>
                <w:color w:val="000000"/>
                <w:sz w:val="20"/>
                <w:szCs w:val="20"/>
                <w:highlight w:val="cyan"/>
              </w:rPr>
              <w:t>6to4</w:t>
            </w:r>
          </w:p>
        </w:tc>
        <w:tc>
          <w:tcPr>
            <w:tcW w:w="0" w:type="auto"/>
            <w:tcMar>
              <w:top w:w="15" w:type="dxa"/>
              <w:left w:w="120" w:type="dxa"/>
              <w:bottom w:w="15" w:type="dxa"/>
              <w:right w:w="120" w:type="dxa"/>
            </w:tcMar>
            <w:hideMark/>
          </w:tcPr>
          <w:p w14:paraId="12AA3CC3" w14:textId="4CF0DE7C" w:rsidR="005D6142" w:rsidRPr="007F10D9" w:rsidRDefault="005D6142">
            <w:pPr>
              <w:spacing w:before="240" w:after="240"/>
              <w:rPr>
                <w:rFonts w:ascii="Helvetica" w:hAnsi="Helvetica" w:cs="Helvetica"/>
                <w:color w:val="000000"/>
                <w:sz w:val="20"/>
                <w:szCs w:val="20"/>
                <w:highlight w:val="cyan"/>
              </w:rPr>
            </w:pPr>
          </w:p>
        </w:tc>
        <w:tc>
          <w:tcPr>
            <w:tcW w:w="0" w:type="auto"/>
            <w:tcMar>
              <w:top w:w="15" w:type="dxa"/>
              <w:left w:w="120" w:type="dxa"/>
              <w:bottom w:w="15" w:type="dxa"/>
              <w:right w:w="120" w:type="dxa"/>
            </w:tcMar>
            <w:hideMark/>
          </w:tcPr>
          <w:p w14:paraId="27E9BC83" w14:textId="77777777" w:rsidR="005D6142" w:rsidRPr="007F10D9" w:rsidRDefault="005D6142">
            <w:pPr>
              <w:spacing w:before="240" w:after="240"/>
              <w:rPr>
                <w:rFonts w:ascii="Helvetica" w:hAnsi="Helvetica" w:cs="Helvetica"/>
                <w:color w:val="000000"/>
                <w:sz w:val="20"/>
                <w:szCs w:val="20"/>
                <w:highlight w:val="cyan"/>
              </w:rPr>
            </w:pPr>
          </w:p>
        </w:tc>
        <w:tc>
          <w:tcPr>
            <w:tcW w:w="0" w:type="auto"/>
            <w:tcMar>
              <w:top w:w="15" w:type="dxa"/>
              <w:left w:w="120" w:type="dxa"/>
              <w:bottom w:w="15" w:type="dxa"/>
              <w:right w:w="120" w:type="dxa"/>
            </w:tcMar>
            <w:hideMark/>
          </w:tcPr>
          <w:p w14:paraId="4CF1C5DB" w14:textId="77777777" w:rsidR="005D6142" w:rsidRPr="007F10D9" w:rsidRDefault="005D6142">
            <w:pPr>
              <w:spacing w:before="240" w:after="240"/>
              <w:rPr>
                <w:sz w:val="20"/>
                <w:szCs w:val="20"/>
                <w:highlight w:val="cyan"/>
              </w:rPr>
            </w:pPr>
          </w:p>
        </w:tc>
        <w:tc>
          <w:tcPr>
            <w:tcW w:w="0" w:type="auto"/>
            <w:tcMar>
              <w:top w:w="15" w:type="dxa"/>
              <w:left w:w="120" w:type="dxa"/>
              <w:bottom w:w="15" w:type="dxa"/>
              <w:right w:w="120" w:type="dxa"/>
            </w:tcMar>
            <w:hideMark/>
          </w:tcPr>
          <w:p w14:paraId="72403B59" w14:textId="77777777" w:rsidR="005D6142" w:rsidRPr="007F10D9" w:rsidRDefault="005D6142">
            <w:pPr>
              <w:spacing w:before="240" w:after="240"/>
              <w:rPr>
                <w:rFonts w:ascii="Helvetica" w:hAnsi="Helvetica" w:cs="Helvetica"/>
                <w:color w:val="000000"/>
                <w:sz w:val="20"/>
                <w:szCs w:val="20"/>
                <w:highlight w:val="cyan"/>
              </w:rPr>
            </w:pPr>
            <w:r w:rsidRPr="007F10D9">
              <w:rPr>
                <w:rFonts w:ascii="Helvetica" w:hAnsi="Helvetica" w:cs="Helvetica"/>
                <w:color w:val="000000"/>
                <w:sz w:val="20"/>
                <w:szCs w:val="20"/>
                <w:highlight w:val="cyan"/>
              </w:rPr>
              <w:t>ALLOCATED</w:t>
            </w:r>
          </w:p>
        </w:tc>
        <w:tc>
          <w:tcPr>
            <w:tcW w:w="0" w:type="auto"/>
            <w:tcMar>
              <w:top w:w="15" w:type="dxa"/>
              <w:left w:w="120" w:type="dxa"/>
              <w:bottom w:w="15" w:type="dxa"/>
              <w:right w:w="120" w:type="dxa"/>
            </w:tcMar>
            <w:hideMark/>
          </w:tcPr>
          <w:p w14:paraId="2531A88A" w14:textId="77777777" w:rsidR="005D6142" w:rsidRPr="007F10D9" w:rsidRDefault="005D6142">
            <w:pPr>
              <w:spacing w:before="240" w:after="240"/>
              <w:rPr>
                <w:rFonts w:ascii="Helvetica" w:hAnsi="Helvetica" w:cs="Helvetica"/>
                <w:color w:val="000000"/>
                <w:sz w:val="20"/>
                <w:szCs w:val="20"/>
                <w:highlight w:val="cyan"/>
              </w:rPr>
            </w:pPr>
            <w:proofErr w:type="gramStart"/>
            <w:r w:rsidRPr="007F10D9">
              <w:rPr>
                <w:rFonts w:ascii="Helvetica" w:hAnsi="Helvetica" w:cs="Helvetica"/>
                <w:b/>
                <w:bCs/>
                <w:color w:val="000000"/>
                <w:sz w:val="20"/>
                <w:szCs w:val="20"/>
                <w:highlight w:val="cyan"/>
              </w:rPr>
              <w:t>2002::/</w:t>
            </w:r>
            <w:proofErr w:type="gramEnd"/>
            <w:r w:rsidRPr="007F10D9">
              <w:rPr>
                <w:rFonts w:ascii="Helvetica" w:hAnsi="Helvetica" w:cs="Helvetica"/>
                <w:b/>
                <w:bCs/>
                <w:color w:val="000000"/>
                <w:sz w:val="20"/>
                <w:szCs w:val="20"/>
                <w:highlight w:val="cyan"/>
              </w:rPr>
              <w:t>16 is reserved for 6to4 [</w:t>
            </w:r>
            <w:hyperlink r:id="rId11" w:history="1">
              <w:r w:rsidRPr="007F10D9">
                <w:rPr>
                  <w:rStyle w:val="Hyperlink"/>
                  <w:rFonts w:ascii="Helvetica" w:hAnsi="Helvetica" w:cs="Helvetica"/>
                  <w:b/>
                  <w:bCs/>
                  <w:sz w:val="20"/>
                  <w:szCs w:val="20"/>
                  <w:highlight w:val="cyan"/>
                </w:rPr>
                <w:t>RFC3056</w:t>
              </w:r>
            </w:hyperlink>
            <w:r w:rsidRPr="007F10D9">
              <w:rPr>
                <w:rFonts w:ascii="Helvetica" w:hAnsi="Helvetica" w:cs="Helvetica"/>
                <w:b/>
                <w:bCs/>
                <w:color w:val="000000"/>
                <w:sz w:val="20"/>
                <w:szCs w:val="20"/>
                <w:highlight w:val="cyan"/>
              </w:rPr>
              <w:t>]. For complete registration details, see [</w:t>
            </w:r>
            <w:hyperlink r:id="rId12" w:history="1">
              <w:r w:rsidRPr="007F10D9">
                <w:rPr>
                  <w:rStyle w:val="Hyperlink"/>
                  <w:rFonts w:ascii="Helvetica" w:hAnsi="Helvetica" w:cs="Helvetica"/>
                  <w:b/>
                  <w:bCs/>
                  <w:sz w:val="20"/>
                  <w:szCs w:val="20"/>
                  <w:highlight w:val="cyan"/>
                </w:rPr>
                <w:t>IANA registry </w:t>
              </w:r>
              <w:r w:rsidRPr="007F10D9">
                <w:rPr>
                  <w:rStyle w:val="Hyperlink"/>
                  <w:rFonts w:ascii="Helvetica" w:hAnsi="Helvetica" w:cs="Helvetica"/>
                  <w:b/>
                  <w:bCs/>
                  <w:i/>
                  <w:iCs/>
                  <w:sz w:val="20"/>
                  <w:szCs w:val="20"/>
                  <w:highlight w:val="cyan"/>
                </w:rPr>
                <w:t>iana-ipv6-special-registry</w:t>
              </w:r>
            </w:hyperlink>
            <w:r w:rsidRPr="007F10D9">
              <w:rPr>
                <w:rFonts w:ascii="Helvetica" w:hAnsi="Helvetica" w:cs="Helvetica"/>
                <w:color w:val="000000"/>
                <w:sz w:val="20"/>
                <w:szCs w:val="20"/>
                <w:highlight w:val="cyan"/>
              </w:rPr>
              <w:t>].</w:t>
            </w:r>
          </w:p>
        </w:tc>
      </w:tr>
    </w:tbl>
    <w:p w14:paraId="6BFEE3E3"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 xml:space="preserve">A </w:t>
      </w:r>
      <w:r w:rsidRPr="00E60556">
        <w:rPr>
          <w:rFonts w:ascii="Times New Roman" w:eastAsia="Times New Roman" w:hAnsi="Times New Roman" w:cs="Times New Roman"/>
          <w:sz w:val="24"/>
          <w:szCs w:val="24"/>
          <w:highlight w:val="yellow"/>
        </w:rPr>
        <w:t>6to4 tunnel interface</w:t>
      </w:r>
      <w:r w:rsidRPr="00955C63">
        <w:rPr>
          <w:rFonts w:ascii="Times New Roman" w:eastAsia="Times New Roman" w:hAnsi="Times New Roman" w:cs="Times New Roman"/>
          <w:sz w:val="24"/>
          <w:szCs w:val="24"/>
        </w:rPr>
        <w:t xml:space="preserve"> </w:t>
      </w:r>
      <w:r w:rsidRPr="00E60556">
        <w:rPr>
          <w:rFonts w:ascii="Times New Roman" w:eastAsia="Times New Roman" w:hAnsi="Times New Roman" w:cs="Times New Roman"/>
          <w:sz w:val="24"/>
          <w:szCs w:val="24"/>
          <w:highlight w:val="yellow"/>
        </w:rPr>
        <w:t>automatically converts the 32 bits in its IPv6 address following this prefix to a global unicast IPv4</w:t>
      </w:r>
      <w:r w:rsidRPr="00955C63">
        <w:rPr>
          <w:rFonts w:ascii="Times New Roman" w:eastAsia="Times New Roman" w:hAnsi="Times New Roman" w:cs="Times New Roman"/>
          <w:sz w:val="24"/>
          <w:szCs w:val="24"/>
        </w:rPr>
        <w:t xml:space="preserve"> address for transport across an IPv4 network such as the public Internet. Before digging any deeper into the theory behind 6to4 tunneling, let's look at the configuration involved.</w:t>
      </w:r>
    </w:p>
    <w:p w14:paraId="2C796FE8" w14:textId="77777777" w:rsidR="00955C63" w:rsidRPr="00955C63" w:rsidRDefault="00955C63" w:rsidP="00955C63">
      <w:pPr>
        <w:spacing w:before="100" w:beforeAutospacing="1" w:after="100" w:afterAutospacing="1" w:line="240" w:lineRule="auto"/>
        <w:outlineLvl w:val="1"/>
        <w:rPr>
          <w:rFonts w:ascii="Times New Roman" w:eastAsia="Times New Roman" w:hAnsi="Times New Roman" w:cs="Times New Roman"/>
          <w:b/>
          <w:bCs/>
          <w:sz w:val="36"/>
          <w:szCs w:val="36"/>
        </w:rPr>
      </w:pPr>
      <w:r w:rsidRPr="00955C63">
        <w:rPr>
          <w:rFonts w:ascii="Times New Roman" w:eastAsia="Times New Roman" w:hAnsi="Times New Roman" w:cs="Times New Roman"/>
          <w:b/>
          <w:bCs/>
          <w:sz w:val="36"/>
          <w:szCs w:val="36"/>
        </w:rPr>
        <w:t>6to4 Configuration</w:t>
      </w:r>
    </w:p>
    <w:p w14:paraId="49C6D53F"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 xml:space="preserve">To configure 6to4 tunneling, we </w:t>
      </w:r>
      <w:r w:rsidRPr="00E60556">
        <w:rPr>
          <w:rFonts w:ascii="Times New Roman" w:eastAsia="Times New Roman" w:hAnsi="Times New Roman" w:cs="Times New Roman"/>
          <w:sz w:val="24"/>
          <w:szCs w:val="24"/>
          <w:highlight w:val="yellow"/>
        </w:rPr>
        <w:t>first need to create a tunnel interface on each dual-stack edge router</w:t>
      </w:r>
      <w:r w:rsidRPr="00955C63">
        <w:rPr>
          <w:rFonts w:ascii="Times New Roman" w:eastAsia="Times New Roman" w:hAnsi="Times New Roman" w:cs="Times New Roman"/>
          <w:sz w:val="24"/>
          <w:szCs w:val="24"/>
        </w:rPr>
        <w:t>. There are three key components relevant to 6to4:</w:t>
      </w:r>
    </w:p>
    <w:p w14:paraId="6BEFB40A" w14:textId="77777777" w:rsidR="00955C63" w:rsidRPr="00955C63" w:rsidRDefault="00955C63" w:rsidP="00955C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0556">
        <w:rPr>
          <w:rFonts w:ascii="Times New Roman" w:eastAsia="Times New Roman" w:hAnsi="Times New Roman" w:cs="Times New Roman"/>
          <w:sz w:val="24"/>
          <w:szCs w:val="24"/>
          <w:highlight w:val="yellow"/>
        </w:rPr>
        <w:t>The tunnel mode</w:t>
      </w:r>
      <w:r w:rsidRPr="00955C63">
        <w:rPr>
          <w:rFonts w:ascii="Times New Roman" w:eastAsia="Times New Roman" w:hAnsi="Times New Roman" w:cs="Times New Roman"/>
          <w:sz w:val="24"/>
          <w:szCs w:val="24"/>
        </w:rPr>
        <w:t xml:space="preserve"> (</w:t>
      </w:r>
      <w:r w:rsidRPr="006C4111">
        <w:rPr>
          <w:rFonts w:ascii="Times New Roman" w:eastAsia="Times New Roman" w:hAnsi="Times New Roman" w:cs="Times New Roman"/>
          <w:b/>
          <w:bCs/>
          <w:sz w:val="24"/>
          <w:szCs w:val="24"/>
        </w:rPr>
        <w:t>6to4</w:t>
      </w:r>
      <w:r w:rsidRPr="00955C63">
        <w:rPr>
          <w:rFonts w:ascii="Times New Roman" w:eastAsia="Times New Roman" w:hAnsi="Times New Roman" w:cs="Times New Roman"/>
          <w:sz w:val="24"/>
          <w:szCs w:val="24"/>
        </w:rPr>
        <w:t>)</w:t>
      </w:r>
    </w:p>
    <w:p w14:paraId="65DAE1E3" w14:textId="77777777" w:rsidR="00955C63" w:rsidRPr="00955C63" w:rsidRDefault="00955C63" w:rsidP="00955C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0556">
        <w:rPr>
          <w:rFonts w:ascii="Times New Roman" w:eastAsia="Times New Roman" w:hAnsi="Times New Roman" w:cs="Times New Roman"/>
          <w:sz w:val="24"/>
          <w:szCs w:val="24"/>
          <w:highlight w:val="yellow"/>
        </w:rPr>
        <w:t>The tunnel source</w:t>
      </w:r>
      <w:r w:rsidRPr="00955C63">
        <w:rPr>
          <w:rFonts w:ascii="Times New Roman" w:eastAsia="Times New Roman" w:hAnsi="Times New Roman" w:cs="Times New Roman"/>
          <w:sz w:val="24"/>
          <w:szCs w:val="24"/>
        </w:rPr>
        <w:t xml:space="preserve"> (IPv4 interface or address)</w:t>
      </w:r>
    </w:p>
    <w:p w14:paraId="19189DDB" w14:textId="77777777" w:rsidR="00955C63" w:rsidRPr="00955C63" w:rsidRDefault="00955C63" w:rsidP="00955C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0556">
        <w:rPr>
          <w:rFonts w:ascii="Times New Roman" w:eastAsia="Times New Roman" w:hAnsi="Times New Roman" w:cs="Times New Roman"/>
          <w:sz w:val="24"/>
          <w:szCs w:val="24"/>
          <w:highlight w:val="yellow"/>
        </w:rPr>
        <w:t>The 6to4 IPv6 address</w:t>
      </w:r>
      <w:r w:rsidRPr="00955C63">
        <w:rPr>
          <w:rFonts w:ascii="Times New Roman" w:eastAsia="Times New Roman" w:hAnsi="Times New Roman" w:cs="Times New Roman"/>
          <w:sz w:val="24"/>
          <w:szCs w:val="24"/>
        </w:rPr>
        <w:t xml:space="preserve"> (</w:t>
      </w:r>
      <w:r w:rsidRPr="006C4111">
        <w:rPr>
          <w:rFonts w:ascii="Times New Roman" w:eastAsia="Times New Roman" w:hAnsi="Times New Roman" w:cs="Times New Roman"/>
          <w:b/>
          <w:bCs/>
          <w:sz w:val="24"/>
          <w:szCs w:val="24"/>
        </w:rPr>
        <w:t xml:space="preserve">within </w:t>
      </w:r>
      <w:proofErr w:type="gramStart"/>
      <w:r w:rsidRPr="006C4111">
        <w:rPr>
          <w:rFonts w:ascii="Times New Roman" w:eastAsia="Times New Roman" w:hAnsi="Times New Roman" w:cs="Times New Roman"/>
          <w:b/>
          <w:bCs/>
          <w:sz w:val="24"/>
          <w:szCs w:val="24"/>
        </w:rPr>
        <w:t>2002::/</w:t>
      </w:r>
      <w:proofErr w:type="gramEnd"/>
      <w:r w:rsidRPr="006C4111">
        <w:rPr>
          <w:rFonts w:ascii="Times New Roman" w:eastAsia="Times New Roman" w:hAnsi="Times New Roman" w:cs="Times New Roman"/>
          <w:b/>
          <w:bCs/>
          <w:sz w:val="24"/>
          <w:szCs w:val="24"/>
        </w:rPr>
        <w:t>16</w:t>
      </w:r>
      <w:r w:rsidRPr="00955C63">
        <w:rPr>
          <w:rFonts w:ascii="Times New Roman" w:eastAsia="Times New Roman" w:hAnsi="Times New Roman" w:cs="Times New Roman"/>
          <w:sz w:val="24"/>
          <w:szCs w:val="24"/>
        </w:rPr>
        <w:t>)</w:t>
      </w:r>
    </w:p>
    <w:p w14:paraId="606C8C9C"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 xml:space="preserve">On R1, we create the tunnel interface, configure it as 6to4, and specify its </w:t>
      </w:r>
      <w:proofErr w:type="gramStart"/>
      <w:r w:rsidRPr="00955C63">
        <w:rPr>
          <w:rFonts w:ascii="Times New Roman" w:eastAsia="Times New Roman" w:hAnsi="Times New Roman" w:cs="Times New Roman"/>
          <w:sz w:val="24"/>
          <w:szCs w:val="24"/>
        </w:rPr>
        <w:t>cloud-facing</w:t>
      </w:r>
      <w:proofErr w:type="gramEnd"/>
      <w:r w:rsidRPr="00955C63">
        <w:rPr>
          <w:rFonts w:ascii="Times New Roman" w:eastAsia="Times New Roman" w:hAnsi="Times New Roman" w:cs="Times New Roman"/>
          <w:sz w:val="24"/>
          <w:szCs w:val="24"/>
        </w:rPr>
        <w:t xml:space="preserve"> IPv4 interface as the tunnel source:</w:t>
      </w:r>
    </w:p>
    <w:p w14:paraId="3F5B2366" w14:textId="77777777" w:rsidR="00955C63" w:rsidRPr="006C4111"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C4111">
        <w:rPr>
          <w:rFonts w:ascii="Courier New" w:eastAsia="Times New Roman" w:hAnsi="Courier New" w:cs="Courier New"/>
        </w:rPr>
        <w:t xml:space="preserve">R1(config)# </w:t>
      </w:r>
      <w:r w:rsidRPr="006C4111">
        <w:rPr>
          <w:rFonts w:ascii="Courier New" w:eastAsia="Times New Roman" w:hAnsi="Courier New" w:cs="Courier New"/>
          <w:b/>
          <w:bCs/>
          <w:highlight w:val="yellow"/>
        </w:rPr>
        <w:t>interface tunnel0</w:t>
      </w:r>
    </w:p>
    <w:p w14:paraId="2669DB05" w14:textId="77777777" w:rsidR="00955C63" w:rsidRPr="006C4111"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C4111">
        <w:rPr>
          <w:rFonts w:ascii="Courier New" w:eastAsia="Times New Roman" w:hAnsi="Courier New" w:cs="Courier New"/>
        </w:rPr>
        <w:t>R1(config-</w:t>
      </w:r>
      <w:proofErr w:type="gramStart"/>
      <w:r w:rsidRPr="006C4111">
        <w:rPr>
          <w:rFonts w:ascii="Courier New" w:eastAsia="Times New Roman" w:hAnsi="Courier New" w:cs="Courier New"/>
        </w:rPr>
        <w:t>if)#</w:t>
      </w:r>
      <w:proofErr w:type="gramEnd"/>
      <w:r w:rsidRPr="006C4111">
        <w:rPr>
          <w:rFonts w:ascii="Courier New" w:eastAsia="Times New Roman" w:hAnsi="Courier New" w:cs="Courier New"/>
        </w:rPr>
        <w:t xml:space="preserve"> </w:t>
      </w:r>
      <w:r w:rsidRPr="006C4111">
        <w:rPr>
          <w:rFonts w:ascii="Courier New" w:eastAsia="Times New Roman" w:hAnsi="Courier New" w:cs="Courier New"/>
          <w:b/>
          <w:bCs/>
          <w:highlight w:val="yellow"/>
        </w:rPr>
        <w:t>tunnel mode ipv6ip 6to4</w:t>
      </w:r>
    </w:p>
    <w:p w14:paraId="460415EC" w14:textId="77777777" w:rsidR="00955C63" w:rsidRPr="006C4111"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C4111">
        <w:rPr>
          <w:rFonts w:ascii="Courier New" w:eastAsia="Times New Roman" w:hAnsi="Courier New" w:cs="Courier New"/>
        </w:rPr>
        <w:t>R1(config-</w:t>
      </w:r>
      <w:proofErr w:type="gramStart"/>
      <w:r w:rsidRPr="006C4111">
        <w:rPr>
          <w:rFonts w:ascii="Courier New" w:eastAsia="Times New Roman" w:hAnsi="Courier New" w:cs="Courier New"/>
        </w:rPr>
        <w:t>if)#</w:t>
      </w:r>
      <w:proofErr w:type="gramEnd"/>
      <w:r w:rsidRPr="006C4111">
        <w:rPr>
          <w:rFonts w:ascii="Courier New" w:eastAsia="Times New Roman" w:hAnsi="Courier New" w:cs="Courier New"/>
        </w:rPr>
        <w:t xml:space="preserve"> </w:t>
      </w:r>
      <w:r w:rsidRPr="006C4111">
        <w:rPr>
          <w:rFonts w:ascii="Courier New" w:eastAsia="Times New Roman" w:hAnsi="Courier New" w:cs="Courier New"/>
          <w:b/>
          <w:bCs/>
          <w:highlight w:val="yellow"/>
        </w:rPr>
        <w:t>tunnel source 10.0.1.1</w:t>
      </w:r>
    </w:p>
    <w:p w14:paraId="25C9E709"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 xml:space="preserve">To the determine the IPv6 address of the tunnel interface, we </w:t>
      </w:r>
      <w:r w:rsidRPr="00E60556">
        <w:rPr>
          <w:rFonts w:ascii="Times New Roman" w:eastAsia="Times New Roman" w:hAnsi="Times New Roman" w:cs="Times New Roman"/>
          <w:sz w:val="24"/>
          <w:szCs w:val="24"/>
          <w:highlight w:val="yellow"/>
        </w:rPr>
        <w:t>convert the IPv4 source address to hexadecimal in IPv6 notation</w:t>
      </w:r>
      <w:r w:rsidRPr="00955C63">
        <w:rPr>
          <w:rFonts w:ascii="Times New Roman" w:eastAsia="Times New Roman" w:hAnsi="Times New Roman" w:cs="Times New Roman"/>
          <w:sz w:val="24"/>
          <w:szCs w:val="24"/>
        </w:rPr>
        <w:t xml:space="preserve">, so that </w:t>
      </w:r>
      <w:r w:rsidRPr="00A06B25">
        <w:rPr>
          <w:rFonts w:ascii="Times New Roman" w:eastAsia="Times New Roman" w:hAnsi="Times New Roman" w:cs="Times New Roman"/>
          <w:sz w:val="24"/>
          <w:szCs w:val="24"/>
          <w:highlight w:val="cyan"/>
        </w:rPr>
        <w:t>10.0.1.1</w:t>
      </w:r>
      <w:r w:rsidRPr="00955C63">
        <w:rPr>
          <w:rFonts w:ascii="Times New Roman" w:eastAsia="Times New Roman" w:hAnsi="Times New Roman" w:cs="Times New Roman"/>
          <w:sz w:val="24"/>
          <w:szCs w:val="24"/>
        </w:rPr>
        <w:t xml:space="preserve"> becomes </w:t>
      </w:r>
      <w:r w:rsidRPr="00A06B25">
        <w:rPr>
          <w:rFonts w:ascii="Times New Roman" w:eastAsia="Times New Roman" w:hAnsi="Times New Roman" w:cs="Times New Roman"/>
          <w:sz w:val="24"/>
          <w:szCs w:val="24"/>
          <w:highlight w:val="cyan"/>
        </w:rPr>
        <w:t>0a00:0101</w:t>
      </w:r>
      <w:r w:rsidRPr="00955C63">
        <w:rPr>
          <w:rFonts w:ascii="Times New Roman" w:eastAsia="Times New Roman" w:hAnsi="Times New Roman" w:cs="Times New Roman"/>
          <w:sz w:val="24"/>
          <w:szCs w:val="24"/>
        </w:rPr>
        <w:t xml:space="preserve">. then we </w:t>
      </w:r>
      <w:r w:rsidRPr="00E60556">
        <w:rPr>
          <w:rFonts w:ascii="Times New Roman" w:eastAsia="Times New Roman" w:hAnsi="Times New Roman" w:cs="Times New Roman"/>
          <w:sz w:val="24"/>
          <w:szCs w:val="24"/>
          <w:highlight w:val="lightGray"/>
        </w:rPr>
        <w:t>append it to the 6to4 prefix (</w:t>
      </w:r>
      <w:proofErr w:type="gramStart"/>
      <w:r w:rsidRPr="00E60556">
        <w:rPr>
          <w:rFonts w:ascii="Times New Roman" w:eastAsia="Times New Roman" w:hAnsi="Times New Roman" w:cs="Times New Roman"/>
          <w:sz w:val="24"/>
          <w:szCs w:val="24"/>
          <w:highlight w:val="lightGray"/>
        </w:rPr>
        <w:t>2002::/</w:t>
      </w:r>
      <w:proofErr w:type="gramEnd"/>
      <w:r w:rsidRPr="00E60556">
        <w:rPr>
          <w:rFonts w:ascii="Times New Roman" w:eastAsia="Times New Roman" w:hAnsi="Times New Roman" w:cs="Times New Roman"/>
          <w:sz w:val="24"/>
          <w:szCs w:val="24"/>
          <w:highlight w:val="lightGray"/>
        </w:rPr>
        <w:t>16)</w:t>
      </w:r>
      <w:r w:rsidRPr="00955C63">
        <w:rPr>
          <w:rFonts w:ascii="Times New Roman" w:eastAsia="Times New Roman" w:hAnsi="Times New Roman" w:cs="Times New Roman"/>
          <w:sz w:val="24"/>
          <w:szCs w:val="24"/>
        </w:rPr>
        <w:t>, and fill the remainder of the address with zeros. Host masks (</w:t>
      </w:r>
      <w:r w:rsidRPr="00E60556">
        <w:rPr>
          <w:rFonts w:ascii="Times New Roman" w:eastAsia="Times New Roman" w:hAnsi="Times New Roman" w:cs="Times New Roman"/>
          <w:sz w:val="24"/>
          <w:szCs w:val="24"/>
          <w:highlight w:val="lightGray"/>
        </w:rPr>
        <w:t>/128</w:t>
      </w:r>
      <w:r w:rsidRPr="00955C63">
        <w:rPr>
          <w:rFonts w:ascii="Times New Roman" w:eastAsia="Times New Roman" w:hAnsi="Times New Roman" w:cs="Times New Roman"/>
          <w:sz w:val="24"/>
          <w:szCs w:val="24"/>
        </w:rPr>
        <w:t>) are used for 6to4 addresses in this article, although other prefix lengths (and addresses within the /48) can be used as well.</w:t>
      </w:r>
    </w:p>
    <w:p w14:paraId="4DB1181D"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R1(config-</w:t>
      </w:r>
      <w:proofErr w:type="gramStart"/>
      <w:r w:rsidRPr="00955C63">
        <w:rPr>
          <w:rFonts w:ascii="Courier New" w:eastAsia="Times New Roman" w:hAnsi="Courier New" w:cs="Courier New"/>
          <w:sz w:val="20"/>
          <w:szCs w:val="20"/>
        </w:rPr>
        <w:t>if)#</w:t>
      </w:r>
      <w:proofErr w:type="gramEnd"/>
      <w:r w:rsidRPr="00955C63">
        <w:rPr>
          <w:rFonts w:ascii="Courier New" w:eastAsia="Times New Roman" w:hAnsi="Courier New" w:cs="Courier New"/>
          <w:sz w:val="20"/>
          <w:szCs w:val="20"/>
        </w:rPr>
        <w:t xml:space="preserve"> </w:t>
      </w:r>
      <w:r w:rsidRPr="00E60556">
        <w:rPr>
          <w:rFonts w:ascii="Courier New" w:eastAsia="Times New Roman" w:hAnsi="Courier New" w:cs="Courier New"/>
          <w:b/>
          <w:bCs/>
          <w:sz w:val="20"/>
          <w:szCs w:val="20"/>
          <w:highlight w:val="yellow"/>
        </w:rPr>
        <w:t>ipv6 address 2002:</w:t>
      </w:r>
      <w:r w:rsidRPr="00A06B25">
        <w:rPr>
          <w:rFonts w:ascii="Courier New" w:eastAsia="Times New Roman" w:hAnsi="Courier New" w:cs="Courier New"/>
          <w:b/>
          <w:bCs/>
          <w:sz w:val="20"/>
          <w:szCs w:val="20"/>
          <w:highlight w:val="cyan"/>
        </w:rPr>
        <w:t>a00:101</w:t>
      </w:r>
      <w:r w:rsidRPr="00E60556">
        <w:rPr>
          <w:rFonts w:ascii="Courier New" w:eastAsia="Times New Roman" w:hAnsi="Courier New" w:cs="Courier New"/>
          <w:b/>
          <w:bCs/>
          <w:sz w:val="20"/>
          <w:szCs w:val="20"/>
          <w:highlight w:val="yellow"/>
        </w:rPr>
        <w:t>::/128</w:t>
      </w:r>
    </w:p>
    <w:p w14:paraId="1DF6F431"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 xml:space="preserve">This process is repeated to create 6to4 tunnel interfaces for the two other sites as well. Only a </w:t>
      </w:r>
      <w:r w:rsidRPr="00E60556">
        <w:rPr>
          <w:rFonts w:ascii="Times New Roman" w:eastAsia="Times New Roman" w:hAnsi="Times New Roman" w:cs="Times New Roman"/>
          <w:sz w:val="24"/>
          <w:szCs w:val="24"/>
          <w:highlight w:val="yellow"/>
        </w:rPr>
        <w:t>single tunnel interface is needed per router</w:t>
      </w:r>
      <w:r w:rsidRPr="00955C63">
        <w:rPr>
          <w:rFonts w:ascii="Times New Roman" w:eastAsia="Times New Roman" w:hAnsi="Times New Roman" w:cs="Times New Roman"/>
          <w:sz w:val="24"/>
          <w:szCs w:val="24"/>
        </w:rPr>
        <w:t>.</w:t>
      </w:r>
    </w:p>
    <w:p w14:paraId="2602C59B"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0556">
        <w:rPr>
          <w:rFonts w:ascii="Courier New" w:eastAsia="Times New Roman" w:hAnsi="Courier New" w:cs="Courier New"/>
          <w:sz w:val="20"/>
          <w:szCs w:val="20"/>
          <w:highlight w:val="yellow"/>
        </w:rPr>
        <w:t xml:space="preserve">R2(config)# </w:t>
      </w:r>
      <w:r w:rsidRPr="00E60556">
        <w:rPr>
          <w:rFonts w:ascii="Courier New" w:eastAsia="Times New Roman" w:hAnsi="Courier New" w:cs="Courier New"/>
          <w:b/>
          <w:bCs/>
          <w:sz w:val="20"/>
          <w:szCs w:val="20"/>
          <w:highlight w:val="yellow"/>
        </w:rPr>
        <w:t>interface tunnel0</w:t>
      </w:r>
    </w:p>
    <w:p w14:paraId="5363A1ED"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R2(config-</w:t>
      </w:r>
      <w:proofErr w:type="gramStart"/>
      <w:r w:rsidRPr="00955C63">
        <w:rPr>
          <w:rFonts w:ascii="Courier New" w:eastAsia="Times New Roman" w:hAnsi="Courier New" w:cs="Courier New"/>
          <w:sz w:val="20"/>
          <w:szCs w:val="20"/>
        </w:rPr>
        <w:t>if)#</w:t>
      </w:r>
      <w:proofErr w:type="gramEnd"/>
      <w:r w:rsidRPr="00955C63">
        <w:rPr>
          <w:rFonts w:ascii="Courier New" w:eastAsia="Times New Roman" w:hAnsi="Courier New" w:cs="Courier New"/>
          <w:sz w:val="20"/>
          <w:szCs w:val="20"/>
        </w:rPr>
        <w:t xml:space="preserve"> </w:t>
      </w:r>
      <w:r w:rsidRPr="00E60556">
        <w:rPr>
          <w:rFonts w:ascii="Courier New" w:eastAsia="Times New Roman" w:hAnsi="Courier New" w:cs="Courier New"/>
          <w:b/>
          <w:bCs/>
          <w:sz w:val="20"/>
          <w:szCs w:val="20"/>
          <w:highlight w:val="yellow"/>
        </w:rPr>
        <w:t>tunnel mode ipv6ip 6to4</w:t>
      </w:r>
    </w:p>
    <w:p w14:paraId="3047DA0A"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R2(config-</w:t>
      </w:r>
      <w:proofErr w:type="gramStart"/>
      <w:r w:rsidRPr="00955C63">
        <w:rPr>
          <w:rFonts w:ascii="Courier New" w:eastAsia="Times New Roman" w:hAnsi="Courier New" w:cs="Courier New"/>
          <w:sz w:val="20"/>
          <w:szCs w:val="20"/>
        </w:rPr>
        <w:t>if)#</w:t>
      </w:r>
      <w:proofErr w:type="gramEnd"/>
      <w:r w:rsidRPr="00955C63">
        <w:rPr>
          <w:rFonts w:ascii="Courier New" w:eastAsia="Times New Roman" w:hAnsi="Courier New" w:cs="Courier New"/>
          <w:sz w:val="20"/>
          <w:szCs w:val="20"/>
        </w:rPr>
        <w:t xml:space="preserve"> </w:t>
      </w:r>
      <w:r w:rsidRPr="00E60556">
        <w:rPr>
          <w:rFonts w:ascii="Courier New" w:eastAsia="Times New Roman" w:hAnsi="Courier New" w:cs="Courier New"/>
          <w:b/>
          <w:bCs/>
          <w:sz w:val="20"/>
          <w:szCs w:val="20"/>
          <w:highlight w:val="yellow"/>
        </w:rPr>
        <w:t>tunnel source 10.0.2.1</w:t>
      </w:r>
    </w:p>
    <w:p w14:paraId="4F847C69" w14:textId="77777777" w:rsid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55C63">
        <w:rPr>
          <w:rFonts w:ascii="Courier New" w:eastAsia="Times New Roman" w:hAnsi="Courier New" w:cs="Courier New"/>
          <w:sz w:val="20"/>
          <w:szCs w:val="20"/>
        </w:rPr>
        <w:t>R2(config-</w:t>
      </w:r>
      <w:proofErr w:type="gramStart"/>
      <w:r w:rsidRPr="00955C63">
        <w:rPr>
          <w:rFonts w:ascii="Courier New" w:eastAsia="Times New Roman" w:hAnsi="Courier New" w:cs="Courier New"/>
          <w:sz w:val="20"/>
          <w:szCs w:val="20"/>
        </w:rPr>
        <w:t>if)#</w:t>
      </w:r>
      <w:proofErr w:type="gramEnd"/>
      <w:r w:rsidRPr="00955C63">
        <w:rPr>
          <w:rFonts w:ascii="Courier New" w:eastAsia="Times New Roman" w:hAnsi="Courier New" w:cs="Courier New"/>
          <w:sz w:val="20"/>
          <w:szCs w:val="20"/>
        </w:rPr>
        <w:t xml:space="preserve"> </w:t>
      </w:r>
      <w:r w:rsidRPr="00E60556">
        <w:rPr>
          <w:rFonts w:ascii="Courier New" w:eastAsia="Times New Roman" w:hAnsi="Courier New" w:cs="Courier New"/>
          <w:b/>
          <w:bCs/>
          <w:sz w:val="20"/>
          <w:szCs w:val="20"/>
          <w:highlight w:val="yellow"/>
        </w:rPr>
        <w:t>ipv6 address 2002:a00:201::/128</w:t>
      </w:r>
    </w:p>
    <w:p w14:paraId="28A5ACA0" w14:textId="77777777" w:rsidR="009F1E4A" w:rsidRPr="00955C63" w:rsidRDefault="009F1E4A"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DC3FDA"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R3(config)# </w:t>
      </w:r>
      <w:r w:rsidRPr="00955C63">
        <w:rPr>
          <w:rFonts w:ascii="Courier New" w:eastAsia="Times New Roman" w:hAnsi="Courier New" w:cs="Courier New"/>
          <w:b/>
          <w:bCs/>
          <w:sz w:val="20"/>
          <w:szCs w:val="20"/>
        </w:rPr>
        <w:t>interface tunnel0</w:t>
      </w:r>
    </w:p>
    <w:p w14:paraId="7A8A8434"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R3(config-</w:t>
      </w:r>
      <w:proofErr w:type="gramStart"/>
      <w:r w:rsidRPr="00955C63">
        <w:rPr>
          <w:rFonts w:ascii="Courier New" w:eastAsia="Times New Roman" w:hAnsi="Courier New" w:cs="Courier New"/>
          <w:sz w:val="20"/>
          <w:szCs w:val="20"/>
        </w:rPr>
        <w:t>if)#</w:t>
      </w:r>
      <w:proofErr w:type="gramEnd"/>
      <w:r w:rsidRPr="00955C63">
        <w:rPr>
          <w:rFonts w:ascii="Courier New" w:eastAsia="Times New Roman" w:hAnsi="Courier New" w:cs="Courier New"/>
          <w:sz w:val="20"/>
          <w:szCs w:val="20"/>
        </w:rPr>
        <w:t xml:space="preserve"> </w:t>
      </w:r>
      <w:r w:rsidRPr="00955C63">
        <w:rPr>
          <w:rFonts w:ascii="Courier New" w:eastAsia="Times New Roman" w:hAnsi="Courier New" w:cs="Courier New"/>
          <w:b/>
          <w:bCs/>
          <w:sz w:val="20"/>
          <w:szCs w:val="20"/>
        </w:rPr>
        <w:t>tunnel mode ipv6ip 6to4</w:t>
      </w:r>
    </w:p>
    <w:p w14:paraId="2EFEC264"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R3(config-</w:t>
      </w:r>
      <w:proofErr w:type="gramStart"/>
      <w:r w:rsidRPr="00955C63">
        <w:rPr>
          <w:rFonts w:ascii="Courier New" w:eastAsia="Times New Roman" w:hAnsi="Courier New" w:cs="Courier New"/>
          <w:sz w:val="20"/>
          <w:szCs w:val="20"/>
        </w:rPr>
        <w:t>if)#</w:t>
      </w:r>
      <w:proofErr w:type="gramEnd"/>
      <w:r w:rsidRPr="00955C63">
        <w:rPr>
          <w:rFonts w:ascii="Courier New" w:eastAsia="Times New Roman" w:hAnsi="Courier New" w:cs="Courier New"/>
          <w:sz w:val="20"/>
          <w:szCs w:val="20"/>
        </w:rPr>
        <w:t xml:space="preserve"> </w:t>
      </w:r>
      <w:r w:rsidRPr="00955C63">
        <w:rPr>
          <w:rFonts w:ascii="Courier New" w:eastAsia="Times New Roman" w:hAnsi="Courier New" w:cs="Courier New"/>
          <w:b/>
          <w:bCs/>
          <w:sz w:val="20"/>
          <w:szCs w:val="20"/>
        </w:rPr>
        <w:t>tunnel source 10.0.3.1</w:t>
      </w:r>
    </w:p>
    <w:p w14:paraId="7E7447C6"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lastRenderedPageBreak/>
        <w:t>R3(config-</w:t>
      </w:r>
      <w:proofErr w:type="gramStart"/>
      <w:r w:rsidRPr="00955C63">
        <w:rPr>
          <w:rFonts w:ascii="Courier New" w:eastAsia="Times New Roman" w:hAnsi="Courier New" w:cs="Courier New"/>
          <w:sz w:val="20"/>
          <w:szCs w:val="20"/>
        </w:rPr>
        <w:t>if)#</w:t>
      </w:r>
      <w:proofErr w:type="gramEnd"/>
      <w:r w:rsidRPr="00955C63">
        <w:rPr>
          <w:rFonts w:ascii="Courier New" w:eastAsia="Times New Roman" w:hAnsi="Courier New" w:cs="Courier New"/>
          <w:sz w:val="20"/>
          <w:szCs w:val="20"/>
        </w:rPr>
        <w:t xml:space="preserve"> </w:t>
      </w:r>
      <w:r w:rsidRPr="00955C63">
        <w:rPr>
          <w:rFonts w:ascii="Courier New" w:eastAsia="Times New Roman" w:hAnsi="Courier New" w:cs="Courier New"/>
          <w:b/>
          <w:bCs/>
          <w:sz w:val="20"/>
          <w:szCs w:val="20"/>
        </w:rPr>
        <w:t>ipv6 address 2002:a00:301::/128</w:t>
      </w:r>
    </w:p>
    <w:p w14:paraId="4DF261C7"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 xml:space="preserve">Note that, </w:t>
      </w:r>
      <w:r w:rsidRPr="009F1E4A">
        <w:rPr>
          <w:rFonts w:ascii="Times New Roman" w:eastAsia="Times New Roman" w:hAnsi="Times New Roman" w:cs="Times New Roman"/>
          <w:sz w:val="24"/>
          <w:szCs w:val="24"/>
          <w:highlight w:val="yellow"/>
        </w:rPr>
        <w:t>unlike when configuring point-to-point tunnels</w:t>
      </w:r>
      <w:r w:rsidRPr="00955C63">
        <w:rPr>
          <w:rFonts w:ascii="Times New Roman" w:eastAsia="Times New Roman" w:hAnsi="Times New Roman" w:cs="Times New Roman"/>
          <w:sz w:val="24"/>
          <w:szCs w:val="24"/>
        </w:rPr>
        <w:t xml:space="preserve">, </w:t>
      </w:r>
      <w:r w:rsidRPr="009F1E4A">
        <w:rPr>
          <w:rFonts w:ascii="Times New Roman" w:eastAsia="Times New Roman" w:hAnsi="Times New Roman" w:cs="Times New Roman"/>
          <w:sz w:val="24"/>
          <w:szCs w:val="24"/>
          <w:highlight w:val="yellow"/>
        </w:rPr>
        <w:t>we have not designated any tunnel destination addresses</w:t>
      </w:r>
      <w:r w:rsidRPr="00955C63">
        <w:rPr>
          <w:rFonts w:ascii="Times New Roman" w:eastAsia="Times New Roman" w:hAnsi="Times New Roman" w:cs="Times New Roman"/>
          <w:sz w:val="24"/>
          <w:szCs w:val="24"/>
        </w:rPr>
        <w:t>.</w:t>
      </w:r>
    </w:p>
    <w:p w14:paraId="669DEA07"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 xml:space="preserve">Now that the 6to4 address of each router is known, we can go back and add the necessary static routes to achieve IPv6 connectivity between all three routers. Three static routes must be added on each router. The first indicates that </w:t>
      </w:r>
      <w:proofErr w:type="gramStart"/>
      <w:r w:rsidRPr="00955C63">
        <w:rPr>
          <w:rFonts w:ascii="Times New Roman" w:eastAsia="Times New Roman" w:hAnsi="Times New Roman" w:cs="Times New Roman"/>
          <w:sz w:val="24"/>
          <w:szCs w:val="24"/>
        </w:rPr>
        <w:t>2002::/</w:t>
      </w:r>
      <w:proofErr w:type="gramEnd"/>
      <w:r w:rsidRPr="00955C63">
        <w:rPr>
          <w:rFonts w:ascii="Times New Roman" w:eastAsia="Times New Roman" w:hAnsi="Times New Roman" w:cs="Times New Roman"/>
          <w:sz w:val="24"/>
          <w:szCs w:val="24"/>
        </w:rPr>
        <w:t>16 is reachable out of interface Tunnel0. The other two are routes for the individual /64 prefixes at either of the other sites, which are to be routed via the 6to4 tunnel.</w:t>
      </w:r>
    </w:p>
    <w:p w14:paraId="53280D78" w14:textId="77777777" w:rsidR="00955C63" w:rsidRPr="00955C63" w:rsidRDefault="00955C63" w:rsidP="00955C63">
      <w:pPr>
        <w:spacing w:before="100" w:beforeAutospacing="1" w:after="100" w:afterAutospacing="1" w:line="240" w:lineRule="auto"/>
        <w:outlineLvl w:val="3"/>
        <w:rPr>
          <w:rFonts w:ascii="Times New Roman" w:eastAsia="Times New Roman" w:hAnsi="Times New Roman" w:cs="Times New Roman"/>
          <w:b/>
          <w:bCs/>
          <w:sz w:val="24"/>
          <w:szCs w:val="24"/>
        </w:rPr>
      </w:pPr>
      <w:r w:rsidRPr="00955C63">
        <w:rPr>
          <w:rFonts w:ascii="Times New Roman" w:eastAsia="Times New Roman" w:hAnsi="Times New Roman" w:cs="Times New Roman"/>
          <w:b/>
          <w:bCs/>
          <w:sz w:val="24"/>
          <w:szCs w:val="24"/>
        </w:rPr>
        <w:t>R1</w:t>
      </w:r>
    </w:p>
    <w:p w14:paraId="4299A942"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ipv6 route </w:t>
      </w:r>
      <w:proofErr w:type="gramStart"/>
      <w:r w:rsidRPr="00955C63">
        <w:rPr>
          <w:rFonts w:ascii="Courier New" w:eastAsia="Times New Roman" w:hAnsi="Courier New" w:cs="Courier New"/>
          <w:sz w:val="20"/>
          <w:szCs w:val="20"/>
        </w:rPr>
        <w:t>2002::/</w:t>
      </w:r>
      <w:proofErr w:type="gramEnd"/>
      <w:r w:rsidRPr="00955C63">
        <w:rPr>
          <w:rFonts w:ascii="Courier New" w:eastAsia="Times New Roman" w:hAnsi="Courier New" w:cs="Courier New"/>
          <w:sz w:val="20"/>
          <w:szCs w:val="20"/>
        </w:rPr>
        <w:t>16 tunnel0</w:t>
      </w:r>
    </w:p>
    <w:p w14:paraId="1BFF1BB3"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ipv6 route 2001:db</w:t>
      </w:r>
      <w:proofErr w:type="gramStart"/>
      <w:r w:rsidRPr="00955C63">
        <w:rPr>
          <w:rFonts w:ascii="Courier New" w:eastAsia="Times New Roman" w:hAnsi="Courier New" w:cs="Courier New"/>
          <w:sz w:val="20"/>
          <w:szCs w:val="20"/>
        </w:rPr>
        <w:t>8:0:2::/</w:t>
      </w:r>
      <w:proofErr w:type="gramEnd"/>
      <w:r w:rsidRPr="00955C63">
        <w:rPr>
          <w:rFonts w:ascii="Courier New" w:eastAsia="Times New Roman" w:hAnsi="Courier New" w:cs="Courier New"/>
          <w:sz w:val="20"/>
          <w:szCs w:val="20"/>
        </w:rPr>
        <w:t>64 2002:a00:201::</w:t>
      </w:r>
    </w:p>
    <w:p w14:paraId="24D669E3"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ipv6 route 2001:db</w:t>
      </w:r>
      <w:proofErr w:type="gramStart"/>
      <w:r w:rsidRPr="00955C63">
        <w:rPr>
          <w:rFonts w:ascii="Courier New" w:eastAsia="Times New Roman" w:hAnsi="Courier New" w:cs="Courier New"/>
          <w:sz w:val="20"/>
          <w:szCs w:val="20"/>
        </w:rPr>
        <w:t>8:0:3::/</w:t>
      </w:r>
      <w:proofErr w:type="gramEnd"/>
      <w:r w:rsidRPr="00955C63">
        <w:rPr>
          <w:rFonts w:ascii="Courier New" w:eastAsia="Times New Roman" w:hAnsi="Courier New" w:cs="Courier New"/>
          <w:sz w:val="20"/>
          <w:szCs w:val="20"/>
        </w:rPr>
        <w:t>64 2002:a00:301::</w:t>
      </w:r>
    </w:p>
    <w:p w14:paraId="50A8E45C" w14:textId="77777777" w:rsidR="00955C63" w:rsidRPr="00955C63" w:rsidRDefault="00955C63" w:rsidP="00955C63">
      <w:pPr>
        <w:spacing w:before="100" w:beforeAutospacing="1" w:after="100" w:afterAutospacing="1" w:line="240" w:lineRule="auto"/>
        <w:outlineLvl w:val="3"/>
        <w:rPr>
          <w:rFonts w:ascii="Times New Roman" w:eastAsia="Times New Roman" w:hAnsi="Times New Roman" w:cs="Times New Roman"/>
          <w:b/>
          <w:bCs/>
          <w:sz w:val="24"/>
          <w:szCs w:val="24"/>
        </w:rPr>
      </w:pPr>
      <w:r w:rsidRPr="00955C63">
        <w:rPr>
          <w:rFonts w:ascii="Times New Roman" w:eastAsia="Times New Roman" w:hAnsi="Times New Roman" w:cs="Times New Roman"/>
          <w:b/>
          <w:bCs/>
          <w:sz w:val="24"/>
          <w:szCs w:val="24"/>
        </w:rPr>
        <w:t>R2</w:t>
      </w:r>
    </w:p>
    <w:p w14:paraId="7A4D6E6B"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ipv6 route </w:t>
      </w:r>
      <w:proofErr w:type="gramStart"/>
      <w:r w:rsidRPr="00955C63">
        <w:rPr>
          <w:rFonts w:ascii="Courier New" w:eastAsia="Times New Roman" w:hAnsi="Courier New" w:cs="Courier New"/>
          <w:sz w:val="20"/>
          <w:szCs w:val="20"/>
        </w:rPr>
        <w:t>2002::/</w:t>
      </w:r>
      <w:proofErr w:type="gramEnd"/>
      <w:r w:rsidRPr="00955C63">
        <w:rPr>
          <w:rFonts w:ascii="Courier New" w:eastAsia="Times New Roman" w:hAnsi="Courier New" w:cs="Courier New"/>
          <w:sz w:val="20"/>
          <w:szCs w:val="20"/>
        </w:rPr>
        <w:t>16 tunnel0</w:t>
      </w:r>
    </w:p>
    <w:p w14:paraId="0791E647"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ipv6 route 2001:db</w:t>
      </w:r>
      <w:proofErr w:type="gramStart"/>
      <w:r w:rsidRPr="00955C63">
        <w:rPr>
          <w:rFonts w:ascii="Courier New" w:eastAsia="Times New Roman" w:hAnsi="Courier New" w:cs="Courier New"/>
          <w:sz w:val="20"/>
          <w:szCs w:val="20"/>
        </w:rPr>
        <w:t>8:0:1::/</w:t>
      </w:r>
      <w:proofErr w:type="gramEnd"/>
      <w:r w:rsidRPr="00955C63">
        <w:rPr>
          <w:rFonts w:ascii="Courier New" w:eastAsia="Times New Roman" w:hAnsi="Courier New" w:cs="Courier New"/>
          <w:sz w:val="20"/>
          <w:szCs w:val="20"/>
        </w:rPr>
        <w:t>64 2002:a00:101::</w:t>
      </w:r>
    </w:p>
    <w:p w14:paraId="033BD863"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ipv6 route 2001:db</w:t>
      </w:r>
      <w:proofErr w:type="gramStart"/>
      <w:r w:rsidRPr="00955C63">
        <w:rPr>
          <w:rFonts w:ascii="Courier New" w:eastAsia="Times New Roman" w:hAnsi="Courier New" w:cs="Courier New"/>
          <w:sz w:val="20"/>
          <w:szCs w:val="20"/>
        </w:rPr>
        <w:t>8:0:3::/</w:t>
      </w:r>
      <w:proofErr w:type="gramEnd"/>
      <w:r w:rsidRPr="00955C63">
        <w:rPr>
          <w:rFonts w:ascii="Courier New" w:eastAsia="Times New Roman" w:hAnsi="Courier New" w:cs="Courier New"/>
          <w:sz w:val="20"/>
          <w:szCs w:val="20"/>
        </w:rPr>
        <w:t>64 2002:a00:301::</w:t>
      </w:r>
    </w:p>
    <w:p w14:paraId="29E8EFFC" w14:textId="77777777" w:rsidR="00955C63" w:rsidRPr="00955C63" w:rsidRDefault="00955C63" w:rsidP="00955C63">
      <w:pPr>
        <w:spacing w:before="100" w:beforeAutospacing="1" w:after="100" w:afterAutospacing="1" w:line="240" w:lineRule="auto"/>
        <w:outlineLvl w:val="3"/>
        <w:rPr>
          <w:rFonts w:ascii="Times New Roman" w:eastAsia="Times New Roman" w:hAnsi="Times New Roman" w:cs="Times New Roman"/>
          <w:b/>
          <w:bCs/>
          <w:sz w:val="24"/>
          <w:szCs w:val="24"/>
        </w:rPr>
      </w:pPr>
      <w:r w:rsidRPr="00955C63">
        <w:rPr>
          <w:rFonts w:ascii="Times New Roman" w:eastAsia="Times New Roman" w:hAnsi="Times New Roman" w:cs="Times New Roman"/>
          <w:b/>
          <w:bCs/>
          <w:sz w:val="24"/>
          <w:szCs w:val="24"/>
        </w:rPr>
        <w:t>R3</w:t>
      </w:r>
    </w:p>
    <w:p w14:paraId="684B5BDB"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ipv6 route </w:t>
      </w:r>
      <w:proofErr w:type="gramStart"/>
      <w:r w:rsidRPr="00955C63">
        <w:rPr>
          <w:rFonts w:ascii="Courier New" w:eastAsia="Times New Roman" w:hAnsi="Courier New" w:cs="Courier New"/>
          <w:sz w:val="20"/>
          <w:szCs w:val="20"/>
        </w:rPr>
        <w:t>2002::/</w:t>
      </w:r>
      <w:proofErr w:type="gramEnd"/>
      <w:r w:rsidRPr="00955C63">
        <w:rPr>
          <w:rFonts w:ascii="Courier New" w:eastAsia="Times New Roman" w:hAnsi="Courier New" w:cs="Courier New"/>
          <w:sz w:val="20"/>
          <w:szCs w:val="20"/>
        </w:rPr>
        <w:t>16 tunnel0</w:t>
      </w:r>
    </w:p>
    <w:p w14:paraId="2E0FD214"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ipv6 route 2001:db</w:t>
      </w:r>
      <w:proofErr w:type="gramStart"/>
      <w:r w:rsidRPr="00955C63">
        <w:rPr>
          <w:rFonts w:ascii="Courier New" w:eastAsia="Times New Roman" w:hAnsi="Courier New" w:cs="Courier New"/>
          <w:sz w:val="20"/>
          <w:szCs w:val="20"/>
        </w:rPr>
        <w:t>8:0:1::/</w:t>
      </w:r>
      <w:proofErr w:type="gramEnd"/>
      <w:r w:rsidRPr="00955C63">
        <w:rPr>
          <w:rFonts w:ascii="Courier New" w:eastAsia="Times New Roman" w:hAnsi="Courier New" w:cs="Courier New"/>
          <w:sz w:val="20"/>
          <w:szCs w:val="20"/>
        </w:rPr>
        <w:t>64 2002:a00:101::</w:t>
      </w:r>
    </w:p>
    <w:p w14:paraId="2FFB03DC"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ipv6 route 2001:db</w:t>
      </w:r>
      <w:proofErr w:type="gramStart"/>
      <w:r w:rsidRPr="00955C63">
        <w:rPr>
          <w:rFonts w:ascii="Courier New" w:eastAsia="Times New Roman" w:hAnsi="Courier New" w:cs="Courier New"/>
          <w:sz w:val="20"/>
          <w:szCs w:val="20"/>
        </w:rPr>
        <w:t>8:0:2::/</w:t>
      </w:r>
      <w:proofErr w:type="gramEnd"/>
      <w:r w:rsidRPr="00955C63">
        <w:rPr>
          <w:rFonts w:ascii="Courier New" w:eastAsia="Times New Roman" w:hAnsi="Courier New" w:cs="Courier New"/>
          <w:sz w:val="20"/>
          <w:szCs w:val="20"/>
        </w:rPr>
        <w:t>64 2002:a00:201::</w:t>
      </w:r>
    </w:p>
    <w:p w14:paraId="4BCFEA69"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At this point we should have IPv6 connectivity among the IPv6 LANs at all three sites:</w:t>
      </w:r>
    </w:p>
    <w:p w14:paraId="02608FAC"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R1# </w:t>
      </w:r>
      <w:r w:rsidRPr="00955C63">
        <w:rPr>
          <w:rFonts w:ascii="Courier New" w:eastAsia="Times New Roman" w:hAnsi="Courier New" w:cs="Courier New"/>
          <w:b/>
          <w:bCs/>
          <w:sz w:val="20"/>
          <w:szCs w:val="20"/>
        </w:rPr>
        <w:t>ping 2001:db8:0:2::1</w:t>
      </w:r>
    </w:p>
    <w:p w14:paraId="4D745E93"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5D03E0"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Type escape sequence to abort.</w:t>
      </w:r>
    </w:p>
    <w:p w14:paraId="7F6A6404"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Sending 5, 100-byte ICMP </w:t>
      </w:r>
      <w:proofErr w:type="spellStart"/>
      <w:r w:rsidRPr="00955C63">
        <w:rPr>
          <w:rFonts w:ascii="Courier New" w:eastAsia="Times New Roman" w:hAnsi="Courier New" w:cs="Courier New"/>
          <w:sz w:val="20"/>
          <w:szCs w:val="20"/>
        </w:rPr>
        <w:t>Echos</w:t>
      </w:r>
      <w:proofErr w:type="spellEnd"/>
      <w:r w:rsidRPr="00955C63">
        <w:rPr>
          <w:rFonts w:ascii="Courier New" w:eastAsia="Times New Roman" w:hAnsi="Courier New" w:cs="Courier New"/>
          <w:sz w:val="20"/>
          <w:szCs w:val="20"/>
        </w:rPr>
        <w:t xml:space="preserve"> to 2001:DB8:0:2::1, timeout is 2 seconds:</w:t>
      </w:r>
    </w:p>
    <w:p w14:paraId="2F8BDDC6"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w:t>
      </w:r>
    </w:p>
    <w:p w14:paraId="23C7B332"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Success rate is 100 percent (5/5), round-trip min/avg/max = 16/31/56 </w:t>
      </w:r>
      <w:proofErr w:type="spellStart"/>
      <w:r w:rsidRPr="00955C63">
        <w:rPr>
          <w:rFonts w:ascii="Courier New" w:eastAsia="Times New Roman" w:hAnsi="Courier New" w:cs="Courier New"/>
          <w:sz w:val="20"/>
          <w:szCs w:val="20"/>
        </w:rPr>
        <w:t>ms</w:t>
      </w:r>
      <w:proofErr w:type="spellEnd"/>
    </w:p>
    <w:p w14:paraId="3F325CD5"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R1# </w:t>
      </w:r>
      <w:r w:rsidRPr="00955C63">
        <w:rPr>
          <w:rFonts w:ascii="Courier New" w:eastAsia="Times New Roman" w:hAnsi="Courier New" w:cs="Courier New"/>
          <w:b/>
          <w:bCs/>
          <w:sz w:val="20"/>
          <w:szCs w:val="20"/>
        </w:rPr>
        <w:t>ping 2001:db8:0:3::1</w:t>
      </w:r>
    </w:p>
    <w:p w14:paraId="0A201ECA"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49E2D5"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Type escape sequence to abort.</w:t>
      </w:r>
    </w:p>
    <w:p w14:paraId="668FC8BD"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Sending 5, 100-byte ICMP </w:t>
      </w:r>
      <w:proofErr w:type="spellStart"/>
      <w:r w:rsidRPr="00955C63">
        <w:rPr>
          <w:rFonts w:ascii="Courier New" w:eastAsia="Times New Roman" w:hAnsi="Courier New" w:cs="Courier New"/>
          <w:sz w:val="20"/>
          <w:szCs w:val="20"/>
        </w:rPr>
        <w:t>Echos</w:t>
      </w:r>
      <w:proofErr w:type="spellEnd"/>
      <w:r w:rsidRPr="00955C63">
        <w:rPr>
          <w:rFonts w:ascii="Courier New" w:eastAsia="Times New Roman" w:hAnsi="Courier New" w:cs="Courier New"/>
          <w:sz w:val="20"/>
          <w:szCs w:val="20"/>
        </w:rPr>
        <w:t xml:space="preserve"> to 2001:DB8:0:3::1, timeout is 2 seconds:</w:t>
      </w:r>
    </w:p>
    <w:p w14:paraId="3514DFD0"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w:t>
      </w:r>
    </w:p>
    <w:p w14:paraId="7CDB10A4"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Success rate is 100 percent (5/5), round-trip min/avg/max = 12/12/16 </w:t>
      </w:r>
      <w:proofErr w:type="spellStart"/>
      <w:r w:rsidRPr="00955C63">
        <w:rPr>
          <w:rFonts w:ascii="Courier New" w:eastAsia="Times New Roman" w:hAnsi="Courier New" w:cs="Courier New"/>
          <w:sz w:val="20"/>
          <w:szCs w:val="20"/>
        </w:rPr>
        <w:t>ms</w:t>
      </w:r>
      <w:proofErr w:type="spellEnd"/>
    </w:p>
    <w:p w14:paraId="7B1A5ADC" w14:textId="77777777" w:rsidR="00955C63" w:rsidRPr="00955C63" w:rsidRDefault="00955C63" w:rsidP="00955C63">
      <w:pPr>
        <w:spacing w:before="100" w:beforeAutospacing="1" w:after="100" w:afterAutospacing="1" w:line="240" w:lineRule="auto"/>
        <w:outlineLvl w:val="1"/>
        <w:rPr>
          <w:rFonts w:ascii="Times New Roman" w:eastAsia="Times New Roman" w:hAnsi="Times New Roman" w:cs="Times New Roman"/>
          <w:b/>
          <w:bCs/>
          <w:sz w:val="36"/>
          <w:szCs w:val="36"/>
        </w:rPr>
      </w:pPr>
      <w:r w:rsidRPr="00955C63">
        <w:rPr>
          <w:rFonts w:ascii="Times New Roman" w:eastAsia="Times New Roman" w:hAnsi="Times New Roman" w:cs="Times New Roman"/>
          <w:b/>
          <w:bCs/>
          <w:sz w:val="36"/>
          <w:szCs w:val="36"/>
        </w:rPr>
        <w:t>How 6to4 Works</w:t>
      </w:r>
    </w:p>
    <w:p w14:paraId="3D1CB0B8"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 xml:space="preserve">The logic behind 6to4 tunneling may not be readily apparent. Let's trace the path of an IPv6 packet from a host behind R1 to a host behind R2. The packet </w:t>
      </w:r>
      <w:r w:rsidRPr="00591C74">
        <w:rPr>
          <w:rFonts w:ascii="Times New Roman" w:eastAsia="Times New Roman" w:hAnsi="Times New Roman" w:cs="Times New Roman"/>
          <w:sz w:val="24"/>
          <w:szCs w:val="24"/>
          <w:highlight w:val="yellow"/>
        </w:rPr>
        <w:t>begins as a normal IPv6 packet with IPv6 source and destination addresses</w:t>
      </w:r>
      <w:r w:rsidRPr="00955C63">
        <w:rPr>
          <w:rFonts w:ascii="Times New Roman" w:eastAsia="Times New Roman" w:hAnsi="Times New Roman" w:cs="Times New Roman"/>
          <w:sz w:val="24"/>
          <w:szCs w:val="24"/>
        </w:rPr>
        <w:t xml:space="preserve">. </w:t>
      </w:r>
      <w:r w:rsidRPr="00591C74">
        <w:rPr>
          <w:rFonts w:ascii="Times New Roman" w:eastAsia="Times New Roman" w:hAnsi="Times New Roman" w:cs="Times New Roman"/>
          <w:sz w:val="24"/>
          <w:szCs w:val="24"/>
          <w:highlight w:val="yellow"/>
        </w:rPr>
        <w:t xml:space="preserve">These addresses </w:t>
      </w:r>
      <w:r w:rsidRPr="00591C74">
        <w:rPr>
          <w:rFonts w:ascii="Times New Roman" w:eastAsia="Times New Roman" w:hAnsi="Times New Roman" w:cs="Times New Roman"/>
          <w:i/>
          <w:iCs/>
          <w:sz w:val="24"/>
          <w:szCs w:val="24"/>
          <w:highlight w:val="yellow"/>
        </w:rPr>
        <w:t>do not change</w:t>
      </w:r>
      <w:r w:rsidRPr="00591C74">
        <w:rPr>
          <w:rFonts w:ascii="Times New Roman" w:eastAsia="Times New Roman" w:hAnsi="Times New Roman" w:cs="Times New Roman"/>
          <w:sz w:val="24"/>
          <w:szCs w:val="24"/>
          <w:highlight w:val="yellow"/>
        </w:rPr>
        <w:t xml:space="preserve"> for the life of the packet.</w:t>
      </w:r>
    </w:p>
    <w:p w14:paraId="10B453FF"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7B6DCE1" wp14:editId="7C2EDAB9">
            <wp:extent cx="4209415" cy="1226820"/>
            <wp:effectExtent l="0" t="0" r="0" b="0"/>
            <wp:docPr id="3" name="Picture 3" descr="6to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to4a.png"/>
                    <pic:cNvPicPr>
                      <a:picLocks noChangeAspect="1" noChangeArrowheads="1"/>
                    </pic:cNvPicPr>
                  </pic:nvPicPr>
                  <pic:blipFill>
                    <a:blip r:embed="rId13"/>
                    <a:srcRect/>
                    <a:stretch>
                      <a:fillRect/>
                    </a:stretch>
                  </pic:blipFill>
                  <pic:spPr bwMode="auto">
                    <a:xfrm>
                      <a:off x="0" y="0"/>
                      <a:ext cx="4209415" cy="1226820"/>
                    </a:xfrm>
                    <a:prstGeom prst="rect">
                      <a:avLst/>
                    </a:prstGeom>
                    <a:noFill/>
                    <a:ln w="9525">
                      <a:noFill/>
                      <a:miter lim="800000"/>
                      <a:headEnd/>
                      <a:tailEnd/>
                    </a:ln>
                  </pic:spPr>
                </pic:pic>
              </a:graphicData>
            </a:graphic>
          </wp:inline>
        </w:drawing>
      </w:r>
    </w:p>
    <w:p w14:paraId="7107063F"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591C74">
        <w:rPr>
          <w:rFonts w:ascii="Times New Roman" w:eastAsia="Times New Roman" w:hAnsi="Times New Roman" w:cs="Times New Roman"/>
          <w:sz w:val="24"/>
          <w:szCs w:val="24"/>
          <w:highlight w:val="yellow"/>
        </w:rPr>
        <w:t>R1 receives the IPv6 packet and compares the destination IPv6</w:t>
      </w:r>
      <w:r w:rsidRPr="00955C63">
        <w:rPr>
          <w:rFonts w:ascii="Times New Roman" w:eastAsia="Times New Roman" w:hAnsi="Times New Roman" w:cs="Times New Roman"/>
          <w:sz w:val="24"/>
          <w:szCs w:val="24"/>
        </w:rPr>
        <w:t xml:space="preserve"> address against its IPv6 routing table.</w:t>
      </w:r>
    </w:p>
    <w:p w14:paraId="358789F6"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R1# </w:t>
      </w:r>
      <w:r w:rsidRPr="00955C63">
        <w:rPr>
          <w:rFonts w:ascii="Courier New" w:eastAsia="Times New Roman" w:hAnsi="Courier New" w:cs="Courier New"/>
          <w:b/>
          <w:bCs/>
          <w:sz w:val="20"/>
          <w:szCs w:val="20"/>
        </w:rPr>
        <w:t>show ipv6 route</w:t>
      </w:r>
    </w:p>
    <w:p w14:paraId="2BC46B93"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IPv6 Routing Table - 7 entries</w:t>
      </w:r>
    </w:p>
    <w:p w14:paraId="295FABA3"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Codes: C - Connected, L - Local, S - Static, R - RIP, B - BGP</w:t>
      </w:r>
    </w:p>
    <w:p w14:paraId="56485FC2"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       U - Per-user Static route, M - MIPv6</w:t>
      </w:r>
    </w:p>
    <w:p w14:paraId="318E839F"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       I1 - ISIS L1, I2 - ISIS L2, IA - ISIS interarea, IS - ISIS summary</w:t>
      </w:r>
    </w:p>
    <w:p w14:paraId="435C450D"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       O - OSPF intra, OI - OSPF inter, OE1 - OSPF </w:t>
      </w:r>
      <w:proofErr w:type="spellStart"/>
      <w:r w:rsidRPr="00955C63">
        <w:rPr>
          <w:rFonts w:ascii="Courier New" w:eastAsia="Times New Roman" w:hAnsi="Courier New" w:cs="Courier New"/>
          <w:sz w:val="20"/>
          <w:szCs w:val="20"/>
        </w:rPr>
        <w:t>ext</w:t>
      </w:r>
      <w:proofErr w:type="spellEnd"/>
      <w:r w:rsidRPr="00955C63">
        <w:rPr>
          <w:rFonts w:ascii="Courier New" w:eastAsia="Times New Roman" w:hAnsi="Courier New" w:cs="Courier New"/>
          <w:sz w:val="20"/>
          <w:szCs w:val="20"/>
        </w:rPr>
        <w:t xml:space="preserve"> 1, OE2 - OSPF </w:t>
      </w:r>
      <w:proofErr w:type="spellStart"/>
      <w:r w:rsidRPr="00955C63">
        <w:rPr>
          <w:rFonts w:ascii="Courier New" w:eastAsia="Times New Roman" w:hAnsi="Courier New" w:cs="Courier New"/>
          <w:sz w:val="20"/>
          <w:szCs w:val="20"/>
        </w:rPr>
        <w:t>ext</w:t>
      </w:r>
      <w:proofErr w:type="spellEnd"/>
      <w:r w:rsidRPr="00955C63">
        <w:rPr>
          <w:rFonts w:ascii="Courier New" w:eastAsia="Times New Roman" w:hAnsi="Courier New" w:cs="Courier New"/>
          <w:sz w:val="20"/>
          <w:szCs w:val="20"/>
        </w:rPr>
        <w:t xml:space="preserve"> 2</w:t>
      </w:r>
    </w:p>
    <w:p w14:paraId="45D1D8D7"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       ON1 - OSPF NSSA </w:t>
      </w:r>
      <w:proofErr w:type="spellStart"/>
      <w:r w:rsidRPr="00955C63">
        <w:rPr>
          <w:rFonts w:ascii="Courier New" w:eastAsia="Times New Roman" w:hAnsi="Courier New" w:cs="Courier New"/>
          <w:sz w:val="20"/>
          <w:szCs w:val="20"/>
        </w:rPr>
        <w:t>ext</w:t>
      </w:r>
      <w:proofErr w:type="spellEnd"/>
      <w:r w:rsidRPr="00955C63">
        <w:rPr>
          <w:rFonts w:ascii="Courier New" w:eastAsia="Times New Roman" w:hAnsi="Courier New" w:cs="Courier New"/>
          <w:sz w:val="20"/>
          <w:szCs w:val="20"/>
        </w:rPr>
        <w:t xml:space="preserve"> 1, ON2 - OSPF NSSA </w:t>
      </w:r>
      <w:proofErr w:type="spellStart"/>
      <w:r w:rsidRPr="00955C63">
        <w:rPr>
          <w:rFonts w:ascii="Courier New" w:eastAsia="Times New Roman" w:hAnsi="Courier New" w:cs="Courier New"/>
          <w:sz w:val="20"/>
          <w:szCs w:val="20"/>
        </w:rPr>
        <w:t>ext</w:t>
      </w:r>
      <w:proofErr w:type="spellEnd"/>
      <w:r w:rsidRPr="00955C63">
        <w:rPr>
          <w:rFonts w:ascii="Courier New" w:eastAsia="Times New Roman" w:hAnsi="Courier New" w:cs="Courier New"/>
          <w:sz w:val="20"/>
          <w:szCs w:val="20"/>
        </w:rPr>
        <w:t xml:space="preserve"> 2</w:t>
      </w:r>
    </w:p>
    <w:p w14:paraId="1E789722"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       D - EIGRP, EX - EIGRP external</w:t>
      </w:r>
    </w:p>
    <w:p w14:paraId="134AC3D4"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C   2001:DB</w:t>
      </w:r>
      <w:proofErr w:type="gramStart"/>
      <w:r w:rsidRPr="00955C63">
        <w:rPr>
          <w:rFonts w:ascii="Courier New" w:eastAsia="Times New Roman" w:hAnsi="Courier New" w:cs="Courier New"/>
          <w:sz w:val="20"/>
          <w:szCs w:val="20"/>
        </w:rPr>
        <w:t>8:0:1::/</w:t>
      </w:r>
      <w:proofErr w:type="gramEnd"/>
      <w:r w:rsidRPr="00955C63">
        <w:rPr>
          <w:rFonts w:ascii="Courier New" w:eastAsia="Times New Roman" w:hAnsi="Courier New" w:cs="Courier New"/>
          <w:sz w:val="20"/>
          <w:szCs w:val="20"/>
        </w:rPr>
        <w:t>64 [0/0]</w:t>
      </w:r>
    </w:p>
    <w:p w14:paraId="364752A4"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     </w:t>
      </w:r>
      <w:proofErr w:type="gramStart"/>
      <w:r w:rsidRPr="00955C63">
        <w:rPr>
          <w:rFonts w:ascii="Courier New" w:eastAsia="Times New Roman" w:hAnsi="Courier New" w:cs="Courier New"/>
          <w:sz w:val="20"/>
          <w:szCs w:val="20"/>
        </w:rPr>
        <w:t>via :</w:t>
      </w:r>
      <w:proofErr w:type="gramEnd"/>
      <w:r w:rsidRPr="00955C63">
        <w:rPr>
          <w:rFonts w:ascii="Courier New" w:eastAsia="Times New Roman" w:hAnsi="Courier New" w:cs="Courier New"/>
          <w:sz w:val="20"/>
          <w:szCs w:val="20"/>
        </w:rPr>
        <w:t>:, Loopback0</w:t>
      </w:r>
    </w:p>
    <w:p w14:paraId="693A2103"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L   2001:DB8:0:1::1/128 [0/0]</w:t>
      </w:r>
    </w:p>
    <w:p w14:paraId="76115C35"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     </w:t>
      </w:r>
      <w:proofErr w:type="gramStart"/>
      <w:r w:rsidRPr="00955C63">
        <w:rPr>
          <w:rFonts w:ascii="Courier New" w:eastAsia="Times New Roman" w:hAnsi="Courier New" w:cs="Courier New"/>
          <w:sz w:val="20"/>
          <w:szCs w:val="20"/>
        </w:rPr>
        <w:t>via :</w:t>
      </w:r>
      <w:proofErr w:type="gramEnd"/>
      <w:r w:rsidRPr="00955C63">
        <w:rPr>
          <w:rFonts w:ascii="Courier New" w:eastAsia="Times New Roman" w:hAnsi="Courier New" w:cs="Courier New"/>
          <w:sz w:val="20"/>
          <w:szCs w:val="20"/>
        </w:rPr>
        <w:t>:, Loopback0</w:t>
      </w:r>
    </w:p>
    <w:p w14:paraId="130B6195" w14:textId="77777777" w:rsidR="00955C63" w:rsidRPr="00591C74"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55C63">
        <w:rPr>
          <w:rFonts w:ascii="Courier New" w:eastAsia="Times New Roman" w:hAnsi="Courier New" w:cs="Courier New"/>
          <w:sz w:val="20"/>
          <w:szCs w:val="20"/>
        </w:rPr>
        <w:t xml:space="preserve">S   </w:t>
      </w:r>
      <w:r w:rsidRPr="00591C74">
        <w:rPr>
          <w:rFonts w:ascii="Courier New" w:eastAsia="Times New Roman" w:hAnsi="Courier New" w:cs="Courier New"/>
          <w:sz w:val="20"/>
          <w:szCs w:val="20"/>
          <w:highlight w:val="yellow"/>
        </w:rPr>
        <w:t>2001:DB</w:t>
      </w:r>
      <w:proofErr w:type="gramStart"/>
      <w:r w:rsidRPr="00591C74">
        <w:rPr>
          <w:rFonts w:ascii="Courier New" w:eastAsia="Times New Roman" w:hAnsi="Courier New" w:cs="Courier New"/>
          <w:sz w:val="20"/>
          <w:szCs w:val="20"/>
          <w:highlight w:val="yellow"/>
        </w:rPr>
        <w:t>8:0:2::/</w:t>
      </w:r>
      <w:proofErr w:type="gramEnd"/>
      <w:r w:rsidRPr="00591C74">
        <w:rPr>
          <w:rFonts w:ascii="Courier New" w:eastAsia="Times New Roman" w:hAnsi="Courier New" w:cs="Courier New"/>
          <w:sz w:val="20"/>
          <w:szCs w:val="20"/>
          <w:highlight w:val="yellow"/>
        </w:rPr>
        <w:t>64 [1/0]</w:t>
      </w:r>
    </w:p>
    <w:p w14:paraId="36AB3C37"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C74">
        <w:rPr>
          <w:rFonts w:ascii="Courier New" w:eastAsia="Times New Roman" w:hAnsi="Courier New" w:cs="Courier New"/>
          <w:sz w:val="20"/>
          <w:szCs w:val="20"/>
          <w:highlight w:val="yellow"/>
        </w:rPr>
        <w:t xml:space="preserve">     via </w:t>
      </w:r>
      <w:proofErr w:type="gramStart"/>
      <w:r w:rsidRPr="00591C74">
        <w:rPr>
          <w:rFonts w:ascii="Courier New" w:eastAsia="Times New Roman" w:hAnsi="Courier New" w:cs="Courier New"/>
          <w:sz w:val="20"/>
          <w:szCs w:val="20"/>
          <w:highlight w:val="yellow"/>
        </w:rPr>
        <w:t>2002:A</w:t>
      </w:r>
      <w:proofErr w:type="gramEnd"/>
      <w:r w:rsidRPr="00591C74">
        <w:rPr>
          <w:rFonts w:ascii="Courier New" w:eastAsia="Times New Roman" w:hAnsi="Courier New" w:cs="Courier New"/>
          <w:sz w:val="20"/>
          <w:szCs w:val="20"/>
          <w:highlight w:val="yellow"/>
        </w:rPr>
        <w:t>00:201::</w:t>
      </w:r>
    </w:p>
    <w:p w14:paraId="6231CE77"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S   2001:DB</w:t>
      </w:r>
      <w:proofErr w:type="gramStart"/>
      <w:r w:rsidRPr="00955C63">
        <w:rPr>
          <w:rFonts w:ascii="Courier New" w:eastAsia="Times New Roman" w:hAnsi="Courier New" w:cs="Courier New"/>
          <w:sz w:val="20"/>
          <w:szCs w:val="20"/>
        </w:rPr>
        <w:t>8:0:3::/</w:t>
      </w:r>
      <w:proofErr w:type="gramEnd"/>
      <w:r w:rsidRPr="00955C63">
        <w:rPr>
          <w:rFonts w:ascii="Courier New" w:eastAsia="Times New Roman" w:hAnsi="Courier New" w:cs="Courier New"/>
          <w:sz w:val="20"/>
          <w:szCs w:val="20"/>
        </w:rPr>
        <w:t>64 [1/0]</w:t>
      </w:r>
    </w:p>
    <w:p w14:paraId="2BCA85D2"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     via </w:t>
      </w:r>
      <w:proofErr w:type="gramStart"/>
      <w:r w:rsidRPr="00955C63">
        <w:rPr>
          <w:rFonts w:ascii="Courier New" w:eastAsia="Times New Roman" w:hAnsi="Courier New" w:cs="Courier New"/>
          <w:sz w:val="20"/>
          <w:szCs w:val="20"/>
        </w:rPr>
        <w:t>2002:A</w:t>
      </w:r>
      <w:proofErr w:type="gramEnd"/>
      <w:r w:rsidRPr="00955C63">
        <w:rPr>
          <w:rFonts w:ascii="Courier New" w:eastAsia="Times New Roman" w:hAnsi="Courier New" w:cs="Courier New"/>
          <w:sz w:val="20"/>
          <w:szCs w:val="20"/>
        </w:rPr>
        <w:t>00:301::</w:t>
      </w:r>
    </w:p>
    <w:p w14:paraId="137C93EC"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S   </w:t>
      </w:r>
      <w:proofErr w:type="gramStart"/>
      <w:r w:rsidRPr="00955C63">
        <w:rPr>
          <w:rFonts w:ascii="Courier New" w:eastAsia="Times New Roman" w:hAnsi="Courier New" w:cs="Courier New"/>
          <w:sz w:val="20"/>
          <w:szCs w:val="20"/>
        </w:rPr>
        <w:t>2002::/</w:t>
      </w:r>
      <w:proofErr w:type="gramEnd"/>
      <w:r w:rsidRPr="00955C63">
        <w:rPr>
          <w:rFonts w:ascii="Courier New" w:eastAsia="Times New Roman" w:hAnsi="Courier New" w:cs="Courier New"/>
          <w:sz w:val="20"/>
          <w:szCs w:val="20"/>
        </w:rPr>
        <w:t>16 [1/0]</w:t>
      </w:r>
    </w:p>
    <w:p w14:paraId="2D4374EA"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     </w:t>
      </w:r>
      <w:proofErr w:type="gramStart"/>
      <w:r w:rsidRPr="00955C63">
        <w:rPr>
          <w:rFonts w:ascii="Courier New" w:eastAsia="Times New Roman" w:hAnsi="Courier New" w:cs="Courier New"/>
          <w:sz w:val="20"/>
          <w:szCs w:val="20"/>
        </w:rPr>
        <w:t>via :</w:t>
      </w:r>
      <w:proofErr w:type="gramEnd"/>
      <w:r w:rsidRPr="00955C63">
        <w:rPr>
          <w:rFonts w:ascii="Courier New" w:eastAsia="Times New Roman" w:hAnsi="Courier New" w:cs="Courier New"/>
          <w:sz w:val="20"/>
          <w:szCs w:val="20"/>
        </w:rPr>
        <w:t>:, Tunnel0</w:t>
      </w:r>
    </w:p>
    <w:p w14:paraId="0FE906FC"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LC  </w:t>
      </w:r>
      <w:proofErr w:type="gramStart"/>
      <w:r w:rsidRPr="00955C63">
        <w:rPr>
          <w:rFonts w:ascii="Courier New" w:eastAsia="Times New Roman" w:hAnsi="Courier New" w:cs="Courier New"/>
          <w:sz w:val="20"/>
          <w:szCs w:val="20"/>
        </w:rPr>
        <w:t>2002:A</w:t>
      </w:r>
      <w:proofErr w:type="gramEnd"/>
      <w:r w:rsidRPr="00955C63">
        <w:rPr>
          <w:rFonts w:ascii="Courier New" w:eastAsia="Times New Roman" w:hAnsi="Courier New" w:cs="Courier New"/>
          <w:sz w:val="20"/>
          <w:szCs w:val="20"/>
        </w:rPr>
        <w:t>00:101::/128 [0/0]</w:t>
      </w:r>
    </w:p>
    <w:p w14:paraId="79BD9A14"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     </w:t>
      </w:r>
      <w:proofErr w:type="gramStart"/>
      <w:r w:rsidRPr="00955C63">
        <w:rPr>
          <w:rFonts w:ascii="Courier New" w:eastAsia="Times New Roman" w:hAnsi="Courier New" w:cs="Courier New"/>
          <w:sz w:val="20"/>
          <w:szCs w:val="20"/>
        </w:rPr>
        <w:t>via :</w:t>
      </w:r>
      <w:proofErr w:type="gramEnd"/>
      <w:r w:rsidRPr="00955C63">
        <w:rPr>
          <w:rFonts w:ascii="Courier New" w:eastAsia="Times New Roman" w:hAnsi="Courier New" w:cs="Courier New"/>
          <w:sz w:val="20"/>
          <w:szCs w:val="20"/>
        </w:rPr>
        <w:t>:, Tunnel0</w:t>
      </w:r>
    </w:p>
    <w:p w14:paraId="79CCFBBB"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L   FF</w:t>
      </w:r>
      <w:proofErr w:type="gramStart"/>
      <w:r w:rsidRPr="00955C63">
        <w:rPr>
          <w:rFonts w:ascii="Courier New" w:eastAsia="Times New Roman" w:hAnsi="Courier New" w:cs="Courier New"/>
          <w:sz w:val="20"/>
          <w:szCs w:val="20"/>
        </w:rPr>
        <w:t>00::/</w:t>
      </w:r>
      <w:proofErr w:type="gramEnd"/>
      <w:r w:rsidRPr="00955C63">
        <w:rPr>
          <w:rFonts w:ascii="Courier New" w:eastAsia="Times New Roman" w:hAnsi="Courier New" w:cs="Courier New"/>
          <w:sz w:val="20"/>
          <w:szCs w:val="20"/>
        </w:rPr>
        <w:t>8 [0/0]</w:t>
      </w:r>
    </w:p>
    <w:p w14:paraId="47E2288C" w14:textId="77777777" w:rsidR="00955C63" w:rsidRPr="00955C63" w:rsidRDefault="00955C63" w:rsidP="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C63">
        <w:rPr>
          <w:rFonts w:ascii="Courier New" w:eastAsia="Times New Roman" w:hAnsi="Courier New" w:cs="Courier New"/>
          <w:sz w:val="20"/>
          <w:szCs w:val="20"/>
        </w:rPr>
        <w:t xml:space="preserve">     </w:t>
      </w:r>
      <w:proofErr w:type="gramStart"/>
      <w:r w:rsidRPr="00955C63">
        <w:rPr>
          <w:rFonts w:ascii="Courier New" w:eastAsia="Times New Roman" w:hAnsi="Courier New" w:cs="Courier New"/>
          <w:sz w:val="20"/>
          <w:szCs w:val="20"/>
        </w:rPr>
        <w:t>via :</w:t>
      </w:r>
      <w:proofErr w:type="gramEnd"/>
      <w:r w:rsidRPr="00955C63">
        <w:rPr>
          <w:rFonts w:ascii="Courier New" w:eastAsia="Times New Roman" w:hAnsi="Courier New" w:cs="Courier New"/>
          <w:sz w:val="20"/>
          <w:szCs w:val="20"/>
        </w:rPr>
        <w:t>:, Null0</w:t>
      </w:r>
    </w:p>
    <w:p w14:paraId="4A3A6730"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 xml:space="preserve">The closest match is our </w:t>
      </w:r>
      <w:r w:rsidRPr="00591C74">
        <w:rPr>
          <w:rFonts w:ascii="Times New Roman" w:eastAsia="Times New Roman" w:hAnsi="Times New Roman" w:cs="Times New Roman"/>
          <w:sz w:val="24"/>
          <w:szCs w:val="24"/>
          <w:highlight w:val="yellow"/>
        </w:rPr>
        <w:t>static route for 2001:db</w:t>
      </w:r>
      <w:proofErr w:type="gramStart"/>
      <w:r w:rsidRPr="00591C74">
        <w:rPr>
          <w:rFonts w:ascii="Times New Roman" w:eastAsia="Times New Roman" w:hAnsi="Times New Roman" w:cs="Times New Roman"/>
          <w:sz w:val="24"/>
          <w:szCs w:val="24"/>
          <w:highlight w:val="yellow"/>
        </w:rPr>
        <w:t>8:0:2::/</w:t>
      </w:r>
      <w:proofErr w:type="gramEnd"/>
      <w:r w:rsidRPr="00591C74">
        <w:rPr>
          <w:rFonts w:ascii="Times New Roman" w:eastAsia="Times New Roman" w:hAnsi="Times New Roman" w:cs="Times New Roman"/>
          <w:sz w:val="24"/>
          <w:szCs w:val="24"/>
          <w:highlight w:val="yellow"/>
        </w:rPr>
        <w:t>64</w:t>
      </w:r>
      <w:r w:rsidRPr="00955C63">
        <w:rPr>
          <w:rFonts w:ascii="Times New Roman" w:eastAsia="Times New Roman" w:hAnsi="Times New Roman" w:cs="Times New Roman"/>
          <w:sz w:val="24"/>
          <w:szCs w:val="24"/>
        </w:rPr>
        <w:t xml:space="preserve">, with a </w:t>
      </w:r>
      <w:r w:rsidRPr="00591C74">
        <w:rPr>
          <w:rFonts w:ascii="Times New Roman" w:eastAsia="Times New Roman" w:hAnsi="Times New Roman" w:cs="Times New Roman"/>
          <w:sz w:val="24"/>
          <w:szCs w:val="24"/>
          <w:highlight w:val="yellow"/>
        </w:rPr>
        <w:t>next-hop of 2002:a00:201::.</w:t>
      </w:r>
      <w:r w:rsidRPr="00955C63">
        <w:rPr>
          <w:rFonts w:ascii="Times New Roman" w:eastAsia="Times New Roman" w:hAnsi="Times New Roman" w:cs="Times New Roman"/>
          <w:sz w:val="24"/>
          <w:szCs w:val="24"/>
        </w:rPr>
        <w:t xml:space="preserve"> This </w:t>
      </w:r>
      <w:r w:rsidRPr="0011442E">
        <w:rPr>
          <w:rFonts w:ascii="Times New Roman" w:eastAsia="Times New Roman" w:hAnsi="Times New Roman" w:cs="Times New Roman"/>
          <w:sz w:val="24"/>
          <w:szCs w:val="24"/>
          <w:highlight w:val="yellow"/>
        </w:rPr>
        <w:t xml:space="preserve">forces a </w:t>
      </w:r>
      <w:r w:rsidRPr="0011442E">
        <w:rPr>
          <w:rFonts w:ascii="Times New Roman" w:eastAsia="Times New Roman" w:hAnsi="Times New Roman" w:cs="Times New Roman"/>
          <w:i/>
          <w:iCs/>
          <w:sz w:val="24"/>
          <w:szCs w:val="24"/>
          <w:highlight w:val="yellow"/>
        </w:rPr>
        <w:t>recursive lookup</w:t>
      </w:r>
      <w:r w:rsidRPr="0011442E">
        <w:rPr>
          <w:rFonts w:ascii="Times New Roman" w:eastAsia="Times New Roman" w:hAnsi="Times New Roman" w:cs="Times New Roman"/>
          <w:sz w:val="24"/>
          <w:szCs w:val="24"/>
          <w:highlight w:val="yellow"/>
        </w:rPr>
        <w:t xml:space="preserve"> for a route for </w:t>
      </w:r>
      <w:proofErr w:type="gramStart"/>
      <w:r w:rsidRPr="0011442E">
        <w:rPr>
          <w:rFonts w:ascii="Times New Roman" w:eastAsia="Times New Roman" w:hAnsi="Times New Roman" w:cs="Times New Roman"/>
          <w:sz w:val="24"/>
          <w:szCs w:val="24"/>
          <w:highlight w:val="yellow"/>
        </w:rPr>
        <w:t>2002:a</w:t>
      </w:r>
      <w:proofErr w:type="gramEnd"/>
      <w:r w:rsidRPr="0011442E">
        <w:rPr>
          <w:rFonts w:ascii="Times New Roman" w:eastAsia="Times New Roman" w:hAnsi="Times New Roman" w:cs="Times New Roman"/>
          <w:sz w:val="24"/>
          <w:szCs w:val="24"/>
          <w:highlight w:val="yellow"/>
        </w:rPr>
        <w:t>00:201::</w:t>
      </w:r>
      <w:r w:rsidRPr="00955C63">
        <w:rPr>
          <w:rFonts w:ascii="Times New Roman" w:eastAsia="Times New Roman" w:hAnsi="Times New Roman" w:cs="Times New Roman"/>
          <w:sz w:val="24"/>
          <w:szCs w:val="24"/>
        </w:rPr>
        <w:t>. The closest (and only) matching route is out interface Tunnel0; note that no next-hop IP address is specified for this second route.</w:t>
      </w:r>
    </w:p>
    <w:p w14:paraId="3D957E98"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This is where 6to4 comes into play. As the IPv6 packet is routed out of Tunnel0, it is encapsulated into IPv4. The source IPv4 address for the new header is taken from the tunnel source address. The destination IPv4 address is calculated from the next-hop address of our route for 2001:db</w:t>
      </w:r>
      <w:proofErr w:type="gramStart"/>
      <w:r w:rsidRPr="00955C63">
        <w:rPr>
          <w:rFonts w:ascii="Times New Roman" w:eastAsia="Times New Roman" w:hAnsi="Times New Roman" w:cs="Times New Roman"/>
          <w:sz w:val="24"/>
          <w:szCs w:val="24"/>
        </w:rPr>
        <w:t>8:0:2::/</w:t>
      </w:r>
      <w:proofErr w:type="gramEnd"/>
      <w:r w:rsidRPr="00955C63">
        <w:rPr>
          <w:rFonts w:ascii="Times New Roman" w:eastAsia="Times New Roman" w:hAnsi="Times New Roman" w:cs="Times New Roman"/>
          <w:sz w:val="24"/>
          <w:szCs w:val="24"/>
        </w:rPr>
        <w:t>64; 2002:a00:201:: is converted to 10.0.2.1 using the reverse of the process we used earlier to decide the tunnel interfaces' IPv6 addresses.</w:t>
      </w:r>
    </w:p>
    <w:p w14:paraId="2B26651C"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6AC72C8" wp14:editId="00BC52D4">
            <wp:extent cx="4580890" cy="2113280"/>
            <wp:effectExtent l="19050" t="0" r="0" b="0"/>
            <wp:docPr id="4" name="Picture 4" descr="6to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to4b.png"/>
                    <pic:cNvPicPr>
                      <a:picLocks noChangeAspect="1" noChangeArrowheads="1"/>
                    </pic:cNvPicPr>
                  </pic:nvPicPr>
                  <pic:blipFill>
                    <a:blip r:embed="rId14"/>
                    <a:srcRect/>
                    <a:stretch>
                      <a:fillRect/>
                    </a:stretch>
                  </pic:blipFill>
                  <pic:spPr bwMode="auto">
                    <a:xfrm>
                      <a:off x="0" y="0"/>
                      <a:ext cx="4580890" cy="2113280"/>
                    </a:xfrm>
                    <a:prstGeom prst="rect">
                      <a:avLst/>
                    </a:prstGeom>
                    <a:noFill/>
                    <a:ln w="9525">
                      <a:noFill/>
                      <a:miter lim="800000"/>
                      <a:headEnd/>
                      <a:tailEnd/>
                    </a:ln>
                  </pic:spPr>
                </pic:pic>
              </a:graphicData>
            </a:graphic>
          </wp:inline>
        </w:drawing>
      </w:r>
    </w:p>
    <w:p w14:paraId="7B01BF7B"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The encapsulated packet is routed through the IPv4 cloud until it reaches R2. The IPv4 header is stripped upon entering R2's 10.0.2.1 interface. The remaining IPv6 packet is routed onto the IPv6 LAN toward Host B.</w:t>
      </w:r>
    </w:p>
    <w:p w14:paraId="0D1BC97F"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3C23F45" wp14:editId="5E021302">
            <wp:extent cx="4718685" cy="1112520"/>
            <wp:effectExtent l="19050" t="0" r="5715" b="0"/>
            <wp:docPr id="5" name="Picture 5" descr="6to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to4c.png"/>
                    <pic:cNvPicPr>
                      <a:picLocks noChangeAspect="1" noChangeArrowheads="1"/>
                    </pic:cNvPicPr>
                  </pic:nvPicPr>
                  <pic:blipFill>
                    <a:blip r:embed="rId15"/>
                    <a:srcRect/>
                    <a:stretch>
                      <a:fillRect/>
                    </a:stretch>
                  </pic:blipFill>
                  <pic:spPr bwMode="auto">
                    <a:xfrm>
                      <a:off x="0" y="0"/>
                      <a:ext cx="4718685" cy="1112520"/>
                    </a:xfrm>
                    <a:prstGeom prst="rect">
                      <a:avLst/>
                    </a:prstGeom>
                    <a:noFill/>
                    <a:ln w="9525">
                      <a:noFill/>
                      <a:miter lim="800000"/>
                      <a:headEnd/>
                      <a:tailEnd/>
                    </a:ln>
                  </pic:spPr>
                </pic:pic>
              </a:graphicData>
            </a:graphic>
          </wp:inline>
        </w:drawing>
      </w:r>
    </w:p>
    <w:p w14:paraId="7E0DD1B1"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 xml:space="preserve">Our example relies on static routes. Note that internal routing protocols such as EIGRP and OSPFv3 cannot be used across 6to4 tunnels because </w:t>
      </w:r>
      <w:proofErr w:type="gramStart"/>
      <w:r w:rsidRPr="00955C63">
        <w:rPr>
          <w:rFonts w:ascii="Times New Roman" w:eastAsia="Times New Roman" w:hAnsi="Times New Roman" w:cs="Times New Roman"/>
          <w:sz w:val="24"/>
          <w:szCs w:val="24"/>
        </w:rPr>
        <w:t>link-local</w:t>
      </w:r>
      <w:proofErr w:type="gramEnd"/>
      <w:r w:rsidRPr="00955C63">
        <w:rPr>
          <w:rFonts w:ascii="Times New Roman" w:eastAsia="Times New Roman" w:hAnsi="Times New Roman" w:cs="Times New Roman"/>
          <w:sz w:val="24"/>
          <w:szCs w:val="24"/>
        </w:rPr>
        <w:t xml:space="preserve"> IPv6 addresses (needed to form router adjacencies) are not supported across 6to4 tunnels. BGP, which supports adjacencies based on global IPv6 addresses, can be used instead.</w:t>
      </w:r>
    </w:p>
    <w:p w14:paraId="73327B38" w14:textId="77777777" w:rsidR="00955C63" w:rsidRPr="00955C63" w:rsidRDefault="00955C63" w:rsidP="00955C63">
      <w:pPr>
        <w:spacing w:before="100" w:beforeAutospacing="1" w:after="100" w:afterAutospacing="1" w:line="240" w:lineRule="auto"/>
        <w:rPr>
          <w:rFonts w:ascii="Times New Roman" w:eastAsia="Times New Roman" w:hAnsi="Times New Roman" w:cs="Times New Roman"/>
          <w:sz w:val="24"/>
          <w:szCs w:val="24"/>
        </w:rPr>
      </w:pPr>
      <w:r w:rsidRPr="00955C63">
        <w:rPr>
          <w:rFonts w:ascii="Times New Roman" w:eastAsia="Times New Roman" w:hAnsi="Times New Roman" w:cs="Times New Roman"/>
          <w:sz w:val="24"/>
          <w:szCs w:val="24"/>
        </w:rPr>
        <w:t xml:space="preserve">Also note that despite its NBMA nature, 6to4 tunnels are still </w:t>
      </w:r>
      <w:r w:rsidRPr="00955C63">
        <w:rPr>
          <w:rFonts w:ascii="Times New Roman" w:eastAsia="Times New Roman" w:hAnsi="Times New Roman" w:cs="Times New Roman"/>
          <w:i/>
          <w:iCs/>
          <w:sz w:val="24"/>
          <w:szCs w:val="24"/>
        </w:rPr>
        <w:t>tunnels</w:t>
      </w:r>
      <w:r w:rsidRPr="00955C63">
        <w:rPr>
          <w:rFonts w:ascii="Times New Roman" w:eastAsia="Times New Roman" w:hAnsi="Times New Roman" w:cs="Times New Roman"/>
          <w:sz w:val="24"/>
          <w:szCs w:val="24"/>
        </w:rPr>
        <w:t>, requiring both an ingress and egress IPv6 interface; they cannot be used to communicate directly between IPv4 and IPv6 hosts.</w:t>
      </w:r>
    </w:p>
    <w:p w14:paraId="72AE005D" w14:textId="77777777" w:rsidR="00955C63" w:rsidRDefault="00955C63"/>
    <w:sectPr w:rsidR="00955C63" w:rsidSect="00E60556">
      <w:footerReference w:type="default" r:id="rId16"/>
      <w:pgSz w:w="12240" w:h="15840"/>
      <w:pgMar w:top="993"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886F9" w14:textId="77777777" w:rsidR="00505BA1" w:rsidRDefault="00505BA1" w:rsidP="0011442E">
      <w:pPr>
        <w:spacing w:after="0" w:line="240" w:lineRule="auto"/>
      </w:pPr>
      <w:r>
        <w:separator/>
      </w:r>
    </w:p>
  </w:endnote>
  <w:endnote w:type="continuationSeparator" w:id="0">
    <w:p w14:paraId="5C950C94" w14:textId="77777777" w:rsidR="00505BA1" w:rsidRDefault="00505BA1" w:rsidP="0011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9110"/>
      <w:docPartObj>
        <w:docPartGallery w:val="Page Numbers (Bottom of Page)"/>
        <w:docPartUnique/>
      </w:docPartObj>
    </w:sdtPr>
    <w:sdtEndPr/>
    <w:sdtContent>
      <w:p w14:paraId="7FB06219" w14:textId="77777777" w:rsidR="00A06B25" w:rsidRDefault="004B7079">
        <w:pPr>
          <w:pStyle w:val="Footer"/>
          <w:jc w:val="center"/>
        </w:pPr>
        <w:r>
          <w:fldChar w:fldCharType="begin"/>
        </w:r>
        <w:r>
          <w:instrText xml:space="preserve"> PAGE   \* MERGEFORMAT </w:instrText>
        </w:r>
        <w:r>
          <w:fldChar w:fldCharType="separate"/>
        </w:r>
        <w:r w:rsidR="00452B83">
          <w:rPr>
            <w:noProof/>
          </w:rPr>
          <w:t>2</w:t>
        </w:r>
        <w:r>
          <w:rPr>
            <w:noProof/>
          </w:rPr>
          <w:fldChar w:fldCharType="end"/>
        </w:r>
      </w:p>
    </w:sdtContent>
  </w:sdt>
  <w:p w14:paraId="2CB05610" w14:textId="77777777" w:rsidR="00A06B25" w:rsidRDefault="00A06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6ABE8" w14:textId="77777777" w:rsidR="00505BA1" w:rsidRDefault="00505BA1" w:rsidP="0011442E">
      <w:pPr>
        <w:spacing w:after="0" w:line="240" w:lineRule="auto"/>
      </w:pPr>
      <w:r>
        <w:separator/>
      </w:r>
    </w:p>
  </w:footnote>
  <w:footnote w:type="continuationSeparator" w:id="0">
    <w:p w14:paraId="2423E4BD" w14:textId="77777777" w:rsidR="00505BA1" w:rsidRDefault="00505BA1" w:rsidP="00114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03D63"/>
    <w:multiLevelType w:val="multilevel"/>
    <w:tmpl w:val="9568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5C63"/>
    <w:rsid w:val="0011442E"/>
    <w:rsid w:val="002F3ABF"/>
    <w:rsid w:val="00452B83"/>
    <w:rsid w:val="004B7079"/>
    <w:rsid w:val="00505BA1"/>
    <w:rsid w:val="00591C74"/>
    <w:rsid w:val="005D6142"/>
    <w:rsid w:val="005F4CAD"/>
    <w:rsid w:val="006C4111"/>
    <w:rsid w:val="007F10D9"/>
    <w:rsid w:val="00955C63"/>
    <w:rsid w:val="009F1E4A"/>
    <w:rsid w:val="00A06B25"/>
    <w:rsid w:val="00E60556"/>
    <w:rsid w:val="00FE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656E"/>
  <w15:docId w15:val="{935C56D2-3580-4377-9539-0F3A24A1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324D"/>
  </w:style>
  <w:style w:type="paragraph" w:styleId="Heading1">
    <w:name w:val="heading 1"/>
    <w:basedOn w:val="Normal"/>
    <w:link w:val="Heading1Char"/>
    <w:uiPriority w:val="9"/>
    <w:qFormat/>
    <w:rsid w:val="0095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5C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55C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C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5C6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55C6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55C63"/>
    <w:rPr>
      <w:color w:val="0000FF"/>
      <w:u w:val="single"/>
    </w:rPr>
  </w:style>
  <w:style w:type="paragraph" w:styleId="NormalWeb">
    <w:name w:val="Normal (Web)"/>
    <w:basedOn w:val="Normal"/>
    <w:uiPriority w:val="99"/>
    <w:semiHidden/>
    <w:unhideWhenUsed/>
    <w:rsid w:val="00955C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C63"/>
    <w:rPr>
      <w:b/>
      <w:bCs/>
    </w:rPr>
  </w:style>
  <w:style w:type="paragraph" w:styleId="HTMLPreformatted">
    <w:name w:val="HTML Preformatted"/>
    <w:basedOn w:val="Normal"/>
    <w:link w:val="HTMLPreformattedChar"/>
    <w:uiPriority w:val="99"/>
    <w:semiHidden/>
    <w:unhideWhenUsed/>
    <w:rsid w:val="0095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C63"/>
    <w:rPr>
      <w:rFonts w:ascii="Courier New" w:eastAsia="Times New Roman" w:hAnsi="Courier New" w:cs="Courier New"/>
      <w:sz w:val="20"/>
      <w:szCs w:val="20"/>
    </w:rPr>
  </w:style>
  <w:style w:type="character" w:styleId="Emphasis">
    <w:name w:val="Emphasis"/>
    <w:basedOn w:val="DefaultParagraphFont"/>
    <w:uiPriority w:val="20"/>
    <w:qFormat/>
    <w:rsid w:val="00955C63"/>
    <w:rPr>
      <w:i/>
      <w:iCs/>
    </w:rPr>
  </w:style>
  <w:style w:type="paragraph" w:styleId="BalloonText">
    <w:name w:val="Balloon Text"/>
    <w:basedOn w:val="Normal"/>
    <w:link w:val="BalloonTextChar"/>
    <w:uiPriority w:val="99"/>
    <w:semiHidden/>
    <w:unhideWhenUsed/>
    <w:rsid w:val="0095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C63"/>
    <w:rPr>
      <w:rFonts w:ascii="Tahoma" w:hAnsi="Tahoma" w:cs="Tahoma"/>
      <w:sz w:val="16"/>
      <w:szCs w:val="16"/>
    </w:rPr>
  </w:style>
  <w:style w:type="paragraph" w:styleId="Header">
    <w:name w:val="header"/>
    <w:basedOn w:val="Normal"/>
    <w:link w:val="HeaderChar"/>
    <w:uiPriority w:val="99"/>
    <w:semiHidden/>
    <w:unhideWhenUsed/>
    <w:rsid w:val="001144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442E"/>
  </w:style>
  <w:style w:type="paragraph" w:styleId="Footer">
    <w:name w:val="footer"/>
    <w:basedOn w:val="Normal"/>
    <w:link w:val="FooterChar"/>
    <w:uiPriority w:val="99"/>
    <w:unhideWhenUsed/>
    <w:rsid w:val="00114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078523">
      <w:bodyDiv w:val="1"/>
      <w:marLeft w:val="0"/>
      <w:marRight w:val="0"/>
      <w:marTop w:val="0"/>
      <w:marBottom w:val="0"/>
      <w:divBdr>
        <w:top w:val="none" w:sz="0" w:space="0" w:color="auto"/>
        <w:left w:val="none" w:sz="0" w:space="0" w:color="auto"/>
        <w:bottom w:val="none" w:sz="0" w:space="0" w:color="auto"/>
        <w:right w:val="none" w:sz="0" w:space="0" w:color="auto"/>
      </w:divBdr>
    </w:div>
    <w:div w:id="1747610161">
      <w:bodyDiv w:val="1"/>
      <w:marLeft w:val="0"/>
      <w:marRight w:val="0"/>
      <w:marTop w:val="0"/>
      <w:marBottom w:val="0"/>
      <w:divBdr>
        <w:top w:val="none" w:sz="0" w:space="0" w:color="auto"/>
        <w:left w:val="none" w:sz="0" w:space="0" w:color="auto"/>
        <w:bottom w:val="none" w:sz="0" w:space="0" w:color="auto"/>
        <w:right w:val="none" w:sz="0" w:space="0" w:color="auto"/>
      </w:divBdr>
      <w:divsChild>
        <w:div w:id="222180882">
          <w:marLeft w:val="0"/>
          <w:marRight w:val="0"/>
          <w:marTop w:val="0"/>
          <w:marBottom w:val="0"/>
          <w:divBdr>
            <w:top w:val="none" w:sz="0" w:space="0" w:color="auto"/>
            <w:left w:val="none" w:sz="0" w:space="0" w:color="auto"/>
            <w:bottom w:val="none" w:sz="0" w:space="0" w:color="auto"/>
            <w:right w:val="none" w:sz="0" w:space="0" w:color="auto"/>
          </w:divBdr>
        </w:div>
        <w:div w:id="127624138">
          <w:marLeft w:val="0"/>
          <w:marRight w:val="0"/>
          <w:marTop w:val="0"/>
          <w:marBottom w:val="0"/>
          <w:divBdr>
            <w:top w:val="none" w:sz="0" w:space="0" w:color="auto"/>
            <w:left w:val="none" w:sz="0" w:space="0" w:color="auto"/>
            <w:bottom w:val="none" w:sz="0" w:space="0" w:color="auto"/>
            <w:right w:val="none" w:sz="0" w:space="0" w:color="auto"/>
          </w:divBdr>
          <w:divsChild>
            <w:div w:id="2780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rfc3056"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packetlife.net/users/stretch/" TargetMode="External"/><Relationship Id="rId12" Type="http://schemas.openxmlformats.org/officeDocument/2006/relationships/hyperlink" Target="https://www.iana.org/assignments/iana-ipv6-special-regist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ana.org/go/rfc3056"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1" ma:contentTypeDescription="Create a new document." ma:contentTypeScope="" ma:versionID="70937a7326b009e630dbfc8fe8510ba4">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3ec784a768354777db23130a2b7f131e"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312ada-bb94-4e05-a81d-9905e2487240}"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0388B9-6933-4913-A1A8-8063B8C3061C}"/>
</file>

<file path=customXml/itemProps2.xml><?xml version="1.0" encoding="utf-8"?>
<ds:datastoreItem xmlns:ds="http://schemas.openxmlformats.org/officeDocument/2006/customXml" ds:itemID="{8A2D2984-D489-46D9-A111-A8225D12E30F}"/>
</file>

<file path=customXml/itemProps3.xml><?xml version="1.0" encoding="utf-8"?>
<ds:datastoreItem xmlns:ds="http://schemas.openxmlformats.org/officeDocument/2006/customXml" ds:itemID="{90B7E47A-5888-4284-BEA2-4328641A869F}"/>
</file>

<file path=docProps/app.xml><?xml version="1.0" encoding="utf-8"?>
<Properties xmlns="http://schemas.openxmlformats.org/officeDocument/2006/extended-properties" xmlns:vt="http://schemas.openxmlformats.org/officeDocument/2006/docPropsVTypes">
  <Template>Normal.dotm</Template>
  <TotalTime>167</TotalTime>
  <Pages>5</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IOSIF.PRAOVEANU</dc:creator>
  <cp:keywords/>
  <dc:description/>
  <cp:lastModifiedBy>IOSIF PRAOVEANU</cp:lastModifiedBy>
  <cp:revision>7</cp:revision>
  <cp:lastPrinted>2014-04-29T09:13:00Z</cp:lastPrinted>
  <dcterms:created xsi:type="dcterms:W3CDTF">2013-11-27T12:19:00Z</dcterms:created>
  <dcterms:modified xsi:type="dcterms:W3CDTF">2019-12-09T18:06:00Z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0x01010004B5D19FEBEA74498DFEE27CE2C04205</vt:lpwstr>
  </property>
</Properties>
</file>