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EFC03" w14:textId="3DFDAE55" w:rsidR="00FD22E9" w:rsidRDefault="00E00BDA" w:rsidP="00E00BD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  <w:r w:rsidRPr="00E00BDA">
        <w:rPr>
          <w:rFonts w:ascii="Times New Roman" w:hAnsi="Times New Roman" w:cs="Times New Roman"/>
          <w:sz w:val="40"/>
          <w:szCs w:val="40"/>
          <w:u w:val="single"/>
        </w:rPr>
        <w:t>Introduction to India</w:t>
      </w:r>
    </w:p>
    <w:p w14:paraId="4815BAE3" w14:textId="77777777" w:rsidR="00E00BDA" w:rsidRDefault="00E00BDA" w:rsidP="00E00BDA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14:paraId="3CC58FE4" w14:textId="6A7AF213" w:rsidR="00E00BDA" w:rsidRPr="00CD7936" w:rsidRDefault="00E00BDA" w:rsidP="00E00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CD7936">
        <w:rPr>
          <w:rFonts w:ascii="Times New Roman" w:hAnsi="Times New Roman" w:cs="Times New Roman"/>
          <w:sz w:val="32"/>
          <w:szCs w:val="32"/>
          <w:u w:val="single"/>
        </w:rPr>
        <w:t>North-South Spread</w:t>
      </w:r>
      <w:r w:rsidRPr="00CD7936">
        <w:rPr>
          <w:rFonts w:ascii="Times New Roman" w:hAnsi="Times New Roman" w:cs="Times New Roman"/>
          <w:sz w:val="32"/>
          <w:szCs w:val="32"/>
        </w:rPr>
        <w:t xml:space="preserve"> – Indira Col (35.6</w:t>
      </w:r>
      <w:r w:rsidRPr="00CD7936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° N) to Kanyakumari (8.08° N) 3214 Km (Indira Point 6.4° N)</w:t>
      </w:r>
      <w:r w:rsidR="0049094C" w:rsidRPr="00CD7936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.</w:t>
      </w:r>
    </w:p>
    <w:p w14:paraId="371B7B6B" w14:textId="77777777" w:rsidR="00E00BDA" w:rsidRPr="00CD7936" w:rsidRDefault="00E00BDA" w:rsidP="00E00BDA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40456AAF" w14:textId="06BC51EA" w:rsidR="00E00BDA" w:rsidRPr="00CD7936" w:rsidRDefault="00E00BDA" w:rsidP="00E00B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CD7936">
        <w:rPr>
          <w:rFonts w:ascii="Times New Roman" w:hAnsi="Times New Roman" w:cs="Times New Roman"/>
          <w:sz w:val="32"/>
          <w:szCs w:val="32"/>
          <w:u w:val="single"/>
        </w:rPr>
        <w:t>East-West Spread</w:t>
      </w:r>
      <w:r w:rsidRPr="00CD7936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="00CD7936" w:rsidRPr="00CD7936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Kibithu</w:t>
      </w:r>
      <w:proofErr w:type="spellEnd"/>
      <w:r w:rsidR="00CD7936" w:rsidRPr="00CD7936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 </w:t>
      </w:r>
      <w:r w:rsidR="00CD7936" w:rsidRPr="00CD7936">
        <w:rPr>
          <w:rFonts w:ascii="Times New Roman" w:hAnsi="Times New Roman" w:cs="Times New Roman"/>
          <w:sz w:val="32"/>
          <w:szCs w:val="32"/>
        </w:rPr>
        <w:t>(97.2</w:t>
      </w:r>
      <w:r w:rsidR="00CD7936" w:rsidRPr="00CD7936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° </w:t>
      </w:r>
      <w:r w:rsidR="00CD7936" w:rsidRPr="00CD7936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 xml:space="preserve">E) to </w:t>
      </w:r>
      <w:proofErr w:type="spellStart"/>
      <w:r w:rsidRPr="00CD7936">
        <w:rPr>
          <w:rFonts w:ascii="Times New Roman" w:hAnsi="Times New Roman" w:cs="Times New Roman"/>
          <w:sz w:val="32"/>
          <w:szCs w:val="32"/>
        </w:rPr>
        <w:t>Guhar</w:t>
      </w:r>
      <w:proofErr w:type="spellEnd"/>
      <w:r w:rsidRPr="00CD79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7936">
        <w:rPr>
          <w:rFonts w:ascii="Times New Roman" w:hAnsi="Times New Roman" w:cs="Times New Roman"/>
          <w:sz w:val="32"/>
          <w:szCs w:val="32"/>
        </w:rPr>
        <w:t>Mota</w:t>
      </w:r>
      <w:proofErr w:type="spellEnd"/>
      <w:r w:rsidRPr="00CD7936">
        <w:rPr>
          <w:rFonts w:ascii="Times New Roman" w:hAnsi="Times New Roman" w:cs="Times New Roman"/>
          <w:sz w:val="32"/>
          <w:szCs w:val="32"/>
        </w:rPr>
        <w:t xml:space="preserve"> (68.7</w:t>
      </w:r>
      <w:r w:rsidRPr="00CD7936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° E) 2933 Km</w:t>
      </w:r>
      <w:r w:rsidR="0049094C" w:rsidRPr="00CD7936">
        <w:rPr>
          <w:rFonts w:ascii="Times New Roman" w:hAnsi="Times New Roman" w:cs="Times New Roman"/>
          <w:color w:val="111111"/>
          <w:sz w:val="32"/>
          <w:szCs w:val="32"/>
          <w:shd w:val="clear" w:color="auto" w:fill="FFFFFF"/>
        </w:rPr>
        <w:t>.</w:t>
      </w:r>
    </w:p>
    <w:p w14:paraId="52B8380F" w14:textId="77777777" w:rsidR="00E00BDA" w:rsidRPr="00CD7936" w:rsidRDefault="00E00BDA" w:rsidP="00E00BDA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p w14:paraId="60151FF8" w14:textId="6204D020" w:rsidR="0049094C" w:rsidRPr="008D1C6B" w:rsidRDefault="0049094C" w:rsidP="00490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CD7936">
        <w:rPr>
          <w:rFonts w:ascii="Times New Roman" w:hAnsi="Times New Roman" w:cs="Times New Roman"/>
          <w:sz w:val="32"/>
          <w:szCs w:val="32"/>
          <w:u w:val="single"/>
        </w:rPr>
        <w:t>India’s Land Frontiers</w:t>
      </w:r>
      <w:r w:rsidRPr="00CD7936">
        <w:rPr>
          <w:rFonts w:ascii="Times New Roman" w:hAnsi="Times New Roman" w:cs="Times New Roman"/>
          <w:sz w:val="32"/>
          <w:szCs w:val="32"/>
        </w:rPr>
        <w:t xml:space="preserve"> – Total land border 15200 Km.</w:t>
      </w:r>
    </w:p>
    <w:p w14:paraId="47A9AADC" w14:textId="77777777" w:rsidR="008D1C6B" w:rsidRPr="008D1C6B" w:rsidRDefault="008D1C6B" w:rsidP="008D1C6B">
      <w:pPr>
        <w:pStyle w:val="ListParagraph"/>
        <w:rPr>
          <w:rFonts w:ascii="Times New Roman" w:hAnsi="Times New Roman" w:cs="Times New Roman"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1"/>
        <w:gridCol w:w="2114"/>
        <w:gridCol w:w="2112"/>
        <w:gridCol w:w="2193"/>
      </w:tblGrid>
      <w:tr w:rsidR="008D1C6B" w14:paraId="50BC33AA" w14:textId="77777777" w:rsidTr="008D1C6B">
        <w:tc>
          <w:tcPr>
            <w:tcW w:w="2337" w:type="dxa"/>
          </w:tcPr>
          <w:p w14:paraId="4234D456" w14:textId="35D02645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Country</w:t>
            </w:r>
          </w:p>
        </w:tc>
        <w:tc>
          <w:tcPr>
            <w:tcW w:w="2337" w:type="dxa"/>
          </w:tcPr>
          <w:p w14:paraId="7FC2D0D0" w14:textId="7D0B58FB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Length of Border (Km)</w:t>
            </w:r>
          </w:p>
        </w:tc>
        <w:tc>
          <w:tcPr>
            <w:tcW w:w="2338" w:type="dxa"/>
          </w:tcPr>
          <w:p w14:paraId="6FD1B924" w14:textId="2A989238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% of Border</w:t>
            </w:r>
          </w:p>
        </w:tc>
        <w:tc>
          <w:tcPr>
            <w:tcW w:w="2338" w:type="dxa"/>
          </w:tcPr>
          <w:p w14:paraId="5BB88466" w14:textId="2A01A363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Name of Dividing Line</w:t>
            </w:r>
          </w:p>
        </w:tc>
      </w:tr>
      <w:tr w:rsidR="008D1C6B" w14:paraId="0A57AF16" w14:textId="77777777" w:rsidTr="008D1C6B">
        <w:tc>
          <w:tcPr>
            <w:tcW w:w="2337" w:type="dxa"/>
          </w:tcPr>
          <w:p w14:paraId="5F16EF33" w14:textId="110D60EE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Bangladesh</w:t>
            </w:r>
          </w:p>
        </w:tc>
        <w:tc>
          <w:tcPr>
            <w:tcW w:w="2337" w:type="dxa"/>
          </w:tcPr>
          <w:p w14:paraId="0DE36DB1" w14:textId="72901ABE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4096</w:t>
            </w:r>
          </w:p>
        </w:tc>
        <w:tc>
          <w:tcPr>
            <w:tcW w:w="2338" w:type="dxa"/>
          </w:tcPr>
          <w:p w14:paraId="68F3E3EF" w14:textId="799F86E1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26.95</w:t>
            </w:r>
          </w:p>
        </w:tc>
        <w:tc>
          <w:tcPr>
            <w:tcW w:w="2338" w:type="dxa"/>
          </w:tcPr>
          <w:p w14:paraId="6F7C3059" w14:textId="77777777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C6B" w14:paraId="28C33EDD" w14:textId="77777777" w:rsidTr="008D1C6B">
        <w:tc>
          <w:tcPr>
            <w:tcW w:w="2337" w:type="dxa"/>
          </w:tcPr>
          <w:p w14:paraId="60E49012" w14:textId="322B0C6F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China</w:t>
            </w:r>
          </w:p>
        </w:tc>
        <w:tc>
          <w:tcPr>
            <w:tcW w:w="2337" w:type="dxa"/>
          </w:tcPr>
          <w:p w14:paraId="3B77DB68" w14:textId="1F8A7F80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3917</w:t>
            </w:r>
          </w:p>
        </w:tc>
        <w:tc>
          <w:tcPr>
            <w:tcW w:w="2338" w:type="dxa"/>
          </w:tcPr>
          <w:p w14:paraId="0028E898" w14:textId="5F0594D8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25.77</w:t>
            </w:r>
          </w:p>
        </w:tc>
        <w:tc>
          <w:tcPr>
            <w:tcW w:w="2338" w:type="dxa"/>
          </w:tcPr>
          <w:p w14:paraId="3C6FD175" w14:textId="355F84F7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Mac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</w:t>
            </w: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han</w:t>
            </w:r>
          </w:p>
        </w:tc>
      </w:tr>
      <w:tr w:rsidR="008D1C6B" w14:paraId="0F0110E8" w14:textId="77777777" w:rsidTr="008D1C6B">
        <w:tc>
          <w:tcPr>
            <w:tcW w:w="2337" w:type="dxa"/>
          </w:tcPr>
          <w:p w14:paraId="654F5F7A" w14:textId="68E97B28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Pakistan</w:t>
            </w:r>
          </w:p>
        </w:tc>
        <w:tc>
          <w:tcPr>
            <w:tcW w:w="2337" w:type="dxa"/>
          </w:tcPr>
          <w:p w14:paraId="310EB831" w14:textId="242213B4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3310</w:t>
            </w:r>
          </w:p>
        </w:tc>
        <w:tc>
          <w:tcPr>
            <w:tcW w:w="2338" w:type="dxa"/>
          </w:tcPr>
          <w:p w14:paraId="1CBD06B8" w14:textId="68363147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21.78</w:t>
            </w:r>
          </w:p>
        </w:tc>
        <w:tc>
          <w:tcPr>
            <w:tcW w:w="2338" w:type="dxa"/>
          </w:tcPr>
          <w:p w14:paraId="1AB78F4C" w14:textId="2068885C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Radcliffe</w:t>
            </w:r>
          </w:p>
        </w:tc>
      </w:tr>
      <w:tr w:rsidR="008D1C6B" w14:paraId="32083C02" w14:textId="77777777" w:rsidTr="008D1C6B">
        <w:tc>
          <w:tcPr>
            <w:tcW w:w="2337" w:type="dxa"/>
          </w:tcPr>
          <w:p w14:paraId="36F253E5" w14:textId="0138643E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Nepal</w:t>
            </w:r>
          </w:p>
        </w:tc>
        <w:tc>
          <w:tcPr>
            <w:tcW w:w="2337" w:type="dxa"/>
          </w:tcPr>
          <w:p w14:paraId="09895A34" w14:textId="1AF809CC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1752</w:t>
            </w:r>
          </w:p>
        </w:tc>
        <w:tc>
          <w:tcPr>
            <w:tcW w:w="2338" w:type="dxa"/>
          </w:tcPr>
          <w:p w14:paraId="7556207B" w14:textId="0C1AB5FF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11.53</w:t>
            </w:r>
          </w:p>
        </w:tc>
        <w:tc>
          <w:tcPr>
            <w:tcW w:w="2338" w:type="dxa"/>
          </w:tcPr>
          <w:p w14:paraId="0428F33E" w14:textId="77777777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C6B" w14:paraId="39799E61" w14:textId="77777777" w:rsidTr="008D1C6B">
        <w:tc>
          <w:tcPr>
            <w:tcW w:w="2337" w:type="dxa"/>
          </w:tcPr>
          <w:p w14:paraId="00F2F232" w14:textId="5D9AFCB9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Myanmar</w:t>
            </w:r>
          </w:p>
        </w:tc>
        <w:tc>
          <w:tcPr>
            <w:tcW w:w="2337" w:type="dxa"/>
          </w:tcPr>
          <w:p w14:paraId="03421700" w14:textId="3D850096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1458</w:t>
            </w:r>
          </w:p>
        </w:tc>
        <w:tc>
          <w:tcPr>
            <w:tcW w:w="2338" w:type="dxa"/>
          </w:tcPr>
          <w:p w14:paraId="1978FC46" w14:textId="078436A1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9.59</w:t>
            </w:r>
          </w:p>
        </w:tc>
        <w:tc>
          <w:tcPr>
            <w:tcW w:w="2338" w:type="dxa"/>
          </w:tcPr>
          <w:p w14:paraId="5172BAEB" w14:textId="77777777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C6B" w14:paraId="51144637" w14:textId="77777777" w:rsidTr="008D1C6B">
        <w:tc>
          <w:tcPr>
            <w:tcW w:w="2337" w:type="dxa"/>
          </w:tcPr>
          <w:p w14:paraId="09BDB8AC" w14:textId="2863784A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Bhutan</w:t>
            </w:r>
          </w:p>
        </w:tc>
        <w:tc>
          <w:tcPr>
            <w:tcW w:w="2337" w:type="dxa"/>
          </w:tcPr>
          <w:p w14:paraId="4E625242" w14:textId="37F6BC50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587</w:t>
            </w:r>
          </w:p>
        </w:tc>
        <w:tc>
          <w:tcPr>
            <w:tcW w:w="2338" w:type="dxa"/>
          </w:tcPr>
          <w:p w14:paraId="2CFA9B86" w14:textId="603EA57C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3.86</w:t>
            </w:r>
          </w:p>
        </w:tc>
        <w:tc>
          <w:tcPr>
            <w:tcW w:w="2338" w:type="dxa"/>
          </w:tcPr>
          <w:p w14:paraId="252D2C96" w14:textId="77777777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1C6B" w14:paraId="59045732" w14:textId="77777777" w:rsidTr="008D1C6B">
        <w:tc>
          <w:tcPr>
            <w:tcW w:w="2337" w:type="dxa"/>
          </w:tcPr>
          <w:p w14:paraId="11D69003" w14:textId="2BCE8228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Afghanistan</w:t>
            </w:r>
          </w:p>
        </w:tc>
        <w:tc>
          <w:tcPr>
            <w:tcW w:w="2337" w:type="dxa"/>
          </w:tcPr>
          <w:p w14:paraId="6F5F895F" w14:textId="796C6723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2338" w:type="dxa"/>
          </w:tcPr>
          <w:p w14:paraId="3F25E9E3" w14:textId="2E4D62E3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0.52</w:t>
            </w:r>
          </w:p>
        </w:tc>
        <w:tc>
          <w:tcPr>
            <w:tcW w:w="2338" w:type="dxa"/>
          </w:tcPr>
          <w:p w14:paraId="2C8A845B" w14:textId="5FC9B566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Durand</w:t>
            </w:r>
          </w:p>
        </w:tc>
      </w:tr>
      <w:tr w:rsidR="008D1C6B" w14:paraId="2AB49CF9" w14:textId="77777777" w:rsidTr="008D1C6B">
        <w:tc>
          <w:tcPr>
            <w:tcW w:w="2337" w:type="dxa"/>
          </w:tcPr>
          <w:p w14:paraId="16920597" w14:textId="508612B7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2337" w:type="dxa"/>
          </w:tcPr>
          <w:p w14:paraId="7AED1EF6" w14:textId="3CB4B9A0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15200</w:t>
            </w:r>
          </w:p>
        </w:tc>
        <w:tc>
          <w:tcPr>
            <w:tcW w:w="2338" w:type="dxa"/>
          </w:tcPr>
          <w:p w14:paraId="75C9AA8A" w14:textId="029237D4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1C6B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38" w:type="dxa"/>
          </w:tcPr>
          <w:p w14:paraId="54A074FB" w14:textId="77777777" w:rsidR="008D1C6B" w:rsidRPr="008D1C6B" w:rsidRDefault="008D1C6B" w:rsidP="008D1C6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DB158D4" w14:textId="4F35FE58" w:rsidR="008D1C6B" w:rsidRDefault="008D1C6B" w:rsidP="008D1C6B">
      <w:pPr>
        <w:pStyle w:val="ListParagraph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656B4FF5" w14:textId="24622A68" w:rsidR="008D1C6B" w:rsidRPr="008D1C6B" w:rsidRDefault="008D1C6B" w:rsidP="008D1C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8D1C6B">
        <w:rPr>
          <w:rFonts w:ascii="Times New Roman" w:hAnsi="Times New Roman" w:cs="Times New Roman"/>
          <w:sz w:val="32"/>
          <w:szCs w:val="32"/>
          <w:u w:val="single"/>
        </w:rPr>
        <w:t>India’s Coastal Borders</w:t>
      </w:r>
    </w:p>
    <w:sectPr w:rsidR="008D1C6B" w:rsidRPr="008D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35E17"/>
    <w:multiLevelType w:val="hybridMultilevel"/>
    <w:tmpl w:val="B36A65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731C01"/>
    <w:multiLevelType w:val="hybridMultilevel"/>
    <w:tmpl w:val="0A3AD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1D42144"/>
    <w:multiLevelType w:val="hybridMultilevel"/>
    <w:tmpl w:val="E070D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DA"/>
    <w:rsid w:val="0049094C"/>
    <w:rsid w:val="008D1C6B"/>
    <w:rsid w:val="00CD7936"/>
    <w:rsid w:val="00E00BDA"/>
    <w:rsid w:val="00FD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44A1E"/>
  <w15:chartTrackingRefBased/>
  <w15:docId w15:val="{B6BF42F1-10CA-4ECB-99E5-866765B6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BDA"/>
    <w:pPr>
      <w:ind w:left="720"/>
      <w:contextualSpacing/>
    </w:pPr>
  </w:style>
  <w:style w:type="table" w:styleId="TableGrid">
    <w:name w:val="Table Grid"/>
    <w:basedOn w:val="TableNormal"/>
    <w:uiPriority w:val="39"/>
    <w:rsid w:val="008D1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Banerjee</dc:creator>
  <cp:keywords/>
  <dc:description/>
  <cp:lastModifiedBy>Arnab Banerjee</cp:lastModifiedBy>
  <cp:revision>2</cp:revision>
  <dcterms:created xsi:type="dcterms:W3CDTF">2020-05-03T14:17:00Z</dcterms:created>
  <dcterms:modified xsi:type="dcterms:W3CDTF">2020-05-04T17:47:00Z</dcterms:modified>
</cp:coreProperties>
</file>