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65" w:rsidRDefault="00897E0E" w:rsidP="009240E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D87119D" wp14:editId="71BB9571">
            <wp:simplePos x="0" y="0"/>
            <wp:positionH relativeFrom="column">
              <wp:posOffset>406400</wp:posOffset>
            </wp:positionH>
            <wp:positionV relativeFrom="paragraph">
              <wp:posOffset>88900</wp:posOffset>
            </wp:positionV>
            <wp:extent cx="736600" cy="73152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1 114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D65" w:rsidRDefault="001C7D65" w:rsidP="002B66BC">
      <w:pPr>
        <w:jc w:val="center"/>
        <w:rPr>
          <w:sz w:val="44"/>
          <w:szCs w:val="44"/>
        </w:rPr>
      </w:pPr>
      <w:r w:rsidRPr="001C7D65">
        <w:rPr>
          <w:sz w:val="44"/>
          <w:szCs w:val="44"/>
        </w:rPr>
        <w:t>Assessment of Listening &amp; Speaking Activity</w:t>
      </w:r>
    </w:p>
    <w:p w:rsidR="001C7D65" w:rsidRDefault="002A5364" w:rsidP="009240EC">
      <w:pPr>
        <w:rPr>
          <w:sz w:val="36"/>
          <w:szCs w:val="3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10635" wp14:editId="4C17E011">
                <wp:simplePos x="0" y="0"/>
                <wp:positionH relativeFrom="column">
                  <wp:posOffset>400050</wp:posOffset>
                </wp:positionH>
                <wp:positionV relativeFrom="paragraph">
                  <wp:posOffset>592455</wp:posOffset>
                </wp:positionV>
                <wp:extent cx="6299200" cy="6604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6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6BC" w:rsidRPr="002B66BC" w:rsidRDefault="002B66BC" w:rsidP="002A5364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2B66BC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Change</w:t>
                            </w:r>
                            <w:r w:rsidR="002A5364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in L</w:t>
                            </w:r>
                            <w:r w:rsidRPr="002B66BC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ives of </w:t>
                            </w:r>
                            <w:r w:rsidR="002A5364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P</w:t>
                            </w:r>
                            <w:r w:rsidRPr="002B66BC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eople </w:t>
                            </w:r>
                            <w:r w:rsidR="002A5364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Because of E</w:t>
                            </w:r>
                            <w:r w:rsidRPr="002B66BC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lectronic </w:t>
                            </w:r>
                            <w:r w:rsidR="002A5364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G</w:t>
                            </w:r>
                            <w:r w:rsidRPr="002B66BC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adgets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.5pt;margin-top:46.65pt;width:49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" fillcolor="#eeece1 [3214]" strokecolor="white [3212]" strokeweight=".5pt">
                <v:textbox>
                  <w:txbxContent>
                    <w:p w:rsidR="002B66BC" w:rsidRPr="002B66BC" w:rsidRDefault="002B66BC" w:rsidP="002A5364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2B66BC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Change</w:t>
                      </w:r>
                      <w:r w:rsidR="002A5364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 in L</w:t>
                      </w:r>
                      <w:r w:rsidRPr="002B66BC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ives of </w:t>
                      </w:r>
                      <w:r w:rsidR="002A5364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P</w:t>
                      </w:r>
                      <w:r w:rsidRPr="002B66BC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eople </w:t>
                      </w:r>
                      <w:r w:rsidR="002A5364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Because of E</w:t>
                      </w:r>
                      <w:r w:rsidRPr="002B66BC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lectronic </w:t>
                      </w:r>
                      <w:r w:rsidR="002A5364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G</w:t>
                      </w:r>
                      <w:r w:rsidRPr="002B66BC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adgets</w:t>
                      </w:r>
                    </w:p>
                  </w:txbxContent>
                </v:textbox>
              </v:shape>
            </w:pict>
          </mc:Fallback>
        </mc:AlternateContent>
      </w:r>
    </w:p>
    <w:p w:rsidR="002B66BC" w:rsidRDefault="002B66BC" w:rsidP="009240EC"/>
    <w:p w:rsidR="00BE5893" w:rsidRPr="009240EC" w:rsidRDefault="002B66BC" w:rsidP="001C7D65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0D85C82" wp14:editId="1761CCFB">
            <wp:simplePos x="0" y="0"/>
            <wp:positionH relativeFrom="column">
              <wp:posOffset>1866900</wp:posOffset>
            </wp:positionH>
            <wp:positionV relativeFrom="paragraph">
              <wp:posOffset>259080</wp:posOffset>
            </wp:positionV>
            <wp:extent cx="3022600" cy="2319655"/>
            <wp:effectExtent l="0" t="0" r="635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1 1148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D65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2904490</wp:posOffset>
            </wp:positionV>
            <wp:extent cx="5731510" cy="46875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5893" w:rsidRPr="009240EC" w:rsidSect="001C7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2E" w:rsidRDefault="00FC3D2E" w:rsidP="001C7D65">
      <w:pPr>
        <w:spacing w:after="0" w:line="240" w:lineRule="auto"/>
      </w:pPr>
      <w:r>
        <w:separator/>
      </w:r>
    </w:p>
  </w:endnote>
  <w:endnote w:type="continuationSeparator" w:id="0">
    <w:p w:rsidR="00FC3D2E" w:rsidRDefault="00FC3D2E" w:rsidP="001C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2E" w:rsidRDefault="00FC3D2E" w:rsidP="001C7D65">
      <w:pPr>
        <w:spacing w:after="0" w:line="240" w:lineRule="auto"/>
      </w:pPr>
      <w:r>
        <w:separator/>
      </w:r>
    </w:p>
  </w:footnote>
  <w:footnote w:type="continuationSeparator" w:id="0">
    <w:p w:rsidR="00FC3D2E" w:rsidRDefault="00FC3D2E" w:rsidP="001C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FC"/>
    <w:rsid w:val="000F048E"/>
    <w:rsid w:val="001C7D65"/>
    <w:rsid w:val="002A5364"/>
    <w:rsid w:val="002B66BC"/>
    <w:rsid w:val="00897E0E"/>
    <w:rsid w:val="009240EC"/>
    <w:rsid w:val="009421FC"/>
    <w:rsid w:val="00BE5893"/>
    <w:rsid w:val="00D221C9"/>
    <w:rsid w:val="00F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65"/>
  </w:style>
  <w:style w:type="paragraph" w:styleId="Footer">
    <w:name w:val="footer"/>
    <w:basedOn w:val="Normal"/>
    <w:link w:val="FooterChar"/>
    <w:uiPriority w:val="99"/>
    <w:unhideWhenUsed/>
    <w:rsid w:val="001C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65"/>
  </w:style>
  <w:style w:type="paragraph" w:styleId="Footer">
    <w:name w:val="footer"/>
    <w:basedOn w:val="Normal"/>
    <w:link w:val="FooterChar"/>
    <w:uiPriority w:val="99"/>
    <w:unhideWhenUsed/>
    <w:rsid w:val="001C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22</cp:revision>
  <dcterms:created xsi:type="dcterms:W3CDTF">2022-02-01T04:56:00Z</dcterms:created>
  <dcterms:modified xsi:type="dcterms:W3CDTF">2022-02-01T06:25:00Z</dcterms:modified>
</cp:coreProperties>
</file>