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6B" w:rsidRDefault="007C4F43" w:rsidP="007C4F43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7C4F43">
        <w:rPr>
          <w:rFonts w:ascii="Times New Roman" w:hAnsi="Times New Roman" w:cs="Times New Roman"/>
          <w:sz w:val="40"/>
          <w:szCs w:val="40"/>
        </w:rPr>
        <w:t>Computational Finance Project 9</w:t>
      </w:r>
    </w:p>
    <w:p w:rsidR="007C4F43" w:rsidRDefault="007C4F43" w:rsidP="007C4F43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7C4F43">
        <w:rPr>
          <w:rFonts w:ascii="Times New Roman" w:hAnsi="Times New Roman" w:cs="Times New Roman"/>
          <w:sz w:val="40"/>
          <w:szCs w:val="40"/>
        </w:rPr>
        <w:t>Nitish Ramkumar</w:t>
      </w:r>
    </w:p>
    <w:p w:rsidR="007C4F43" w:rsidRDefault="007C4F43" w:rsidP="007C4F43"/>
    <w:p w:rsidR="007C4F43" w:rsidRDefault="007C4F43" w:rsidP="007C4F43">
      <w:pPr>
        <w:pStyle w:val="Heading1"/>
      </w:pPr>
      <w:r>
        <w:t>Question 1</w:t>
      </w:r>
    </w:p>
    <w:p w:rsidR="007C4F43" w:rsidRDefault="007C4F43" w:rsidP="007C4F43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1a)</w:t>
      </w:r>
    </w:p>
    <w:p w:rsidR="007C4F43" w:rsidRDefault="007C4F43" w:rsidP="007C4F43">
      <w:pPr>
        <w:pStyle w:val="Heading1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The </w:t>
      </w:r>
      <w:r w:rsidRPr="007C4F43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price of the MBS using the Numerix prepayment model is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after simulating using Monte Carlo simulation is </w:t>
      </w:r>
      <w:r w:rsidRPr="007C4F43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100782.3946</w:t>
      </w:r>
    </w:p>
    <w:p w:rsidR="007C4F43" w:rsidRDefault="007C4F43" w:rsidP="007C4F43"/>
    <w:p w:rsidR="007C4F43" w:rsidRDefault="007C4F43" w:rsidP="007C4F43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C4F43">
        <w:rPr>
          <w:rFonts w:ascii="Times New Roman" w:eastAsiaTheme="minorHAnsi" w:hAnsi="Times New Roman" w:cs="Times New Roman"/>
          <w:color w:val="auto"/>
          <w:sz w:val="24"/>
          <w:szCs w:val="24"/>
        </w:rPr>
        <w:t>1b)</w:t>
      </w:r>
    </w:p>
    <w:p w:rsidR="007C4F43" w:rsidRPr="007C4F43" w:rsidRDefault="007C4F43" w:rsidP="007C4F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385"/>
      </w:tblGrid>
      <w:tr w:rsidR="007C4F43" w:rsidRPr="007C4F43" w:rsidTr="007C4F43">
        <w:tc>
          <w:tcPr>
            <w:tcW w:w="605" w:type="dxa"/>
          </w:tcPr>
          <w:p w:rsidR="007C4F43" w:rsidRPr="007C4F43" w:rsidRDefault="007C4F43" w:rsidP="002A0BD3">
            <w:r>
              <w:t>k</w:t>
            </w:r>
          </w:p>
        </w:tc>
        <w:tc>
          <w:tcPr>
            <w:tcW w:w="1385" w:type="dxa"/>
          </w:tcPr>
          <w:p w:rsidR="007C4F43" w:rsidRPr="007C4F43" w:rsidRDefault="007C4F43" w:rsidP="002A0BD3">
            <w:r>
              <w:t>Price</w:t>
            </w:r>
          </w:p>
        </w:tc>
      </w:tr>
      <w:tr w:rsidR="007C4F43" w:rsidRPr="007C4F43" w:rsidTr="007C4F43">
        <w:tc>
          <w:tcPr>
            <w:tcW w:w="605" w:type="dxa"/>
          </w:tcPr>
          <w:p w:rsidR="007C4F43" w:rsidRPr="007C4F43" w:rsidRDefault="007C4F43" w:rsidP="007C4F43">
            <w:r w:rsidRPr="007C4F43">
              <w:t>0.3</w:t>
            </w:r>
          </w:p>
        </w:tc>
        <w:tc>
          <w:tcPr>
            <w:tcW w:w="1385" w:type="dxa"/>
          </w:tcPr>
          <w:p w:rsidR="007C4F43" w:rsidRPr="007C4F43" w:rsidRDefault="007C4F43" w:rsidP="007C4F43">
            <w:r w:rsidRPr="007C4F43">
              <w:t>101882.793</w:t>
            </w:r>
          </w:p>
        </w:tc>
      </w:tr>
      <w:tr w:rsidR="007C4F43" w:rsidRPr="007C4F43" w:rsidTr="007C4F43">
        <w:tc>
          <w:tcPr>
            <w:tcW w:w="605" w:type="dxa"/>
          </w:tcPr>
          <w:p w:rsidR="007C4F43" w:rsidRPr="007C4F43" w:rsidRDefault="007C4F43" w:rsidP="007C4F43">
            <w:r w:rsidRPr="007C4F43">
              <w:t>0.4</w:t>
            </w:r>
          </w:p>
        </w:tc>
        <w:tc>
          <w:tcPr>
            <w:tcW w:w="1385" w:type="dxa"/>
          </w:tcPr>
          <w:p w:rsidR="007C4F43" w:rsidRPr="007C4F43" w:rsidRDefault="007C4F43" w:rsidP="007C4F43">
            <w:r w:rsidRPr="007C4F43">
              <w:t>101358.433</w:t>
            </w:r>
          </w:p>
        </w:tc>
      </w:tr>
      <w:tr w:rsidR="007C4F43" w:rsidRPr="007C4F43" w:rsidTr="007C4F43">
        <w:tc>
          <w:tcPr>
            <w:tcW w:w="605" w:type="dxa"/>
          </w:tcPr>
          <w:p w:rsidR="007C4F43" w:rsidRPr="007C4F43" w:rsidRDefault="007C4F43" w:rsidP="007C4F43">
            <w:r w:rsidRPr="007C4F43">
              <w:t>0.5</w:t>
            </w:r>
          </w:p>
        </w:tc>
        <w:tc>
          <w:tcPr>
            <w:tcW w:w="1385" w:type="dxa"/>
          </w:tcPr>
          <w:p w:rsidR="007C4F43" w:rsidRPr="007C4F43" w:rsidRDefault="007C4F43" w:rsidP="007C4F43">
            <w:r w:rsidRPr="007C4F43">
              <w:t>101018.135</w:t>
            </w:r>
          </w:p>
        </w:tc>
      </w:tr>
      <w:tr w:rsidR="007C4F43" w:rsidRPr="007C4F43" w:rsidTr="007C4F43">
        <w:tc>
          <w:tcPr>
            <w:tcW w:w="605" w:type="dxa"/>
          </w:tcPr>
          <w:p w:rsidR="007C4F43" w:rsidRPr="007C4F43" w:rsidRDefault="007C4F43" w:rsidP="007C4F43">
            <w:r w:rsidRPr="007C4F43">
              <w:t>0.6</w:t>
            </w:r>
          </w:p>
        </w:tc>
        <w:tc>
          <w:tcPr>
            <w:tcW w:w="1385" w:type="dxa"/>
          </w:tcPr>
          <w:p w:rsidR="007C4F43" w:rsidRPr="007C4F43" w:rsidRDefault="007C4F43" w:rsidP="007C4F43">
            <w:r w:rsidRPr="007C4F43">
              <w:t>100782.395</w:t>
            </w:r>
          </w:p>
        </w:tc>
      </w:tr>
      <w:tr w:rsidR="007C4F43" w:rsidRPr="007C4F43" w:rsidTr="007C4F43">
        <w:tc>
          <w:tcPr>
            <w:tcW w:w="605" w:type="dxa"/>
          </w:tcPr>
          <w:p w:rsidR="007C4F43" w:rsidRPr="007C4F43" w:rsidRDefault="007C4F43" w:rsidP="007C4F43">
            <w:r w:rsidRPr="007C4F43">
              <w:t>0.7</w:t>
            </w:r>
          </w:p>
        </w:tc>
        <w:tc>
          <w:tcPr>
            <w:tcW w:w="1385" w:type="dxa"/>
          </w:tcPr>
          <w:p w:rsidR="007C4F43" w:rsidRPr="007C4F43" w:rsidRDefault="007C4F43" w:rsidP="007C4F43">
            <w:r w:rsidRPr="007C4F43">
              <w:t>100611.694</w:t>
            </w:r>
          </w:p>
        </w:tc>
      </w:tr>
      <w:tr w:rsidR="007C4F43" w:rsidRPr="007C4F43" w:rsidTr="007C4F43">
        <w:tc>
          <w:tcPr>
            <w:tcW w:w="605" w:type="dxa"/>
          </w:tcPr>
          <w:p w:rsidR="007C4F43" w:rsidRPr="007C4F43" w:rsidRDefault="007C4F43" w:rsidP="007C4F43">
            <w:r w:rsidRPr="007C4F43">
              <w:t>0.8</w:t>
            </w:r>
          </w:p>
        </w:tc>
        <w:tc>
          <w:tcPr>
            <w:tcW w:w="1385" w:type="dxa"/>
          </w:tcPr>
          <w:p w:rsidR="007C4F43" w:rsidRPr="007C4F43" w:rsidRDefault="007C4F43" w:rsidP="007C4F43">
            <w:r w:rsidRPr="007C4F43">
              <w:t>100483.789</w:t>
            </w:r>
          </w:p>
        </w:tc>
      </w:tr>
      <w:tr w:rsidR="007C4F43" w:rsidRPr="007C4F43" w:rsidTr="007C4F43">
        <w:tc>
          <w:tcPr>
            <w:tcW w:w="605" w:type="dxa"/>
          </w:tcPr>
          <w:p w:rsidR="007C4F43" w:rsidRPr="007C4F43" w:rsidRDefault="007C4F43" w:rsidP="007C4F43">
            <w:r w:rsidRPr="007C4F43">
              <w:t>0.9</w:t>
            </w:r>
          </w:p>
        </w:tc>
        <w:tc>
          <w:tcPr>
            <w:tcW w:w="1385" w:type="dxa"/>
          </w:tcPr>
          <w:p w:rsidR="007C4F43" w:rsidRPr="007C4F43" w:rsidRDefault="007C4F43" w:rsidP="007C4F43">
            <w:r w:rsidRPr="007C4F43">
              <w:t>100385.427</w:t>
            </w:r>
          </w:p>
        </w:tc>
      </w:tr>
    </w:tbl>
    <w:p w:rsidR="007C4F43" w:rsidRDefault="007C4F43" w:rsidP="007C4F43"/>
    <w:p w:rsidR="007C4F43" w:rsidRDefault="003F0742" w:rsidP="007C4F43">
      <w:r>
        <w:rPr>
          <w:noProof/>
        </w:rPr>
        <w:drawing>
          <wp:inline distT="0" distB="0" distL="0" distR="0">
            <wp:extent cx="4095750" cy="3069591"/>
            <wp:effectExtent l="0" t="0" r="0" b="0"/>
            <wp:docPr id="1" name="Picture 1" descr="C:\Users\niti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i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51" cy="307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42" w:rsidRDefault="008B561A">
      <w:pPr>
        <w:rPr>
          <w:rFonts w:ascii="Times New Roman" w:hAnsi="Times New Roman" w:cs="Times New Roman"/>
          <w:sz w:val="24"/>
          <w:szCs w:val="24"/>
        </w:rPr>
      </w:pPr>
      <w:r w:rsidRPr="008B561A">
        <w:rPr>
          <w:rFonts w:ascii="Times New Roman" w:hAnsi="Times New Roman" w:cs="Times New Roman"/>
          <w:sz w:val="24"/>
          <w:szCs w:val="24"/>
        </w:rPr>
        <w:t xml:space="preserve">Price </w:t>
      </w:r>
      <w:r w:rsidR="00E652CA">
        <w:rPr>
          <w:rFonts w:ascii="Times New Roman" w:hAnsi="Times New Roman" w:cs="Times New Roman"/>
          <w:sz w:val="24"/>
          <w:szCs w:val="24"/>
        </w:rPr>
        <w:t>of the MBS using numerix pre</w:t>
      </w:r>
      <w:r w:rsidR="00274B10">
        <w:rPr>
          <w:rFonts w:ascii="Times New Roman" w:hAnsi="Times New Roman" w:cs="Times New Roman"/>
          <w:sz w:val="24"/>
          <w:szCs w:val="24"/>
        </w:rPr>
        <w:t xml:space="preserve">payment method </w:t>
      </w:r>
      <w:r w:rsidRPr="008B561A">
        <w:rPr>
          <w:rFonts w:ascii="Times New Roman" w:hAnsi="Times New Roman" w:cs="Times New Roman"/>
          <w:sz w:val="24"/>
          <w:szCs w:val="24"/>
        </w:rPr>
        <w:t xml:space="preserve">reduces with increase in k </w:t>
      </w:r>
    </w:p>
    <w:p w:rsidR="008B561A" w:rsidRPr="008B561A" w:rsidRDefault="008B561A">
      <w:pPr>
        <w:rPr>
          <w:rFonts w:ascii="Times New Roman" w:hAnsi="Times New Roman" w:cs="Times New Roman"/>
          <w:sz w:val="24"/>
          <w:szCs w:val="24"/>
        </w:rPr>
      </w:pPr>
    </w:p>
    <w:p w:rsidR="003F0742" w:rsidRDefault="003F0742" w:rsidP="007C4F43">
      <w:pPr>
        <w:rPr>
          <w:rFonts w:ascii="Times New Roman" w:hAnsi="Times New Roman" w:cs="Times New Roman"/>
          <w:sz w:val="24"/>
          <w:szCs w:val="24"/>
        </w:rPr>
      </w:pPr>
      <w:r w:rsidRPr="003F0742">
        <w:rPr>
          <w:rFonts w:ascii="Times New Roman" w:hAnsi="Times New Roman" w:cs="Times New Roman"/>
          <w:sz w:val="24"/>
          <w:szCs w:val="24"/>
        </w:rPr>
        <w:lastRenderedPageBreak/>
        <w:t xml:space="preserve">1c) </w:t>
      </w:r>
    </w:p>
    <w:p w:rsidR="003F0742" w:rsidRPr="003F0742" w:rsidRDefault="003F0742" w:rsidP="007C4F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385"/>
      </w:tblGrid>
      <w:tr w:rsidR="00F4194C" w:rsidRPr="00F4194C" w:rsidTr="00F4194C">
        <w:tc>
          <w:tcPr>
            <w:tcW w:w="716" w:type="dxa"/>
          </w:tcPr>
          <w:p w:rsidR="00F4194C" w:rsidRPr="00F4194C" w:rsidRDefault="00320901" w:rsidP="006D18C8">
            <w:r>
              <w:t>RAvg</w:t>
            </w:r>
          </w:p>
        </w:tc>
        <w:tc>
          <w:tcPr>
            <w:tcW w:w="1385" w:type="dxa"/>
          </w:tcPr>
          <w:p w:rsidR="00F4194C" w:rsidRPr="00F4194C" w:rsidRDefault="00320901" w:rsidP="006D18C8">
            <w:r>
              <w:t>Price</w:t>
            </w:r>
          </w:p>
        </w:tc>
      </w:tr>
      <w:tr w:rsidR="00F4194C" w:rsidRPr="00F4194C" w:rsidTr="00F4194C">
        <w:tc>
          <w:tcPr>
            <w:tcW w:w="716" w:type="dxa"/>
          </w:tcPr>
          <w:p w:rsidR="00F4194C" w:rsidRPr="00F4194C" w:rsidRDefault="00F4194C" w:rsidP="00F4194C">
            <w:r w:rsidRPr="00F4194C">
              <w:t>0.03</w:t>
            </w:r>
          </w:p>
        </w:tc>
        <w:tc>
          <w:tcPr>
            <w:tcW w:w="1385" w:type="dxa"/>
          </w:tcPr>
          <w:p w:rsidR="00F4194C" w:rsidRPr="00F4194C" w:rsidRDefault="00F4194C" w:rsidP="00F4194C">
            <w:r w:rsidRPr="00F4194C">
              <w:t>11247.8642</w:t>
            </w:r>
          </w:p>
        </w:tc>
      </w:tr>
      <w:tr w:rsidR="00F4194C" w:rsidRPr="00F4194C" w:rsidTr="00F4194C">
        <w:tc>
          <w:tcPr>
            <w:tcW w:w="716" w:type="dxa"/>
          </w:tcPr>
          <w:p w:rsidR="00F4194C" w:rsidRPr="00F4194C" w:rsidRDefault="00F4194C" w:rsidP="00F4194C">
            <w:r w:rsidRPr="00F4194C">
              <w:t>0.04</w:t>
            </w:r>
          </w:p>
        </w:tc>
        <w:tc>
          <w:tcPr>
            <w:tcW w:w="1385" w:type="dxa"/>
          </w:tcPr>
          <w:p w:rsidR="00F4194C" w:rsidRPr="00F4194C" w:rsidRDefault="00F4194C" w:rsidP="00F4194C">
            <w:r w:rsidRPr="00F4194C">
              <w:t>11047.0195</w:t>
            </w:r>
          </w:p>
        </w:tc>
      </w:tr>
      <w:tr w:rsidR="00F4194C" w:rsidRPr="00F4194C" w:rsidTr="00F4194C">
        <w:tc>
          <w:tcPr>
            <w:tcW w:w="716" w:type="dxa"/>
          </w:tcPr>
          <w:p w:rsidR="00F4194C" w:rsidRPr="00F4194C" w:rsidRDefault="00F4194C" w:rsidP="00F4194C">
            <w:r w:rsidRPr="00F4194C">
              <w:t>0.05</w:t>
            </w:r>
          </w:p>
        </w:tc>
        <w:tc>
          <w:tcPr>
            <w:tcW w:w="1385" w:type="dxa"/>
          </w:tcPr>
          <w:p w:rsidR="00F4194C" w:rsidRPr="00F4194C" w:rsidRDefault="00F4194C" w:rsidP="00F4194C">
            <w:r w:rsidRPr="00F4194C">
              <w:t>10905.0613</w:t>
            </w:r>
          </w:p>
        </w:tc>
      </w:tr>
      <w:tr w:rsidR="00F4194C" w:rsidRPr="00F4194C" w:rsidTr="00F4194C">
        <w:tc>
          <w:tcPr>
            <w:tcW w:w="716" w:type="dxa"/>
          </w:tcPr>
          <w:p w:rsidR="00F4194C" w:rsidRPr="00F4194C" w:rsidRDefault="00F4194C" w:rsidP="00F4194C">
            <w:r w:rsidRPr="00F4194C">
              <w:t>0.06</w:t>
            </w:r>
          </w:p>
        </w:tc>
        <w:tc>
          <w:tcPr>
            <w:tcW w:w="1385" w:type="dxa"/>
          </w:tcPr>
          <w:p w:rsidR="00F4194C" w:rsidRPr="00F4194C" w:rsidRDefault="00F4194C" w:rsidP="00F4194C">
            <w:r w:rsidRPr="00F4194C">
              <w:t>10767.7852</w:t>
            </w:r>
          </w:p>
        </w:tc>
      </w:tr>
      <w:tr w:rsidR="00F4194C" w:rsidRPr="00F4194C" w:rsidTr="00F4194C">
        <w:tc>
          <w:tcPr>
            <w:tcW w:w="716" w:type="dxa"/>
          </w:tcPr>
          <w:p w:rsidR="00F4194C" w:rsidRPr="00F4194C" w:rsidRDefault="00F4194C" w:rsidP="00F4194C">
            <w:r w:rsidRPr="00F4194C">
              <w:t>0.07</w:t>
            </w:r>
          </w:p>
        </w:tc>
        <w:tc>
          <w:tcPr>
            <w:tcW w:w="1385" w:type="dxa"/>
          </w:tcPr>
          <w:p w:rsidR="00F4194C" w:rsidRPr="00F4194C" w:rsidRDefault="00F4194C" w:rsidP="00F4194C">
            <w:r w:rsidRPr="00F4194C">
              <w:t>10506.3989</w:t>
            </w:r>
          </w:p>
        </w:tc>
      </w:tr>
      <w:tr w:rsidR="00F4194C" w:rsidRPr="00F4194C" w:rsidTr="00F4194C">
        <w:tc>
          <w:tcPr>
            <w:tcW w:w="716" w:type="dxa"/>
          </w:tcPr>
          <w:p w:rsidR="00F4194C" w:rsidRPr="00F4194C" w:rsidRDefault="00F4194C" w:rsidP="00F4194C">
            <w:r w:rsidRPr="00F4194C">
              <w:t>0.08</w:t>
            </w:r>
          </w:p>
        </w:tc>
        <w:tc>
          <w:tcPr>
            <w:tcW w:w="1385" w:type="dxa"/>
          </w:tcPr>
          <w:p w:rsidR="00F4194C" w:rsidRPr="00F4194C" w:rsidRDefault="00F4194C" w:rsidP="00F4194C">
            <w:r w:rsidRPr="00F4194C">
              <w:t>10078.2395</w:t>
            </w:r>
          </w:p>
        </w:tc>
      </w:tr>
      <w:tr w:rsidR="00F4194C" w:rsidRPr="00F4194C" w:rsidTr="00F4194C">
        <w:tc>
          <w:tcPr>
            <w:tcW w:w="716" w:type="dxa"/>
          </w:tcPr>
          <w:p w:rsidR="00F4194C" w:rsidRPr="00F4194C" w:rsidRDefault="00F4194C" w:rsidP="00F4194C">
            <w:r w:rsidRPr="00F4194C">
              <w:t>0.09</w:t>
            </w:r>
          </w:p>
        </w:tc>
        <w:tc>
          <w:tcPr>
            <w:tcW w:w="1385" w:type="dxa"/>
          </w:tcPr>
          <w:p w:rsidR="00F4194C" w:rsidRPr="00F4194C" w:rsidRDefault="00F4194C" w:rsidP="00F4194C">
            <w:r w:rsidRPr="00F4194C">
              <w:t>95714.7266</w:t>
            </w:r>
          </w:p>
        </w:tc>
      </w:tr>
    </w:tbl>
    <w:p w:rsidR="003F0742" w:rsidRDefault="003F0742" w:rsidP="007C4F43"/>
    <w:p w:rsidR="008B561A" w:rsidRDefault="008B561A" w:rsidP="007C4F43">
      <w:r>
        <w:rPr>
          <w:noProof/>
        </w:rPr>
        <w:drawing>
          <wp:inline distT="0" distB="0" distL="0" distR="0">
            <wp:extent cx="4432300" cy="3321821"/>
            <wp:effectExtent l="0" t="0" r="6350" b="0"/>
            <wp:docPr id="2" name="Picture 2" descr="C:\Users\nitis\AppData\Local\Microsoft\Windows\INetCache\Content.Word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is\AppData\Local\Microsoft\Windows\INetCache\Content.Word\figure_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16" cy="332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A" w:rsidRPr="008B561A" w:rsidRDefault="00254D1F" w:rsidP="007C4F43">
      <w:pPr>
        <w:rPr>
          <w:rFonts w:ascii="Times New Roman" w:hAnsi="Times New Roman" w:cs="Times New Roman"/>
          <w:sz w:val="24"/>
          <w:szCs w:val="24"/>
        </w:rPr>
      </w:pPr>
      <w:r w:rsidRPr="008B561A">
        <w:rPr>
          <w:rFonts w:ascii="Times New Roman" w:hAnsi="Times New Roman" w:cs="Times New Roman"/>
          <w:sz w:val="24"/>
          <w:szCs w:val="24"/>
        </w:rPr>
        <w:t xml:space="preserve">Price </w:t>
      </w:r>
      <w:r>
        <w:rPr>
          <w:rFonts w:ascii="Times New Roman" w:hAnsi="Times New Roman" w:cs="Times New Roman"/>
          <w:sz w:val="24"/>
          <w:szCs w:val="24"/>
        </w:rPr>
        <w:t xml:space="preserve">of the MBS using numerix prepayment method </w:t>
      </w:r>
      <w:r w:rsidR="008B561A" w:rsidRPr="008B561A">
        <w:rPr>
          <w:rFonts w:ascii="Times New Roman" w:hAnsi="Times New Roman" w:cs="Times New Roman"/>
          <w:sz w:val="24"/>
          <w:szCs w:val="24"/>
        </w:rPr>
        <w:t xml:space="preserve">reduces with increase in Ravg. The negative convexity can be observed at lower Ravg, which is a feature of the option on the MBS. </w:t>
      </w:r>
    </w:p>
    <w:p w:rsidR="007C4F43" w:rsidRDefault="007C4F43" w:rsidP="007C4F43">
      <w:pPr>
        <w:pStyle w:val="Heading1"/>
      </w:pPr>
      <w:r>
        <w:t>Question 2</w:t>
      </w:r>
    </w:p>
    <w:p w:rsidR="008B561A" w:rsidRDefault="008B561A" w:rsidP="008B561A"/>
    <w:p w:rsidR="008B561A" w:rsidRPr="008B561A" w:rsidRDefault="008B561A" w:rsidP="008B561A">
      <w:pPr>
        <w:rPr>
          <w:rFonts w:ascii="Times New Roman" w:hAnsi="Times New Roman" w:cs="Times New Roman"/>
          <w:sz w:val="24"/>
          <w:szCs w:val="24"/>
        </w:rPr>
      </w:pPr>
      <w:r w:rsidRPr="008B561A">
        <w:rPr>
          <w:rFonts w:ascii="Times New Roman" w:hAnsi="Times New Roman" w:cs="Times New Roman"/>
          <w:sz w:val="24"/>
          <w:szCs w:val="24"/>
        </w:rPr>
        <w:t xml:space="preserve">2a) </w:t>
      </w:r>
    </w:p>
    <w:p w:rsidR="007C4F43" w:rsidRDefault="008B561A" w:rsidP="007C4F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B561A">
        <w:rPr>
          <w:rFonts w:ascii="Times New Roman" w:hAnsi="Times New Roman" w:cs="Times New Roman"/>
          <w:sz w:val="24"/>
          <w:szCs w:val="24"/>
        </w:rPr>
        <w:t xml:space="preserve">rice of the MBS using the PSA prepayment model </w:t>
      </w:r>
      <w:r>
        <w:rPr>
          <w:rFonts w:ascii="Times New Roman" w:hAnsi="Times New Roman" w:cs="Times New Roman"/>
          <w:sz w:val="24"/>
          <w:szCs w:val="24"/>
        </w:rPr>
        <w:t xml:space="preserve">after performing Monte Carlo simulations </w:t>
      </w:r>
      <w:r w:rsidRPr="008B561A">
        <w:rPr>
          <w:rFonts w:ascii="Times New Roman" w:hAnsi="Times New Roman" w:cs="Times New Roman"/>
          <w:sz w:val="24"/>
          <w:szCs w:val="24"/>
        </w:rPr>
        <w:t xml:space="preserve">is </w:t>
      </w:r>
      <w:r w:rsidRPr="008B561A">
        <w:rPr>
          <w:rFonts w:ascii="Times New Roman" w:hAnsi="Times New Roman" w:cs="Times New Roman"/>
          <w:b/>
          <w:sz w:val="24"/>
          <w:szCs w:val="24"/>
        </w:rPr>
        <w:t>100837.9729</w:t>
      </w:r>
    </w:p>
    <w:p w:rsidR="008B561A" w:rsidRDefault="008B561A" w:rsidP="007C4F43">
      <w:pPr>
        <w:rPr>
          <w:rFonts w:ascii="Times New Roman" w:hAnsi="Times New Roman" w:cs="Times New Roman"/>
          <w:b/>
          <w:sz w:val="24"/>
          <w:szCs w:val="24"/>
        </w:rPr>
      </w:pPr>
    </w:p>
    <w:p w:rsidR="008B561A" w:rsidRDefault="008B561A" w:rsidP="007C4F43">
      <w:pPr>
        <w:rPr>
          <w:rFonts w:ascii="Times New Roman" w:hAnsi="Times New Roman" w:cs="Times New Roman"/>
          <w:sz w:val="24"/>
          <w:szCs w:val="24"/>
        </w:rPr>
      </w:pPr>
    </w:p>
    <w:p w:rsidR="008B561A" w:rsidRDefault="008B561A" w:rsidP="007C4F43">
      <w:pPr>
        <w:rPr>
          <w:rFonts w:ascii="Times New Roman" w:hAnsi="Times New Roman" w:cs="Times New Roman"/>
          <w:sz w:val="24"/>
          <w:szCs w:val="24"/>
        </w:rPr>
      </w:pPr>
      <w:r w:rsidRPr="008B561A">
        <w:rPr>
          <w:rFonts w:ascii="Times New Roman" w:hAnsi="Times New Roman" w:cs="Times New Roman"/>
          <w:sz w:val="24"/>
          <w:szCs w:val="24"/>
        </w:rPr>
        <w:lastRenderedPageBreak/>
        <w:t>2b)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476"/>
      </w:tblGrid>
      <w:tr w:rsidR="008B561A" w:rsidRPr="008B561A" w:rsidTr="008B561A">
        <w:tc>
          <w:tcPr>
            <w:tcW w:w="63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7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8B561A" w:rsidRPr="008B561A" w:rsidTr="008B561A">
        <w:tc>
          <w:tcPr>
            <w:tcW w:w="63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7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1.02369594</w:t>
            </w:r>
          </w:p>
        </w:tc>
      </w:tr>
      <w:tr w:rsidR="008B561A" w:rsidRPr="008B561A" w:rsidTr="008B561A">
        <w:tc>
          <w:tcPr>
            <w:tcW w:w="63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1.01590140</w:t>
            </w:r>
          </w:p>
        </w:tc>
      </w:tr>
      <w:tr w:rsidR="008B561A" w:rsidRPr="008B561A" w:rsidTr="008B561A">
        <w:tc>
          <w:tcPr>
            <w:tcW w:w="63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7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1.01131384</w:t>
            </w:r>
          </w:p>
        </w:tc>
      </w:tr>
      <w:tr w:rsidR="008B561A" w:rsidRPr="008B561A" w:rsidTr="008B561A">
        <w:tc>
          <w:tcPr>
            <w:tcW w:w="63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47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1.00837973</w:t>
            </w:r>
          </w:p>
        </w:tc>
      </w:tr>
      <w:tr w:rsidR="008B561A" w:rsidRPr="008B561A" w:rsidTr="008B561A">
        <w:tc>
          <w:tcPr>
            <w:tcW w:w="63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47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1.00638385</w:t>
            </w:r>
          </w:p>
        </w:tc>
      </w:tr>
      <w:tr w:rsidR="008B561A" w:rsidRPr="008B561A" w:rsidTr="008B561A">
        <w:tc>
          <w:tcPr>
            <w:tcW w:w="63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47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1.00496035</w:t>
            </w:r>
          </w:p>
        </w:tc>
      </w:tr>
      <w:tr w:rsidR="008B561A" w:rsidRPr="008B561A" w:rsidTr="008B561A">
        <w:tc>
          <w:tcPr>
            <w:tcW w:w="63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476" w:type="dxa"/>
          </w:tcPr>
          <w:p w:rsidR="008B561A" w:rsidRPr="008B561A" w:rsidRDefault="008B561A" w:rsidP="008B5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1A">
              <w:rPr>
                <w:rFonts w:ascii="Times New Roman" w:hAnsi="Times New Roman" w:cs="Times New Roman"/>
                <w:sz w:val="24"/>
                <w:szCs w:val="24"/>
              </w:rPr>
              <w:t>1.00390632</w:t>
            </w:r>
          </w:p>
        </w:tc>
      </w:tr>
    </w:tbl>
    <w:p w:rsidR="00254D1F" w:rsidRDefault="00254D1F" w:rsidP="00254D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E24" w:rsidRDefault="00C72E24" w:rsidP="00254D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8614" cy="3124200"/>
            <wp:effectExtent l="0" t="0" r="3810" b="0"/>
            <wp:docPr id="3" name="Picture 3" descr="C:\Users\niti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i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72" cy="313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24" w:rsidRDefault="00C72E24" w:rsidP="00254D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D1F" w:rsidRDefault="00254D1F" w:rsidP="00254D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B561A">
        <w:rPr>
          <w:rFonts w:ascii="Times New Roman" w:hAnsi="Times New Roman" w:cs="Times New Roman"/>
          <w:sz w:val="24"/>
          <w:szCs w:val="24"/>
        </w:rPr>
        <w:t>rice of the MBS using the PSA prepayment model</w:t>
      </w:r>
      <w:r w:rsidR="00C72E24">
        <w:rPr>
          <w:rFonts w:ascii="Times New Roman" w:hAnsi="Times New Roman" w:cs="Times New Roman"/>
          <w:sz w:val="24"/>
          <w:szCs w:val="24"/>
        </w:rPr>
        <w:t xml:space="preserve"> reduces with increase in k.</w:t>
      </w:r>
    </w:p>
    <w:p w:rsidR="00C72E24" w:rsidRDefault="00C72E24" w:rsidP="00254D1F">
      <w:pPr>
        <w:spacing w:after="0" w:line="240" w:lineRule="auto"/>
      </w:pPr>
    </w:p>
    <w:p w:rsidR="007C4F43" w:rsidRDefault="007C4F43" w:rsidP="007C4F43">
      <w:pPr>
        <w:pStyle w:val="Heading1"/>
      </w:pPr>
      <w:r>
        <w:t>Question 3</w:t>
      </w:r>
    </w:p>
    <w:p w:rsidR="00887298" w:rsidRPr="004E1E0A" w:rsidRDefault="00887298" w:rsidP="008872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7298">
        <w:rPr>
          <w:rFonts w:ascii="Times New Roman" w:hAnsi="Times New Roman" w:cs="Times New Roman"/>
          <w:sz w:val="24"/>
          <w:szCs w:val="24"/>
        </w:rPr>
        <w:t xml:space="preserve">The OAS for the MBS </w:t>
      </w:r>
      <w:r w:rsidR="004E1E0A">
        <w:rPr>
          <w:rFonts w:ascii="Times New Roman" w:hAnsi="Times New Roman" w:cs="Times New Roman"/>
          <w:sz w:val="24"/>
          <w:szCs w:val="24"/>
        </w:rPr>
        <w:t xml:space="preserve">with market value of 110000 </w:t>
      </w:r>
      <w:r w:rsidRPr="00887298">
        <w:rPr>
          <w:rFonts w:ascii="Times New Roman" w:hAnsi="Times New Roman" w:cs="Times New Roman"/>
          <w:sz w:val="24"/>
          <w:szCs w:val="24"/>
        </w:rPr>
        <w:t xml:space="preserve">is </w:t>
      </w:r>
      <w:r w:rsidRPr="004E1E0A">
        <w:rPr>
          <w:rFonts w:ascii="Times New Roman" w:hAnsi="Times New Roman" w:cs="Times New Roman"/>
          <w:b/>
          <w:sz w:val="24"/>
          <w:szCs w:val="24"/>
        </w:rPr>
        <w:t>-0.0133</w:t>
      </w:r>
      <w:r w:rsidR="004E1E0A">
        <w:rPr>
          <w:rFonts w:ascii="Times New Roman" w:hAnsi="Times New Roman" w:cs="Times New Roman"/>
          <w:b/>
          <w:sz w:val="24"/>
          <w:szCs w:val="24"/>
        </w:rPr>
        <w:t xml:space="preserve"> (-1.33%)</w:t>
      </w:r>
    </w:p>
    <w:p w:rsidR="00887298" w:rsidRPr="00887298" w:rsidRDefault="00887298" w:rsidP="008872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F43" w:rsidRDefault="007C4F43" w:rsidP="007C4F43">
      <w:pPr>
        <w:pStyle w:val="Heading1"/>
      </w:pPr>
      <w:r>
        <w:t>Question 4</w:t>
      </w:r>
    </w:p>
    <w:p w:rsidR="004E1E0A" w:rsidRPr="004E1E0A" w:rsidRDefault="004E1E0A" w:rsidP="004E1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OAS Duration of the MBS with market value of 110000 is </w:t>
      </w:r>
      <w:r w:rsidRPr="004E1E0A">
        <w:rPr>
          <w:rFonts w:ascii="Times New Roman" w:hAnsi="Times New Roman" w:cs="Times New Roman"/>
          <w:b/>
          <w:sz w:val="24"/>
          <w:szCs w:val="24"/>
        </w:rPr>
        <w:t>6.8212</w:t>
      </w:r>
    </w:p>
    <w:p w:rsidR="004E1E0A" w:rsidRPr="004E1E0A" w:rsidRDefault="004E1E0A" w:rsidP="004E1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E1E0A">
        <w:rPr>
          <w:rFonts w:ascii="Times New Roman" w:hAnsi="Times New Roman" w:cs="Times New Roman"/>
          <w:sz w:val="24"/>
          <w:szCs w:val="24"/>
        </w:rPr>
        <w:t xml:space="preserve">OAS Convexity </w:t>
      </w:r>
      <w:r>
        <w:rPr>
          <w:rFonts w:ascii="Times New Roman" w:hAnsi="Times New Roman" w:cs="Times New Roman"/>
          <w:sz w:val="24"/>
          <w:szCs w:val="24"/>
        </w:rPr>
        <w:t xml:space="preserve">of the MBS with market value of 110000 </w:t>
      </w:r>
      <w:r w:rsidRPr="004E1E0A">
        <w:rPr>
          <w:rFonts w:ascii="Times New Roman" w:hAnsi="Times New Roman" w:cs="Times New Roman"/>
          <w:sz w:val="24"/>
          <w:szCs w:val="24"/>
        </w:rPr>
        <w:t xml:space="preserve">is </w:t>
      </w:r>
      <w:r w:rsidRPr="004E1E0A">
        <w:rPr>
          <w:rFonts w:ascii="Times New Roman" w:hAnsi="Times New Roman" w:cs="Times New Roman"/>
          <w:b/>
          <w:sz w:val="24"/>
          <w:szCs w:val="24"/>
        </w:rPr>
        <w:t>41.7405</w:t>
      </w:r>
    </w:p>
    <w:p w:rsidR="00635EF3" w:rsidRDefault="00635E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C4F43" w:rsidRDefault="007C4F43" w:rsidP="007C4F43">
      <w:pPr>
        <w:pStyle w:val="Heading1"/>
      </w:pPr>
      <w:r>
        <w:lastRenderedPageBreak/>
        <w:t>Question 5</w:t>
      </w:r>
    </w:p>
    <w:p w:rsidR="002139A2" w:rsidRPr="002139A2" w:rsidRDefault="002139A2" w:rsidP="0021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9A2" w:rsidRDefault="002139A2" w:rsidP="0021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39A2">
        <w:rPr>
          <w:rFonts w:ascii="Times New Roman" w:hAnsi="Times New Roman" w:cs="Times New Roman"/>
          <w:sz w:val="24"/>
          <w:szCs w:val="24"/>
        </w:rPr>
        <w:t>The price of the PO and IO tranches for different values of ravg are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68D6" w:rsidRDefault="006568D6" w:rsidP="0021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(P.S.: The PO and IO were done on a OAS MBS, to make sure the IO + PO leads to the market value of 110000)</w:t>
      </w:r>
      <w:bookmarkStart w:id="0" w:name="_GoBack"/>
      <w:bookmarkEnd w:id="0"/>
    </w:p>
    <w:p w:rsidR="002139A2" w:rsidRDefault="002139A2" w:rsidP="0021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39A2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716"/>
        <w:gridCol w:w="1716"/>
      </w:tblGrid>
      <w:tr w:rsidR="005A2AF1" w:rsidRPr="005A2AF1" w:rsidTr="00CE738A">
        <w:tc>
          <w:tcPr>
            <w:tcW w:w="910" w:type="dxa"/>
          </w:tcPr>
          <w:p w:rsidR="005A2AF1" w:rsidRPr="00CE738A" w:rsidRDefault="005A2AF1" w:rsidP="00D912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38A">
              <w:rPr>
                <w:rFonts w:ascii="Times New Roman" w:hAnsi="Times New Roman" w:cs="Times New Roman"/>
                <w:b/>
                <w:sz w:val="24"/>
                <w:szCs w:val="24"/>
              </w:rPr>
              <w:t>RAvg</w:t>
            </w:r>
          </w:p>
        </w:tc>
        <w:tc>
          <w:tcPr>
            <w:tcW w:w="1716" w:type="dxa"/>
          </w:tcPr>
          <w:p w:rsidR="005A2AF1" w:rsidRPr="00CE738A" w:rsidRDefault="005A2AF1" w:rsidP="00D912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38A">
              <w:rPr>
                <w:rFonts w:ascii="Times New Roman" w:hAnsi="Times New Roman" w:cs="Times New Roman"/>
                <w:b/>
                <w:sz w:val="24"/>
                <w:szCs w:val="24"/>
              </w:rPr>
              <w:t>IO</w:t>
            </w:r>
          </w:p>
        </w:tc>
        <w:tc>
          <w:tcPr>
            <w:tcW w:w="1716" w:type="dxa"/>
          </w:tcPr>
          <w:p w:rsidR="005A2AF1" w:rsidRPr="00CE738A" w:rsidRDefault="005A2AF1" w:rsidP="00D912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38A"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</w:p>
        </w:tc>
      </w:tr>
      <w:tr w:rsidR="005A2AF1" w:rsidRPr="005A2AF1" w:rsidTr="00CE738A">
        <w:tc>
          <w:tcPr>
            <w:tcW w:w="910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30458.917965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87937.665246</w:t>
            </w:r>
          </w:p>
        </w:tc>
      </w:tr>
      <w:tr w:rsidR="005A2AF1" w:rsidRPr="005A2AF1" w:rsidTr="00CE738A">
        <w:tc>
          <w:tcPr>
            <w:tcW w:w="910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31385.150314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85035.548151</w:t>
            </w:r>
          </w:p>
        </w:tc>
      </w:tr>
      <w:tr w:rsidR="005A2AF1" w:rsidRPr="005A2AF1" w:rsidTr="00CE738A">
        <w:tc>
          <w:tcPr>
            <w:tcW w:w="910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34726.809912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80788.509307</w:t>
            </w:r>
          </w:p>
        </w:tc>
      </w:tr>
      <w:tr w:rsidR="005A2AF1" w:rsidRPr="005A2AF1" w:rsidTr="00CE738A">
        <w:tc>
          <w:tcPr>
            <w:tcW w:w="910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41398.756307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73837.313386</w:t>
            </w:r>
          </w:p>
        </w:tc>
      </w:tr>
      <w:tr w:rsidR="005A2AF1" w:rsidRPr="005A2AF1" w:rsidTr="00CE738A">
        <w:tc>
          <w:tcPr>
            <w:tcW w:w="910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49294.519273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64474.261816</w:t>
            </w:r>
          </w:p>
        </w:tc>
      </w:tr>
      <w:tr w:rsidR="005A2AF1" w:rsidRPr="005A2AF1" w:rsidTr="00CE738A">
        <w:tc>
          <w:tcPr>
            <w:tcW w:w="910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54755.134632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55244.865368</w:t>
            </w:r>
          </w:p>
        </w:tc>
      </w:tr>
      <w:tr w:rsidR="005A2AF1" w:rsidRPr="005A2AF1" w:rsidTr="00CE738A">
        <w:tc>
          <w:tcPr>
            <w:tcW w:w="910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56341.593026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48350.313697</w:t>
            </w:r>
          </w:p>
        </w:tc>
      </w:tr>
      <w:tr w:rsidR="005A2AF1" w:rsidRPr="002139A2" w:rsidTr="00CE738A">
        <w:tc>
          <w:tcPr>
            <w:tcW w:w="910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716" w:type="dxa"/>
          </w:tcPr>
          <w:p w:rsidR="005A2AF1" w:rsidRPr="005A2AF1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55397.309791</w:t>
            </w:r>
          </w:p>
        </w:tc>
        <w:tc>
          <w:tcPr>
            <w:tcW w:w="1716" w:type="dxa"/>
          </w:tcPr>
          <w:p w:rsidR="005A2AF1" w:rsidRPr="002139A2" w:rsidRDefault="005A2AF1" w:rsidP="00D9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AF1">
              <w:rPr>
                <w:rFonts w:ascii="Times New Roman" w:hAnsi="Times New Roman" w:cs="Times New Roman"/>
                <w:sz w:val="24"/>
                <w:szCs w:val="24"/>
              </w:rPr>
              <w:t>43751.094093</w:t>
            </w:r>
          </w:p>
        </w:tc>
      </w:tr>
    </w:tbl>
    <w:p w:rsidR="002139A2" w:rsidRDefault="002139A2" w:rsidP="005A2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38A" w:rsidRDefault="00CE738A" w:rsidP="005A2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 of the IO and PO at 0.08 is almost 110000. It was at this point, we calculated the OAS for the MBS.</w:t>
      </w:r>
    </w:p>
    <w:p w:rsidR="00CE738A" w:rsidRDefault="00CE738A" w:rsidP="005A2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38A" w:rsidRPr="002139A2" w:rsidRDefault="00635EF3" w:rsidP="005A2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0850" cy="3193327"/>
            <wp:effectExtent l="0" t="0" r="6350" b="7620"/>
            <wp:docPr id="4" name="Picture 4" descr="C:\Users\niti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ti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29" cy="319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38A" w:rsidRPr="0021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73"/>
    <w:rsid w:val="002139A2"/>
    <w:rsid w:val="00254D1F"/>
    <w:rsid w:val="00274B10"/>
    <w:rsid w:val="0029206B"/>
    <w:rsid w:val="00320901"/>
    <w:rsid w:val="003F0742"/>
    <w:rsid w:val="004E1E0A"/>
    <w:rsid w:val="005A2AF1"/>
    <w:rsid w:val="00635EF3"/>
    <w:rsid w:val="00637867"/>
    <w:rsid w:val="006568D6"/>
    <w:rsid w:val="007C4F43"/>
    <w:rsid w:val="00887298"/>
    <w:rsid w:val="008B561A"/>
    <w:rsid w:val="00BD0473"/>
    <w:rsid w:val="00C72E24"/>
    <w:rsid w:val="00CE738A"/>
    <w:rsid w:val="00E652CA"/>
    <w:rsid w:val="00F4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A4C6"/>
  <w15:chartTrackingRefBased/>
  <w15:docId w15:val="{27FFB36D-2E20-4804-9F5B-507D9F46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Ramkumar, Nitish</dc:creator>
  <cp:keywords/>
  <dc:description/>
  <cp:lastModifiedBy>Ramkumar, Nitish</cp:lastModifiedBy>
  <cp:revision>16</cp:revision>
  <dcterms:created xsi:type="dcterms:W3CDTF">2017-06-07T12:36:00Z</dcterms:created>
  <dcterms:modified xsi:type="dcterms:W3CDTF">2017-06-07T18:28:00Z</dcterms:modified>
</cp:coreProperties>
</file>