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DA51" w14:textId="2A10127D" w:rsidR="0000311C" w:rsidRPr="00064CB9" w:rsidRDefault="0000311C" w:rsidP="00064CB9">
      <w:pPr>
        <w:spacing w:after="0"/>
        <w:jc w:val="center"/>
        <w:rPr>
          <w:rFonts w:ascii="Times New Roman" w:hAnsi="Times New Roman" w:cs="Times New Roman"/>
          <w:b/>
          <w:bCs/>
          <w:sz w:val="24"/>
          <w:szCs w:val="24"/>
        </w:rPr>
      </w:pPr>
      <w:r w:rsidRPr="00064CB9">
        <w:rPr>
          <w:rFonts w:ascii="Times New Roman" w:hAnsi="Times New Roman" w:cs="Times New Roman"/>
          <w:b/>
          <w:bCs/>
          <w:sz w:val="24"/>
          <w:szCs w:val="24"/>
        </w:rPr>
        <w:t>РАМОЧНЫЙ ДОГОВОР</w:t>
      </w:r>
      <w:r w:rsidR="00FC6289" w:rsidRPr="00064CB9">
        <w:rPr>
          <w:rFonts w:ascii="Times New Roman" w:hAnsi="Times New Roman" w:cs="Times New Roman"/>
          <w:b/>
          <w:bCs/>
          <w:sz w:val="24"/>
          <w:szCs w:val="24"/>
        </w:rPr>
        <w:t xml:space="preserve"> </w:t>
      </w:r>
      <w:r w:rsidRPr="00064CB9">
        <w:rPr>
          <w:rFonts w:ascii="Times New Roman" w:hAnsi="Times New Roman" w:cs="Times New Roman"/>
          <w:b/>
          <w:bCs/>
          <w:sz w:val="24"/>
          <w:szCs w:val="24"/>
        </w:rPr>
        <w:t>ОБ ОКАЗАНИИ ВОЗМЕЗДНЫХ УСЛУГ (РАБОТ)</w:t>
      </w:r>
    </w:p>
    <w:p w14:paraId="05C34277" w14:textId="34958C51" w:rsidR="0000311C" w:rsidRPr="00F3371A" w:rsidRDefault="0000311C" w:rsidP="00064CB9">
      <w:pPr>
        <w:spacing w:after="0"/>
        <w:jc w:val="center"/>
        <w:rPr>
          <w:rFonts w:ascii="Times New Roman" w:hAnsi="Times New Roman" w:cs="Times New Roman"/>
          <w:sz w:val="24"/>
          <w:szCs w:val="24"/>
        </w:rPr>
      </w:pPr>
      <w:r w:rsidRPr="00F3371A">
        <w:rPr>
          <w:rFonts w:ascii="Times New Roman" w:hAnsi="Times New Roman" w:cs="Times New Roman"/>
          <w:b/>
          <w:bCs/>
          <w:sz w:val="24"/>
          <w:szCs w:val="24"/>
        </w:rPr>
        <w:t>№ ${</w:t>
      </w:r>
      <w:r w:rsidRPr="00064CB9">
        <w:rPr>
          <w:rFonts w:ascii="Times New Roman" w:hAnsi="Times New Roman" w:cs="Times New Roman"/>
          <w:b/>
          <w:bCs/>
          <w:sz w:val="24"/>
          <w:szCs w:val="24"/>
          <w:lang w:val="en-US"/>
        </w:rPr>
        <w:t>contract</w:t>
      </w:r>
      <w:r w:rsidRPr="00F3371A">
        <w:rPr>
          <w:rFonts w:ascii="Times New Roman" w:hAnsi="Times New Roman" w:cs="Times New Roman"/>
          <w:b/>
          <w:bCs/>
          <w:sz w:val="24"/>
          <w:szCs w:val="24"/>
        </w:rPr>
        <w:t>_</w:t>
      </w:r>
      <w:r w:rsidRPr="00064CB9">
        <w:rPr>
          <w:rFonts w:ascii="Times New Roman" w:hAnsi="Times New Roman" w:cs="Times New Roman"/>
          <w:b/>
          <w:bCs/>
          <w:sz w:val="24"/>
          <w:szCs w:val="24"/>
          <w:lang w:val="en-US"/>
        </w:rPr>
        <w:t>number</w:t>
      </w:r>
      <w:r w:rsidRPr="00F3371A">
        <w:rPr>
          <w:rFonts w:ascii="Times New Roman" w:hAnsi="Times New Roman" w:cs="Times New Roman"/>
          <w:b/>
          <w:bCs/>
          <w:sz w:val="24"/>
          <w:szCs w:val="24"/>
        </w:rPr>
        <w:t>}</w:t>
      </w:r>
    </w:p>
    <w:p w14:paraId="2ED97106" w14:textId="097D943D" w:rsidR="0000311C" w:rsidRPr="00C3136C" w:rsidRDefault="0000311C" w:rsidP="00064CB9">
      <w:pPr>
        <w:spacing w:after="0"/>
        <w:rPr>
          <w:rFonts w:ascii="Times New Roman" w:hAnsi="Times New Roman" w:cs="Times New Roman"/>
          <w:sz w:val="24"/>
          <w:szCs w:val="24"/>
        </w:rPr>
      </w:pPr>
      <w:r w:rsidRPr="00080E76">
        <w:rPr>
          <w:rFonts w:ascii="Times New Roman" w:hAnsi="Times New Roman" w:cs="Times New Roman"/>
          <w:sz w:val="24"/>
          <w:szCs w:val="24"/>
        </w:rPr>
        <w:t>г</w:t>
      </w:r>
      <w:r w:rsidRPr="00C3136C">
        <w:rPr>
          <w:rFonts w:ascii="Times New Roman" w:hAnsi="Times New Roman" w:cs="Times New Roman"/>
          <w:sz w:val="24"/>
          <w:szCs w:val="24"/>
        </w:rPr>
        <w:t xml:space="preserve">. </w:t>
      </w:r>
      <w:r w:rsidR="00080E76" w:rsidRPr="00080E76">
        <w:rPr>
          <w:rFonts w:ascii="Times New Roman" w:hAnsi="Times New Roman" w:cs="Times New Roman"/>
          <w:sz w:val="24"/>
          <w:szCs w:val="24"/>
        </w:rPr>
        <w:t>К</w:t>
      </w:r>
      <w:r w:rsidR="0086125C">
        <w:rPr>
          <w:rFonts w:ascii="Times New Roman" w:hAnsi="Times New Roman" w:cs="Times New Roman"/>
          <w:sz w:val="24"/>
          <w:szCs w:val="24"/>
        </w:rPr>
        <w:t>урск</w:t>
      </w:r>
      <w:r w:rsidR="00C3136C">
        <w:rPr>
          <w:rFonts w:ascii="Times New Roman" w:hAnsi="Times New Roman" w:cs="Times New Roman"/>
          <w:sz w:val="24"/>
          <w:szCs w:val="24"/>
        </w:rPr>
        <w:t xml:space="preserve">, Курская область </w:t>
      </w:r>
      <w:r w:rsidR="00FC6289" w:rsidRPr="00C3136C">
        <w:rPr>
          <w:rFonts w:ascii="Times New Roman" w:hAnsi="Times New Roman" w:cs="Times New Roman"/>
          <w:sz w:val="24"/>
          <w:szCs w:val="24"/>
        </w:rPr>
        <w:t xml:space="preserve">                                                                </w:t>
      </w:r>
      <w:r w:rsidRPr="00C3136C">
        <w:rPr>
          <w:rFonts w:ascii="Times New Roman" w:hAnsi="Times New Roman" w:cs="Times New Roman"/>
          <w:sz w:val="24"/>
          <w:szCs w:val="24"/>
        </w:rPr>
        <w:t xml:space="preserve">                                                     ${</w:t>
      </w:r>
      <w:r w:rsidRPr="00080E76">
        <w:rPr>
          <w:rFonts w:ascii="Times New Roman" w:hAnsi="Times New Roman" w:cs="Times New Roman"/>
          <w:sz w:val="24"/>
          <w:szCs w:val="24"/>
          <w:lang w:val="en-US"/>
        </w:rPr>
        <w:t>date</w:t>
      </w:r>
      <w:r w:rsidRPr="00C3136C">
        <w:rPr>
          <w:rFonts w:ascii="Times New Roman" w:hAnsi="Times New Roman" w:cs="Times New Roman"/>
          <w:sz w:val="24"/>
          <w:szCs w:val="24"/>
        </w:rPr>
        <w:t>}</w:t>
      </w:r>
    </w:p>
    <w:p w14:paraId="36C77925" w14:textId="166E10C4" w:rsidR="005F3ACE" w:rsidRPr="0086125C" w:rsidRDefault="00080E76" w:rsidP="00064CB9">
      <w:pPr>
        <w:spacing w:after="0"/>
        <w:ind w:firstLine="708"/>
        <w:rPr>
          <w:rFonts w:ascii="Times New Roman" w:hAnsi="Times New Roman" w:cs="Times New Roman"/>
          <w:sz w:val="24"/>
          <w:szCs w:val="24"/>
        </w:rPr>
      </w:pPr>
      <w:r w:rsidRPr="0086125C">
        <w:rPr>
          <w:rFonts w:ascii="Times New Roman" w:hAnsi="Times New Roman" w:cs="Times New Roman"/>
          <w:b/>
          <w:bCs/>
          <w:sz w:val="24"/>
          <w:szCs w:val="24"/>
        </w:rPr>
        <w:t xml:space="preserve">Индивидуальный предприниматель </w:t>
      </w:r>
      <w:r w:rsidR="0086125C" w:rsidRPr="0086125C">
        <w:rPr>
          <w:rFonts w:ascii="Times New Roman" w:hAnsi="Times New Roman" w:cs="Times New Roman"/>
          <w:b/>
          <w:bCs/>
          <w:sz w:val="24"/>
          <w:szCs w:val="24"/>
        </w:rPr>
        <w:t>Васильев Дмитрий Алексеевич</w:t>
      </w:r>
      <w:r w:rsidR="0000311C" w:rsidRPr="0086125C">
        <w:rPr>
          <w:rFonts w:ascii="Times New Roman" w:hAnsi="Times New Roman" w:cs="Times New Roman"/>
          <w:sz w:val="24"/>
          <w:szCs w:val="24"/>
        </w:rPr>
        <w:t>, именуем</w:t>
      </w:r>
      <w:r w:rsidRPr="0086125C">
        <w:rPr>
          <w:rFonts w:ascii="Times New Roman" w:hAnsi="Times New Roman" w:cs="Times New Roman"/>
          <w:sz w:val="24"/>
          <w:szCs w:val="24"/>
        </w:rPr>
        <w:t>ый</w:t>
      </w:r>
      <w:r w:rsidR="0000311C" w:rsidRPr="0086125C">
        <w:rPr>
          <w:rFonts w:ascii="Times New Roman" w:hAnsi="Times New Roman" w:cs="Times New Roman"/>
          <w:sz w:val="24"/>
          <w:szCs w:val="24"/>
        </w:rPr>
        <w:t xml:space="preserve"> в дальнейшем </w:t>
      </w:r>
      <w:r w:rsidR="0000311C" w:rsidRPr="0086125C">
        <w:rPr>
          <w:rFonts w:ascii="Times New Roman" w:hAnsi="Times New Roman" w:cs="Times New Roman"/>
          <w:b/>
          <w:bCs/>
          <w:sz w:val="24"/>
          <w:szCs w:val="24"/>
        </w:rPr>
        <w:t>«Заказчик»</w:t>
      </w:r>
      <w:r w:rsidR="0000311C" w:rsidRPr="0086125C">
        <w:rPr>
          <w:rFonts w:ascii="Times New Roman" w:hAnsi="Times New Roman" w:cs="Times New Roman"/>
          <w:sz w:val="24"/>
          <w:szCs w:val="24"/>
        </w:rPr>
        <w:t>,</w:t>
      </w:r>
      <w:r w:rsidR="0086125C" w:rsidRPr="0086125C">
        <w:rPr>
          <w:rFonts w:ascii="Times New Roman" w:hAnsi="Times New Roman" w:cs="Times New Roman"/>
          <w:sz w:val="24"/>
          <w:szCs w:val="24"/>
        </w:rPr>
        <w:t xml:space="preserve"> </w:t>
      </w:r>
      <w:r w:rsidR="0000311C" w:rsidRPr="0086125C">
        <w:rPr>
          <w:rFonts w:ascii="Times New Roman" w:hAnsi="Times New Roman" w:cs="Times New Roman"/>
          <w:sz w:val="24"/>
          <w:szCs w:val="24"/>
        </w:rPr>
        <w:t>действующ</w:t>
      </w:r>
      <w:r w:rsidR="00FC6289" w:rsidRPr="0086125C">
        <w:rPr>
          <w:rFonts w:ascii="Times New Roman" w:hAnsi="Times New Roman" w:cs="Times New Roman"/>
          <w:sz w:val="24"/>
          <w:szCs w:val="24"/>
        </w:rPr>
        <w:t>ий</w:t>
      </w:r>
      <w:r w:rsidRPr="0086125C">
        <w:rPr>
          <w:rFonts w:ascii="Times New Roman" w:hAnsi="Times New Roman" w:cs="Times New Roman"/>
          <w:sz w:val="24"/>
          <w:szCs w:val="24"/>
        </w:rPr>
        <w:t xml:space="preserve"> </w:t>
      </w:r>
      <w:r w:rsidR="00FC6289" w:rsidRPr="0086125C">
        <w:rPr>
          <w:rFonts w:ascii="Times New Roman" w:hAnsi="Times New Roman" w:cs="Times New Roman"/>
          <w:sz w:val="24"/>
          <w:szCs w:val="24"/>
        </w:rPr>
        <w:t xml:space="preserve">на основании </w:t>
      </w:r>
      <w:r w:rsidR="0086125C" w:rsidRPr="0086125C">
        <w:rPr>
          <w:rFonts w:ascii="Times New Roman" w:hAnsi="Times New Roman" w:cs="Times New Roman"/>
          <w:sz w:val="24"/>
          <w:szCs w:val="24"/>
        </w:rPr>
        <w:t>листа записи Единого государственного реестра индивидуальных предпринимателей, выданного Межрегиональной инспекцией Федеральной налоговой службы по централизованной обработке данных, ОГРНИП 324460000016761, дата внесения записи о государственной регистрации: «16» апреля 2024 года,</w:t>
      </w:r>
      <w:r w:rsidR="0086125C">
        <w:rPr>
          <w:rFonts w:ascii="Times New Roman" w:hAnsi="Times New Roman" w:cs="Times New Roman"/>
          <w:sz w:val="24"/>
          <w:szCs w:val="24"/>
        </w:rPr>
        <w:t xml:space="preserve"> </w:t>
      </w:r>
      <w:r w:rsidR="0000311C" w:rsidRPr="0086125C">
        <w:rPr>
          <w:rFonts w:ascii="Times New Roman" w:hAnsi="Times New Roman" w:cs="Times New Roman"/>
          <w:sz w:val="24"/>
          <w:szCs w:val="24"/>
        </w:rPr>
        <w:t>с одной стороны, и</w:t>
      </w:r>
      <w:r w:rsidR="0000311C" w:rsidRPr="0086125C">
        <w:rPr>
          <w:rFonts w:ascii="Times New Roman" w:hAnsi="Times New Roman" w:cs="Times New Roman"/>
          <w:b/>
          <w:bCs/>
          <w:sz w:val="24"/>
          <w:szCs w:val="24"/>
        </w:rPr>
        <w:t xml:space="preserve"> ${worker_name}</w:t>
      </w:r>
      <w:r w:rsidR="0000311C" w:rsidRPr="0086125C">
        <w:rPr>
          <w:rFonts w:ascii="Times New Roman" w:hAnsi="Times New Roman" w:cs="Times New Roman"/>
          <w:sz w:val="24"/>
          <w:szCs w:val="24"/>
        </w:rPr>
        <w:t xml:space="preserve">, зарегистрированный(-ая) в качестве плательщика налога на профессиональный доход в соответствии с Федеральным законом от 27.11.2018 № 422-ФЗ «О проведении эксперимента по установлению специального налогового режима </w:t>
      </w:r>
      <w:r w:rsidR="0002609B" w:rsidRPr="0086125C">
        <w:rPr>
          <w:rFonts w:ascii="Times New Roman" w:hAnsi="Times New Roman" w:cs="Times New Roman"/>
          <w:sz w:val="24"/>
          <w:szCs w:val="24"/>
        </w:rPr>
        <w:t>«</w:t>
      </w:r>
      <w:r w:rsidR="0000311C" w:rsidRPr="0086125C">
        <w:rPr>
          <w:rFonts w:ascii="Times New Roman" w:hAnsi="Times New Roman" w:cs="Times New Roman"/>
          <w:sz w:val="24"/>
          <w:szCs w:val="24"/>
        </w:rPr>
        <w:t xml:space="preserve">Налог на профессиональный доход», именуемый(-ая) в дальнейшем </w:t>
      </w:r>
      <w:r w:rsidR="0000311C" w:rsidRPr="0086125C">
        <w:rPr>
          <w:rFonts w:ascii="Times New Roman" w:hAnsi="Times New Roman" w:cs="Times New Roman"/>
          <w:b/>
          <w:bCs/>
          <w:sz w:val="24"/>
          <w:szCs w:val="24"/>
        </w:rPr>
        <w:t>«Исполнитель»</w:t>
      </w:r>
      <w:r w:rsidR="0000311C" w:rsidRPr="0086125C">
        <w:rPr>
          <w:rFonts w:ascii="Times New Roman" w:hAnsi="Times New Roman" w:cs="Times New Roman"/>
          <w:sz w:val="24"/>
          <w:szCs w:val="24"/>
        </w:rPr>
        <w:t xml:space="preserve"> или </w:t>
      </w:r>
      <w:r w:rsidR="0000311C" w:rsidRPr="0086125C">
        <w:rPr>
          <w:rFonts w:ascii="Times New Roman" w:hAnsi="Times New Roman" w:cs="Times New Roman"/>
          <w:b/>
          <w:bCs/>
          <w:sz w:val="24"/>
          <w:szCs w:val="24"/>
        </w:rPr>
        <w:t>«Самозанятый»</w:t>
      </w:r>
      <w:r w:rsidR="0000311C" w:rsidRPr="0086125C">
        <w:rPr>
          <w:rFonts w:ascii="Times New Roman" w:hAnsi="Times New Roman" w:cs="Times New Roman"/>
          <w:sz w:val="24"/>
          <w:szCs w:val="24"/>
        </w:rPr>
        <w:t>, с другой стороны, далее совместно именуемые «Стороны», а по отдельности — «Сторона», заключили настоящий рамочный договор о нижеследующем.</w:t>
      </w:r>
    </w:p>
    <w:p w14:paraId="5DD8D19B"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1. Общие понятия и базовые условия</w:t>
      </w:r>
    </w:p>
    <w:p w14:paraId="61EE025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1.1. Для целей настоящего договора используются следующие понятия:</w:t>
      </w:r>
    </w:p>
    <w:p w14:paraId="02DCDE6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Платформа — информационная система (программа для ЭВМ), применяемая Сторонами исключительно для публикации Заявок и фиксации действий, совершаемых Сторонами.</w:t>
      </w:r>
    </w:p>
    <w:p w14:paraId="6E4D1FF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Платформа не является участником настоящего договора, не осуществляет расчеты между Сторонами и не определяет содержание либо условия Заявок.</w:t>
      </w:r>
    </w:p>
    <w:p w14:paraId="1FCFF49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Заявка / Задание — размещаемое Заказчиком разовое предложение о выполнении определенных работ и (или) оказании услуг, адресованное неопределенному кругу лиц и содержащее существенные условия, в том числе описание работ (услуг), их объем, место, дату, время либо период выполнения, а также размер вознаграждения. Заявка является составной частью настоящего договора и доступна Исполнителю для ознакомления и акцепта посредством Платформы. Место оказания услуг определяется в соответствующей Заявке и может не совпадать с местом заключения настоящего договора.</w:t>
      </w:r>
    </w:p>
    <w:p w14:paraId="07E715B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Простая электронная подпись (ПЭП) — электронная подпись, которая посредством использования кодов, паролей и иных средств подтверждает факт совершения действия определенным лицом.</w:t>
      </w:r>
    </w:p>
    <w:p w14:paraId="473873D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1.2. Иные понятия применяются в значении, установленном действующим законодательством Российской Федерации.</w:t>
      </w:r>
    </w:p>
    <w:p w14:paraId="5BC16DC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1.2.1. Настоящий рамочный договор регулирует общие условия гражданско-правового взаимодействия Заказчика и Исполнителя. Исполнитель выполняет работы (оказывает услуги) исключительно по отдельным Заявкам Заказчика.</w:t>
      </w:r>
    </w:p>
    <w:p w14:paraId="269C4CBF"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При отсутствии размещенной Заказчиком Заявки сам по себе настоящий договор не влечет:</w:t>
      </w:r>
    </w:p>
    <w:p w14:paraId="553907B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возникновения у Исполнителя обязанности выполнять какие-либо работы либо оказывать услуги;</w:t>
      </w:r>
    </w:p>
    <w:p w14:paraId="07EABB0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возникновения у Заказчика обязанности оплачивать какие-либо работы либо услуги.</w:t>
      </w:r>
    </w:p>
    <w:p w14:paraId="5315951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1.2.2. Настоящий договор не является трудовым договором, а также не относится к опционным, абонентским либо иным договорам, предполагающим обязанность предоставления определенного объема работ. В частности:</w:t>
      </w:r>
    </w:p>
    <w:p w14:paraId="7E05913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Заказчик не принимает Исполнителя на работу, не включает его в штат, не поручает постоянное исполнение трудовой функции и не несет перед ним обязанностей по предоставлению гарантий и компенсаций, предусмотренных трудовым законодательством и законодательством о социальном обеспечении;</w:t>
      </w:r>
    </w:p>
    <w:p w14:paraId="36A18AA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Исполнитель не вправе требовать от Заказчика направления Заявок в каком-либо гарантированном или минимальном объеме;</w:t>
      </w:r>
    </w:p>
    <w:p w14:paraId="6E50289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 Заказчик не вправе требовать от Исполнителя выполнения работ (оказания услуг) без акцепта соответствующей Заявки;</w:t>
      </w:r>
    </w:p>
    <w:p w14:paraId="1432FEF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г) Исполнитель не вправе требовать от Заказчика выплаты минимальной, периодической либо иной платы, не связанной с фактически принятыми и исполненными Заявками;</w:t>
      </w:r>
    </w:p>
    <w:p w14:paraId="036CA50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д) Заказчик не гарантирует Исполнителю регулярную занятость, постоянный доход либо определенное количество Заявок.</w:t>
      </w:r>
    </w:p>
    <w:p w14:paraId="7A048A3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1.3. Предметом обязательств по настоящему договору является выполнение Исполнителем конкретных работ (оказание услуг) по Заявкам, принятым им к исполнению.</w:t>
      </w:r>
    </w:p>
    <w:p w14:paraId="1B38079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1.3.1. Исполнитель самостоятельно организует выполнение работ (оказание услуг), определяет способы исполнения и отвечает за достигнутый результат.</w:t>
      </w:r>
    </w:p>
    <w:p w14:paraId="4F875BE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Заказчик не руководит процессом выполнения работ (оказания услуг), не устанавливает режим рабочего времени, не ведет учет рабочего времени и не выдает обязательных указаний по организации деятельности Исполнителя.</w:t>
      </w:r>
    </w:p>
    <w:p w14:paraId="16DDB46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не состоит в штате Заказчика, не подчиняется внутренним правилам Заказчика и не находится в административной или организационной зависимости от него.</w:t>
      </w:r>
    </w:p>
    <w:p w14:paraId="525E236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осуществляет деятельность на собственный риск и самостоятельно отвечает за соблюдение требований законодательства Российской Федерации, относящихся к выполнению работ (оказанию услуг), включая соблюдение правил личной безопасности и применение необходимых средств защиты, если это обусловлено характером соответствующих работ (услуг).</w:t>
      </w:r>
    </w:p>
    <w:p w14:paraId="00807C9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самостоятельно оценивает условия выполнения работ (оказания услуг) и принимает решение о возможности их исполнения.</w:t>
      </w:r>
    </w:p>
    <w:p w14:paraId="5C3938DF"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вправе по собственному усмотрению обеспечить страхование жизни и здоровья, связанное с осуществляемой деятельностью, и не вправе требовать от Заказчика организации либо оплаты такого страхования.</w:t>
      </w:r>
    </w:p>
    <w:p w14:paraId="1A47B8C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Заказчик не отвечает за вред жизни и здоровью Исполнителя, если такой вред не вызван виновными действиями Заказчика либо не связан с источником повышенной опасности, находящимся под контролем Заказчика.</w:t>
      </w:r>
    </w:p>
    <w:p w14:paraId="4C89641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самостоятельно обеспечивает необходимые условия для оказания услуг, за исключением ограничений, обусловленных исключительно режимом допуска на объект.</w:t>
      </w:r>
    </w:p>
    <w:p w14:paraId="4DD1BB7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Заказчик не ведет учет времени присутствия Исполнителя и не контролирует процесс оказания услуг. Для Сторон значение имеет исключительно результат оказанных услуг.</w:t>
      </w:r>
    </w:p>
    <w:p w14:paraId="0211C0C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 Работы (услуги), по которым Заказчик размещает Заявки, должны относиться к видам деятельности, допустимым в рамках Федерального закона от 27.11.2018 № 422-ФЗ и иных применимых нормативных правовых актов.</w:t>
      </w:r>
    </w:p>
    <w:p w14:paraId="7E1CCE5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1.5. Конкретный вид, объем и иные условия выполнения работ (оказания услуг) определяются соответствующей Заявкой, принятой Исполнителем.</w:t>
      </w:r>
    </w:p>
    <w:p w14:paraId="3224766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1.6. Исполнитель оказывает услуги лично в рамках специального налогового режима «Налог на профессиональный доход».</w:t>
      </w:r>
    </w:p>
    <w:p w14:paraId="3BDE86E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не вправе привлекать иных лиц к исполнению услуг по Заявке.</w:t>
      </w:r>
    </w:p>
    <w:p w14:paraId="62EA756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также не вправе выступать посредником либо организовывать исполнение Заявки силами третьих лиц.</w:t>
      </w:r>
    </w:p>
    <w:p w14:paraId="57A6EBA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1.7. Исполнитель не находится в экономической зависимости от Заказчика, самостоятельно формирует круг своих клиентов, вправе одновременно сотрудничать с неограниченным кругом лиц и не обязан получать доход исключительно от Заказчика.</w:t>
      </w:r>
    </w:p>
    <w:p w14:paraId="39AC1DF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1.8. Документы и правила, размещенные в личном кабинете на Платформе, включая пользовательское соглашение, политику конфиденциальности и иные опубликованные документы с указанием даты их размещения (редакции), являются составной и неотъемлемой частью настоящего договора и обязательны для Сторон.</w:t>
      </w:r>
    </w:p>
    <w:p w14:paraId="65CC7952"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2. Порядок работы с Заявками</w:t>
      </w:r>
    </w:p>
    <w:p w14:paraId="7057332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2.1. Заявки Заказчика отражаются в электронной системе взаимодействия Сторон. Для Заявки могут использоваться следующие статусы:</w:t>
      </w:r>
    </w:p>
    <w:p w14:paraId="5C523C6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Заявка размещена Заказчиком;</w:t>
      </w:r>
    </w:p>
    <w:p w14:paraId="59E32D9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Заявка принята Исполнителем;</w:t>
      </w:r>
    </w:p>
    <w:p w14:paraId="7B58668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 результат по Заявке еще не принят Заказчиком;</w:t>
      </w:r>
    </w:p>
    <w:p w14:paraId="096201C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г) Заявка исполнена и подлежит оплате;</w:t>
      </w:r>
    </w:p>
    <w:p w14:paraId="0FEA830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д) Заявка оплачена и переведена в архив.</w:t>
      </w:r>
    </w:p>
    <w:p w14:paraId="32B0D68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2.2. Заявка Заказчика должна включать:</w:t>
      </w:r>
    </w:p>
    <w:p w14:paraId="45226A48" w14:textId="77777777" w:rsidR="00F3371A" w:rsidRPr="00F3371A" w:rsidRDefault="00F3371A" w:rsidP="00F3371A">
      <w:pPr>
        <w:numPr>
          <w:ilvl w:val="0"/>
          <w:numId w:val="2"/>
        </w:numPr>
        <w:spacing w:after="0"/>
        <w:rPr>
          <w:rFonts w:ascii="Times New Roman" w:hAnsi="Times New Roman" w:cs="Times New Roman"/>
          <w:sz w:val="24"/>
          <w:szCs w:val="24"/>
        </w:rPr>
      </w:pPr>
      <w:r w:rsidRPr="00F3371A">
        <w:rPr>
          <w:rFonts w:ascii="Times New Roman" w:hAnsi="Times New Roman" w:cs="Times New Roman"/>
          <w:sz w:val="24"/>
          <w:szCs w:val="24"/>
        </w:rPr>
        <w:t>конкретный вид работ (услуг);</w:t>
      </w:r>
    </w:p>
    <w:p w14:paraId="54542E50" w14:textId="77777777" w:rsidR="00F3371A" w:rsidRPr="00F3371A" w:rsidRDefault="00F3371A" w:rsidP="00F3371A">
      <w:pPr>
        <w:numPr>
          <w:ilvl w:val="0"/>
          <w:numId w:val="2"/>
        </w:numPr>
        <w:spacing w:after="0"/>
        <w:rPr>
          <w:rFonts w:ascii="Times New Roman" w:hAnsi="Times New Roman" w:cs="Times New Roman"/>
          <w:sz w:val="24"/>
          <w:szCs w:val="24"/>
        </w:rPr>
      </w:pPr>
      <w:r w:rsidRPr="00F3371A">
        <w:rPr>
          <w:rFonts w:ascii="Times New Roman" w:hAnsi="Times New Roman" w:cs="Times New Roman"/>
          <w:sz w:val="24"/>
          <w:szCs w:val="24"/>
        </w:rPr>
        <w:t>ориентировочный период оказания услуг;</w:t>
      </w:r>
    </w:p>
    <w:p w14:paraId="3C818AF4" w14:textId="77777777" w:rsidR="00F3371A" w:rsidRPr="00F3371A" w:rsidRDefault="00F3371A" w:rsidP="00F3371A">
      <w:pPr>
        <w:numPr>
          <w:ilvl w:val="0"/>
          <w:numId w:val="2"/>
        </w:numPr>
        <w:spacing w:after="0"/>
        <w:rPr>
          <w:rFonts w:ascii="Times New Roman" w:hAnsi="Times New Roman" w:cs="Times New Roman"/>
          <w:sz w:val="24"/>
          <w:szCs w:val="24"/>
        </w:rPr>
      </w:pPr>
      <w:r w:rsidRPr="00F3371A">
        <w:rPr>
          <w:rFonts w:ascii="Times New Roman" w:hAnsi="Times New Roman" w:cs="Times New Roman"/>
          <w:sz w:val="24"/>
          <w:szCs w:val="24"/>
        </w:rPr>
        <w:t>цену за единицу работы (услуги). До акцепта Заявки Исполнитель вправе предложить Заказчику иную цену за единицу работы (услуги);</w:t>
      </w:r>
    </w:p>
    <w:p w14:paraId="50BC8EF4" w14:textId="77777777" w:rsidR="00F3371A" w:rsidRPr="00F3371A" w:rsidRDefault="00F3371A" w:rsidP="00F3371A">
      <w:pPr>
        <w:numPr>
          <w:ilvl w:val="0"/>
          <w:numId w:val="2"/>
        </w:numPr>
        <w:spacing w:after="0"/>
        <w:rPr>
          <w:rFonts w:ascii="Times New Roman" w:hAnsi="Times New Roman" w:cs="Times New Roman"/>
          <w:sz w:val="24"/>
          <w:szCs w:val="24"/>
        </w:rPr>
      </w:pPr>
      <w:r w:rsidRPr="00F3371A">
        <w:rPr>
          <w:rFonts w:ascii="Times New Roman" w:hAnsi="Times New Roman" w:cs="Times New Roman"/>
          <w:sz w:val="24"/>
          <w:szCs w:val="24"/>
        </w:rPr>
        <w:t>объем (количество) работ (услуг).</w:t>
      </w:r>
    </w:p>
    <w:p w14:paraId="6CC4F81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Указание времени начала допуска либо периода оказания услуг не означает установления Исполнителю режима рабочего времени.</w:t>
      </w:r>
    </w:p>
    <w:p w14:paraId="5B6E4ED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Дополнительно Заявка может содержать:</w:t>
      </w:r>
    </w:p>
    <w:p w14:paraId="31D368D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сведения о месте оказания услуг, времени допуска на объект и (или) ориентировочном периоде оказания услуг;</w:t>
      </w:r>
    </w:p>
    <w:p w14:paraId="1669FF0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условия и сроки оплаты;</w:t>
      </w:r>
    </w:p>
    <w:p w14:paraId="7B69CA9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специальные требования к качеству работ (услуг), образованию либо опыту;</w:t>
      </w:r>
    </w:p>
    <w:p w14:paraId="248D15C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требования, связанные с допуском Исполнителя на территорию Заказчика;</w:t>
      </w:r>
    </w:p>
    <w:p w14:paraId="5388A1B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иные сведения, а также фото- и видеоматериалы.</w:t>
      </w:r>
    </w:p>
    <w:p w14:paraId="3BB00AE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 Отношения Сторон при принятии и исполнении Заявок строятся на следующих принципах:</w:t>
      </w:r>
    </w:p>
    <w:p w14:paraId="6B9FD0B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2.3.1. Свобода выбора</w:t>
      </w:r>
    </w:p>
    <w:p w14:paraId="6D177D5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вправе по собственному усмотрению принять любую Заявку Заказчика либо оставить ее без акцепта. При принятии решения Исполнитель самостоятельно оценивает экономическую целесообразность выполнения задания, объем работ и размер предлагаемого вознаграждения.</w:t>
      </w:r>
    </w:p>
    <w:p w14:paraId="3930193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2.3.2.</w:t>
      </w:r>
    </w:p>
    <w:p w14:paraId="05435BA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С момента акцепта Заявки между Сторонами возникает отдельное гражданско-правовое обязательство по выполнению определенного объема работ (оказанию услуг).</w:t>
      </w:r>
    </w:p>
    <w:p w14:paraId="041EAF0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вправе отказаться от исполнения Заявки до начала фактического оказания услуг. Такой отказ рассматривается как отказ от исполнения гражданско-правового обязательства и регулируется положениями настоящего договора. Отказ от исполнения Заявки не влечет применения штрафных санкций, однако может учитываться Заказчиком при формировании рейтинга Исполнителя. Такое влияние на рейтинг носит исключительно информационный характер и не является мерой ответственности.</w:t>
      </w:r>
    </w:p>
    <w:p w14:paraId="282DE90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2.3.3. Условия допуска к принятию и исполнению Заявок</w:t>
      </w:r>
    </w:p>
    <w:p w14:paraId="0451759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Принятие и исполнение Заявок допускается только теми Исполнителями, которые одновременно:</w:t>
      </w:r>
    </w:p>
    <w:p w14:paraId="441885E8" w14:textId="77777777" w:rsidR="00F3371A" w:rsidRPr="00F3371A" w:rsidRDefault="00F3371A" w:rsidP="00F3371A">
      <w:pPr>
        <w:numPr>
          <w:ilvl w:val="0"/>
          <w:numId w:val="3"/>
        </w:numPr>
        <w:spacing w:after="0"/>
        <w:rPr>
          <w:rFonts w:ascii="Times New Roman" w:hAnsi="Times New Roman" w:cs="Times New Roman"/>
          <w:sz w:val="24"/>
          <w:szCs w:val="24"/>
        </w:rPr>
      </w:pPr>
      <w:r w:rsidRPr="00F3371A">
        <w:rPr>
          <w:rFonts w:ascii="Times New Roman" w:hAnsi="Times New Roman" w:cs="Times New Roman"/>
          <w:sz w:val="24"/>
          <w:szCs w:val="24"/>
        </w:rPr>
        <w:t>обладают действующим статусом плательщика налога на профессиональный доход как на момент акцепта Заявки, так и на момент ее исполнения;</w:t>
      </w:r>
    </w:p>
    <w:p w14:paraId="7BD5F8A2" w14:textId="77777777" w:rsidR="00F3371A" w:rsidRPr="00F3371A" w:rsidRDefault="00F3371A" w:rsidP="00F3371A">
      <w:pPr>
        <w:numPr>
          <w:ilvl w:val="0"/>
          <w:numId w:val="3"/>
        </w:numPr>
        <w:spacing w:after="0"/>
        <w:rPr>
          <w:rFonts w:ascii="Times New Roman" w:hAnsi="Times New Roman" w:cs="Times New Roman"/>
          <w:sz w:val="24"/>
          <w:szCs w:val="24"/>
        </w:rPr>
      </w:pPr>
      <w:r w:rsidRPr="00F3371A">
        <w:rPr>
          <w:rFonts w:ascii="Times New Roman" w:hAnsi="Times New Roman" w:cs="Times New Roman"/>
          <w:sz w:val="24"/>
          <w:szCs w:val="24"/>
        </w:rPr>
        <w:t>самостоятельно формируют чеки в приложении «Мой налог» и передают их Заказчику либо уполномоченному им лицу.</w:t>
      </w:r>
    </w:p>
    <w:p w14:paraId="5AB0598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2.3.4. Утрата статуса Самозанятого</w:t>
      </w:r>
    </w:p>
    <w:p w14:paraId="3A66B76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Если после акцепта Заявки Исполнитель утрачивает статус плательщика налога на профессиональный доход, он обязан незамедлительно уведомить об этом Заказчика любым доступным способом связи. С момента утраты статуса НПД Заказчик вправе, а если исполнение либо расчеты в режиме НПД невозможны — обязан, приостановить допуск Исполнителя к исполнению Заявки и (или) отказаться от дальнейшего взаимодействия, если Стороны не договорятся об ином.</w:t>
      </w:r>
    </w:p>
    <w:p w14:paraId="1196C8D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2.3.5.</w:t>
      </w:r>
    </w:p>
    <w:p w14:paraId="60A341C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Вознаграждение перечисляется по платежным реквизитам, указанным Исполнителем в настоящем договоре либо дополнительно сообщенным Заказчику. При изменении реквизитов Исполнитель обязан своевременно уведомить Заказчика.</w:t>
      </w:r>
    </w:p>
    <w:p w14:paraId="721E9A0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2.3.6.</w:t>
      </w:r>
    </w:p>
    <w:p w14:paraId="1B07BD4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Заказчик вправе принимать во внимание результаты ранее оказанных Исполнителем услуг исключительно для оценки качества результата и принятия решения о размещении последующих Заявок.</w:t>
      </w:r>
    </w:p>
    <w:p w14:paraId="12F4682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Такая оценка:</w:t>
      </w:r>
    </w:p>
    <w:p w14:paraId="454CEF4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 не является формой контроля труда или управления трудовой деятельностью;</w:t>
      </w:r>
    </w:p>
    <w:p w14:paraId="3384060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не создает подчиненности Исполнителя Заказчику;</w:t>
      </w:r>
    </w:p>
    <w:p w14:paraId="6AE7295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не устанавливает обязательных показателей, норм выработки либо требований к регулярности оказания услуг;</w:t>
      </w:r>
    </w:p>
    <w:p w14:paraId="41297AF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не возлагает на Исполнителя обязанность принимать или исполнять Заявки;</w:t>
      </w:r>
    </w:p>
    <w:p w14:paraId="6F5F54E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не ограничивает право Исполнителя самостоятельно определять объем, периодичность и условия оказания услуг;</w:t>
      </w:r>
    </w:p>
    <w:p w14:paraId="3748454F"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не ограничивает право Исполнителя одновременно сотрудничать с иными лицами.</w:t>
      </w:r>
    </w:p>
    <w:p w14:paraId="6A97AE0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Учет результатов оказанных услуг носит исключительно информационный и рекомендательный характер и не изменяет правовой статус Исполнителя как самостоятельного лица, действующего на свой риск.</w:t>
      </w:r>
    </w:p>
    <w:p w14:paraId="2950D8A8" w14:textId="7AC663E2"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2.4.</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самостоятельно обеспечивает наличие необходимых документов, допусков, квалификации и иных условий, предусмотренных законодательством и соответствующей Заявкой.</w:t>
      </w:r>
    </w:p>
    <w:p w14:paraId="1D945E9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Заказчик вправе затребовать подтверждение соответствия Исполнителя условиям Заявки исключительно в целях допуска на объект.</w:t>
      </w:r>
    </w:p>
    <w:p w14:paraId="5FFD1A6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Допуск на объект осуществляется в рамках установленного пропускного режима и не является признаком трудовых отношений. Пропускной режим, требования безопасности и порядок допуска на объект определяются владельцем объекта либо конечным получателем услуг и не свидетельствуют о наличии трудовых отношений.</w:t>
      </w:r>
    </w:p>
    <w:p w14:paraId="6583E690" w14:textId="2AEAD7B4"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2.5.</w:t>
      </w:r>
      <w:r>
        <w:rPr>
          <w:rFonts w:ascii="Times New Roman" w:hAnsi="Times New Roman" w:cs="Times New Roman"/>
          <w:sz w:val="24"/>
          <w:szCs w:val="24"/>
        </w:rPr>
        <w:t xml:space="preserve"> </w:t>
      </w:r>
      <w:r w:rsidRPr="00F3371A">
        <w:rPr>
          <w:rFonts w:ascii="Times New Roman" w:hAnsi="Times New Roman" w:cs="Times New Roman"/>
          <w:sz w:val="24"/>
          <w:szCs w:val="24"/>
        </w:rPr>
        <w:t>Приемка осуществляется исключительно по результату и объему фактически оказанных услуг, без оценки самого процесса их выполнения.</w:t>
      </w:r>
    </w:p>
    <w:p w14:paraId="436888C7"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3. Требования к качеству</w:t>
      </w:r>
    </w:p>
    <w:p w14:paraId="616144D7" w14:textId="36D965B0"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3.</w:t>
      </w:r>
      <w:r w:rsidRPr="00F3371A">
        <w:rPr>
          <w:rFonts w:ascii="Times New Roman" w:hAnsi="Times New Roman" w:cs="Times New Roman"/>
          <w:sz w:val="24"/>
          <w:szCs w:val="24"/>
        </w:rPr>
        <w:t>1. Качество</w:t>
      </w:r>
      <w:r w:rsidRPr="00F3371A">
        <w:rPr>
          <w:rFonts w:ascii="Times New Roman" w:hAnsi="Times New Roman" w:cs="Times New Roman"/>
          <w:sz w:val="24"/>
          <w:szCs w:val="24"/>
        </w:rPr>
        <w:t xml:space="preserve"> выполненных работ (оказанных услуг) должно соответствовать обязательным требованиям, установленным нормативными документами для соответствующего вида работ (услуг). В Заявке Заказчик вправе установить специальные (повышенные) требования к качеству.</w:t>
      </w:r>
    </w:p>
    <w:p w14:paraId="2DBC6EA9"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4. Стоимость услуг и порядок расчетов</w:t>
      </w:r>
    </w:p>
    <w:p w14:paraId="3B76FEB6" w14:textId="073F98A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4.1.</w:t>
      </w:r>
      <w:r>
        <w:rPr>
          <w:rFonts w:ascii="Times New Roman" w:hAnsi="Times New Roman" w:cs="Times New Roman"/>
          <w:sz w:val="24"/>
          <w:szCs w:val="24"/>
        </w:rPr>
        <w:t xml:space="preserve"> </w:t>
      </w:r>
      <w:r w:rsidRPr="00F3371A">
        <w:rPr>
          <w:rFonts w:ascii="Times New Roman" w:hAnsi="Times New Roman" w:cs="Times New Roman"/>
          <w:sz w:val="24"/>
          <w:szCs w:val="24"/>
        </w:rPr>
        <w:t>Цена работ (услуг) определяется в соответствующей Заявке Заказчика и считается согласованной Исполнителем с момента акцепта такой Заявки.</w:t>
      </w:r>
    </w:p>
    <w:p w14:paraId="76B197EF" w14:textId="2DCFBFB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4.2.</w:t>
      </w:r>
      <w:r>
        <w:rPr>
          <w:rFonts w:ascii="Times New Roman" w:hAnsi="Times New Roman" w:cs="Times New Roman"/>
          <w:sz w:val="24"/>
          <w:szCs w:val="24"/>
        </w:rPr>
        <w:t xml:space="preserve"> </w:t>
      </w:r>
      <w:r w:rsidRPr="00F3371A">
        <w:rPr>
          <w:rFonts w:ascii="Times New Roman" w:hAnsi="Times New Roman" w:cs="Times New Roman"/>
          <w:sz w:val="24"/>
          <w:szCs w:val="24"/>
        </w:rPr>
        <w:t>Помимо цены, определенной в соответствии с пунктом 4.1 настоящего договора, Исполнителю не подлежат выплате какие-либо дополнительные издержки и компенсации, если иное прямо не предусмотрено императивными нормами законодательства Российской Федерации. Цена работ (услуг) включает сумму налога, подлежащего уплате Исполнителем как плательщиком налога на профессиональный доход; отдельно Заказчиком такая сумма не оплачивается. Исполнитель самостоятельно отвечает за исчисление и уплату налога.</w:t>
      </w:r>
    </w:p>
    <w:p w14:paraId="32725204" w14:textId="4F5D9C82"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4.3.</w:t>
      </w:r>
      <w:r>
        <w:rPr>
          <w:rFonts w:ascii="Times New Roman" w:hAnsi="Times New Roman" w:cs="Times New Roman"/>
          <w:sz w:val="24"/>
          <w:szCs w:val="24"/>
        </w:rPr>
        <w:t xml:space="preserve"> </w:t>
      </w:r>
      <w:r w:rsidRPr="00F3371A">
        <w:rPr>
          <w:rFonts w:ascii="Times New Roman" w:hAnsi="Times New Roman" w:cs="Times New Roman"/>
          <w:sz w:val="24"/>
          <w:szCs w:val="24"/>
        </w:rPr>
        <w:t>Оплата выполненных работ производится Заказчиком либо третьим лицом, действующим по поручению Заказчика.</w:t>
      </w:r>
    </w:p>
    <w:p w14:paraId="66C1223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Обязанность Заказчика по оплате считается исполненной с момента перечисления денежных средств таким лицом.</w:t>
      </w:r>
    </w:p>
    <w:p w14:paraId="1A4B869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обязан самостоятельно сформировать чек в приложении «Мой налог» и передать его Заказчику либо уполномоченному им лицу.</w:t>
      </w:r>
    </w:p>
    <w:p w14:paraId="5E77B93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При отсутствии чека выплата приостанавливается до его предоставления.</w:t>
      </w:r>
    </w:p>
    <w:p w14:paraId="3209ECD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Заказчик и третьи лица, осуществляющие выплату, не являются налоговыми агентами Исполнителя.</w:t>
      </w:r>
    </w:p>
    <w:p w14:paraId="41D0D1B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Третье лицо, осуществляющее перечисление денежных средств, не является стороной настоящего договора, не вступает с Исполнителем в трудовые либо иные отношения и совершает выплату исключительно как техническое исполнение поручения Заказчика.</w:t>
      </w:r>
    </w:p>
    <w:p w14:paraId="030A6E3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подтверждает, что получает вознаграждение именно за фактически оказанные услуги, а не за процесс осуществления деятельности. Исполнитель самостоятельно несет ответственность за соблюдение налогового режима и корректность формирования чеков.</w:t>
      </w:r>
    </w:p>
    <w:p w14:paraId="4232FCD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Оплата выполненных работ производится Заказчиком либо третьим лицом, действующим по поручению Заказчика, не позднее 10 (десяти) рабочих дней с даты предоставления Исполнителем чека, сформированного в приложении «Мой налог».</w:t>
      </w:r>
    </w:p>
    <w:p w14:paraId="3919805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Обязанность по оплате считается исполненной с момента перечисления денежных средств.</w:t>
      </w:r>
    </w:p>
    <w:p w14:paraId="225CA29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Если чек не предоставлен, срок оплаты не считается наступившим.</w:t>
      </w:r>
    </w:p>
    <w:p w14:paraId="67A418D0" w14:textId="13CFB29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4.4.</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подтверждает достоверность и актуальность платежных реквизитов, переданных Заказчику. Риск невозможности выплаты либо ее задержки вследствие указания ошибочных, неполных или устаревших реквизитов несет Исполнитель.</w:t>
      </w:r>
    </w:p>
    <w:p w14:paraId="739FE4F8" w14:textId="518B95E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4.5.</w:t>
      </w:r>
      <w:r>
        <w:rPr>
          <w:rFonts w:ascii="Times New Roman" w:hAnsi="Times New Roman" w:cs="Times New Roman"/>
          <w:sz w:val="24"/>
          <w:szCs w:val="24"/>
        </w:rPr>
        <w:t xml:space="preserve"> </w:t>
      </w:r>
      <w:r w:rsidRPr="00F3371A">
        <w:rPr>
          <w:rFonts w:ascii="Times New Roman" w:hAnsi="Times New Roman" w:cs="Times New Roman"/>
          <w:sz w:val="24"/>
          <w:szCs w:val="24"/>
        </w:rPr>
        <w:t>При наличии документально подтвержденной технической невозможности осуществления выплаты по причинам, не зависящим от Заказчика, включая ограничения платежной инфраструктуры, срок выплаты продлевается до устранения соответствующих обстоятельств.</w:t>
      </w:r>
    </w:p>
    <w:p w14:paraId="5F5450CE"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5. Приемка выполненных работ (услуг)</w:t>
      </w:r>
    </w:p>
    <w:p w14:paraId="4141F382" w14:textId="7FEFFCF0"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w:t>
      </w:r>
      <w:r>
        <w:rPr>
          <w:rFonts w:ascii="Times New Roman" w:hAnsi="Times New Roman" w:cs="Times New Roman"/>
          <w:sz w:val="24"/>
          <w:szCs w:val="24"/>
        </w:rPr>
        <w:t xml:space="preserve"> </w:t>
      </w:r>
      <w:r w:rsidRPr="00F3371A">
        <w:rPr>
          <w:rFonts w:ascii="Times New Roman" w:hAnsi="Times New Roman" w:cs="Times New Roman"/>
          <w:sz w:val="24"/>
          <w:szCs w:val="24"/>
        </w:rPr>
        <w:t>Приемка выполненных работ (оказанных услуг) осуществляется Заказчиком без вмешательства в процесс их выполнения — по месту оказания услуг либо дистанционно, если это предусмотрено Заявкой.</w:t>
      </w:r>
    </w:p>
    <w:p w14:paraId="7DBD5CC8" w14:textId="642B0F1B"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5.2.</w:t>
      </w:r>
      <w:r>
        <w:rPr>
          <w:rFonts w:ascii="Times New Roman" w:hAnsi="Times New Roman" w:cs="Times New Roman"/>
          <w:sz w:val="24"/>
          <w:szCs w:val="24"/>
        </w:rPr>
        <w:t xml:space="preserve"> </w:t>
      </w:r>
      <w:r w:rsidRPr="00F3371A">
        <w:rPr>
          <w:rFonts w:ascii="Times New Roman" w:hAnsi="Times New Roman" w:cs="Times New Roman"/>
          <w:sz w:val="24"/>
          <w:szCs w:val="24"/>
        </w:rPr>
        <w:t>Приемка результатов выполненных работ (оказанных услуг) производится Заказчиком в срок не более 3 (трех) рабочих дней, если иной срок не предусмотрен Заявкой.</w:t>
      </w:r>
    </w:p>
    <w:p w14:paraId="05FF3491" w14:textId="16BDA0B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5.3.</w:t>
      </w:r>
      <w:r>
        <w:rPr>
          <w:rFonts w:ascii="Times New Roman" w:hAnsi="Times New Roman" w:cs="Times New Roman"/>
          <w:sz w:val="24"/>
          <w:szCs w:val="24"/>
        </w:rPr>
        <w:t xml:space="preserve"> </w:t>
      </w:r>
      <w:r w:rsidRPr="00F3371A">
        <w:rPr>
          <w:rFonts w:ascii="Times New Roman" w:hAnsi="Times New Roman" w:cs="Times New Roman"/>
          <w:sz w:val="24"/>
          <w:szCs w:val="24"/>
        </w:rPr>
        <w:t>Приемка работ (услуг) осуществляется путем подтверждения Заказчиком факта выполнения работ (оказания услуг) в электронной системе взаимодействия Сторон либо иным способом, прямо предусмотренным Заявкой.</w:t>
      </w:r>
    </w:p>
    <w:p w14:paraId="7C172612" w14:textId="3705978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5.4.</w:t>
      </w:r>
      <w:r>
        <w:rPr>
          <w:rFonts w:ascii="Times New Roman" w:hAnsi="Times New Roman" w:cs="Times New Roman"/>
          <w:sz w:val="24"/>
          <w:szCs w:val="24"/>
        </w:rPr>
        <w:t xml:space="preserve"> </w:t>
      </w:r>
      <w:r w:rsidRPr="00F3371A">
        <w:rPr>
          <w:rFonts w:ascii="Times New Roman" w:hAnsi="Times New Roman" w:cs="Times New Roman"/>
          <w:sz w:val="24"/>
          <w:szCs w:val="24"/>
        </w:rPr>
        <w:t>По соглашению Сторон приемка по одной Заявке может проводиться поэтапно. В таком случае оплата каждого этапа производится по правилам раздела 4 настоящего договора, если Стороны не согласовали иное.</w:t>
      </w:r>
    </w:p>
    <w:p w14:paraId="244A21C6" w14:textId="584C4DD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5.5.</w:t>
      </w:r>
      <w:r>
        <w:rPr>
          <w:rFonts w:ascii="Times New Roman" w:hAnsi="Times New Roman" w:cs="Times New Roman"/>
          <w:sz w:val="24"/>
          <w:szCs w:val="24"/>
        </w:rPr>
        <w:t xml:space="preserve"> </w:t>
      </w:r>
      <w:r w:rsidRPr="00F3371A">
        <w:rPr>
          <w:rFonts w:ascii="Times New Roman" w:hAnsi="Times New Roman" w:cs="Times New Roman"/>
          <w:sz w:val="24"/>
          <w:szCs w:val="24"/>
        </w:rPr>
        <w:t>Если у Исполнителя одновременно находятся в исполнении несколько Заявок Заказчика, приемка и оплата по каждой из них производятся отдельно.</w:t>
      </w:r>
    </w:p>
    <w:p w14:paraId="1E7BCD4E" w14:textId="4579075D"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5.6.</w:t>
      </w:r>
      <w:r>
        <w:rPr>
          <w:rFonts w:ascii="Times New Roman" w:hAnsi="Times New Roman" w:cs="Times New Roman"/>
          <w:sz w:val="24"/>
          <w:szCs w:val="24"/>
        </w:rPr>
        <w:t xml:space="preserve"> </w:t>
      </w:r>
      <w:r w:rsidRPr="00F3371A">
        <w:rPr>
          <w:rFonts w:ascii="Times New Roman" w:hAnsi="Times New Roman" w:cs="Times New Roman"/>
          <w:sz w:val="24"/>
          <w:szCs w:val="24"/>
        </w:rPr>
        <w:t>Изменение условий Заявки допускается только по взаимному согласию Сторон — до момента исполнения Заявки либо в процессе ее исполнения при согласовании соответствующих изменений.</w:t>
      </w:r>
    </w:p>
    <w:p w14:paraId="5BFEB572" w14:textId="0D71609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5.7.</w:t>
      </w:r>
      <w:r>
        <w:rPr>
          <w:rFonts w:ascii="Times New Roman" w:hAnsi="Times New Roman" w:cs="Times New Roman"/>
          <w:sz w:val="24"/>
          <w:szCs w:val="24"/>
        </w:rPr>
        <w:t xml:space="preserve"> </w:t>
      </w:r>
      <w:r w:rsidRPr="00F3371A">
        <w:rPr>
          <w:rFonts w:ascii="Times New Roman" w:hAnsi="Times New Roman" w:cs="Times New Roman"/>
          <w:sz w:val="24"/>
          <w:szCs w:val="24"/>
        </w:rPr>
        <w:t>Если в результате согласованных изменений меняются объем работ (услуг), срок их выполнения либо иные существенные условия, стоимость Заявки подлежит соответствующей корректировке.</w:t>
      </w:r>
    </w:p>
    <w:p w14:paraId="3B3AFAB0" w14:textId="2077E8E5"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5.8.</w:t>
      </w:r>
      <w:r>
        <w:rPr>
          <w:rFonts w:ascii="Times New Roman" w:hAnsi="Times New Roman" w:cs="Times New Roman"/>
          <w:sz w:val="24"/>
          <w:szCs w:val="24"/>
        </w:rPr>
        <w:t xml:space="preserve"> </w:t>
      </w:r>
      <w:r w:rsidRPr="00F3371A">
        <w:rPr>
          <w:rFonts w:ascii="Times New Roman" w:hAnsi="Times New Roman" w:cs="Times New Roman"/>
          <w:sz w:val="24"/>
          <w:szCs w:val="24"/>
        </w:rPr>
        <w:t>Если при приемке выяснится, что Исполнитель выполнил работы (оказал услуги), отличающиеся от указанных в Заявке, то:</w:t>
      </w:r>
    </w:p>
    <w:p w14:paraId="60AFFBF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если это произошло по воле Заказчика, по его неосторожности либо вследствие случайных обстоятельств, Стороны согласовывают изменение условий Заявки и соответствующую корректировку стоимости;</w:t>
      </w:r>
    </w:p>
    <w:p w14:paraId="5A621E4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если выполнение иных работ (услуг) произошло по вине Исполнителя, оплата таких работ (услуг) производится после урегулирования разногласий по правилам пункта 5.9 настоящего договора.</w:t>
      </w:r>
    </w:p>
    <w:p w14:paraId="13EFD3B5" w14:textId="138A9EEC"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5.9.</w:t>
      </w:r>
      <w:r>
        <w:rPr>
          <w:rFonts w:ascii="Times New Roman" w:hAnsi="Times New Roman" w:cs="Times New Roman"/>
          <w:sz w:val="24"/>
          <w:szCs w:val="24"/>
        </w:rPr>
        <w:t xml:space="preserve"> </w:t>
      </w:r>
      <w:r w:rsidRPr="00F3371A">
        <w:rPr>
          <w:rFonts w:ascii="Times New Roman" w:hAnsi="Times New Roman" w:cs="Times New Roman"/>
          <w:sz w:val="24"/>
          <w:szCs w:val="24"/>
        </w:rPr>
        <w:t>При возникновении разногласий по качеству или количеству выполненных работ (оказанных услуг), а также при уклонении Заказчика от приемки:</w:t>
      </w:r>
    </w:p>
    <w:p w14:paraId="72997A4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Стороны принимают меры к дистанционному урегулированию спора путем обмена сообщениями и электронными документами. Заказчик фиксирует недостатки с приложением фото- и (или) видеоматериалов и направляет мотивированный отказ от приемки. Исполнитель вправе представить возражения тем же способом, без необходимости личного присутствия на объекте Заказчика;</w:t>
      </w:r>
    </w:p>
    <w:p w14:paraId="04F5E67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урегулирование разногласий осуществляется в порядке, предусмотренном разделом 8 настоящего договора;</w:t>
      </w:r>
    </w:p>
    <w:p w14:paraId="6897BA5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 расчеты по спорной части приостанавливаются до момента урегулирования разногласий.</w:t>
      </w:r>
    </w:p>
    <w:p w14:paraId="42FB6332" w14:textId="32335A42"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5.10.1.</w:t>
      </w:r>
      <w:r>
        <w:rPr>
          <w:rFonts w:ascii="Times New Roman" w:hAnsi="Times New Roman" w:cs="Times New Roman"/>
          <w:sz w:val="24"/>
          <w:szCs w:val="24"/>
        </w:rPr>
        <w:t xml:space="preserve"> </w:t>
      </w:r>
      <w:r w:rsidRPr="00F3371A">
        <w:rPr>
          <w:rFonts w:ascii="Times New Roman" w:hAnsi="Times New Roman" w:cs="Times New Roman"/>
          <w:sz w:val="24"/>
          <w:szCs w:val="24"/>
        </w:rPr>
        <w:t>При возникновении разногласий Заказчик обязан в течение 3 (трех) рабочих дней с даты выявления недостатков направить Исполнителю претензию в письменной либо электронной форме с приложением подтверждающих доказательств.</w:t>
      </w:r>
    </w:p>
    <w:p w14:paraId="031E095C" w14:textId="4CB0918E"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5.10.2.</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обязан в течение 2 (двух) рабочих дней представить свои возражения и (или) план устранения недостатков.</w:t>
      </w:r>
    </w:p>
    <w:p w14:paraId="3617A142" w14:textId="46F2CA7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5.10.3.</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согласуют один из следующих вариантов урегулирования:</w:t>
      </w:r>
    </w:p>
    <w:p w14:paraId="43923C5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устранение недостатков;</w:t>
      </w:r>
    </w:p>
    <w:p w14:paraId="5C20B30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соразмерное уменьшение цены;</w:t>
      </w:r>
    </w:p>
    <w:p w14:paraId="6D804DC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 частичная приемка;</w:t>
      </w:r>
    </w:p>
    <w:p w14:paraId="6E34EDB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г) прекращение Заявки.</w:t>
      </w:r>
    </w:p>
    <w:p w14:paraId="01F91EB3" w14:textId="26E1770C"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5.10.4.</w:t>
      </w:r>
      <w:r>
        <w:rPr>
          <w:rFonts w:ascii="Times New Roman" w:hAnsi="Times New Roman" w:cs="Times New Roman"/>
          <w:sz w:val="24"/>
          <w:szCs w:val="24"/>
        </w:rPr>
        <w:t xml:space="preserve"> </w:t>
      </w:r>
      <w:r w:rsidRPr="00F3371A">
        <w:rPr>
          <w:rFonts w:ascii="Times New Roman" w:hAnsi="Times New Roman" w:cs="Times New Roman"/>
          <w:sz w:val="24"/>
          <w:szCs w:val="24"/>
        </w:rPr>
        <w:t>Расчеты по спорной части приостанавливаются на срок не более 15 (пятнадцати) рабочих дней, если иной срок не согласован Сторонами письменно. По истечении указанного срока при отсутствии соглашения спор разрешается в порядке, предусмотренном разделом 8 настоящего договора, а бесспорная часть подлежит оплате в сроки и по правилам раздела 4 настоящего договора.</w:t>
      </w:r>
    </w:p>
    <w:p w14:paraId="32184BC7" w14:textId="60EC333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5.11.</w:t>
      </w:r>
      <w:r>
        <w:rPr>
          <w:rFonts w:ascii="Times New Roman" w:hAnsi="Times New Roman" w:cs="Times New Roman"/>
          <w:sz w:val="24"/>
          <w:szCs w:val="24"/>
        </w:rPr>
        <w:t xml:space="preserve"> </w:t>
      </w:r>
      <w:r w:rsidRPr="00F3371A">
        <w:rPr>
          <w:rFonts w:ascii="Times New Roman" w:hAnsi="Times New Roman" w:cs="Times New Roman"/>
          <w:sz w:val="24"/>
          <w:szCs w:val="24"/>
        </w:rPr>
        <w:t>Если Заявка не была принята к исполнению и (или) фактически не исполнена, она аннулируется по заявлению Заказчика, и расчеты по ней не производятся. Если Исполнитель заявляет о полном либо частичном исполнении такой Заявки, спор урегулируется по правилам пункта 5.10 настоящего договора.</w:t>
      </w:r>
    </w:p>
    <w:p w14:paraId="06B7BE1B" w14:textId="044A799A"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5.12.</w:t>
      </w:r>
      <w:r>
        <w:rPr>
          <w:rFonts w:ascii="Times New Roman" w:hAnsi="Times New Roman" w:cs="Times New Roman"/>
          <w:sz w:val="24"/>
          <w:szCs w:val="24"/>
        </w:rPr>
        <w:t xml:space="preserve"> </w:t>
      </w:r>
      <w:r w:rsidRPr="00F3371A">
        <w:rPr>
          <w:rFonts w:ascii="Times New Roman" w:hAnsi="Times New Roman" w:cs="Times New Roman"/>
          <w:sz w:val="24"/>
          <w:szCs w:val="24"/>
        </w:rPr>
        <w:t>Споры, связанные со скрытыми недостатками выполненных работ (оказанных услуг), разрешаются в порядке, установленном разделом 8 настоящего договора. По итогам разрешения спора может быть произведен перерасчет и оформлены корректировочные документы.</w:t>
      </w:r>
    </w:p>
    <w:p w14:paraId="1EEE5237" w14:textId="6557E53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5.13.</w:t>
      </w:r>
      <w:r>
        <w:rPr>
          <w:rFonts w:ascii="Times New Roman" w:hAnsi="Times New Roman" w:cs="Times New Roman"/>
          <w:sz w:val="24"/>
          <w:szCs w:val="24"/>
        </w:rPr>
        <w:t xml:space="preserve"> </w:t>
      </w:r>
      <w:r w:rsidRPr="00F3371A">
        <w:rPr>
          <w:rFonts w:ascii="Times New Roman" w:hAnsi="Times New Roman" w:cs="Times New Roman"/>
          <w:sz w:val="24"/>
          <w:szCs w:val="24"/>
        </w:rPr>
        <w:t>Риски случайной гибели материалов, техники, а также результата работ распределяются между Сторонами по правилам гражданского законодательства Российской Федерации.</w:t>
      </w:r>
    </w:p>
    <w:p w14:paraId="7A9501BA" w14:textId="6B21639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5.14.</w:t>
      </w:r>
      <w:r>
        <w:rPr>
          <w:rFonts w:ascii="Times New Roman" w:hAnsi="Times New Roman" w:cs="Times New Roman"/>
          <w:sz w:val="24"/>
          <w:szCs w:val="24"/>
        </w:rPr>
        <w:t xml:space="preserve"> </w:t>
      </w:r>
      <w:r w:rsidRPr="00F3371A">
        <w:rPr>
          <w:rFonts w:ascii="Times New Roman" w:hAnsi="Times New Roman" w:cs="Times New Roman"/>
          <w:sz w:val="24"/>
          <w:szCs w:val="24"/>
        </w:rPr>
        <w:t>Ответственность за причинение вреда жизни, здоровью и имуществу третьих лиц, а также самих Сторон при управлении Исполнителем источниками повышенной опасности определяется по нормам гражданского законодательства Российской Федерации с учетом раздела 6 настоящего договора.</w:t>
      </w:r>
    </w:p>
    <w:p w14:paraId="0B22DAE2" w14:textId="5AD392A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5.15.</w:t>
      </w:r>
      <w:r>
        <w:rPr>
          <w:rFonts w:ascii="Times New Roman" w:hAnsi="Times New Roman" w:cs="Times New Roman"/>
          <w:sz w:val="24"/>
          <w:szCs w:val="24"/>
        </w:rPr>
        <w:t xml:space="preserve"> </w:t>
      </w:r>
      <w:r w:rsidRPr="00F3371A">
        <w:rPr>
          <w:rFonts w:ascii="Times New Roman" w:hAnsi="Times New Roman" w:cs="Times New Roman"/>
          <w:sz w:val="24"/>
          <w:szCs w:val="24"/>
        </w:rPr>
        <w:t>Приемка производится по объему и результату оказанных услуг, включая единицы результата, если это предусмотрено Заявкой.</w:t>
      </w:r>
    </w:p>
    <w:p w14:paraId="03DFF692"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6. Ответственность сторон</w:t>
      </w:r>
    </w:p>
    <w:p w14:paraId="06AB5D4B" w14:textId="68E95C7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6.1.</w:t>
      </w:r>
      <w:r>
        <w:rPr>
          <w:rFonts w:ascii="Times New Roman" w:hAnsi="Times New Roman" w:cs="Times New Roman"/>
          <w:sz w:val="24"/>
          <w:szCs w:val="24"/>
        </w:rPr>
        <w:t xml:space="preserve"> </w:t>
      </w:r>
      <w:r w:rsidRPr="00F3371A">
        <w:rPr>
          <w:rFonts w:ascii="Times New Roman" w:hAnsi="Times New Roman" w:cs="Times New Roman"/>
          <w:sz w:val="24"/>
          <w:szCs w:val="24"/>
        </w:rPr>
        <w:t>Сторона, чье право нарушено, вправе требовать полного возмещения причиненных ей убытков, если законом не предусмотрено иное. Помимо убытков, Стороны несут иную гражданско-правовую ответственность в случаях, установленных законодательством Российской Федерации.</w:t>
      </w:r>
    </w:p>
    <w:p w14:paraId="221A721E" w14:textId="39ADF08A"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6.2.</w:t>
      </w:r>
      <w:r>
        <w:rPr>
          <w:rFonts w:ascii="Times New Roman" w:hAnsi="Times New Roman" w:cs="Times New Roman"/>
          <w:sz w:val="24"/>
          <w:szCs w:val="24"/>
        </w:rPr>
        <w:t xml:space="preserve"> </w:t>
      </w:r>
      <w:r w:rsidRPr="00F3371A">
        <w:rPr>
          <w:rFonts w:ascii="Times New Roman" w:hAnsi="Times New Roman" w:cs="Times New Roman"/>
          <w:sz w:val="24"/>
          <w:szCs w:val="24"/>
        </w:rPr>
        <w:t>Ответственность перед третьими лицами Стороны несут по основаниям и в порядке, установленным действующим законодательством Российской Федерации.</w:t>
      </w:r>
    </w:p>
    <w:p w14:paraId="597D177E" w14:textId="296A3FED"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6.3.</w:t>
      </w:r>
      <w:r>
        <w:rPr>
          <w:rFonts w:ascii="Times New Roman" w:hAnsi="Times New Roman" w:cs="Times New Roman"/>
          <w:sz w:val="24"/>
          <w:szCs w:val="24"/>
        </w:rPr>
        <w:t xml:space="preserve"> </w:t>
      </w:r>
      <w:r w:rsidRPr="00F3371A">
        <w:rPr>
          <w:rFonts w:ascii="Times New Roman" w:hAnsi="Times New Roman" w:cs="Times New Roman"/>
          <w:sz w:val="24"/>
          <w:szCs w:val="24"/>
        </w:rPr>
        <w:t>Если оказание услуг невозможно по причинам, зависящим от Исполнителя, включая обстоятельства, исключающие его допуск на объект, Исполнитель обязан возместить Заказчику документально подтвержденные убытки. К таким убыткам могут относиться, в том числе, расходы на срочное привлечение иных исполнителей, простой и иные подтвержденные потери.</w:t>
      </w:r>
    </w:p>
    <w:p w14:paraId="745137AA" w14:textId="1D45F97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6.4.</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обязуется не вступать в прямые отношения с конечным получателем услуг, сведения о котором стали ему известны в связи с исполнением Заявки, в течение 12 месяцев с даты исполнения соответствующей Заявки.</w:t>
      </w:r>
    </w:p>
    <w:p w14:paraId="6AD17CE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подтверждает, что сведения об объекте и получателе услуг были получены им в связи с исполнением Заявки.</w:t>
      </w:r>
    </w:p>
    <w:p w14:paraId="01B1856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 случае нарушения данного обязательства Исполнитель по выбору Заказчика обязан:</w:t>
      </w:r>
    </w:p>
    <w:p w14:paraId="1257B86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уплатить неустойку в размере 50000 (пятьдесят тысяч) рублей за каждый подтвержденный случай нарушения;</w:t>
      </w:r>
    </w:p>
    <w:p w14:paraId="4A4933A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или</w:t>
      </w:r>
    </w:p>
    <w:p w14:paraId="754FC3B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возместить причиненные убытки в полном объеме.</w:t>
      </w:r>
    </w:p>
    <w:p w14:paraId="101538B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Стороны подтверждают, что размер неустойки соответствует обычным расходам Заказчика на привлечение исполнителей, организацию взаимодействия, сопровождение заявок и рискам утраты экономического интереса.</w:t>
      </w:r>
    </w:p>
    <w:p w14:paraId="192CFB6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Если в течение 12 месяцев после исполнения Заявки Исполнитель оказывает аналогичные услуги на том же объекте либо в пользу того же получателя услуг вне настоящего договора, предполагается, что такое взаимодействие стало возможным вследствие исполнения Заявки, пока Исполнителем не доказано иное.</w:t>
      </w:r>
    </w:p>
    <w:p w14:paraId="6DB65A9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Под прямыми отношениями понимаются любые договорные либо фактические отношения по оказанию аналогичных услуг вне настоящего договора независимо от формы их оформления.</w:t>
      </w:r>
    </w:p>
    <w:p w14:paraId="4B464A76" w14:textId="74D6D471"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6.5.</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подтверждают, что размер неустойки определен с учетом характера обязательств и возможных последствий их нарушения и является соразмерным возможным убыткам Заказчика.</w:t>
      </w:r>
    </w:p>
    <w:p w14:paraId="62A3795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Неустойка применяется в целях компенсации экономических потерь Заказчика, связанных с нарушением Исполнителем принятых обязательств, включая утрату возможности получить результат по Заявке и необходимость привлечения других исполнителей.</w:t>
      </w:r>
    </w:p>
    <w:p w14:paraId="13989EAB" w14:textId="67E62A4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6.6.</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подтверждают, что указанные неустойки не являются мерами дисциплинарной ответственности, не связаны с трудовыми отношениями и применяются исключительно как гражданско-правовой способ обеспечения исполнения обязательств в соответствии со статьей 330 Гражданского кодекса Российской Федерации. Применение неустоек не связано с оценкой личности Исполнителя, не имеет дисциплинарного характера и не направлено на регулирование процесса труда, а служит исключительно мерой ответственности за нарушение гражданско-правового обязательства.</w:t>
      </w:r>
    </w:p>
    <w:p w14:paraId="1D514C6D" w14:textId="4450CE6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6.7.</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подтверждает, что условия о неустойке ему понятны и приняты им добровольно.</w:t>
      </w:r>
    </w:p>
    <w:p w14:paraId="0152E20B" w14:textId="77777777" w:rsidR="00F3371A" w:rsidRPr="00F3371A" w:rsidRDefault="00F3371A" w:rsidP="00F3371A">
      <w:pPr>
        <w:spacing w:after="0"/>
        <w:rPr>
          <w:rFonts w:ascii="Times New Roman" w:hAnsi="Times New Roman" w:cs="Times New Roman"/>
          <w:b/>
          <w:bCs/>
          <w:sz w:val="24"/>
          <w:szCs w:val="24"/>
        </w:rPr>
      </w:pPr>
      <w:r w:rsidRPr="00F3371A">
        <w:rPr>
          <w:rFonts w:ascii="Times New Roman" w:hAnsi="Times New Roman" w:cs="Times New Roman"/>
          <w:b/>
          <w:bCs/>
          <w:sz w:val="24"/>
          <w:szCs w:val="24"/>
        </w:rPr>
        <w:t>7. Изменение и прекращение договора</w:t>
      </w:r>
    </w:p>
    <w:p w14:paraId="6B89A2D5" w14:textId="62801C3B"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7.1.</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вправе в любое время изменить либо прекратить настоящий договор по взаимному соглашению.</w:t>
      </w:r>
    </w:p>
    <w:p w14:paraId="0C4076A4" w14:textId="2CBD6D9E"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7.2.</w:t>
      </w:r>
      <w:r>
        <w:rPr>
          <w:rFonts w:ascii="Times New Roman" w:hAnsi="Times New Roman" w:cs="Times New Roman"/>
          <w:sz w:val="24"/>
          <w:szCs w:val="24"/>
        </w:rPr>
        <w:t xml:space="preserve"> </w:t>
      </w:r>
      <w:proofErr w:type="gramStart"/>
      <w:r w:rsidRPr="00F3371A">
        <w:rPr>
          <w:rFonts w:ascii="Times New Roman" w:hAnsi="Times New Roman" w:cs="Times New Roman"/>
          <w:sz w:val="24"/>
          <w:szCs w:val="24"/>
        </w:rPr>
        <w:t>Если</w:t>
      </w:r>
      <w:proofErr w:type="gramEnd"/>
      <w:r w:rsidRPr="00F3371A">
        <w:rPr>
          <w:rFonts w:ascii="Times New Roman" w:hAnsi="Times New Roman" w:cs="Times New Roman"/>
          <w:sz w:val="24"/>
          <w:szCs w:val="24"/>
        </w:rPr>
        <w:t xml:space="preserve"> на момент прекращения договора имеются Заявки, принятые Исполнителем к исполнению и не исполненные им, одностороннее расторжение настоящего договора не допускается. В остальных случаях любая из Сторон вправе отказаться от договора на будущее, письменно уведомив другую Сторону за 5 (пять) рабочих дней.</w:t>
      </w:r>
    </w:p>
    <w:p w14:paraId="3DF8919D" w14:textId="2E7B1A30"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7.3.</w:t>
      </w:r>
      <w:r>
        <w:rPr>
          <w:rFonts w:ascii="Times New Roman" w:hAnsi="Times New Roman" w:cs="Times New Roman"/>
          <w:sz w:val="24"/>
          <w:szCs w:val="24"/>
        </w:rPr>
        <w:t xml:space="preserve"> </w:t>
      </w:r>
      <w:r w:rsidRPr="00F3371A">
        <w:rPr>
          <w:rFonts w:ascii="Times New Roman" w:hAnsi="Times New Roman" w:cs="Times New Roman"/>
          <w:sz w:val="24"/>
          <w:szCs w:val="24"/>
        </w:rPr>
        <w:t>Настоящий договор прекращается с момента завершения правового эксперимента, предусмотренного Федеральным законом от 27.11.2018 № 422-ФЗ, и (или) отмены либо утраты силы указанного закона.</w:t>
      </w:r>
    </w:p>
    <w:p w14:paraId="03F7135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Если Исполнитель является гражданином государства — члена Евразийского экономического союза и:</w:t>
      </w:r>
    </w:p>
    <w:p w14:paraId="38ADF29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утрачивает гражданство соответствующего государства и при этом не приобретает гражданство Российской Федерации либо статус апатрида, натурализованного в Российской Федерации;</w:t>
      </w:r>
    </w:p>
    <w:p w14:paraId="044103C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действие Федерального закона от 27.11.2018 № 422-ФЗ более не распространяется на соответствующее государство,</w:t>
      </w:r>
    </w:p>
    <w:p w14:paraId="4D3A5FC7"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настоящий договор считается прекращенным с момента наступления такого обстоятельства.</w:t>
      </w:r>
    </w:p>
    <w:p w14:paraId="6AAD618C" w14:textId="2D46133B"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7.4.</w:t>
      </w:r>
      <w:r>
        <w:rPr>
          <w:rFonts w:ascii="Times New Roman" w:hAnsi="Times New Roman" w:cs="Times New Roman"/>
          <w:sz w:val="24"/>
          <w:szCs w:val="24"/>
        </w:rPr>
        <w:t xml:space="preserve"> </w:t>
      </w:r>
      <w:r w:rsidRPr="00F3371A">
        <w:rPr>
          <w:rFonts w:ascii="Times New Roman" w:hAnsi="Times New Roman" w:cs="Times New Roman"/>
          <w:sz w:val="24"/>
          <w:szCs w:val="24"/>
        </w:rPr>
        <w:t>Все действующие Заявки считаются прекращенными с момента, когда Заказчику стало известно об утрате Исполнителем статуса плательщика налога на профессиональный доход. Исполнитель обязан немедленно, но не позднее дня, следующего за днем утраты такого статуса, письменно уведомить об этом Заказчика.</w:t>
      </w:r>
    </w:p>
    <w:p w14:paraId="21F4C02B" w14:textId="1E3C534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7.4.1.</w:t>
      </w:r>
      <w:r>
        <w:rPr>
          <w:rFonts w:ascii="Times New Roman" w:hAnsi="Times New Roman" w:cs="Times New Roman"/>
          <w:sz w:val="24"/>
          <w:szCs w:val="24"/>
        </w:rPr>
        <w:t xml:space="preserve"> </w:t>
      </w:r>
      <w:r w:rsidRPr="00F3371A">
        <w:rPr>
          <w:rFonts w:ascii="Times New Roman" w:hAnsi="Times New Roman" w:cs="Times New Roman"/>
          <w:sz w:val="24"/>
          <w:szCs w:val="24"/>
        </w:rPr>
        <w:t>Выплата вознаграждения в режиме НПД допускается только при соблюдении условий пункта 2.3.3 настоящего договора, поскольку основанием для расчетов является формирование электронного чека в порядке, установленном законодательством. Если на дату расчета Исполнитель не соответствует условиям пункта 2.3.3, то:</w:t>
      </w:r>
    </w:p>
    <w:p w14:paraId="457D058A"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выплата вознаграждения в режиме НПД не производится до устранения соответствующих обстоятельств;</w:t>
      </w:r>
    </w:p>
    <w:p w14:paraId="684A69C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Стороны вправе согласовать иной порядок расчетов, соответствующий требованиям применимого законодательства.</w:t>
      </w:r>
    </w:p>
    <w:p w14:paraId="09C7FD2A"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Если Исполнитель своевременно не уведомил Заказчика об утрате статуса НПД и это повлекло для Заказчика дополнительные документально подтвержденные расходы, Исполнитель обязан компенсировать такие расходы в разумный срок по требованию Заказчика.</w:t>
      </w:r>
    </w:p>
    <w:p w14:paraId="5924ADE2" w14:textId="069F71E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7.4.2.</w:t>
      </w:r>
      <w:r>
        <w:rPr>
          <w:rFonts w:ascii="Times New Roman" w:hAnsi="Times New Roman" w:cs="Times New Roman"/>
          <w:sz w:val="24"/>
          <w:szCs w:val="24"/>
        </w:rPr>
        <w:t xml:space="preserve"> </w:t>
      </w:r>
      <w:r w:rsidRPr="00F3371A">
        <w:rPr>
          <w:rFonts w:ascii="Times New Roman" w:hAnsi="Times New Roman" w:cs="Times New Roman"/>
          <w:sz w:val="24"/>
          <w:szCs w:val="24"/>
        </w:rPr>
        <w:t>При утрате статуса НПД Исполнитель обязан немедленно прекратить выполнение работ (оказание услуг) по действующим Заявкам с момента утраты такого статуса и уведомить Заказчика не позднее следующего календарного дня.</w:t>
      </w:r>
    </w:p>
    <w:p w14:paraId="0F3FBA92" w14:textId="46EFC49B"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7.4.3.</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производят приемку фактически выполненного объема до момента утраты статуса в порядке, установленном разделом 5 настоящего договора.</w:t>
      </w:r>
    </w:p>
    <w:p w14:paraId="64BB5F59" w14:textId="41C4C660"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7.4.4.</w:t>
      </w:r>
      <w:r>
        <w:rPr>
          <w:rFonts w:ascii="Times New Roman" w:hAnsi="Times New Roman" w:cs="Times New Roman"/>
          <w:sz w:val="24"/>
          <w:szCs w:val="24"/>
        </w:rPr>
        <w:t xml:space="preserve"> </w:t>
      </w:r>
      <w:r w:rsidRPr="00F3371A">
        <w:rPr>
          <w:rFonts w:ascii="Times New Roman" w:hAnsi="Times New Roman" w:cs="Times New Roman"/>
          <w:sz w:val="24"/>
          <w:szCs w:val="24"/>
        </w:rPr>
        <w:t>Оплата фактически принятых работ (услуг) производится:</w:t>
      </w:r>
    </w:p>
    <w:p w14:paraId="0345B785"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в режиме НПД — если статус восстановлен до даты расчета;</w:t>
      </w:r>
    </w:p>
    <w:p w14:paraId="249E292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б) в ином порядке, соответствующем применимому законодательству, на основании отдельного соглашения Сторон.</w:t>
      </w:r>
    </w:p>
    <w:p w14:paraId="57125E39" w14:textId="2490E9E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7.4.5.</w:t>
      </w:r>
      <w:r>
        <w:rPr>
          <w:rFonts w:ascii="Times New Roman" w:hAnsi="Times New Roman" w:cs="Times New Roman"/>
          <w:sz w:val="24"/>
          <w:szCs w:val="24"/>
        </w:rPr>
        <w:t xml:space="preserve"> </w:t>
      </w:r>
      <w:r w:rsidRPr="00F3371A">
        <w:rPr>
          <w:rFonts w:ascii="Times New Roman" w:hAnsi="Times New Roman" w:cs="Times New Roman"/>
          <w:sz w:val="24"/>
          <w:szCs w:val="24"/>
        </w:rPr>
        <w:t>Невозможность дальнейшего исполнения Заявки в связи с утратой статуса НПД является основанием для прекращения Заявки на будущее без применения штрафных санкций при сохранении обязательства по оплате фактически принятого объема.</w:t>
      </w:r>
    </w:p>
    <w:p w14:paraId="2DFB49BF" w14:textId="188EEC0E"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7.5.</w:t>
      </w:r>
      <w:r>
        <w:rPr>
          <w:rFonts w:ascii="Times New Roman" w:hAnsi="Times New Roman" w:cs="Times New Roman"/>
          <w:sz w:val="24"/>
          <w:szCs w:val="24"/>
        </w:rPr>
        <w:t xml:space="preserve"> </w:t>
      </w:r>
      <w:r w:rsidRPr="00F3371A">
        <w:rPr>
          <w:rFonts w:ascii="Times New Roman" w:hAnsi="Times New Roman" w:cs="Times New Roman"/>
          <w:sz w:val="24"/>
          <w:szCs w:val="24"/>
        </w:rPr>
        <w:t>Настоящий договор считается прекращенным в случае заключения между Сторонами трудового договора.</w:t>
      </w:r>
    </w:p>
    <w:p w14:paraId="3764C7B5" w14:textId="0157D85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7.6.</w:t>
      </w:r>
      <w:r>
        <w:rPr>
          <w:rFonts w:ascii="Times New Roman" w:hAnsi="Times New Roman" w:cs="Times New Roman"/>
          <w:sz w:val="24"/>
          <w:szCs w:val="24"/>
        </w:rPr>
        <w:t xml:space="preserve"> </w:t>
      </w:r>
      <w:r w:rsidRPr="00F3371A">
        <w:rPr>
          <w:rFonts w:ascii="Times New Roman" w:hAnsi="Times New Roman" w:cs="Times New Roman"/>
          <w:sz w:val="24"/>
          <w:szCs w:val="24"/>
        </w:rPr>
        <w:t>Каждая из Сторон вправе потребовать одностороннего расторжения настоящего договора в случае нарушения другой Стороной условий договора, направленных на соблюдение публичного порядка в Российской Федерации, в том числе:</w:t>
      </w:r>
    </w:p>
    <w:p w14:paraId="304E498A"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а) систематического уклонения Исполнителя от уплаты налога в соответствии с Федеральным законом от 27.11.2018 № 422-ФЗ;</w:t>
      </w:r>
    </w:p>
    <w:p w14:paraId="4668045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б) совершения действий, направленных на уклонение от уплаты налогов, обход требований законодательства о противодействии легализации (отмыванию) доходов, полученных преступным путем, и противодействии финансированию терроризма;</w:t>
      </w:r>
    </w:p>
    <w:p w14:paraId="1F7BED0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в) нарушения законодательства о персональных данных;</w:t>
      </w:r>
    </w:p>
    <w:p w14:paraId="703FFFF3"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г) нарушения миграционного законодательства.</w:t>
      </w:r>
    </w:p>
    <w:p w14:paraId="71DE559F" w14:textId="4DC15631"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7.7.</w:t>
      </w:r>
      <w:r>
        <w:rPr>
          <w:rFonts w:ascii="Times New Roman" w:hAnsi="Times New Roman" w:cs="Times New Roman"/>
          <w:sz w:val="24"/>
          <w:szCs w:val="24"/>
        </w:rPr>
        <w:t xml:space="preserve"> </w:t>
      </w:r>
      <w:r w:rsidRPr="00F3371A">
        <w:rPr>
          <w:rFonts w:ascii="Times New Roman" w:hAnsi="Times New Roman" w:cs="Times New Roman"/>
          <w:sz w:val="24"/>
          <w:szCs w:val="24"/>
        </w:rPr>
        <w:t>При заключении и прекращении настоящего договора Заказчик обязан соблюдать требования законодательства Российской Федерации об уведомлении миграционных органов, а Стороны — иные требования миграционного законодательства.</w:t>
      </w:r>
    </w:p>
    <w:p w14:paraId="63D7B4B0" w14:textId="65A275FC"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7.8.</w:t>
      </w:r>
      <w:r>
        <w:rPr>
          <w:rFonts w:ascii="Times New Roman" w:hAnsi="Times New Roman" w:cs="Times New Roman"/>
          <w:sz w:val="24"/>
          <w:szCs w:val="24"/>
        </w:rPr>
        <w:t xml:space="preserve"> </w:t>
      </w:r>
      <w:r w:rsidRPr="00F3371A">
        <w:rPr>
          <w:rFonts w:ascii="Times New Roman" w:hAnsi="Times New Roman" w:cs="Times New Roman"/>
          <w:sz w:val="24"/>
          <w:szCs w:val="24"/>
        </w:rPr>
        <w:t>Изменение условий настоящего договора допускается только по взаимному согласию Сторон.</w:t>
      </w:r>
    </w:p>
    <w:p w14:paraId="3EE68183"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8. Порядок разрешения споров</w:t>
      </w:r>
    </w:p>
    <w:p w14:paraId="16C90C9F" w14:textId="18FBA26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8.1.</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стремятся урегулировать возникающие между ними споры мирным путем.</w:t>
      </w:r>
    </w:p>
    <w:p w14:paraId="27E4FACD" w14:textId="69E68691"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8.2.</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вправе использовать процедуры медиации, предусмотренные Федеральным законом от 27.07.2010 № 193-ФЗ, на основании отдельного соглашения, оформленного в письменной либо электронной форме.</w:t>
      </w:r>
    </w:p>
    <w:p w14:paraId="54977DE4" w14:textId="6EFC356B"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8.3.</w:t>
      </w:r>
      <w:r>
        <w:rPr>
          <w:rFonts w:ascii="Times New Roman" w:hAnsi="Times New Roman" w:cs="Times New Roman"/>
          <w:sz w:val="24"/>
          <w:szCs w:val="24"/>
        </w:rPr>
        <w:t xml:space="preserve"> </w:t>
      </w:r>
      <w:r w:rsidRPr="00F3371A">
        <w:rPr>
          <w:rFonts w:ascii="Times New Roman" w:hAnsi="Times New Roman" w:cs="Times New Roman"/>
          <w:sz w:val="24"/>
          <w:szCs w:val="24"/>
        </w:rPr>
        <w:t>К отношениям Сторон не применяются формы разрешения коллективных и индивидуальных трудовых споров; такие споры не подлежат рассмотрению комиссиями по трудовым спорам, а на отношения Сторон не распространяются коллективные договоры и соглашения.</w:t>
      </w:r>
    </w:p>
    <w:p w14:paraId="7E31E694" w14:textId="222D59DC"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8.4.</w:t>
      </w:r>
      <w:r>
        <w:rPr>
          <w:rFonts w:ascii="Times New Roman" w:hAnsi="Times New Roman" w:cs="Times New Roman"/>
          <w:sz w:val="24"/>
          <w:szCs w:val="24"/>
        </w:rPr>
        <w:t xml:space="preserve"> </w:t>
      </w:r>
      <w:r w:rsidRPr="00F3371A">
        <w:rPr>
          <w:rFonts w:ascii="Times New Roman" w:hAnsi="Times New Roman" w:cs="Times New Roman"/>
          <w:sz w:val="24"/>
          <w:szCs w:val="24"/>
        </w:rPr>
        <w:t>Споры, не урегулированные Сторонами мирным путем и не переданные на медиацию, подлежат рассмотрению судами общей юрисдикции Российской Федерации по месту нахождения истца.</w:t>
      </w:r>
    </w:p>
    <w:p w14:paraId="351EB0CA"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9. Обстоятельства непреодолимой силы</w:t>
      </w:r>
    </w:p>
    <w:p w14:paraId="0E05A803" w14:textId="5F4B71D6"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9.1.</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руководствуются положениями гражданского законодательства Российской Федерации о непреодолимой силе (форс-мажоре), включая часть 3 статьи 401 Гражданского кодекса Российской Федерации.</w:t>
      </w:r>
    </w:p>
    <w:p w14:paraId="0A0B2979" w14:textId="6C5AF4FB" w:rsidR="00F3371A" w:rsidRPr="00F3371A" w:rsidRDefault="00F3371A" w:rsidP="00F3371A">
      <w:pPr>
        <w:spacing w:after="0"/>
        <w:rPr>
          <w:rFonts w:ascii="Times New Roman" w:hAnsi="Times New Roman" w:cs="Times New Roman"/>
          <w:sz w:val="24"/>
          <w:szCs w:val="24"/>
        </w:rPr>
      </w:pPr>
    </w:p>
    <w:p w14:paraId="6942CB24" w14:textId="77777777" w:rsidR="00F3371A" w:rsidRPr="00F3371A" w:rsidRDefault="00F3371A" w:rsidP="00F3371A">
      <w:pPr>
        <w:spacing w:after="0"/>
        <w:jc w:val="center"/>
        <w:rPr>
          <w:rFonts w:ascii="Times New Roman" w:hAnsi="Times New Roman" w:cs="Times New Roman"/>
          <w:sz w:val="24"/>
          <w:szCs w:val="24"/>
        </w:rPr>
      </w:pPr>
      <w:r w:rsidRPr="00F3371A">
        <w:rPr>
          <w:rFonts w:ascii="Times New Roman" w:hAnsi="Times New Roman" w:cs="Times New Roman"/>
          <w:sz w:val="24"/>
          <w:szCs w:val="24"/>
        </w:rPr>
        <w:t>10. Срок действия договора</w:t>
      </w:r>
    </w:p>
    <w:p w14:paraId="12041EA6" w14:textId="45BEE04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10.1.</w:t>
      </w:r>
      <w:r>
        <w:rPr>
          <w:rFonts w:ascii="Times New Roman" w:hAnsi="Times New Roman" w:cs="Times New Roman"/>
          <w:sz w:val="24"/>
          <w:szCs w:val="24"/>
        </w:rPr>
        <w:t xml:space="preserve"> </w:t>
      </w:r>
      <w:r w:rsidRPr="00F3371A">
        <w:rPr>
          <w:rFonts w:ascii="Times New Roman" w:hAnsi="Times New Roman" w:cs="Times New Roman"/>
          <w:sz w:val="24"/>
          <w:szCs w:val="24"/>
        </w:rPr>
        <w:t>Настоящий договор вступает в силу с даты его подписания (акцепта) и действует бессрочно до прекращения по основаниям, предусмотренным настоящим договором и законом.</w:t>
      </w:r>
    </w:p>
    <w:p w14:paraId="1C4CC79C" w14:textId="2424854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10.2.</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подтверждают, что сам по себе настоящий договор не создает обязанности Заказчика предоставлять Исполнителю работы (услуги), а Исполнителя — принимать и выполнять их.</w:t>
      </w:r>
    </w:p>
    <w:p w14:paraId="318FCF88" w14:textId="08C15654"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10.3.</w:t>
      </w:r>
      <w:r>
        <w:rPr>
          <w:rFonts w:ascii="Times New Roman" w:hAnsi="Times New Roman" w:cs="Times New Roman"/>
          <w:sz w:val="24"/>
          <w:szCs w:val="24"/>
        </w:rPr>
        <w:t xml:space="preserve"> </w:t>
      </w:r>
      <w:r w:rsidRPr="00F3371A">
        <w:rPr>
          <w:rFonts w:ascii="Times New Roman" w:hAnsi="Times New Roman" w:cs="Times New Roman"/>
          <w:sz w:val="24"/>
          <w:szCs w:val="24"/>
        </w:rPr>
        <w:t>Обязанности Исполнителя по выполнению конкретных работ (оказанию услуг) возникают исключительно после акцепта соответствующей Заявки Заказчика в электронной форме. Каждая Заявка представляет собой самостоятельное разовое поручение в рамках настоящего договора и содержит существенные условия: вид работ, место, объем, стоимость, сроки выполнения (оказания услуг).</w:t>
      </w:r>
    </w:p>
    <w:p w14:paraId="68D2D926" w14:textId="78F07F0C"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10.4.</w:t>
      </w:r>
      <w:r>
        <w:rPr>
          <w:rFonts w:ascii="Times New Roman" w:hAnsi="Times New Roman" w:cs="Times New Roman"/>
          <w:sz w:val="24"/>
          <w:szCs w:val="24"/>
        </w:rPr>
        <w:t xml:space="preserve"> </w:t>
      </w:r>
      <w:r w:rsidRPr="00F3371A">
        <w:rPr>
          <w:rFonts w:ascii="Times New Roman" w:hAnsi="Times New Roman" w:cs="Times New Roman"/>
          <w:sz w:val="24"/>
          <w:szCs w:val="24"/>
        </w:rPr>
        <w:t>Срок выполнения работ (оказания услуг) определяется соответствующей Заявкой. После исполнения Заявки обязательства Сторон по ней прекращаются, за исключением обязательств по расчетам, ответственности и гарантиям, если они применимы.</w:t>
      </w:r>
    </w:p>
    <w:p w14:paraId="10A1677A" w14:textId="658F36FD"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lastRenderedPageBreak/>
        <w:t>10.5.</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вправе по своему усмотрению принимать либо не принимать Заявки; отказ от принятия Заявки не влечет ответственности и не считается нарушением настоящего договора. Заказчик вправе не направлять Исполнителю Заявки.</w:t>
      </w:r>
    </w:p>
    <w:p w14:paraId="22A3CD0E" w14:textId="4A73D68C"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10.6.</w:t>
      </w:r>
      <w:r>
        <w:rPr>
          <w:rFonts w:ascii="Times New Roman" w:hAnsi="Times New Roman" w:cs="Times New Roman"/>
          <w:sz w:val="24"/>
          <w:szCs w:val="24"/>
        </w:rPr>
        <w:t xml:space="preserve"> </w:t>
      </w:r>
      <w:r w:rsidRPr="00F3371A">
        <w:rPr>
          <w:rFonts w:ascii="Times New Roman" w:hAnsi="Times New Roman" w:cs="Times New Roman"/>
          <w:sz w:val="24"/>
          <w:szCs w:val="24"/>
        </w:rPr>
        <w:t>Даже при многократном исполнении Заявок отношения Сторон не приобретают характера трудовых; каждая Заявка представляет собой самостоятельное гражданско-правовое обязательство.</w:t>
      </w:r>
    </w:p>
    <w:p w14:paraId="3882972C"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11. Место исполнения договора</w:t>
      </w:r>
    </w:p>
    <w:p w14:paraId="428234C2" w14:textId="00B029DF"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11.1.</w:t>
      </w:r>
      <w:r>
        <w:rPr>
          <w:rFonts w:ascii="Times New Roman" w:hAnsi="Times New Roman" w:cs="Times New Roman"/>
          <w:sz w:val="24"/>
          <w:szCs w:val="24"/>
        </w:rPr>
        <w:t xml:space="preserve"> </w:t>
      </w:r>
      <w:r w:rsidRPr="00F3371A">
        <w:rPr>
          <w:rFonts w:ascii="Times New Roman" w:hAnsi="Times New Roman" w:cs="Times New Roman"/>
          <w:sz w:val="24"/>
          <w:szCs w:val="24"/>
        </w:rPr>
        <w:t>Местом исполнения настоящего договора признается место фактического выполнения работ (оказания услуг) по соответствующей Заявке Заказчика.</w:t>
      </w:r>
    </w:p>
    <w:p w14:paraId="5611AF92"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12. Сообщения и уведомления</w:t>
      </w:r>
    </w:p>
    <w:p w14:paraId="557434C2" w14:textId="2A8804C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12.1.</w:t>
      </w:r>
      <w:r>
        <w:rPr>
          <w:rFonts w:ascii="Times New Roman" w:hAnsi="Times New Roman" w:cs="Times New Roman"/>
          <w:sz w:val="24"/>
          <w:szCs w:val="24"/>
        </w:rPr>
        <w:t xml:space="preserve"> </w:t>
      </w:r>
      <w:r w:rsidRPr="00F3371A">
        <w:rPr>
          <w:rFonts w:ascii="Times New Roman" w:hAnsi="Times New Roman" w:cs="Times New Roman"/>
          <w:sz w:val="24"/>
          <w:szCs w:val="24"/>
        </w:rPr>
        <w:t>Если иное не предусмотрено законом, заявления, уведомления, извещения, требования и иные юридически значимые сообщения совершаются в письменной либо электронной форме.</w:t>
      </w:r>
    </w:p>
    <w:p w14:paraId="61640071" w14:textId="1C7D3725"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12.2.</w:t>
      </w:r>
      <w:r>
        <w:rPr>
          <w:rFonts w:ascii="Times New Roman" w:hAnsi="Times New Roman" w:cs="Times New Roman"/>
          <w:sz w:val="24"/>
          <w:szCs w:val="24"/>
        </w:rPr>
        <w:t xml:space="preserve"> </w:t>
      </w:r>
      <w:r w:rsidRPr="00F3371A">
        <w:rPr>
          <w:rFonts w:ascii="Times New Roman" w:hAnsi="Times New Roman" w:cs="Times New Roman"/>
          <w:sz w:val="24"/>
          <w:szCs w:val="24"/>
        </w:rPr>
        <w:t>Сторона несет риск последствий неполучения юридически значимых сообщений, доставленных по адресу, указанному ею в настоящем договоре, а также риск отсутствия по указанному адресу своего органа либо представителя. Сообщения, доставленные по адресу, указанному в ЕГРЮЛ или ЕГРИП, считаются полученными даже при фактическом отсутствии адресата по такому адресу.</w:t>
      </w:r>
    </w:p>
    <w:p w14:paraId="5471CD89" w14:textId="29E46D87" w:rsidR="00F3371A" w:rsidRPr="00F3371A" w:rsidRDefault="00F3371A" w:rsidP="00F3371A">
      <w:pPr>
        <w:spacing w:after="0"/>
        <w:rPr>
          <w:rFonts w:ascii="Times New Roman" w:hAnsi="Times New Roman" w:cs="Times New Roman"/>
          <w:sz w:val="24"/>
          <w:szCs w:val="24"/>
        </w:rPr>
      </w:pPr>
    </w:p>
    <w:p w14:paraId="2CE6DC7C"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13. Конфиденциальность</w:t>
      </w:r>
    </w:p>
    <w:p w14:paraId="71BFB49F" w14:textId="3882455B"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13.1.</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обязуются сохранять конфиденциальность полученной друг от друга информации, не являющейся общедоступной, включая персональные данные, сведения личного характера и коммерческую тайну.</w:t>
      </w:r>
    </w:p>
    <w:p w14:paraId="11F6945C" w14:textId="66DFF43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13.2.</w:t>
      </w:r>
      <w:r>
        <w:rPr>
          <w:rFonts w:ascii="Times New Roman" w:hAnsi="Times New Roman" w:cs="Times New Roman"/>
          <w:sz w:val="24"/>
          <w:szCs w:val="24"/>
        </w:rPr>
        <w:t xml:space="preserve"> </w:t>
      </w:r>
      <w:r w:rsidRPr="00F3371A">
        <w:rPr>
          <w:rFonts w:ascii="Times New Roman" w:hAnsi="Times New Roman" w:cs="Times New Roman"/>
          <w:sz w:val="24"/>
          <w:szCs w:val="24"/>
        </w:rPr>
        <w:t>К конфиденциальной информации не относится информация, подлежащая раскрытию в силу требований законодательства Российской Федерации. Обязанность по сохранению конфиденциальности не считается нарушенной, если соответствующая информация раскрыта по требованию уполномоченного государственного органа.</w:t>
      </w:r>
    </w:p>
    <w:p w14:paraId="76564F3B" w14:textId="77777777" w:rsidR="00F3371A" w:rsidRPr="00F3371A" w:rsidRDefault="00F3371A"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14. Электронный документооборот и простая электронная подпись</w:t>
      </w:r>
    </w:p>
    <w:p w14:paraId="3F9D2900" w14:textId="7092C895"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14.1.</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договорились, что настоящий договор, а также все документы и юридически значимые действия, связанные с его исполнением, включая, помимо прочего, Заявки, Акты, подтверждения, уведомления и иные действия, могут оформляться и совершаться в электронной форме с применением простой электронной подписи (ПЭП).</w:t>
      </w:r>
    </w:p>
    <w:p w14:paraId="0B3AAD6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Простая электронная подпись Исполнителя формируется совокупностью следующих действий:</w:t>
      </w:r>
    </w:p>
    <w:p w14:paraId="651A4DE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выражение согласия;</w:t>
      </w:r>
    </w:p>
    <w:p w14:paraId="3D2BBE2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ввод идентификационного параметра;</w:t>
      </w:r>
    </w:p>
    <w:p w14:paraId="522AEE8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использование уникальной учетной записи;</w:t>
      </w:r>
    </w:p>
    <w:p w14:paraId="540E984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фиксация технических данных, включая дату, время, IP-адрес либо ID пользователя.</w:t>
      </w:r>
    </w:p>
    <w:p w14:paraId="4EF3A0D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Указанный способ позволяет достоверно установить, что соответствующее действие совершено конкретным Исполнителем.</w:t>
      </w:r>
    </w:p>
    <w:p w14:paraId="6FE1CAF5" w14:textId="60E47D19"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14.2.</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признают, что электронные документы, сформированные и подписанные с использованием ПЭП, равнозначны документам на бумажном носителе, подписанным собственноручной подписью, и влекут для Сторон соответствующие юридические последствия.</w:t>
      </w:r>
    </w:p>
    <w:p w14:paraId="1B8FF0D5" w14:textId="48C5CE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14.3.</w:t>
      </w:r>
      <w:r>
        <w:rPr>
          <w:rFonts w:ascii="Times New Roman" w:hAnsi="Times New Roman" w:cs="Times New Roman"/>
          <w:sz w:val="24"/>
          <w:szCs w:val="24"/>
        </w:rPr>
        <w:t xml:space="preserve"> </w:t>
      </w:r>
      <w:r w:rsidRPr="00F3371A">
        <w:rPr>
          <w:rFonts w:ascii="Times New Roman" w:hAnsi="Times New Roman" w:cs="Times New Roman"/>
          <w:sz w:val="24"/>
          <w:szCs w:val="24"/>
        </w:rPr>
        <w:t>Исполнитель использует простую электронную подпись посредством своей учетной записи и уникальных идентификационных данных.</w:t>
      </w:r>
    </w:p>
    <w:p w14:paraId="7C16ED5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К таким данным относятся часть персональных данных Исполнителя, включая, но не ограничиваясь, последние цифры ИНН, телефона, паспорта, дату рождения и иные сведения, а также данные об устройстве, сессии, дате и времени совершения действия.</w:t>
      </w:r>
    </w:p>
    <w:p w14:paraId="169C6499"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подтверждает, что указанные данные известны только ему и используются им для подтверждения своего волеизъявления. Риск использования учетной записи третьими лицами, а также риск компрометации идентификационных данных несет Исполнитель.</w:t>
      </w:r>
    </w:p>
    <w:p w14:paraId="1511C047" w14:textId="750F43EA"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14.4.</w:t>
      </w:r>
      <w:r>
        <w:rPr>
          <w:rFonts w:ascii="Times New Roman" w:hAnsi="Times New Roman" w:cs="Times New Roman"/>
          <w:sz w:val="24"/>
          <w:szCs w:val="24"/>
        </w:rPr>
        <w:t xml:space="preserve"> </w:t>
      </w:r>
      <w:r w:rsidRPr="00F3371A">
        <w:rPr>
          <w:rFonts w:ascii="Times New Roman" w:hAnsi="Times New Roman" w:cs="Times New Roman"/>
          <w:sz w:val="24"/>
          <w:szCs w:val="24"/>
        </w:rPr>
        <w:t xml:space="preserve">Размещение Заказчиком Заявки, отклик Исполнителя на Заявку, подтверждение условий, подписание Акта, а также иные действия, совершенные с использованием учетной записи Исполнителя и предусмотренных настоящим договором способов идентификации, признаются </w:t>
      </w:r>
      <w:r w:rsidRPr="00F3371A">
        <w:rPr>
          <w:rFonts w:ascii="Times New Roman" w:hAnsi="Times New Roman" w:cs="Times New Roman"/>
          <w:sz w:val="24"/>
          <w:szCs w:val="24"/>
        </w:rPr>
        <w:lastRenderedPageBreak/>
        <w:t>совершенными с использованием простой электронной подписи и имеют силу, равную собственноручной подписи.</w:t>
      </w:r>
    </w:p>
    <w:p w14:paraId="650A1D9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Стороны признают достаточность данного способа идентификации и подтверждения воли для целей статьи 160 Гражданского кодекса Российской Федерации.</w:t>
      </w:r>
    </w:p>
    <w:p w14:paraId="501CF8E0"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Совершение таких действий подтверждается, в том числе, данными логирования и электронным следом, автоматически формируемыми электронной системой взаимодействия Сторон.</w:t>
      </w:r>
    </w:p>
    <w:p w14:paraId="3076E8FB" w14:textId="7CD50468"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14.5.</w:t>
      </w:r>
      <w:r>
        <w:rPr>
          <w:rFonts w:ascii="Times New Roman" w:hAnsi="Times New Roman" w:cs="Times New Roman"/>
          <w:sz w:val="24"/>
          <w:szCs w:val="24"/>
        </w:rPr>
        <w:t xml:space="preserve"> </w:t>
      </w:r>
      <w:r w:rsidRPr="00F3371A">
        <w:rPr>
          <w:rFonts w:ascii="Times New Roman" w:hAnsi="Times New Roman" w:cs="Times New Roman"/>
          <w:sz w:val="24"/>
          <w:szCs w:val="24"/>
        </w:rPr>
        <w:t>Настоящий договор хранится в электронной форме и предоставляется Сторонам по их запросу.</w:t>
      </w:r>
    </w:p>
    <w:p w14:paraId="683E3707" w14:textId="7C470FC4"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14.6.</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договорились, что использование Исполнителем учетной записи, корректный ввод идентификационных данных и совершение действий в электронной системе взаимодействия Сторон являются надлежащим способом подтверждения личности Исполнителя и его волеизъявления.</w:t>
      </w:r>
    </w:p>
    <w:p w14:paraId="35D1E34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Исполнитель не вправе ссылаться на то, что соответствующие действия были совершены не им, если такие действия совершены с использованием его учетной записи и корректных идентификационных данных.</w:t>
      </w:r>
    </w:p>
    <w:p w14:paraId="62023415" w14:textId="668CF364"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14.7.</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признают, что применяемый способ простой электронной подписи соответствует требованиям статьи 9 Федерального закона № 63-ФЗ «Об электронной подписи» и позволяет достоверно установить лицо, подписавшее электронный документ.</w:t>
      </w:r>
    </w:p>
    <w:p w14:paraId="3550C5EE" w14:textId="45576721"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14.8.</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договорились, что размещение, изменение, отзыв, акцепт, отклонение, подтверждение, исполнение, приемка, аннулирование Заявки, подписание Акта, направление уведомлений, сообщений, претензий, ответов на претензии, изменение реквизитов, подтверждение данных, выражение согласия, отказ от совершения действия, а также любые иные юридически значимые действия Заказчика и Исполнителя, совершаемые в электронной форме в рамках настоящего договора, подлежат обязательной автоматической фиксации (логированию) в электронной системе взаимодействия Сторон.</w:t>
      </w:r>
    </w:p>
    <w:p w14:paraId="29626EAE" w14:textId="3FD141EE"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14.9.</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признают, что данные логирования, электронные журналы событий, электронный след, технические записи информационной системы, метаданные, история изменений, сведения о маршруте документа и последовательности действий, автоматически формируемые и сохраняемые в электронной системе взаимодействия Сторон, являются надлежащими и допустимыми доказательствами факта, содержания, последовательности и времени совершения действий Заказчика и Исполнителя.</w:t>
      </w:r>
    </w:p>
    <w:p w14:paraId="403CCBA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К таким сведениям относятся, включая, но не ограничиваясь:</w:t>
      </w:r>
    </w:p>
    <w:p w14:paraId="775E63B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дата и время совершения действия;</w:t>
      </w:r>
    </w:p>
    <w:p w14:paraId="7B255D3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сведения об учетной записи пользователя;</w:t>
      </w:r>
    </w:p>
    <w:p w14:paraId="637513AA"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IP-адрес;</w:t>
      </w:r>
    </w:p>
    <w:p w14:paraId="1D804C2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ID пользователя;</w:t>
      </w:r>
    </w:p>
    <w:p w14:paraId="5DF572FD"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сведения об устройстве, браузере, сессии и ином техническом окружении;</w:t>
      </w:r>
    </w:p>
    <w:p w14:paraId="2C494E6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содержание совершенного действия;</w:t>
      </w:r>
    </w:p>
    <w:p w14:paraId="1352380A"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статус операции;</w:t>
      </w:r>
    </w:p>
    <w:p w14:paraId="543C90F4"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история изменений документа либо Заявки;</w:t>
      </w:r>
    </w:p>
    <w:p w14:paraId="3291B8C2"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факт создания, направления, получения, подписания, подтверждения, акцепта, отклонения, изменения либо аннулирования соответствующего электронного документа или действия.</w:t>
      </w:r>
    </w:p>
    <w:p w14:paraId="415E42F7" w14:textId="3CB8238E"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14.10.</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прямо подтверждают, что автоматическое логирование осуществляется информационной системой в момент совершения соответствующих действий без ручного формирования таких записей Заказчиком или Исполнителем и без вмешательства человека в сам факт первичной фиксации события системой.</w:t>
      </w:r>
    </w:p>
    <w:p w14:paraId="583BC35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Сведения, содержащиеся в системе логирования, считаются достоверными, пока иное не доказано в порядке, установленном законодательством Российской Федерации.</w:t>
      </w:r>
    </w:p>
    <w:p w14:paraId="2CA1EA07" w14:textId="3C352F0D"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14.11.</w:t>
      </w:r>
      <w:r>
        <w:rPr>
          <w:rFonts w:ascii="Times New Roman" w:hAnsi="Times New Roman" w:cs="Times New Roman"/>
          <w:sz w:val="24"/>
          <w:szCs w:val="24"/>
        </w:rPr>
        <w:t xml:space="preserve"> </w:t>
      </w:r>
      <w:r w:rsidRPr="00F3371A">
        <w:rPr>
          <w:rFonts w:ascii="Times New Roman" w:hAnsi="Times New Roman" w:cs="Times New Roman"/>
          <w:sz w:val="24"/>
          <w:szCs w:val="24"/>
        </w:rPr>
        <w:t xml:space="preserve">Стороны признают, что данные логирования, электронный след, электронные журналы событий, технические записи информационной системы, история действий пользователей и иные автоматически сформированные системой сведения обладают юридической силой письменных доказательств и могут использоваться для подтверждения обстоятельств заключения, исполнения, изменения и прекращения настоящего договора, отдельных Заявок, Актов и иных документов, в том </w:t>
      </w:r>
      <w:r w:rsidRPr="00F3371A">
        <w:rPr>
          <w:rFonts w:ascii="Times New Roman" w:hAnsi="Times New Roman" w:cs="Times New Roman"/>
          <w:sz w:val="24"/>
          <w:szCs w:val="24"/>
        </w:rPr>
        <w:lastRenderedPageBreak/>
        <w:t>числе при разрешении споров в суде, при рассмотрении материалов налоговыми органами, органами прокуратуры, Государственной инспекцией труда, правоохранительными органами, иными государственными органами, органами контроля и надзора, а также должностными лицами.</w:t>
      </w:r>
    </w:p>
    <w:p w14:paraId="2A87E544" w14:textId="315BFF42"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14.12.</w:t>
      </w:r>
      <w:r>
        <w:rPr>
          <w:rFonts w:ascii="Times New Roman" w:hAnsi="Times New Roman" w:cs="Times New Roman"/>
          <w:sz w:val="24"/>
          <w:szCs w:val="24"/>
        </w:rPr>
        <w:t xml:space="preserve"> </w:t>
      </w:r>
      <w:r w:rsidRPr="00F3371A">
        <w:rPr>
          <w:rFonts w:ascii="Times New Roman" w:hAnsi="Times New Roman" w:cs="Times New Roman"/>
          <w:sz w:val="24"/>
          <w:szCs w:val="24"/>
        </w:rPr>
        <w:t>Стороны признают, что данные логирования и электронный след подтверждают, в том числе:</w:t>
      </w:r>
    </w:p>
    <w:p w14:paraId="3A732E6E"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факт размещения, изменения, отзыва и аннулирования Заявки;</w:t>
      </w:r>
    </w:p>
    <w:p w14:paraId="6FC90BC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факт акцепта, отклонения, подтверждения либо отказа от Заявки;</w:t>
      </w:r>
    </w:p>
    <w:p w14:paraId="0ED6892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факт подписания, направления, получения, подтверждения либо непринятия Акта;</w:t>
      </w:r>
    </w:p>
    <w:p w14:paraId="575829FB"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факт направления и получения юридически значимых сообщений;</w:t>
      </w:r>
    </w:p>
    <w:p w14:paraId="6C4F5E5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факт совершения Исполнителем и Заказчиком конкретных действий;</w:t>
      </w:r>
    </w:p>
    <w:p w14:paraId="3BE33FD8"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последовательность действий Сторон;</w:t>
      </w:r>
    </w:p>
    <w:p w14:paraId="18150E46"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содержание совершенных действий;</w:t>
      </w:r>
    </w:p>
    <w:p w14:paraId="7AD14DDF"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 дату, время и технические параметры их совершения.</w:t>
      </w:r>
    </w:p>
    <w:p w14:paraId="442AF8F0" w14:textId="727AE553"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14.13.</w:t>
      </w:r>
      <w:r>
        <w:rPr>
          <w:rFonts w:ascii="Times New Roman" w:hAnsi="Times New Roman" w:cs="Times New Roman"/>
          <w:sz w:val="24"/>
          <w:szCs w:val="24"/>
        </w:rPr>
        <w:t xml:space="preserve"> </w:t>
      </w:r>
      <w:r w:rsidRPr="00F3371A">
        <w:rPr>
          <w:rFonts w:ascii="Times New Roman" w:hAnsi="Times New Roman" w:cs="Times New Roman"/>
          <w:sz w:val="24"/>
          <w:szCs w:val="24"/>
        </w:rPr>
        <w:t>По письменному требованию Исполнителя Заказчик обязан предоставить ему относящиеся к нему сведения логирования и данные электронного следа, связанные с исполнением настоящего договора и конкретных Заявок, в объеме, необходимом для подтверждения факта, содержания и времени совершения соответствующих действий, если иное не ограничено требованиями законодательства Российской Федерации о персональных данных, коммерческой тайне, безопасности информации либо правами третьих лиц.</w:t>
      </w:r>
    </w:p>
    <w:p w14:paraId="3F9CE0DC"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Такие сведения предоставляются в электронной форме либо на материальном носителе в разумный срок, но не позднее 10 (десяти) рабочих дней с даты получения письменного требования, если иной срок не установлен законом или не обусловлен объективной технической необходимостью.</w:t>
      </w:r>
    </w:p>
    <w:p w14:paraId="006B3151"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14.14.</w:t>
      </w:r>
    </w:p>
    <w:p w14:paraId="2B4F984A" w14:textId="77777777" w:rsidR="00F3371A" w:rsidRPr="00F3371A" w:rsidRDefault="00F3371A" w:rsidP="00F3371A">
      <w:pPr>
        <w:spacing w:after="0"/>
        <w:rPr>
          <w:rFonts w:ascii="Times New Roman" w:hAnsi="Times New Roman" w:cs="Times New Roman"/>
          <w:sz w:val="24"/>
          <w:szCs w:val="24"/>
        </w:rPr>
      </w:pPr>
      <w:r w:rsidRPr="00F3371A">
        <w:rPr>
          <w:rFonts w:ascii="Times New Roman" w:hAnsi="Times New Roman" w:cs="Times New Roman"/>
          <w:sz w:val="24"/>
          <w:szCs w:val="24"/>
        </w:rPr>
        <w:t>Данные логирования подтверждают источник получения Исполнителем информации о Заявке, объекте и получателе услуг, а также могут использоваться для подтверждения факта установления контакта между Исполнителем и получателем услуг в рамках исполнения Заявки. Договор считается заключенным дистанционно путем акцепта Заявки.</w:t>
      </w:r>
    </w:p>
    <w:p w14:paraId="232C4CAC" w14:textId="77777777" w:rsidR="005F3ACE" w:rsidRPr="00F3371A" w:rsidRDefault="005F3ACE" w:rsidP="00F3371A">
      <w:pPr>
        <w:spacing w:after="0"/>
        <w:jc w:val="center"/>
        <w:rPr>
          <w:rFonts w:ascii="Times New Roman" w:hAnsi="Times New Roman" w:cs="Times New Roman"/>
          <w:b/>
          <w:bCs/>
          <w:sz w:val="24"/>
          <w:szCs w:val="24"/>
        </w:rPr>
      </w:pPr>
      <w:r w:rsidRPr="00F3371A">
        <w:rPr>
          <w:rFonts w:ascii="Times New Roman" w:hAnsi="Times New Roman" w:cs="Times New Roman"/>
          <w:b/>
          <w:bCs/>
          <w:sz w:val="24"/>
          <w:szCs w:val="24"/>
        </w:rPr>
        <w:t>15. Адреса и реквизиты Сторон</w:t>
      </w:r>
    </w:p>
    <w:tbl>
      <w:tblPr>
        <w:tblStyle w:val="ac"/>
        <w:tblW w:w="10555" w:type="dxa"/>
        <w:tblLook w:val="04A0" w:firstRow="1" w:lastRow="0" w:firstColumn="1" w:lastColumn="0" w:noHBand="0" w:noVBand="1"/>
      </w:tblPr>
      <w:tblGrid>
        <w:gridCol w:w="5277"/>
        <w:gridCol w:w="5278"/>
      </w:tblGrid>
      <w:tr w:rsidR="00FC6289" w:rsidRPr="00F3371A" w14:paraId="7F867304" w14:textId="77777777" w:rsidTr="003D0518">
        <w:trPr>
          <w:trHeight w:val="5027"/>
        </w:trPr>
        <w:tc>
          <w:tcPr>
            <w:tcW w:w="5277" w:type="dxa"/>
          </w:tcPr>
          <w:p w14:paraId="6E656F56" w14:textId="77777777" w:rsidR="00FC6289" w:rsidRPr="002A796B" w:rsidRDefault="00FC6289" w:rsidP="003D0518">
            <w:pPr>
              <w:rPr>
                <w:rFonts w:ascii="Times New Roman" w:hAnsi="Times New Roman" w:cs="Times New Roman"/>
                <w:b/>
                <w:bCs/>
                <w:sz w:val="24"/>
                <w:szCs w:val="24"/>
              </w:rPr>
            </w:pPr>
            <w:r w:rsidRPr="002A796B">
              <w:rPr>
                <w:rFonts w:ascii="Times New Roman" w:hAnsi="Times New Roman" w:cs="Times New Roman"/>
                <w:b/>
                <w:bCs/>
                <w:sz w:val="24"/>
                <w:szCs w:val="24"/>
              </w:rPr>
              <w:t>Заказчик:</w:t>
            </w:r>
          </w:p>
          <w:p w14:paraId="446D1E2B" w14:textId="19B39488" w:rsidR="00FC6289" w:rsidRPr="002A796B" w:rsidRDefault="00FC6289" w:rsidP="003D0518">
            <w:pPr>
              <w:rPr>
                <w:rFonts w:ascii="Times New Roman" w:hAnsi="Times New Roman" w:cs="Times New Roman"/>
                <w:sz w:val="24"/>
                <w:szCs w:val="24"/>
              </w:rPr>
            </w:pPr>
            <w:r w:rsidRPr="002A796B">
              <w:rPr>
                <w:rFonts w:ascii="Times New Roman" w:hAnsi="Times New Roman" w:cs="Times New Roman"/>
                <w:sz w:val="24"/>
                <w:szCs w:val="24"/>
              </w:rPr>
              <w:t xml:space="preserve">Наименование: </w:t>
            </w:r>
            <w:r w:rsidR="00080E76" w:rsidRPr="002A796B">
              <w:rPr>
                <w:rFonts w:ascii="Times New Roman" w:hAnsi="Times New Roman" w:cs="Times New Roman"/>
                <w:sz w:val="24"/>
                <w:szCs w:val="24"/>
              </w:rPr>
              <w:t xml:space="preserve">ИП </w:t>
            </w:r>
            <w:r w:rsidR="0086125C" w:rsidRPr="002A796B">
              <w:rPr>
                <w:rFonts w:ascii="Times New Roman" w:hAnsi="Times New Roman" w:cs="Times New Roman"/>
                <w:sz w:val="24"/>
                <w:szCs w:val="24"/>
              </w:rPr>
              <w:t>Васильев Дмитрий Алексеевич</w:t>
            </w:r>
          </w:p>
          <w:p w14:paraId="4F12EDDC" w14:textId="0D2C49DB" w:rsidR="002A796B" w:rsidRPr="002A796B" w:rsidRDefault="00FC6289" w:rsidP="003D0518">
            <w:pPr>
              <w:rPr>
                <w:rFonts w:ascii="Times New Roman" w:hAnsi="Times New Roman" w:cs="Times New Roman"/>
                <w:sz w:val="24"/>
                <w:szCs w:val="24"/>
              </w:rPr>
            </w:pPr>
            <w:r w:rsidRPr="002A796B">
              <w:rPr>
                <w:rFonts w:ascii="Times New Roman" w:hAnsi="Times New Roman" w:cs="Times New Roman"/>
                <w:sz w:val="24"/>
                <w:szCs w:val="24"/>
              </w:rPr>
              <w:t xml:space="preserve">Адрес: </w:t>
            </w:r>
            <w:r w:rsidR="002A796B" w:rsidRPr="002A796B">
              <w:rPr>
                <w:rFonts w:ascii="Times New Roman" w:hAnsi="Times New Roman" w:cs="Times New Roman"/>
                <w:sz w:val="24"/>
                <w:szCs w:val="24"/>
              </w:rPr>
              <w:t xml:space="preserve">305040, РФ, Курская область, г. Курск, </w:t>
            </w:r>
            <w:proofErr w:type="spellStart"/>
            <w:r w:rsidR="002A796B" w:rsidRPr="002A796B">
              <w:rPr>
                <w:rFonts w:ascii="Times New Roman" w:hAnsi="Times New Roman" w:cs="Times New Roman"/>
                <w:sz w:val="24"/>
                <w:szCs w:val="24"/>
              </w:rPr>
              <w:t>пр-кт</w:t>
            </w:r>
            <w:proofErr w:type="spellEnd"/>
            <w:r w:rsidR="002A796B" w:rsidRPr="002A796B">
              <w:rPr>
                <w:rFonts w:ascii="Times New Roman" w:hAnsi="Times New Roman" w:cs="Times New Roman"/>
                <w:sz w:val="24"/>
                <w:szCs w:val="24"/>
              </w:rPr>
              <w:t xml:space="preserve"> Дружбы, д. 12, кв. 148</w:t>
            </w:r>
          </w:p>
          <w:p w14:paraId="7599AD04" w14:textId="3ADC209C" w:rsidR="002A796B" w:rsidRPr="002A796B" w:rsidRDefault="00FC6289" w:rsidP="002A796B">
            <w:pPr>
              <w:rPr>
                <w:rFonts w:ascii="Times New Roman" w:hAnsi="Times New Roman" w:cs="Times New Roman"/>
                <w:sz w:val="24"/>
                <w:szCs w:val="24"/>
                <w:shd w:val="clear" w:color="auto" w:fill="FFFFFF"/>
              </w:rPr>
            </w:pPr>
            <w:r w:rsidRPr="002A796B">
              <w:rPr>
                <w:rFonts w:ascii="Times New Roman" w:hAnsi="Times New Roman" w:cs="Times New Roman"/>
                <w:sz w:val="24"/>
                <w:szCs w:val="24"/>
              </w:rPr>
              <w:t>ОГРНИП:</w:t>
            </w:r>
            <w:r w:rsidR="00080E76" w:rsidRPr="002A796B">
              <w:rPr>
                <w:rFonts w:ascii="Times New Roman" w:hAnsi="Times New Roman" w:cs="Times New Roman"/>
                <w:sz w:val="24"/>
                <w:szCs w:val="24"/>
              </w:rPr>
              <w:t xml:space="preserve"> </w:t>
            </w:r>
            <w:r w:rsidR="002A796B" w:rsidRPr="002A796B">
              <w:rPr>
                <w:rFonts w:ascii="Times New Roman" w:hAnsi="Times New Roman" w:cs="Times New Roman"/>
                <w:sz w:val="24"/>
                <w:szCs w:val="24"/>
                <w:shd w:val="clear" w:color="auto" w:fill="FFFFFF"/>
              </w:rPr>
              <w:t>324460000016761 от 16 апреля 2024 года</w:t>
            </w:r>
          </w:p>
          <w:p w14:paraId="45615C7E" w14:textId="238F737B" w:rsidR="00FC6289" w:rsidRPr="002A796B" w:rsidRDefault="00FC6289" w:rsidP="003D0518">
            <w:pPr>
              <w:rPr>
                <w:rFonts w:ascii="Times New Roman" w:hAnsi="Times New Roman" w:cs="Times New Roman"/>
                <w:sz w:val="24"/>
                <w:szCs w:val="24"/>
              </w:rPr>
            </w:pPr>
            <w:r w:rsidRPr="002A796B">
              <w:rPr>
                <w:rFonts w:ascii="Times New Roman" w:hAnsi="Times New Roman" w:cs="Times New Roman"/>
                <w:sz w:val="24"/>
                <w:szCs w:val="24"/>
              </w:rPr>
              <w:t>ИНН:</w:t>
            </w:r>
            <w:r w:rsidR="00080E76" w:rsidRPr="002A796B">
              <w:rPr>
                <w:rFonts w:ascii="Times New Roman" w:hAnsi="Times New Roman" w:cs="Times New Roman"/>
                <w:sz w:val="24"/>
                <w:szCs w:val="24"/>
              </w:rPr>
              <w:t xml:space="preserve"> </w:t>
            </w:r>
            <w:r w:rsidR="002A796B" w:rsidRPr="002A796B">
              <w:rPr>
                <w:rFonts w:ascii="Times New Roman" w:hAnsi="Times New Roman" w:cs="Times New Roman"/>
                <w:sz w:val="24"/>
                <w:szCs w:val="24"/>
              </w:rPr>
              <w:t>463242618986</w:t>
            </w:r>
          </w:p>
          <w:p w14:paraId="4F2D15B4" w14:textId="2162020B" w:rsidR="00080E76" w:rsidRPr="002A796B" w:rsidRDefault="00080E76" w:rsidP="003D0518">
            <w:pPr>
              <w:rPr>
                <w:rFonts w:ascii="Times New Roman" w:hAnsi="Times New Roman" w:cs="Times New Roman"/>
                <w:sz w:val="24"/>
                <w:szCs w:val="24"/>
              </w:rPr>
            </w:pPr>
            <w:r w:rsidRPr="002A796B">
              <w:rPr>
                <w:rFonts w:ascii="Times New Roman" w:hAnsi="Times New Roman" w:cs="Times New Roman"/>
                <w:sz w:val="24"/>
                <w:szCs w:val="24"/>
              </w:rPr>
              <w:t>Телефон: +7 (</w:t>
            </w:r>
            <w:r w:rsidR="002A796B" w:rsidRPr="002A796B">
              <w:rPr>
                <w:rFonts w:ascii="Times New Roman" w:hAnsi="Times New Roman" w:cs="Times New Roman"/>
                <w:sz w:val="24"/>
                <w:szCs w:val="24"/>
              </w:rPr>
              <w:t>926) 300-09-02</w:t>
            </w:r>
          </w:p>
          <w:p w14:paraId="6C7396EA" w14:textId="77777777" w:rsidR="00080E76" w:rsidRPr="002A796B" w:rsidRDefault="00080E76" w:rsidP="003D0518">
            <w:pPr>
              <w:rPr>
                <w:rFonts w:ascii="Times New Roman" w:hAnsi="Times New Roman" w:cs="Times New Roman"/>
                <w:sz w:val="24"/>
                <w:szCs w:val="24"/>
              </w:rPr>
            </w:pPr>
          </w:p>
          <w:p w14:paraId="039B8770" w14:textId="77777777" w:rsidR="00080E76" w:rsidRPr="002A796B" w:rsidRDefault="00080E76" w:rsidP="003D0518">
            <w:pPr>
              <w:rPr>
                <w:rFonts w:ascii="Times New Roman" w:hAnsi="Times New Roman" w:cs="Times New Roman"/>
                <w:sz w:val="24"/>
                <w:szCs w:val="24"/>
              </w:rPr>
            </w:pPr>
          </w:p>
          <w:p w14:paraId="6C824FA9" w14:textId="0653DA85" w:rsidR="00FC6289" w:rsidRPr="00080E76" w:rsidRDefault="00FC6289" w:rsidP="003D0518">
            <w:pPr>
              <w:rPr>
                <w:rFonts w:ascii="Times New Roman" w:hAnsi="Times New Roman" w:cs="Times New Roman"/>
                <w:sz w:val="24"/>
                <w:szCs w:val="24"/>
              </w:rPr>
            </w:pPr>
            <w:r w:rsidRPr="002A796B">
              <w:rPr>
                <w:rFonts w:ascii="Times New Roman" w:hAnsi="Times New Roman" w:cs="Times New Roman"/>
                <w:sz w:val="24"/>
                <w:szCs w:val="24"/>
              </w:rPr>
              <w:t xml:space="preserve">_____________ </w:t>
            </w:r>
            <w:r w:rsidR="00080E76" w:rsidRPr="002A796B">
              <w:rPr>
                <w:rFonts w:ascii="Times New Roman" w:hAnsi="Times New Roman" w:cs="Times New Roman"/>
                <w:sz w:val="24"/>
                <w:szCs w:val="24"/>
              </w:rPr>
              <w:t xml:space="preserve">ИП </w:t>
            </w:r>
            <w:r w:rsidR="002A796B" w:rsidRPr="002A796B">
              <w:rPr>
                <w:rFonts w:ascii="Times New Roman" w:hAnsi="Times New Roman" w:cs="Times New Roman"/>
                <w:sz w:val="24"/>
                <w:szCs w:val="24"/>
              </w:rPr>
              <w:t xml:space="preserve">Васильев </w:t>
            </w:r>
            <w:proofErr w:type="gramStart"/>
            <w:r w:rsidR="002A796B" w:rsidRPr="002A796B">
              <w:rPr>
                <w:rFonts w:ascii="Times New Roman" w:hAnsi="Times New Roman" w:cs="Times New Roman"/>
                <w:sz w:val="24"/>
                <w:szCs w:val="24"/>
              </w:rPr>
              <w:t>Д.А.</w:t>
            </w:r>
            <w:proofErr w:type="gramEnd"/>
          </w:p>
        </w:tc>
        <w:tc>
          <w:tcPr>
            <w:tcW w:w="5278" w:type="dxa"/>
          </w:tcPr>
          <w:p w14:paraId="454C52D1" w14:textId="77777777" w:rsidR="00FC6289" w:rsidRPr="00080E76" w:rsidRDefault="00FC6289" w:rsidP="003D0518">
            <w:pPr>
              <w:rPr>
                <w:rFonts w:ascii="Times New Roman" w:hAnsi="Times New Roman" w:cs="Times New Roman"/>
                <w:b/>
                <w:bCs/>
                <w:sz w:val="24"/>
                <w:szCs w:val="24"/>
              </w:rPr>
            </w:pPr>
            <w:r w:rsidRPr="00080E76">
              <w:rPr>
                <w:rFonts w:ascii="Times New Roman" w:hAnsi="Times New Roman" w:cs="Times New Roman"/>
                <w:b/>
                <w:bCs/>
                <w:sz w:val="24"/>
                <w:szCs w:val="24"/>
              </w:rPr>
              <w:t>Исполнитель:</w:t>
            </w:r>
          </w:p>
          <w:p w14:paraId="1C11E3EF"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Ф.И.О.: ${worker_name}</w:t>
            </w:r>
          </w:p>
          <w:p w14:paraId="756210A7"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ИНН</w:t>
            </w:r>
            <w:r w:rsidRPr="00064CB9">
              <w:rPr>
                <w:rFonts w:ascii="Times New Roman" w:hAnsi="Times New Roman" w:cs="Times New Roman"/>
                <w:sz w:val="24"/>
                <w:szCs w:val="24"/>
                <w:lang w:val="en-US"/>
              </w:rPr>
              <w:t>: ${worker_inn}</w:t>
            </w:r>
          </w:p>
          <w:p w14:paraId="4E25C5C9"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Телефон</w:t>
            </w:r>
            <w:r w:rsidRPr="00064CB9">
              <w:rPr>
                <w:rFonts w:ascii="Times New Roman" w:hAnsi="Times New Roman" w:cs="Times New Roman"/>
                <w:sz w:val="24"/>
                <w:szCs w:val="24"/>
                <w:lang w:val="en-US"/>
              </w:rPr>
              <w:t>: ${worker_phone}</w:t>
            </w:r>
          </w:p>
          <w:p w14:paraId="1A21983F" w14:textId="77777777" w:rsidR="00FC6289" w:rsidRPr="00064CB9" w:rsidRDefault="00FC6289" w:rsidP="003D0518">
            <w:pPr>
              <w:rPr>
                <w:rFonts w:ascii="Times New Roman" w:hAnsi="Times New Roman" w:cs="Times New Roman"/>
                <w:sz w:val="24"/>
                <w:szCs w:val="24"/>
                <w:lang w:val="en-US"/>
              </w:rPr>
            </w:pPr>
          </w:p>
          <w:p w14:paraId="15DA75C4"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Паспорт:</w:t>
            </w:r>
          </w:p>
          <w:p w14:paraId="78E4A19D"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Серия и номер: ${worker_passport}</w:t>
            </w:r>
          </w:p>
          <w:p w14:paraId="7618F3D3"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rPr>
              <w:t>Дата</w:t>
            </w: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выдачи</w:t>
            </w:r>
            <w:r w:rsidRPr="00064CB9">
              <w:rPr>
                <w:rFonts w:ascii="Times New Roman" w:hAnsi="Times New Roman" w:cs="Times New Roman"/>
                <w:sz w:val="24"/>
                <w:szCs w:val="24"/>
                <w:lang w:val="en-US"/>
              </w:rPr>
              <w:t>: ${worker_passport_date}</w:t>
            </w:r>
          </w:p>
          <w:p w14:paraId="37FB3C42"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Платежные реквизиты:</w:t>
            </w:r>
          </w:p>
          <w:p w14:paraId="3C437B94"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 номер счета: ${worker_account}</w:t>
            </w:r>
          </w:p>
          <w:p w14:paraId="03E8C12C"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 БИК: ${worker_bik}</w:t>
            </w:r>
          </w:p>
          <w:p w14:paraId="134777C0" w14:textId="77777777" w:rsidR="00FC6289" w:rsidRPr="00064CB9" w:rsidRDefault="00FC6289" w:rsidP="003D0518">
            <w:pPr>
              <w:rPr>
                <w:rFonts w:ascii="Times New Roman" w:hAnsi="Times New Roman" w:cs="Times New Roman"/>
                <w:sz w:val="24"/>
                <w:szCs w:val="24"/>
              </w:rPr>
            </w:pPr>
          </w:p>
          <w:p w14:paraId="37C9AE28" w14:textId="77777777" w:rsidR="00FC6289" w:rsidRPr="00064CB9" w:rsidRDefault="00FC6289" w:rsidP="003D0518">
            <w:pPr>
              <w:rPr>
                <w:rFonts w:ascii="Times New Roman" w:hAnsi="Times New Roman" w:cs="Times New Roman"/>
                <w:sz w:val="24"/>
                <w:szCs w:val="24"/>
              </w:rPr>
            </w:pPr>
            <w:r w:rsidRPr="00064CB9">
              <w:rPr>
                <w:rFonts w:ascii="Times New Roman" w:hAnsi="Times New Roman" w:cs="Times New Roman"/>
                <w:sz w:val="24"/>
                <w:szCs w:val="24"/>
              </w:rPr>
              <w:t>или (если карта / СБП):</w:t>
            </w:r>
          </w:p>
          <w:p w14:paraId="4F2B1138" w14:textId="77777777" w:rsidR="00FC6289" w:rsidRPr="00064CB9" w:rsidRDefault="00FC6289" w:rsidP="003D0518">
            <w:pPr>
              <w:rPr>
                <w:rFonts w:ascii="Times New Roman" w:hAnsi="Times New Roman" w:cs="Times New Roman"/>
                <w:sz w:val="24"/>
                <w:szCs w:val="24"/>
              </w:rPr>
            </w:pPr>
          </w:p>
          <w:p w14:paraId="42405F45" w14:textId="77777777" w:rsidR="00FC6289" w:rsidRPr="00064CB9" w:rsidRDefault="00FC6289" w:rsidP="003D0518">
            <w:pPr>
              <w:rPr>
                <w:rFonts w:ascii="Times New Roman" w:hAnsi="Times New Roman" w:cs="Times New Roman"/>
                <w:sz w:val="24"/>
                <w:szCs w:val="24"/>
                <w:lang w:val="en-US"/>
              </w:rPr>
            </w:pP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номер</w:t>
            </w:r>
            <w:r w:rsidRPr="00064CB9">
              <w:rPr>
                <w:rFonts w:ascii="Times New Roman" w:hAnsi="Times New Roman" w:cs="Times New Roman"/>
                <w:sz w:val="24"/>
                <w:szCs w:val="24"/>
                <w:lang w:val="en-US"/>
              </w:rPr>
              <w:t xml:space="preserve"> </w:t>
            </w:r>
            <w:r w:rsidRPr="00064CB9">
              <w:rPr>
                <w:rFonts w:ascii="Times New Roman" w:hAnsi="Times New Roman" w:cs="Times New Roman"/>
                <w:sz w:val="24"/>
                <w:szCs w:val="24"/>
              </w:rPr>
              <w:t>карты</w:t>
            </w:r>
            <w:r w:rsidRPr="00064CB9">
              <w:rPr>
                <w:rFonts w:ascii="Times New Roman" w:hAnsi="Times New Roman" w:cs="Times New Roman"/>
                <w:sz w:val="24"/>
                <w:szCs w:val="24"/>
                <w:lang w:val="en-US"/>
              </w:rPr>
              <w:t>: ${worker_bank_card}</w:t>
            </w:r>
          </w:p>
          <w:p w14:paraId="3A93B04F" w14:textId="77777777" w:rsidR="00FC6289" w:rsidRPr="00727974" w:rsidRDefault="00FC6289" w:rsidP="003D0518">
            <w:pPr>
              <w:rPr>
                <w:rFonts w:ascii="Times New Roman" w:hAnsi="Times New Roman" w:cs="Times New Roman"/>
                <w:sz w:val="24"/>
                <w:szCs w:val="24"/>
                <w:lang w:val="en-US"/>
              </w:rPr>
            </w:pPr>
            <w:r w:rsidRPr="00727974">
              <w:rPr>
                <w:rFonts w:ascii="Times New Roman" w:hAnsi="Times New Roman" w:cs="Times New Roman"/>
                <w:sz w:val="24"/>
                <w:szCs w:val="24"/>
                <w:lang w:val="en-US"/>
              </w:rPr>
              <w:t xml:space="preserve">— </w:t>
            </w:r>
            <w:r w:rsidRPr="00064CB9">
              <w:rPr>
                <w:rFonts w:ascii="Times New Roman" w:hAnsi="Times New Roman" w:cs="Times New Roman"/>
                <w:sz w:val="24"/>
                <w:szCs w:val="24"/>
              </w:rPr>
              <w:t>СБП</w:t>
            </w:r>
            <w:r w:rsidRPr="00727974">
              <w:rPr>
                <w:rFonts w:ascii="Times New Roman" w:hAnsi="Times New Roman" w:cs="Times New Roman"/>
                <w:sz w:val="24"/>
                <w:szCs w:val="24"/>
                <w:lang w:val="en-US"/>
              </w:rPr>
              <w:t xml:space="preserve"> (</w:t>
            </w:r>
            <w:r w:rsidRPr="00064CB9">
              <w:rPr>
                <w:rFonts w:ascii="Times New Roman" w:hAnsi="Times New Roman" w:cs="Times New Roman"/>
                <w:sz w:val="24"/>
                <w:szCs w:val="24"/>
              </w:rPr>
              <w:t>телефон</w:t>
            </w:r>
            <w:r w:rsidRPr="00727974">
              <w:rPr>
                <w:rFonts w:ascii="Times New Roman" w:hAnsi="Times New Roman" w:cs="Times New Roman"/>
                <w:sz w:val="24"/>
                <w:szCs w:val="24"/>
                <w:lang w:val="en-US"/>
              </w:rPr>
              <w:t>): ${worker_phone}</w:t>
            </w:r>
          </w:p>
          <w:p w14:paraId="6985F565" w14:textId="77777777" w:rsidR="00FC6289" w:rsidRPr="00727974" w:rsidRDefault="00FC6289" w:rsidP="003D0518">
            <w:pPr>
              <w:rPr>
                <w:rFonts w:ascii="Times New Roman" w:hAnsi="Times New Roman" w:cs="Times New Roman"/>
                <w:sz w:val="24"/>
                <w:szCs w:val="24"/>
                <w:lang w:val="en-US"/>
              </w:rPr>
            </w:pPr>
          </w:p>
          <w:p w14:paraId="5E37034C" w14:textId="53242564" w:rsidR="00FC6289" w:rsidRPr="00727974" w:rsidRDefault="00FC6289" w:rsidP="003D0518">
            <w:pPr>
              <w:rPr>
                <w:rFonts w:ascii="Times New Roman" w:hAnsi="Times New Roman" w:cs="Times New Roman"/>
                <w:sz w:val="24"/>
                <w:szCs w:val="24"/>
                <w:lang w:val="en-US"/>
              </w:rPr>
            </w:pPr>
            <w:r w:rsidRPr="00727974">
              <w:rPr>
                <w:rFonts w:ascii="Times New Roman" w:hAnsi="Times New Roman" w:cs="Times New Roman"/>
                <w:sz w:val="24"/>
                <w:szCs w:val="24"/>
                <w:lang w:val="en-US"/>
              </w:rPr>
              <w:t>_____________ /${worker_name}/</w:t>
            </w:r>
          </w:p>
        </w:tc>
      </w:tr>
    </w:tbl>
    <w:p w14:paraId="75861A14" w14:textId="77777777" w:rsidR="005F3ACE" w:rsidRPr="00727974" w:rsidRDefault="005F3ACE" w:rsidP="00064CB9">
      <w:pPr>
        <w:spacing w:after="0"/>
        <w:rPr>
          <w:rFonts w:ascii="Times New Roman" w:hAnsi="Times New Roman" w:cs="Times New Roman"/>
          <w:sz w:val="24"/>
          <w:szCs w:val="24"/>
          <w:lang w:val="en-US"/>
        </w:rPr>
      </w:pPr>
    </w:p>
    <w:sectPr w:rsidR="005F3ACE" w:rsidRPr="00727974" w:rsidSect="00FC62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97AF4"/>
    <w:multiLevelType w:val="multilevel"/>
    <w:tmpl w:val="8AFE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26AB7"/>
    <w:multiLevelType w:val="hybridMultilevel"/>
    <w:tmpl w:val="AD96DF22"/>
    <w:lvl w:ilvl="0" w:tplc="11962CC4">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9C9776E"/>
    <w:multiLevelType w:val="multilevel"/>
    <w:tmpl w:val="0A5A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231045">
    <w:abstractNumId w:val="1"/>
  </w:num>
  <w:num w:numId="2" w16cid:durableId="1766925198">
    <w:abstractNumId w:val="0"/>
  </w:num>
  <w:num w:numId="3" w16cid:durableId="1876696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CE"/>
    <w:rsid w:val="0000311C"/>
    <w:rsid w:val="0002609B"/>
    <w:rsid w:val="000301DA"/>
    <w:rsid w:val="00032D33"/>
    <w:rsid w:val="0005383F"/>
    <w:rsid w:val="00064CB9"/>
    <w:rsid w:val="00080E76"/>
    <w:rsid w:val="00104C79"/>
    <w:rsid w:val="00131B41"/>
    <w:rsid w:val="00167C6A"/>
    <w:rsid w:val="001B374B"/>
    <w:rsid w:val="001B4AF9"/>
    <w:rsid w:val="001F09A1"/>
    <w:rsid w:val="002A796B"/>
    <w:rsid w:val="002B1C6E"/>
    <w:rsid w:val="00360B07"/>
    <w:rsid w:val="00364CA3"/>
    <w:rsid w:val="003D0518"/>
    <w:rsid w:val="00401C44"/>
    <w:rsid w:val="00496CCD"/>
    <w:rsid w:val="004D2D01"/>
    <w:rsid w:val="0053682D"/>
    <w:rsid w:val="005C6684"/>
    <w:rsid w:val="005F3ACE"/>
    <w:rsid w:val="006F1560"/>
    <w:rsid w:val="00714B6B"/>
    <w:rsid w:val="00727974"/>
    <w:rsid w:val="007828A7"/>
    <w:rsid w:val="0086125C"/>
    <w:rsid w:val="009C5BBE"/>
    <w:rsid w:val="00B32A0E"/>
    <w:rsid w:val="00BD6FBE"/>
    <w:rsid w:val="00BF47BB"/>
    <w:rsid w:val="00C03911"/>
    <w:rsid w:val="00C137EA"/>
    <w:rsid w:val="00C3136C"/>
    <w:rsid w:val="00CD1D5E"/>
    <w:rsid w:val="00D43997"/>
    <w:rsid w:val="00EF3E19"/>
    <w:rsid w:val="00F3371A"/>
    <w:rsid w:val="00FA7D56"/>
    <w:rsid w:val="00FC62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553A"/>
  <w15:chartTrackingRefBased/>
  <w15:docId w15:val="{FAEFDE18-5F4E-4BD7-95F7-B8DA8447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3A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F3A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F3AC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5F3AC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F3AC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F3A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3A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3A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3A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3AC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F3AC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F3AC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F3ACE"/>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5F3ACE"/>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5F3A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3ACE"/>
    <w:rPr>
      <w:rFonts w:eastAsiaTheme="majorEastAsia" w:cstheme="majorBidi"/>
      <w:color w:val="595959" w:themeColor="text1" w:themeTint="A6"/>
    </w:rPr>
  </w:style>
  <w:style w:type="character" w:customStyle="1" w:styleId="80">
    <w:name w:val="Заголовок 8 Знак"/>
    <w:basedOn w:val="a0"/>
    <w:link w:val="8"/>
    <w:uiPriority w:val="9"/>
    <w:semiHidden/>
    <w:rsid w:val="005F3A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3ACE"/>
    <w:rPr>
      <w:rFonts w:eastAsiaTheme="majorEastAsia" w:cstheme="majorBidi"/>
      <w:color w:val="272727" w:themeColor="text1" w:themeTint="D8"/>
    </w:rPr>
  </w:style>
  <w:style w:type="paragraph" w:styleId="a3">
    <w:name w:val="Title"/>
    <w:basedOn w:val="a"/>
    <w:next w:val="a"/>
    <w:link w:val="a4"/>
    <w:uiPriority w:val="10"/>
    <w:qFormat/>
    <w:rsid w:val="005F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3A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3A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3A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3ACE"/>
    <w:pPr>
      <w:spacing w:before="160"/>
      <w:jc w:val="center"/>
    </w:pPr>
    <w:rPr>
      <w:i/>
      <w:iCs/>
      <w:color w:val="404040" w:themeColor="text1" w:themeTint="BF"/>
    </w:rPr>
  </w:style>
  <w:style w:type="character" w:customStyle="1" w:styleId="22">
    <w:name w:val="Цитата 2 Знак"/>
    <w:basedOn w:val="a0"/>
    <w:link w:val="21"/>
    <w:uiPriority w:val="29"/>
    <w:rsid w:val="005F3ACE"/>
    <w:rPr>
      <w:i/>
      <w:iCs/>
      <w:color w:val="404040" w:themeColor="text1" w:themeTint="BF"/>
    </w:rPr>
  </w:style>
  <w:style w:type="paragraph" w:styleId="a7">
    <w:name w:val="List Paragraph"/>
    <w:basedOn w:val="a"/>
    <w:uiPriority w:val="34"/>
    <w:qFormat/>
    <w:rsid w:val="005F3ACE"/>
    <w:pPr>
      <w:ind w:left="720"/>
      <w:contextualSpacing/>
    </w:pPr>
  </w:style>
  <w:style w:type="character" w:styleId="a8">
    <w:name w:val="Intense Emphasis"/>
    <w:basedOn w:val="a0"/>
    <w:uiPriority w:val="21"/>
    <w:qFormat/>
    <w:rsid w:val="005F3ACE"/>
    <w:rPr>
      <w:i/>
      <w:iCs/>
      <w:color w:val="2E74B5" w:themeColor="accent1" w:themeShade="BF"/>
    </w:rPr>
  </w:style>
  <w:style w:type="paragraph" w:styleId="a9">
    <w:name w:val="Intense Quote"/>
    <w:basedOn w:val="a"/>
    <w:next w:val="a"/>
    <w:link w:val="aa"/>
    <w:uiPriority w:val="30"/>
    <w:qFormat/>
    <w:rsid w:val="005F3A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F3ACE"/>
    <w:rPr>
      <w:i/>
      <w:iCs/>
      <w:color w:val="2E74B5" w:themeColor="accent1" w:themeShade="BF"/>
    </w:rPr>
  </w:style>
  <w:style w:type="character" w:styleId="ab">
    <w:name w:val="Intense Reference"/>
    <w:basedOn w:val="a0"/>
    <w:uiPriority w:val="32"/>
    <w:qFormat/>
    <w:rsid w:val="005F3ACE"/>
    <w:rPr>
      <w:b/>
      <w:bCs/>
      <w:smallCaps/>
      <w:color w:val="2E74B5" w:themeColor="accent1" w:themeShade="BF"/>
      <w:spacing w:val="5"/>
    </w:rPr>
  </w:style>
  <w:style w:type="table" w:styleId="ac">
    <w:name w:val="Table Grid"/>
    <w:basedOn w:val="a1"/>
    <w:uiPriority w:val="39"/>
    <w:rsid w:val="00FC6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064CB9"/>
    <w:rPr>
      <w:color w:val="0563C1" w:themeColor="hyperlink"/>
      <w:u w:val="single"/>
    </w:rPr>
  </w:style>
  <w:style w:type="character" w:styleId="ae">
    <w:name w:val="Unresolved Mention"/>
    <w:basedOn w:val="a0"/>
    <w:uiPriority w:val="99"/>
    <w:semiHidden/>
    <w:unhideWhenUsed/>
    <w:rsid w:val="00064CB9"/>
    <w:rPr>
      <w:color w:val="605E5C"/>
      <w:shd w:val="clear" w:color="auto" w:fill="E1DFDD"/>
    </w:rPr>
  </w:style>
  <w:style w:type="paragraph" w:styleId="HTML">
    <w:name w:val="HTML Preformatted"/>
    <w:basedOn w:val="a"/>
    <w:link w:val="HTML0"/>
    <w:uiPriority w:val="99"/>
    <w:semiHidden/>
    <w:unhideWhenUsed/>
    <w:rsid w:val="009C5BB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9C5BB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5674</Words>
  <Characters>32344</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Office</dc:creator>
  <cp:keywords/>
  <dc:description/>
  <cp:lastModifiedBy>Your Office</cp:lastModifiedBy>
  <cp:revision>5</cp:revision>
  <cp:lastPrinted>2026-03-20T09:04:00Z</cp:lastPrinted>
  <dcterms:created xsi:type="dcterms:W3CDTF">2026-03-20T13:23:00Z</dcterms:created>
  <dcterms:modified xsi:type="dcterms:W3CDTF">2026-03-30T20:15:00Z</dcterms:modified>
</cp:coreProperties>
</file>