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45"/>
          <w:sz w:val="50"/>
        </w:rPr>
        <w:t>CHUL FARM / SILK MANAGEMENT SYSTEM</w:t>
      </w:r>
    </w:p>
    <w:p>
      <w:pPr>
        <w:jc w:val="center"/>
      </w:pPr>
      <w:r>
        <w:rPr>
          <w:b/>
          <w:sz w:val="32"/>
        </w:rPr>
        <w:t>AI DEV — FRONTEND MASTER SPECIFICATION</w:t>
      </w:r>
    </w:p>
    <w:p>
      <w:pPr>
        <w:jc w:val="center"/>
      </w:pPr>
      <w:r>
        <w:rPr>
          <w:i/>
        </w:rPr>
        <w:t>Production-oriented • Field Reference • UX • Architecture • Complete Task Breakdown v1.0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758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5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Source of truth: Figma board supplied by project owner + supplied operational forms/images</w:t>
      </w:r>
    </w:p>
    <w:p>
      <w:r>
        <w:br w:type="page"/>
      </w:r>
    </w:p>
    <w:p>
      <w:pPr>
        <w:pStyle w:val="Heading1"/>
      </w:pPr>
      <w:r>
        <w:rPr>
          <w:color w:val="315C45"/>
        </w:rPr>
        <w:t>1. คำสั่งหลักสำหรับ AI DEV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สำคัญ: เอกสารนี้เป็น Frontend Master Specification ให้ AI DEV ใช้เป็น contract ในการพัฒนา ห้ามสร้างเพียง mockup ที่กดได้ แต่ต้องทำ component architecture, state management, validation, permission, API adapter และ testable production code ให้พร้อมต่อ Backend จริง</w:t>
            </w:r>
          </w:p>
        </w:tc>
      </w:tr>
    </w:tbl>
    <w:p/>
    <w:p>
      <w:pPr>
        <w:pStyle w:val="ListNumber"/>
        <w:spacing w:after="20"/>
      </w:pPr>
      <w:r>
        <w:t>ใช้ Figma เป็น visual source of truth และห้ามเดา layout ที่มีอยู่ใน Figma หากสามารถอ่านจาก Figma ได้</w:t>
      </w:r>
    </w:p>
    <w:p>
      <w:pPr>
        <w:pStyle w:val="ListNumber"/>
        <w:spacing w:after="20"/>
      </w:pPr>
      <w:r>
        <w:t>Field ที่เห็นจากภาพ/เอกสารเป็น business-data reference; หากชื่อหรือชนิด field ใน Figma แตกต่าง ให้ยึด Figma และบันทึก discrepancy</w:t>
      </w:r>
    </w:p>
    <w:p>
      <w:pPr>
        <w:pStyle w:val="ListNumber"/>
        <w:spacing w:after="20"/>
      </w:pPr>
      <w:r>
        <w:t>Business Rule ที่ยังไม่ยืนยัน ห้าม hard-code เป็น assumption; ทำเป็น configuration หรือ TODO พร้อมระบุ dependency</w:t>
      </w:r>
    </w:p>
    <w:p>
      <w:pPr>
        <w:pStyle w:val="ListNumber"/>
        <w:spacing w:after="20"/>
      </w:pPr>
      <w:r>
        <w:t>ทำทีละ TASK ตามลำดับ และเมื่อ acceptance ผ่าน ให้เดิน TASK ถัดไปทันที</w:t>
      </w:r>
    </w:p>
    <w:p>
      <w:pPr>
        <w:pStyle w:val="ListNumber"/>
        <w:spacing w:after="20"/>
      </w:pPr>
      <w:r>
        <w:t>ทุกหน้าต้องมี Loading / Empty / Error / Success / Permission-denied state ตามความเหมาะสม</w:t>
      </w:r>
    </w:p>
    <w:p>
      <w:pPr>
        <w:pStyle w:val="ListNumber"/>
        <w:spacing w:after="20"/>
      </w:pPr>
      <w:r>
        <w:t>ห้ามเก็บ secret/API key/password ใน source code</w:t>
      </w:r>
    </w:p>
    <w:p>
      <w:pPr>
        <w:pStyle w:val="ListNumber"/>
        <w:spacing w:after="20"/>
      </w:pPr>
      <w:r>
        <w:t>ห้ามทำ duplicated component หากสามารถ reuse shared component ได้</w:t>
      </w:r>
    </w:p>
    <w:p>
      <w:pPr>
        <w:pStyle w:val="Heading1"/>
      </w:pPr>
      <w:r>
        <w:rPr>
          <w:color w:val="315C45"/>
        </w:rPr>
        <w:t>2. Project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Frontend Modules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Access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Login, Session, Logout, Route Guard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Dashboard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Operational KPIs, queue, delivery, alerts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ส่งเสริมเกษตรกร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 master, detail, history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จองไข่ไหม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list/create/detail/status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รับซื้อรังไหมสด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Queue, weighing, quality, purchase summary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ตัดหนี้รังไหมสด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 list/detail/deduction preview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บันทึกค่าใช้จ่าย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list/create/detail/edit/attachments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Report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Report shell, filters, export-ready tables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System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Audit History, User Permission, Setting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15C45"/>
        </w:rPr>
        <w:t>3. Visual / Brand Direction</w:t>
      </w:r>
    </w:p>
    <w:p>
      <w:pPr>
        <w:pStyle w:val="ListBullet"/>
        <w:spacing w:after="20"/>
      </w:pPr>
      <w:r>
        <w:t>Login: ใช้ภาพไร่กำนันจุล / ฟาร์ม / ใบหม่อน / ไหม เป็น visual hero และเป็นต้นทางของ theme</w:t>
      </w:r>
    </w:p>
    <w:p>
      <w:pPr>
        <w:pStyle w:val="ListBullet"/>
        <w:spacing w:after="20"/>
      </w:pPr>
      <w:r>
        <w:t>Theme: natural Thai agricultural — Forest Green, Sage, Cream, Warm Beige, Soft Gold; ใช้ Navy/Indigo เฉพาะ navigation หรือข้อมูลเชิงระบบ</w:t>
      </w:r>
    </w:p>
    <w:p>
      <w:pPr>
        <w:pStyle w:val="ListBullet"/>
        <w:spacing w:after="20"/>
      </w:pPr>
      <w:r>
        <w:t>Typography: ภาษาไทยต้องอ่านง่าย ตัวเลขน้ำหนัก/ราคา/คิวต้องเด่น</w:t>
      </w:r>
    </w:p>
    <w:p>
      <w:pPr>
        <w:pStyle w:val="ListBullet"/>
        <w:spacing w:after="20"/>
      </w:pPr>
      <w:r>
        <w:t>UI: clean ERP, white/cream surface, border บาง, radius ปานกลาง, shadow เบา</w:t>
      </w:r>
    </w:p>
    <w:p>
      <w:pPr>
        <w:pStyle w:val="ListBullet"/>
        <w:spacing w:after="20"/>
      </w:pPr>
      <w:r>
        <w:t>Status ต้องมีทั้งสี + label + icon ไม่ใช้สีอย่างเดียว</w:t>
      </w:r>
    </w:p>
    <w:p>
      <w:pPr>
        <w:pStyle w:val="ListBullet"/>
        <w:spacing w:after="20"/>
      </w:pPr>
      <w:r>
        <w:t>Queue / Weighing ต้องรองรับ Tablet และการใช้งานหน้างานด้วยมือ</w:t>
      </w:r>
    </w:p>
    <w:p>
      <w:pPr>
        <w:pStyle w:val="Heading1"/>
      </w:pPr>
      <w:r>
        <w:rPr>
          <w:color w:val="315C45"/>
        </w:rPr>
        <w:t>4. Information Architecture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/login</w:t>
        <w:br/>
        <w:t>/dashboard</w:t>
        <w:br/>
        <w:t>/farmers</w:t>
        <w:br/>
        <w:t>/farmers/:id</w:t>
        <w:br/>
        <w:t>/bookings</w:t>
        <w:br/>
        <w:t>/bookings/new</w:t>
        <w:br/>
        <w:t>/bookings/:id</w:t>
        <w:br/>
        <w:t>/receiving/queue</w:t>
        <w:br/>
        <w:t>/receiving/:queueId/weighing</w:t>
        <w:br/>
        <w:t>/receiving/:queueId/quality</w:t>
        <w:br/>
        <w:t>/receiving/:queueId/summary</w:t>
        <w:br/>
        <w:t>/debts</w:t>
        <w:br/>
        <w:t>/debts/:id</w:t>
        <w:br/>
        <w:t>/expenses</w:t>
        <w:br/>
        <w:t>/expenses/new</w:t>
        <w:br/>
        <w:t>/expenses/:id</w:t>
        <w:br/>
        <w:t>/reports/*</w:t>
        <w:br/>
        <w:t>/system/audit</w:t>
        <w:br/>
        <w:t>/system/permissions</w:t>
        <w:br/>
        <w:t>/system/settings</w:t>
      </w:r>
    </w:p>
    <w:p>
      <w:pPr>
        <w:pStyle w:val="Heading1"/>
      </w:pPr>
      <w:r>
        <w:rPr>
          <w:color w:val="315C45"/>
        </w:rPr>
        <w:t>5. Core Workflow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ส่งเสริมเกษตรกร</w:t>
        <w:br/>
        <w:t xml:space="preserve">  ↓</w:t>
        <w:br/>
        <w:t>จองไข่ไหม</w:t>
        <w:br/>
        <w:t xml:space="preserve">  ↓</w:t>
        <w:br/>
        <w:t>นำไข่ไปเลี้ยง / กำหนดรอบรับ</w:t>
        <w:br/>
        <w:t xml:space="preserve">  ↓</w:t>
        <w:br/>
        <w:t>เกษตรกรมาส่งรังไหม</w:t>
        <w:br/>
        <w:t xml:space="preserve">  ↓</w:t>
        <w:br/>
        <w:t>Queue → Weighing → Quality Check</w:t>
        <w:br/>
        <w:t xml:space="preserve">  ↓</w:t>
        <w:br/>
        <w:t>Purchase Calculation</w:t>
        <w:br/>
        <w:t xml:space="preserve">  ↓</w:t>
        <w:br/>
        <w:t>ตรวจหนี้ / ตัดหนี้ (ถ้ามีสิทธิ์และเข้าเงื่อนไข)</w:t>
        <w:br/>
        <w:t xml:space="preserve">  ↓</w:t>
        <w:br/>
        <w:t>Settlement / Payment</w:t>
        <w:br/>
        <w:t xml:space="preserve">  ↓</w:t>
        <w:br/>
        <w:t>Audit /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Dependency: Frontend ต้อง model state transition แต่ไม่ควรตัดสิน Business Rule ราคา/หนี้เอง ให้รับค่าคำนวณจาก Backend เมื่อ API จริงพร้อม</w:t>
            </w:r>
          </w:p>
        </w:tc>
      </w:tr>
    </w:tbl>
    <w:p/>
    <w:p>
      <w:pPr>
        <w:pStyle w:val="Heading1"/>
      </w:pPr>
      <w:r>
        <w:rPr>
          <w:color w:val="315C45"/>
        </w:rPr>
        <w:t>6. Field Reference จาก Figma / เอกสารภาพ</w:t>
      </w:r>
    </w:p>
    <w:p>
      <w:r>
        <w:t>ภาพที่แนบมี flow, form, ใบรับ/คัดแยกรังไหม และเอกสารปลายทางหลายชุด ความละเอียดของภาพรวมไม่เพียงพอสำหรับยืนยันตัวอักษรทุก field แบบ 100% ดังนั้น AI DEV ต้องตรวจ Figma node/field จริงอีกครั้งก่อน lock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กลุ่ม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 ที่พบจาก reference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Frontend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เกษตรกร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ชื่อ, สาขา, รหัส/ข้อมูลเกษตรกร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Async Select / Detail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การผลิต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รุ่นฟัก, สายพันธุ์, โครงการ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การรับ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รหัส, จำนวน, แบ่งไหมจาก, คิว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Text/Number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คุณภาพ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รังดี, รังหลังจอ, รังเสีย, รังแฝด, รังบาง, ปุยไหม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Number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Quality flags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ตากไหมแก่/กลาง, ไหมตาย, ไม่ลอกปุย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Radio/Checkbox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โครงการ/สิทธิ์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ประกันราคารังดี 200 บาท/kg, บรรเทาหนี้, ไหมจุลอุ่นใจ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Checkbox/Program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คุณภาพเชิงตัวเลข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ความชื้น 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Number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เอกสาร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ภาพใบรับ/ใบชั่ง/ใบจ่าย/เอกสารประกอบ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Attachment / Preview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73B2A"/>
        </w:rPr>
        <w:t>6.1 Receiving / Quality Data Contract (Frontend)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interface ReceivingQuality {</w:t>
        <w:br/>
        <w:t xml:space="preserve">  goodCocoonQty: number;</w:t>
        <w:br/>
        <w:t xml:space="preserve">  afterScreenQty: number;</w:t>
        <w:br/>
        <w:t xml:space="preserve">  damagedCocoonQty: number;</w:t>
        <w:br/>
        <w:t xml:space="preserve">  doubleCocoonQty: number;</w:t>
        <w:br/>
        <w:t xml:space="preserve">  thinCocoonQty: number;</w:t>
        <w:br/>
        <w:t xml:space="preserve">  flossQty: number;</w:t>
        <w:br/>
        <w:t xml:space="preserve">  dryingLevel?: "OLD" | "MEDIUM";</w:t>
        <w:br/>
        <w:t xml:space="preserve">  deadSilkworm?: boolean;</w:t>
        <w:br/>
        <w:t xml:space="preserve">  notDegummed?: boolean;</w:t>
        <w:br/>
        <w:t xml:space="preserve">  guaranteedGoodPrice?: boolean;</w:t>
        <w:br/>
        <w:t xml:space="preserve">  debtRelief?: boolean;</w:t>
        <w:br/>
        <w:t xml:space="preserve">  julUamJai?: boolean;</w:t>
        <w:br/>
        <w:t xml:space="preserve">  moisturePercent?: number;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Important: ชื่อ field ใน code เป็น proposal สำหรับ frontend contract เท่านั้น ต้อง map กับ API DTO จริงเมื่อ Backend contract ถูกล็อก</w:t>
            </w:r>
          </w:p>
        </w:tc>
      </w:tr>
    </w:tbl>
    <w:p/>
    <w:p>
      <w:pPr>
        <w:pStyle w:val="Heading1"/>
      </w:pPr>
      <w:r>
        <w:rPr>
          <w:color w:val="315C45"/>
        </w:rPr>
        <w:t>7. Screen Specification</w:t>
      </w:r>
    </w:p>
    <w:p>
      <w:pPr>
        <w:pStyle w:val="Heading2"/>
      </w:pPr>
      <w:r>
        <w:rPr>
          <w:color w:val="173B2A"/>
        </w:rPr>
        <w:t>7.1 Login</w:t>
      </w:r>
    </w:p>
    <w:p>
      <w:pPr>
        <w:pStyle w:val="ListBullet"/>
        <w:spacing w:after="20"/>
      </w:pPr>
      <w:r>
        <w:t>Hero image ฝั่งซ้าย/พื้นหลังตาม asset จริง, login card ฝั่งขวาหรือ overlay ตาม Figma</w:t>
      </w:r>
    </w:p>
    <w:p>
      <w:pPr>
        <w:pStyle w:val="ListBullet"/>
        <w:spacing w:after="20"/>
      </w:pPr>
      <w:r>
        <w:t>Username/email + password</w:t>
      </w:r>
    </w:p>
    <w:p>
      <w:pPr>
        <w:pStyle w:val="ListBullet"/>
        <w:spacing w:after="20"/>
      </w:pPr>
      <w:r>
        <w:t>Remember me ถ้ามี requirement</w:t>
      </w:r>
    </w:p>
    <w:p>
      <w:pPr>
        <w:pStyle w:val="ListBullet"/>
        <w:spacing w:after="20"/>
      </w:pPr>
      <w:r>
        <w:t>Show/hide password</w:t>
      </w:r>
    </w:p>
    <w:p>
      <w:pPr>
        <w:pStyle w:val="ListBullet"/>
        <w:spacing w:after="20"/>
      </w:pPr>
      <w:r>
        <w:t>Loading, invalid credential, network error</w:t>
      </w:r>
    </w:p>
    <w:p>
      <w:pPr>
        <w:pStyle w:val="ListBullet"/>
        <w:spacing w:after="20"/>
      </w:pPr>
      <w:r>
        <w:t>Responsive mobile</w:t>
      </w:r>
    </w:p>
    <w:p>
      <w:pPr>
        <w:pStyle w:val="Heading2"/>
      </w:pPr>
      <w:r>
        <w:rPr>
          <w:color w:val="173B2A"/>
        </w:rPr>
        <w:t>7.2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Widget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KPI Documents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จำนวนเอกสาร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list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Pending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รอดำเนินการ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filtered list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Sales / Purchase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ยอดตาม period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report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Today's Queue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คิววันนี้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queue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Pending Delivery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รายการรอส่ง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delivery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Unbilled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รอออกบิล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invoice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Today's Schedule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ตารางคิว/ส่งมอบ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transaction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Dashboard ต้องรองรับ date/branch context และไม่ hard-code ตัวเลข mock เมื่อเชื่อม API</w:t>
      </w:r>
    </w:p>
    <w:p>
      <w:pPr>
        <w:pStyle w:val="ListBullet"/>
        <w:spacing w:after="20"/>
      </w:pPr>
      <w:r>
        <w:t>Skeleton ต้องรักษา layout ไม่ให้ page กระโดด</w:t>
      </w:r>
    </w:p>
    <w:p>
      <w:pPr>
        <w:pStyle w:val="Heading2"/>
      </w:pPr>
      <w:r>
        <w:rPr>
          <w:color w:val="173B2A"/>
        </w:rPr>
        <w:t>7.3 ส่งเสริมเกษตรกร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capability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List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Search, branch, status, pagination, sort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Create/Edit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ข้อมูลเกษตรกร + validation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Detail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profile + tabs/history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History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booking, receiving, payment, debt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หากข้อมูลเกษตรกรมี sensitive data ให้ mask ตาม permission</w:t>
      </w:r>
    </w:p>
    <w:p>
      <w:pPr>
        <w:pStyle w:val="Heading2"/>
      </w:pPr>
      <w:r>
        <w:rPr>
          <w:color w:val="173B2A"/>
        </w:rPr>
        <w:t>7.4 จองไข่ไหม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No.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Auto/read-only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Date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Async Select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Branch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Project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Breed / สายพันธุ์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Batch / รุ่น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Select/Text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Quantity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Number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Unit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Expected Delivery Date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Remark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Textarea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Attachment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Multi Upload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Dependent fields ต้อง clear ค่าเดิมเมื่อ parent selection เปลี่ยน</w:t>
      </w:r>
    </w:p>
    <w:p>
      <w:pPr>
        <w:pStyle w:val="Heading2"/>
      </w:pPr>
      <w:r>
        <w:rPr>
          <w:color w:val="173B2A"/>
        </w:rPr>
        <w:t>7.5 Queue — ระบบจัดการคิวรับซื้อ</w:t>
      </w:r>
    </w:p>
    <w:p>
      <w:pPr>
        <w:pStyle w:val="ListBullet"/>
        <w:spacing w:after="20"/>
      </w:pPr>
      <w:r>
        <w:t>Queue number ใหญ่ที่สุดใน card</w:t>
      </w:r>
    </w:p>
    <w:p>
      <w:pPr>
        <w:pStyle w:val="ListBullet"/>
        <w:spacing w:after="20"/>
      </w:pPr>
      <w:r>
        <w:t>Search farmer/name/code/booking</w:t>
      </w:r>
    </w:p>
    <w:p>
      <w:pPr>
        <w:pStyle w:val="ListBullet"/>
        <w:spacing w:after="20"/>
      </w:pPr>
      <w:r>
        <w:t>Filter date/branch/status</w:t>
      </w:r>
    </w:p>
    <w:p>
      <w:pPr>
        <w:pStyle w:val="ListBullet"/>
        <w:spacing w:after="20"/>
      </w:pPr>
      <w:r>
        <w:t>Actions: Call, Recall, Start Weighing, Cancel ตาม permission</w:t>
      </w:r>
    </w:p>
    <w:p>
      <w:pPr>
        <w:pStyle w:val="ListBullet"/>
        <w:spacing w:after="20"/>
      </w:pPr>
      <w:r>
        <w:t>Auto-refresh/query invalidation เมื่อสถานะเปลี่ยน</w:t>
      </w:r>
    </w:p>
    <w:p>
      <w:pPr>
        <w:pStyle w:val="ListBullet"/>
        <w:spacing w:after="20"/>
      </w:pPr>
      <w:r>
        <w:t>รองรับ kiosk/tablet layout</w:t>
      </w:r>
    </w:p>
    <w:p>
      <w:pPr>
        <w:pStyle w:val="Heading2"/>
      </w:pPr>
      <w:r>
        <w:rPr>
          <w:color w:val="173B2A"/>
        </w:rPr>
        <w:t>7.6 Weighing</w:t>
      </w:r>
    </w:p>
    <w:p>
      <w:pPr>
        <w:pStyle w:val="ListBullet"/>
        <w:spacing w:after="20"/>
      </w:pPr>
      <w:r>
        <w:t>แสดง Farmer + Queue + Booking + expected quantity</w:t>
      </w:r>
    </w:p>
    <w:p>
      <w:pPr>
        <w:pStyle w:val="ListBullet"/>
        <w:spacing w:after="20"/>
      </w:pPr>
      <w:r>
        <w:t>ช่อง Gross/Net weight ตาม API model; อย่าสร้างสูตรเองหาก backend ยังไม่ยืนยัน</w:t>
      </w:r>
    </w:p>
    <w:p>
      <w:pPr>
        <w:pStyle w:val="ListBullet"/>
        <w:spacing w:after="20"/>
      </w:pPr>
      <w:r>
        <w:t>เตรียม Scale Adapter interface</w:t>
      </w:r>
    </w:p>
    <w:p>
      <w:pPr>
        <w:pStyle w:val="ListBullet"/>
        <w:spacing w:after="20"/>
      </w:pPr>
      <w:r>
        <w:t>Manual input ต้อง validate decimal/zero/negative</w:t>
      </w:r>
    </w:p>
    <w:p>
      <w:pPr>
        <w:pStyle w:val="ListBullet"/>
        <w:spacing w:after="20"/>
      </w:pPr>
      <w:r>
        <w:t>Confirm ก่อน lock น้ำหนัก</w:t>
      </w:r>
    </w:p>
    <w:p>
      <w:pPr>
        <w:pStyle w:val="ListBullet"/>
        <w:spacing w:after="20"/>
      </w:pPr>
      <w:r>
        <w:t>เมื่อ lock แล้วแก้ไม่ได้ถ้าไม่มี override permission</w:t>
      </w:r>
    </w:p>
    <w:p>
      <w:pPr>
        <w:pStyle w:val="Heading2"/>
      </w:pPr>
      <w:r>
        <w:rPr>
          <w:color w:val="173B2A"/>
        </w:rPr>
        <w:t>7.7 Quality</w:t>
      </w:r>
    </w:p>
    <w:p>
      <w:pPr>
        <w:pStyle w:val="ListBullet"/>
        <w:spacing w:after="20"/>
      </w:pPr>
      <w:r>
        <w:t>แบ่ง section ตามแบบฟอร์ม</w:t>
      </w:r>
    </w:p>
    <w:p>
      <w:pPr>
        <w:pStyle w:val="ListBullet"/>
        <w:spacing w:after="20"/>
      </w:pPr>
      <w:r>
        <w:t>Number fields มี unit ชัดเจน</w:t>
      </w:r>
    </w:p>
    <w:p>
      <w:pPr>
        <w:pStyle w:val="ListBullet"/>
        <w:spacing w:after="20"/>
      </w:pPr>
      <w:r>
        <w:t>Quality flags ใช้ checkbox/radio</w:t>
      </w:r>
    </w:p>
    <w:p>
      <w:pPr>
        <w:pStyle w:val="ListBullet"/>
        <w:spacing w:after="20"/>
      </w:pPr>
      <w:r>
        <w:t>Moisture เป็น percent และตรวจ range ตาม config</w:t>
      </w:r>
    </w:p>
    <w:p>
      <w:pPr>
        <w:pStyle w:val="ListBullet"/>
        <w:spacing w:after="20"/>
      </w:pPr>
      <w:r>
        <w:t>แสดง calculated/summary read-only</w:t>
      </w:r>
    </w:p>
    <w:p>
      <w:pPr>
        <w:pStyle w:val="ListBullet"/>
        <w:spacing w:after="20"/>
      </w:pPr>
      <w:r>
        <w:t>มี Save Draft + Confirm</w:t>
      </w:r>
    </w:p>
    <w:p>
      <w:pPr>
        <w:pStyle w:val="Heading2"/>
      </w:pPr>
      <w:r>
        <w:rPr>
          <w:color w:val="173B2A"/>
        </w:rPr>
        <w:t>7.8 Purchase Summary</w:t>
      </w:r>
    </w:p>
    <w:p>
      <w:pPr>
        <w:pStyle w:val="ListBullet"/>
        <w:spacing w:after="20"/>
      </w:pPr>
      <w:r>
        <w:t>แสดงน้ำหนัก, quality breakdown, moisture, price/amount ที่ API ส่งมา</w:t>
      </w:r>
    </w:p>
    <w:p>
      <w:pPr>
        <w:pStyle w:val="ListBullet"/>
        <w:spacing w:after="20"/>
      </w:pPr>
      <w:r>
        <w:t>แสดง deduction/debt preview หากมี</w:t>
      </w:r>
    </w:p>
    <w:p>
      <w:pPr>
        <w:pStyle w:val="ListBullet"/>
        <w:spacing w:after="20"/>
      </w:pPr>
      <w:r>
        <w:t>ก่อน Complete ต้องมี confirmation dialog</w:t>
      </w:r>
    </w:p>
    <w:p>
      <w:pPr>
        <w:pStyle w:val="ListBullet"/>
        <w:spacing w:after="20"/>
      </w:pPr>
      <w:r>
        <w:t>แสดง transaction document references</w:t>
      </w:r>
    </w:p>
    <w:p>
      <w:pPr>
        <w:pStyle w:val="Heading2"/>
      </w:pPr>
      <w:r>
        <w:rPr>
          <w:color w:val="173B2A"/>
        </w:rPr>
        <w:t>7.9 ตัดหนี้รังไหมสด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Transaction No.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Purchase reference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Linked farmer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Purchase Amount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 calculated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Outstanding Debt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 calculated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Eligible Deduction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 calculated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Current Deduction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Input/preview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Remaining Balance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Auto/API</w:t>
            </w:r>
          </w:p>
        </w:tc>
      </w:tr>
      <w:tr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Status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Badge</w:t>
            </w:r>
          </w:p>
        </w:tc>
        <w:tc>
          <w:tcPr>
            <w:tcW w:type="dxa" w:w="288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Read-only/transition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Remark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Textarea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Optional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Rule: Frontend ต้องป้องกัน input เกิน eligible amount แต่ calculation/authorization ต้องยืนยันจาก Backend เสมอ</w:t>
            </w:r>
          </w:p>
        </w:tc>
      </w:tr>
    </w:tbl>
    <w:p/>
    <w:p>
      <w:pPr>
        <w:pStyle w:val="Heading1"/>
      </w:pPr>
      <w:r>
        <w:rPr>
          <w:color w:val="315C45"/>
        </w:rPr>
        <w:t>8. บันทึกค่าใช้จ่าย — New UX Design</w:t>
      </w:r>
    </w:p>
    <w:p>
      <w:r>
        <w:t>หน้าบันทึกค่าใช้จ่ายควรเป็น generic form ที่ใช้ได้กับค่าน้ำ ค่าไฟฟ้า ค่าน้ำแข็ง และค่าใช้จ่ายย่อยอื่น ๆ โดยไม่ผูก UI กับรายการใดรายการหนึ่ง</w:t>
      </w:r>
    </w:p>
    <w:p>
      <w:pPr>
        <w:pStyle w:val="Heading2"/>
      </w:pPr>
      <w:r>
        <w:rPr>
          <w:color w:val="173B2A"/>
        </w:rPr>
        <w:t>8.1 Expense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No.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Click → Detail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วันที่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Sort / filter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ประเภท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Category badge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รายละเอียด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Truncate + tooltip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จำนวนเงิน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Currency, right aligned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สาขา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Filter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ผู้บันทึก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Filter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สถานะ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Status badge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View/Edit/Duplicate/Cancel ตาม permission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73B2A"/>
        </w:rPr>
        <w:t>8.2 Expense Create/Edit — 5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216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16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16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1 เอกสาร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No.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1 เอกสาร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Date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Date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1 เอกสาร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Branch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1 เอกสาร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Category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Select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1 เอกสาร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Type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Dependent Select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รายละเอียด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Description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Textarea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รายละเอียด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Vendor / Payee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รายละเอียด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Reference No.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จำนวนเงิน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Quantity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Number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จำนวนเงิน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Unit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Text/Select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จำนวนเงิน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Unit Price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2 จำนวนเงิน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Amount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Currency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Auto/read-only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3 ชำระเงิน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Payment Method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Radio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Yes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3 ชำระเงิน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Bank / Account / Transfer Ref.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Conditional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Conditional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4 เอกสาร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Receipt / Invoice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Multi Upload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5 หมายเหตุ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Remark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Textarea</w:t>
            </w:r>
          </w:p>
        </w:tc>
        <w:tc>
          <w:tcPr>
            <w:tcW w:type="dxa" w:w="216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73B2A"/>
        </w:rPr>
        <w:t>8.3 Expense Category เริ่มต้น</w:t>
      </w:r>
    </w:p>
    <w:p>
      <w:pPr>
        <w:pStyle w:val="ListBullet2"/>
        <w:spacing w:after="20"/>
      </w:pPr>
      <w:r>
        <w:t>ค่าน้ำ</w:t>
      </w:r>
    </w:p>
    <w:p>
      <w:pPr>
        <w:pStyle w:val="ListBullet2"/>
        <w:spacing w:after="20"/>
      </w:pPr>
      <w:r>
        <w:t>ค่าไฟฟ้า</w:t>
      </w:r>
    </w:p>
    <w:p>
      <w:pPr>
        <w:pStyle w:val="ListBullet2"/>
        <w:spacing w:after="20"/>
      </w:pPr>
      <w:r>
        <w:t>ค่าน้ำแข็ง</w:t>
      </w:r>
    </w:p>
    <w:p>
      <w:pPr>
        <w:pStyle w:val="ListBullet2"/>
        <w:spacing w:after="20"/>
      </w:pPr>
      <w:r>
        <w:t>ค่าน้ำมัน</w:t>
      </w:r>
    </w:p>
    <w:p>
      <w:pPr>
        <w:pStyle w:val="ListBullet2"/>
        <w:spacing w:after="20"/>
      </w:pPr>
      <w:r>
        <w:t>ค่าขนส่ง</w:t>
      </w:r>
    </w:p>
    <w:p>
      <w:pPr>
        <w:pStyle w:val="ListBullet2"/>
        <w:spacing w:after="20"/>
      </w:pPr>
      <w:r>
        <w:t>ค่าอาหาร</w:t>
      </w:r>
    </w:p>
    <w:p>
      <w:pPr>
        <w:pStyle w:val="ListBullet2"/>
        <w:spacing w:after="20"/>
      </w:pPr>
      <w:r>
        <w:t>ค่าแรง</w:t>
      </w:r>
    </w:p>
    <w:p>
      <w:pPr>
        <w:pStyle w:val="ListBullet2"/>
        <w:spacing w:after="20"/>
      </w:pPr>
      <w:r>
        <w:t>ค่าวัสดุ</w:t>
      </w:r>
    </w:p>
    <w:p>
      <w:pPr>
        <w:pStyle w:val="ListBullet2"/>
        <w:spacing w:after="20"/>
      </w:pPr>
      <w:r>
        <w:t>ค่าซ่อมบำรุง</w:t>
      </w:r>
    </w:p>
    <w:p>
      <w:pPr>
        <w:pStyle w:val="ListBullet2"/>
        <w:spacing w:after="20"/>
      </w:pPr>
      <w:r>
        <w:t>ค่าใช้จ่ายสำนักงาน</w:t>
      </w:r>
    </w:p>
    <w:p>
      <w:pPr>
        <w:pStyle w:val="ListBullet2"/>
        <w:spacing w:after="20"/>
      </w:pPr>
      <w:r>
        <w:t>ค่าใช้จ่ายอื่นๆ</w:t>
      </w:r>
    </w:p>
    <w:p>
      <w:pPr>
        <w:pStyle w:val="Heading2"/>
      </w:pPr>
      <w:r>
        <w:rPr>
          <w:color w:val="173B2A"/>
        </w:rPr>
        <w:t>8.4 Expense Interaction Rules</w:t>
      </w:r>
    </w:p>
    <w:p>
      <w:pPr>
        <w:pStyle w:val="ListBullet"/>
        <w:spacing w:after="20"/>
      </w:pPr>
      <w:r>
        <w:t>Amount = Quantity × Unit Price; แสดงทันทีและห้ามแก้โดยตรง</w:t>
      </w:r>
    </w:p>
    <w:p>
      <w:pPr>
        <w:pStyle w:val="ListBullet"/>
        <w:spacing w:after="20"/>
      </w:pPr>
      <w:r>
        <w:t>ถ้า Payment Method = BANK_TRANSFER ให้แสดง bank/account/transfer date/reference</w:t>
      </w:r>
    </w:p>
    <w:p>
      <w:pPr>
        <w:pStyle w:val="ListBullet"/>
        <w:spacing w:after="20"/>
      </w:pPr>
      <w:r>
        <w:t>ถ้า CASH ให้แสดง paid date และซ่อนข้อมูลบัญชี</w:t>
      </w:r>
    </w:p>
    <w:p>
      <w:pPr>
        <w:pStyle w:val="ListBullet"/>
        <w:spacing w:after="20"/>
      </w:pPr>
      <w:r>
        <w:t>ก่อนออกจาก form ที่มี unsaved changes ต้อง confirm</w:t>
      </w:r>
    </w:p>
    <w:p>
      <w:pPr>
        <w:pStyle w:val="ListBullet"/>
        <w:spacing w:after="20"/>
      </w:pPr>
      <w:r>
        <w:t>Submit ซ้ำไม่ได้ระหว่าง request</w:t>
      </w:r>
    </w:p>
    <w:p>
      <w:pPr>
        <w:pStyle w:val="ListBullet"/>
        <w:spacing w:after="20"/>
      </w:pPr>
      <w:r>
        <w:t>Upload แสดง progress และ error ต่อไฟล์</w:t>
      </w:r>
    </w:p>
    <w:p>
      <w:pPr>
        <w:pStyle w:val="ListBullet"/>
        <w:spacing w:after="20"/>
      </w:pPr>
      <w:r>
        <w:t>หลังบันทึกสำเร็จให้ invalidates expense list/detail query</w:t>
      </w:r>
    </w:p>
    <w:p>
      <w:pPr>
        <w:pStyle w:val="Heading1"/>
      </w:pPr>
      <w:r>
        <w:rPr>
          <w:color w:val="315C45"/>
        </w:rPr>
        <w:t>9. Shared UI Components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Button / IconButton / Input / NumberInput / CurrencyInput</w:t>
        <w:br/>
        <w:t>Select / AsyncSelect / DatePicker / DateRangePicker</w:t>
        <w:br/>
        <w:t>Textarea / Checkbox / Radio / Switch</w:t>
        <w:br/>
        <w:t>FormSection / FormGrid / PageHeader / Breadcrumb</w:t>
        <w:br/>
        <w:t>DataTable / FilterBar / SearchBox / Pagination</w:t>
        <w:br/>
        <w:t>StatusBadge / KpiCard / SummaryCard</w:t>
        <w:br/>
        <w:t>Modal / Drawer / ConfirmDialog / Toast</w:t>
        <w:br/>
        <w:t>FileUpload / FilePreview / Timeline</w:t>
        <w:br/>
        <w:t>LoadingSkeleton / EmptyState / ErrorState / PermissionDenied</w:t>
      </w:r>
    </w:p>
    <w:p>
      <w:pPr>
        <w:pStyle w:val="Heading1"/>
      </w:pPr>
      <w:r>
        <w:rPr>
          <w:color w:val="315C45"/>
        </w:rPr>
        <w:t>10. Frontend Architecture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src/</w:t>
        <w:br/>
        <w:t xml:space="preserve">  app/</w:t>
        <w:br/>
        <w:t xml:space="preserve">  routes/</w:t>
        <w:br/>
        <w:t xml:space="preserve">  layouts/</w:t>
        <w:br/>
        <w:t xml:space="preserve">  components/ui/</w:t>
        <w:br/>
        <w:t xml:space="preserve">  components/form/</w:t>
        <w:br/>
        <w:t xml:space="preserve">  components/data-display/</w:t>
        <w:br/>
        <w:t xml:space="preserve">  features/</w:t>
        <w:br/>
        <w:t xml:space="preserve">    auth/</w:t>
        <w:br/>
        <w:t xml:space="preserve">    dashboard/</w:t>
        <w:br/>
        <w:t xml:space="preserve">    farmers/</w:t>
        <w:br/>
        <w:t xml:space="preserve">    bookings/</w:t>
        <w:br/>
        <w:t xml:space="preserve">    receiving/</w:t>
        <w:br/>
        <w:t xml:space="preserve">    weighing/</w:t>
        <w:br/>
        <w:t xml:space="preserve">    quality/</w:t>
        <w:br/>
        <w:t xml:space="preserve">    purchase/</w:t>
        <w:br/>
        <w:t xml:space="preserve">    debt/</w:t>
        <w:br/>
        <w:t xml:space="preserve">    expenses/</w:t>
        <w:br/>
        <w:t xml:space="preserve">    reports/</w:t>
        <w:br/>
        <w:t xml:space="preserve">    system/</w:t>
        <w:br/>
        <w:t xml:space="preserve">  services/</w:t>
        <w:br/>
        <w:t xml:space="preserve">    api/</w:t>
        <w:br/>
        <w:t xml:space="preserve">    adapters/</w:t>
        <w:br/>
        <w:t xml:space="preserve">    mocks/</w:t>
        <w:br/>
        <w:t xml:space="preserve">  hooks/</w:t>
        <w:br/>
        <w:t xml:space="preserve">  schemas/</w:t>
        <w:br/>
        <w:t xml:space="preserve">  types/</w:t>
        <w:br/>
        <w:t xml:space="preserve">  utils/</w:t>
        <w:br/>
        <w:t xml:space="preserve">  constants/</w:t>
        <w:br/>
      </w:r>
    </w:p>
    <w:p>
      <w:pPr>
        <w:pStyle w:val="ListBullet"/>
        <w:spacing w:after="20"/>
      </w:pPr>
      <w:r>
        <w:t>React + TypeScript เป็น baseline; framework ให้ยึด repository เดิมถ้ามีอยู่แล้ว</w:t>
      </w:r>
    </w:p>
    <w:p>
      <w:pPr>
        <w:pStyle w:val="ListBullet"/>
        <w:spacing w:after="20"/>
      </w:pPr>
      <w:r>
        <w:t>React Hook Form + Zod สำหรับ form/validation</w:t>
      </w:r>
    </w:p>
    <w:p>
      <w:pPr>
        <w:pStyle w:val="ListBullet"/>
        <w:spacing w:after="20"/>
      </w:pPr>
      <w:r>
        <w:t>TanStack Query สำหรับ server state/cache</w:t>
      </w:r>
    </w:p>
    <w:p>
      <w:pPr>
        <w:pStyle w:val="ListBullet"/>
        <w:spacing w:after="20"/>
      </w:pPr>
      <w:r>
        <w:t>TanStack Table หรือ equivalent สำหรับตารางข้อมูล</w:t>
      </w:r>
    </w:p>
    <w:p>
      <w:pPr>
        <w:pStyle w:val="ListBullet"/>
        <w:spacing w:after="20"/>
      </w:pPr>
      <w:r>
        <w:t>Tailwind หรือ design system เดิมของ repository</w:t>
      </w:r>
    </w:p>
    <w:p>
      <w:pPr>
        <w:pStyle w:val="ListBullet"/>
        <w:spacing w:after="20"/>
      </w:pPr>
      <w:r>
        <w:t>Feature boundary ต้องชัดและ import dependency ทางเดียว</w:t>
      </w:r>
    </w:p>
    <w:p>
      <w:pPr>
        <w:pStyle w:val="Heading1"/>
      </w:pPr>
      <w:r>
        <w:rPr>
          <w:color w:val="315C45"/>
        </w:rPr>
        <w:t>11. API Adapter Contract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UI/Page → Feature Hook → Service Interface → API Adapter</w:t>
        <w:br/>
        <w:t xml:space="preserve">                                      ↘ Mock Adapter</w:t>
        <w:br/>
        <w:br/>
        <w:t>Example:</w:t>
        <w:br/>
        <w:t>getExpenses(params)</w:t>
        <w:br/>
        <w:t>createExpense(payload)</w:t>
        <w:br/>
        <w:t>updateExpense(id, payload)</w:t>
        <w:br/>
        <w:t>uploadExpenseAttachment(id, file)</w:t>
        <w:br/>
        <w:t>getQueue(params)</w:t>
        <w:br/>
        <w:t>callQueue(id)</w:t>
        <w:br/>
        <w:t>saveWeighing(id, payload)</w:t>
        <w:br/>
        <w:t>saveQuality(id, payload)</w:t>
        <w:br/>
        <w:t>getDebt(id)</w:t>
        <w:br/>
        <w:t>previewDeduction(id, payload)</w:t>
        <w:br/>
        <w:t>confirmDeduction(id, payload)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Rule: Page component ห้ามเรียก fetch/axios ตรง ๆ; ใช้ service/query hook เท่านั้น</w:t>
            </w:r>
          </w:p>
        </w:tc>
      </w:tr>
    </w:tbl>
    <w:p/>
    <w:p>
      <w:pPr>
        <w:pStyle w:val="Heading1"/>
      </w:pPr>
      <w:r>
        <w:rPr>
          <w:color w:val="315C45"/>
        </w:rPr>
        <w:t>12.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Suggested states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DRAFT → CONFIRMED → PREPARING → DELIVERED → CANCELLED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WAITING → CALLED → WEIGHING → QUALITY_CHECK → COMPLETED / CANCELLED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DRAFT → SUBMITTED → APPROVED / REJECTED → CANCELLED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OPEN → PARTIAL → SETTLED / HOLD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Note: สถานะจริงต้อง map จาก Backend/Figma ก่อน production; ตารางนี้เป็น frontend workflow proposal</w:t>
            </w:r>
          </w:p>
        </w:tc>
      </w:tr>
    </w:tbl>
    <w:p/>
    <w:p>
      <w:pPr>
        <w:pStyle w:val="Heading1"/>
      </w:pPr>
      <w:r>
        <w:rPr>
          <w:color w:val="315C45"/>
        </w:rPr>
        <w:t>13. RBAC /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scope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ADMIN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ทุก module + configuration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FARM_MANAGER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 + Booking + Receiving + Reports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RECEIVING_STAFF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 + Weighing + Quality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ACCOUNTING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+ Debt + Settlement + Reports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MANAGER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View + Approve + Reports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VIEWER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ใช้ทั้ง route guard และ action guard</w:t>
      </w:r>
    </w:p>
    <w:p>
      <w:pPr>
        <w:pStyle w:val="ListBullet"/>
        <w:spacing w:after="20"/>
      </w:pPr>
      <w:r>
        <w:t>ห้ามพึ่งการซ่อน menu เพื่อความปลอดภัย</w:t>
      </w:r>
    </w:p>
    <w:p>
      <w:pPr>
        <w:pStyle w:val="ListBullet"/>
        <w:spacing w:after="20"/>
      </w:pPr>
      <w:r>
        <w:t>Backend permission เป็น authority สุดท้าย</w:t>
      </w:r>
    </w:p>
    <w:p>
      <w:pPr>
        <w:pStyle w:val="Heading1"/>
      </w:pPr>
      <w:r>
        <w:rPr>
          <w:color w:val="315C45"/>
        </w:rPr>
        <w:t>14. Audit / Error / Security</w:t>
      </w:r>
    </w:p>
    <w:p>
      <w:pPr>
        <w:pStyle w:val="ListBullet"/>
        <w:spacing w:after="20"/>
      </w:pPr>
      <w:r>
        <w:t>Audit UI แสดง who/when/action/before-after/reference</w:t>
      </w:r>
    </w:p>
    <w:p>
      <w:pPr>
        <w:pStyle w:val="ListBullet"/>
        <w:spacing w:after="20"/>
      </w:pPr>
      <w:r>
        <w:t>ไม่ log password/token/secret</w:t>
      </w:r>
    </w:p>
    <w:p>
      <w:pPr>
        <w:pStyle w:val="ListBullet"/>
        <w:spacing w:after="20"/>
      </w:pPr>
      <w:r>
        <w:t>Escape/sanitize user-generated content</w:t>
      </w:r>
    </w:p>
    <w:p>
      <w:pPr>
        <w:pStyle w:val="ListBullet"/>
        <w:spacing w:after="20"/>
      </w:pPr>
      <w:r>
        <w:t>File upload validate type/size ที่ frontend เพื่อ UX และให้ backend validate ซ้ำ</w:t>
      </w:r>
    </w:p>
    <w:p>
      <w:pPr>
        <w:pStyle w:val="ListBullet"/>
        <w:spacing w:after="20"/>
      </w:pPr>
      <w:r>
        <w:t>ทุก API error map เป็น user-friendly message + technical log ที่เหมาะสม</w:t>
      </w:r>
    </w:p>
    <w:p>
      <w:pPr>
        <w:pStyle w:val="ListBullet"/>
        <w:spacing w:after="20"/>
      </w:pPr>
      <w:r>
        <w:t>401 → session handling; 403 → permission denied; 5xx → retry/incident-friendly state</w:t>
      </w:r>
    </w:p>
    <w:p>
      <w:pPr>
        <w:pStyle w:val="Heading1"/>
      </w:pPr>
      <w:r>
        <w:rPr>
          <w:color w:val="315C45"/>
        </w:rPr>
        <w:t>15. AI DEV — Complete Task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728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1728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728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Repository Audit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สำรวจ repo, framework, package, routes, existing design system, env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รายงาน architecture ก่อนแก้ code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Figma Audit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อ่าน Figma frames/nodes, assets, typography, colors, field labels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สร้าง Figma-to-screen inventory + discrepancy list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Frontend Foundation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ตั้ง TypeScript/lint/format/build/test baseline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clean build ผ่าน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FND-004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Design Tokens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สร้าง color/type/spacing/radius/shadow/status tokens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shared tokens ถูกใช้จริง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UI Primitives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Button/Input/Select/Date/Number/Currency/Checkbox/Radio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states ครบ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FND-006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Data Components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Table/Filter/Pagination/KPI/Badge/Empty/Error/Skeleton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reusable + typed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Form Framework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RHF/Zod/FormSection/FormGrid/dirty guard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form validation works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FND-008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App Shell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Sidebar/Topbar/Breadcrumb/responsive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navigation + responsive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Routing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ทุก route + lazy loading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direct URL works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FND-010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RBAC Foundation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permission model + guards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route/action protected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AUTH-001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Login Screen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ทำ login ตาม Figma/theme/asset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visual + validation + states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AUTH-002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Session UX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login/logout/expiry/401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session lifecycle works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DASH-001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Dashboard Layout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สร้าง dashboard shell + KPI cards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responsive + skeleton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DASH-002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Dashboard Data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query widgets + queue/schedule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API-ready data hooks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 List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table/search/filter/pagination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usable list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 Create/Edit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form + schema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validation + dirty guard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Farmer Detail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profile + tabs/history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deep-link works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List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table/filter/status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query/cache correct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Form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all booking fields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dependent fields + validation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BOOK-003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Booking Detail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summary/status/timeline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 + actions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 List/Board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today queue + filters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tablet-first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 Actions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call/recall/start/cancel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permission + optimistic/pessimistic strategy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 Create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register arrival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 no. + validation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WEIGH-001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Weighing Screen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large numeric UX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manual input + lock state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WEIGH-002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Scale Adapter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define interface for digital scale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mock adapter works without hardware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QUAL-001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Quality Form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all quality fields from reference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field mapping + validation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QUAL-002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Quality Summary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summary + moisture + flags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clear before confirm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PUR-001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Purchase Summary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 price/amount/quality summary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 calculation surface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 List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list/search/filter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permission + pagination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 Detail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outstanding/eligible/settled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accurate display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Deduction Preview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input + preview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cannot exceed eligible in UX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DEBT-004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Deduction Confirm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confirm mutation + audit refresh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idempotency UX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List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table/filter/sort/pagination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works with mock API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Master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category/type configuration surface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data-driven form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Create Form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5 sections + fields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all validation rules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EXP-004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Payment Conditional UX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cash/bank transfer conditional fields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 stale hidden values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Attachment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multi-upload/preview/remove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type/size/progress/error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EXP-006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Detail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read-only + attachments + audit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deep-link works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EXP-007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Expense Edit/Cancel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permission + dirty guard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status restrictions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REP-001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Report Shell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filters/table/export-ready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date/branch/category/status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SYS-001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Audit History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timeline/search/filter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before/after visible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SYS-002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User Permission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role-permission matrix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action guard connected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SYS-003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Setting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system/master settings shell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config-driven fields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Service Interfaces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define DTO/query/mutation contracts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pages do not fetch directly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API-002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Mock Adapter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realistic fixture data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same contract as API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QA-001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Unit/Component Tests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validation/shared components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critical paths covered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E2E Auth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login/logout/403/401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QA-003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E2E Receiving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queue→weighing→quality→summary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pass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E2E Expense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create→upload→submit→detail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QA-005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Responsive QA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desktop/tablet/mobile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 blocking overflow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Accessibility QA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keyboard/focus/labels/contrast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critical issues fixed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QA-007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Security QA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secret scan/XSS/upload UX/permission leakage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 critical finding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REL-001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Performance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render/query/bundle audit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no obvious regressions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P1</w:t>
            </w:r>
          </w:p>
        </w:tc>
      </w:tr>
      <w:tr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REL-002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Production Build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typecheck/lint/test/build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all green</w:t>
            </w:r>
          </w:p>
        </w:tc>
        <w:tc>
          <w:tcPr>
            <w:tcW w:type="dxa" w:w="1728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REL-003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Handoff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README/env/API mapping/test account notes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developer handoff complete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15C45"/>
        </w:rPr>
        <w:t>16. Task Execution Protocol สำหรับ AI DEV</w:t>
      </w:r>
    </w:p>
    <w:p>
      <w:pPr>
        <w:pStyle w:val="ListNumber"/>
        <w:spacing w:after="20"/>
      </w:pPr>
      <w:r>
        <w:t>ก่อนเริ่มทุก task: อ่าน acceptance criteria + inspect existing code + Figma relevant frame</w:t>
      </w:r>
    </w:p>
    <w:p>
      <w:pPr>
        <w:pStyle w:val="ListNumber"/>
        <w:spacing w:after="20"/>
      </w:pPr>
      <w:r>
        <w:t>แก้เฉพาะ scope ของ task เว้นแต่จำเป็นต่อ dependency; หากจำเป็นให้รายงาน</w:t>
      </w:r>
    </w:p>
    <w:p>
      <w:pPr>
        <w:pStyle w:val="ListNumber"/>
        <w:spacing w:after="20"/>
      </w:pPr>
      <w:r>
        <w:t>หลัง implement: typecheck → lint → unit/component test ที่เกี่ยวข้อง → build ตามความเหมาะสม</w:t>
      </w:r>
    </w:p>
    <w:p>
      <w:pPr>
        <w:pStyle w:val="ListNumber"/>
        <w:spacing w:after="20"/>
      </w:pPr>
      <w:r>
        <w:t>ห้ามปิด task ด้วย screenshot อย่างเดียว ต้องมี code + test evidence</w:t>
      </w:r>
    </w:p>
    <w:p>
      <w:pPr>
        <w:pStyle w:val="ListNumber"/>
        <w:spacing w:after="20"/>
      </w:pPr>
      <w:r>
        <w:t>ถ้าพบ requirement conflict ให้หยุดเฉพาะจุดที่ block และระบุคำถามที่ต้องตัดสิน; งานส่วนอื่นที่ไม่ block ให้ทำต่อ</w:t>
      </w:r>
    </w:p>
    <w:p>
      <w:pPr>
        <w:pStyle w:val="ListNumber"/>
        <w:spacing w:after="20"/>
      </w:pPr>
      <w:r>
        <w:t>เมื่อ task ผ่าน ให้เริ่ม task ถัดไปโดยอัตโนมัติ</w:t>
      </w:r>
    </w:p>
    <w:p>
      <w:pPr>
        <w:pStyle w:val="Heading1"/>
      </w:pPr>
      <w:r>
        <w:rPr>
          <w:color w:val="315C45"/>
        </w:rPr>
        <w:t>17. Mandatory AI DEV Report Format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TASK ID:</w:t>
        <w:br/>
        <w:t>TASK NAME:</w:t>
        <w:br/>
        <w:t>STATUS: DONE / BLOCKED / PARTIAL</w:t>
        <w:br/>
        <w:br/>
        <w:t>FILES CHANGED:</w:t>
        <w:br/>
        <w:t>- ...</w:t>
        <w:br/>
        <w:br/>
        <w:t>IMPLEMENTED:</w:t>
        <w:br/>
        <w:t>- ...</w:t>
        <w:br/>
        <w:br/>
        <w:t>FIGMA / REQUIREMENT MAPPING:</w:t>
        <w:br/>
        <w:t>- ...</w:t>
        <w:br/>
        <w:br/>
        <w:t>ACCEPTANCE CRITERIA:</w:t>
        <w:br/>
        <w:t>- [x] ...</w:t>
        <w:br/>
        <w:t>- [x] ...</w:t>
        <w:br/>
        <w:br/>
        <w:t>TESTS:</w:t>
        <w:br/>
        <w:t>- typecheck:</w:t>
        <w:br/>
        <w:t>- lint:</w:t>
        <w:br/>
        <w:t>- unit/component:</w:t>
        <w:br/>
        <w:t>- e2e:</w:t>
        <w:br/>
        <w:t>- build:</w:t>
        <w:br/>
        <w:br/>
        <w:t>ISSUES / ASSUMPTIONS:</w:t>
        <w:br/>
        <w:t>- ...</w:t>
        <w:br/>
        <w:br/>
        <w:t>NEXT TASK:</w:t>
        <w:br/>
        <w:t>- ...</w:t>
      </w:r>
    </w:p>
    <w:p>
      <w:pPr>
        <w:pStyle w:val="Heading1"/>
      </w:pPr>
      <w:r>
        <w:rPr>
          <w:color w:val="315C45"/>
        </w:rPr>
        <w:t>18.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320"/>
            <w:vAlign w:val="center"/>
            <w:shd w:fill="315C4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Visual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ตรง Figma และ theme; ไม่มี placeholder ที่ควรเป็น production UI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Data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field mapping ครบ; naming ชัด; API adapter พร้อม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UX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loading/empty/error/success/dirty/confirm ครบตาม screen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Validation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required/range/conditional/format ครบ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Security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permission + no secret + safe rendering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Responsive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desktop + tablet; critical operational screens usable by touch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Testing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critical flow automated/verified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Build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typecheck + lint + production build ผ่าน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Maintainability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shared components + feature boundaries + typed contracts</w:t>
            </w:r>
          </w:p>
        </w:tc>
      </w:tr>
      <w:tr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Handoff</w:t>
            </w:r>
          </w:p>
        </w:tc>
        <w:tc>
          <w:tcPr>
            <w:tcW w:type="dxa" w:w="4320"/>
            <w:vAlign w:val="center"/>
            <w:shd w:fill="F1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040"/>
                <w:sz w:val="16"/>
              </w:rPr>
              <w:t>README, env example, API mapping, known assumptions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15C45"/>
        </w:rPr>
        <w:t>19. Final Critical Flows</w:t>
      </w:r>
    </w:p>
    <w:p>
      <w:pPr>
        <w:spacing w:after="40"/>
        <w:ind w:left="360"/>
      </w:pPr>
      <w:r>
        <w:rPr>
          <w:rFonts w:ascii="Consolas" w:hAnsi="Consolas"/>
          <w:color w:val="444444"/>
          <w:sz w:val="16"/>
        </w:rPr>
        <w:t>FLOW A — Login</w:t>
        <w:br/>
        <w:t>Login → Dashboard → Logout</w:t>
        <w:br/>
        <w:br/>
        <w:t>FLOW B — Farmer</w:t>
        <w:br/>
        <w:t>Farmer List → Search → Detail → History → Edit</w:t>
        <w:br/>
        <w:br/>
        <w:t>FLOW C — Booking</w:t>
        <w:br/>
        <w:t>Booking List → Create → Confirm → Detail → Status</w:t>
        <w:br/>
        <w:br/>
        <w:t>FLOW D — Receiving</w:t>
        <w:br/>
        <w:t>Queue → Call → Weighing → Quality → Purchase Summary → Complete</w:t>
        <w:br/>
        <w:br/>
        <w:t>FLOW E — Debt</w:t>
        <w:br/>
        <w:t>Purchase → Debt Detail → Deduction Preview → Confirm → Audit</w:t>
        <w:br/>
        <w:br/>
        <w:t>FLOW F — Expense</w:t>
        <w:br/>
        <w:t>Expense List → Create → Select Category → Amount Calculation</w:t>
        <w:br/>
        <w:t>→ Payment Method → Attachment → Submit → Detail → Audit</w:t>
      </w:r>
    </w:p>
    <w:p>
      <w:pPr>
        <w:pStyle w:val="Heading1"/>
      </w:pPr>
      <w:r>
        <w:rPr>
          <w:color w:val="315C45"/>
        </w:rPr>
        <w:t>20. สิ่งที่ยังต้องยืนยันก่อน Backend Contract Lock</w:t>
      </w:r>
    </w:p>
    <w:p>
      <w:pPr>
        <w:pStyle w:val="ListBullet"/>
        <w:spacing w:after="20"/>
      </w:pPr>
      <w:r>
        <w:t>ชื่อ field และ field type ที่อยู่ใน Figma แต่ภาพรวมที่ส่งมายังอ่านไม่ชัด</w:t>
      </w:r>
    </w:p>
    <w:p>
      <w:pPr>
        <w:pStyle w:val="ListBullet"/>
        <w:spacing w:after="20"/>
      </w:pPr>
      <w:r>
        <w:t>หน่วยของรังแต่ละประเภทและ conversion ระหว่างกล่อง/ถุง/kg</w:t>
      </w:r>
    </w:p>
    <w:p>
      <w:pPr>
        <w:pStyle w:val="ListBullet"/>
        <w:spacing w:after="20"/>
      </w:pPr>
      <w:r>
        <w:t>สูตรราคา/คุณภาพ/ความชื้น</w:t>
      </w:r>
    </w:p>
    <w:p>
      <w:pPr>
        <w:pStyle w:val="ListBullet"/>
        <w:spacing w:after="20"/>
      </w:pPr>
      <w:r>
        <w:t>เงื่อนไขประกันราคารังดี 200 บาท/kg</w:t>
      </w:r>
    </w:p>
    <w:p>
      <w:pPr>
        <w:pStyle w:val="ListBullet"/>
        <w:spacing w:after="20"/>
      </w:pPr>
      <w:r>
        <w:t>สูตรและ ceiling ของการตัดหนี้</w:t>
      </w:r>
    </w:p>
    <w:p>
      <w:pPr>
        <w:pStyle w:val="ListBullet"/>
        <w:spacing w:after="20"/>
      </w:pPr>
      <w:r>
        <w:t>สถานะจริงของ Booking/Queue/Purchase/Debt/Expense</w:t>
      </w:r>
    </w:p>
    <w:p>
      <w:pPr>
        <w:pStyle w:val="ListBullet"/>
        <w:spacing w:after="20"/>
      </w:pPr>
      <w:r>
        <w:t>วิธีเชื่อมเครื่องชั่งจริง</w:t>
      </w:r>
    </w:p>
    <w:p>
      <w:pPr>
        <w:pStyle w:val="ListBullet"/>
        <w:spacing w:after="20"/>
      </w:pPr>
      <w:r>
        <w:t>สิทธิ์ role จริงและ approval workflow</w:t>
      </w:r>
    </w:p>
    <w:p>
      <w:pPr>
        <w:pStyle w:val="ListBullet"/>
        <w:spacing w:after="20"/>
      </w:pPr>
      <w:r>
        <w:t>เอกสารที่ต้อง generate/print และ template 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B4E00"/>
                <w:sz w:val="18"/>
              </w:rPr>
              <w:t>Development strategy: ทำ UI และ typed mock adapter ไปก่อนได้ แต่ห้ามล็อก business calculation ไว้ใน frontend จนกว่าจะได้ Backend/API contract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CHUL FARM / SILK MANAGEMENT — AI DEV FRONTEND MASTER SPEC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