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240" w:lineRule="auto"/>
        <w:contextualSpacing w:val="0"/>
        <w:rPr/>
      </w:pPr>
      <w:r w:rsidDel="00000000" w:rsidR="00000000" w:rsidRPr="00000000">
        <w:rPr>
          <w:rtl w:val="0"/>
        </w:rPr>
        <w:t xml:space="preserve">Projekto vizija</w:t>
      </w:r>
    </w:p>
    <w:p w:rsidR="00000000" w:rsidDel="00000000" w:rsidP="00000000" w:rsidRDefault="00000000" w:rsidRPr="00000000" w14:paraId="00000001">
      <w:pPr>
        <w:pStyle w:val="Subtitle"/>
        <w:contextualSpacing w:val="0"/>
        <w:rPr/>
      </w:pPr>
      <w:r w:rsidDel="00000000" w:rsidR="00000000" w:rsidRPr="00000000">
        <w:rPr>
          <w:rtl w:val="0"/>
        </w:rPr>
      </w:r>
    </w:p>
    <w:p w:rsidR="00000000" w:rsidDel="00000000" w:rsidP="00000000" w:rsidRDefault="00000000" w:rsidRPr="00000000" w14:paraId="00000002">
      <w:pPr>
        <w:pStyle w:val="Subtitle"/>
        <w:contextualSpacing w:val="0"/>
        <w:rPr/>
      </w:pPr>
      <w:r w:rsidDel="00000000" w:rsidR="00000000" w:rsidRPr="00000000">
        <w:rPr>
          <w:rtl w:val="0"/>
        </w:rPr>
        <w:t xml:space="preserve">Antežerių Poliklinikos </w:t>
        <w:br w:type="textWrapping"/>
        <w:t xml:space="preserve">informacinė sistema</w:t>
        <w:br w:type="textWrapping"/>
        <w:t xml:space="preserve">APIS</w:t>
      </w:r>
    </w:p>
    <w:p w:rsidR="00000000" w:rsidDel="00000000" w:rsidP="00000000" w:rsidRDefault="00000000" w:rsidRPr="00000000" w14:paraId="00000003">
      <w:pPr>
        <w:pStyle w:val="Subtitle"/>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Subtitle"/>
        <w:contextualSpacing w:val="0"/>
        <w:rPr/>
      </w:pPr>
      <w:r w:rsidDel="00000000" w:rsidR="00000000" w:rsidRPr="00000000">
        <w:rPr>
          <w:rtl w:val="0"/>
        </w:rPr>
      </w:r>
    </w:p>
    <w:p w:rsidR="00000000" w:rsidDel="00000000" w:rsidP="00000000" w:rsidRDefault="00000000" w:rsidRPr="00000000" w14:paraId="00000005">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Turinys</w:t>
      </w:r>
    </w:p>
    <w:sdt>
      <w:sdtPr>
        <w:docPartObj>
          <w:docPartGallery w:val="Table of Contents"/>
          <w:docPartUnique w:val="1"/>
        </w:docPartObj>
      </w:sdtPr>
      <w:sdtContent>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1 Projekto reikalavimai</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1.1 Kontekstas ir projekto reikalingumas</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1.2 Projekto tikslai</w:t>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1.3 Sėkmės kriterijai</w:t>
              <w:tab/>
              <w:t xml:space="preserve">3</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1.4 Rizikos</w:t>
              <w:tab/>
              <w:t xml:space="preserve">3</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 Projekto vizija</w:t>
              <w:tab/>
              <w:t xml:space="preserve">4</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2.1 Esminis funkcionalumas</w:t>
              <w:tab/>
              <w:t xml:space="preserve">4</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406"/>
            </w:tabs>
            <w:spacing w:after="0" w:before="0" w:line="240" w:lineRule="auto"/>
            <w:ind w:left="56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2.1.1 Paslaugos pacientams internetu</w:t>
              <w:tab/>
              <w:t xml:space="preserve">4</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406"/>
            </w:tabs>
            <w:spacing w:after="0" w:before="0" w:line="240" w:lineRule="auto"/>
            <w:ind w:left="56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2.1.2 Paslaugos medicinos darbuotojams</w:t>
              <w:tab/>
              <w:t xml:space="preserve">5</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2.2 Prielaidos</w:t>
              <w:tab/>
              <w:t xml:space="preserve">5</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80"/>
              <w:sz w:val="24"/>
              <w:szCs w:val="24"/>
              <w:u w:val="singl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3 Projekto vykdymas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numPr>
          <w:ilvl w:val="0"/>
          <w:numId w:val="5"/>
        </w:numPr>
        <w:ind w:left="432" w:hanging="432"/>
        <w:contextualSpacing w:val="0"/>
        <w:rPr/>
      </w:pPr>
      <w:bookmarkStart w:colFirst="0" w:colLast="0" w:name="_gjdgxs" w:id="0"/>
      <w:bookmarkEnd w:id="0"/>
      <w:r w:rsidDel="00000000" w:rsidR="00000000" w:rsidRPr="00000000">
        <w:rPr>
          <w:rtl w:val="0"/>
        </w:rPr>
        <w:t xml:space="preserve">Projekto reikalavimai</w:t>
      </w:r>
    </w:p>
    <w:p w:rsidR="00000000" w:rsidDel="00000000" w:rsidP="00000000" w:rsidRDefault="00000000" w:rsidRPr="00000000" w14:paraId="00000014">
      <w:pPr>
        <w:pStyle w:val="Heading2"/>
        <w:numPr>
          <w:ilvl w:val="1"/>
          <w:numId w:val="5"/>
        </w:numPr>
        <w:ind w:left="576" w:hanging="576"/>
        <w:contextualSpacing w:val="0"/>
        <w:rPr/>
      </w:pPr>
      <w:bookmarkStart w:colFirst="0" w:colLast="0" w:name="_30j0zll" w:id="1"/>
      <w:bookmarkEnd w:id="1"/>
      <w:r w:rsidDel="00000000" w:rsidR="00000000" w:rsidRPr="00000000">
        <w:rPr>
          <w:rtl w:val="0"/>
        </w:rPr>
        <w:t xml:space="preserve">Kontekstas ir projekto reikalingumas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Antežerių seniūnijos projektas „Antežerių poliklinika“ buvo pradėtas vykdyti 2016 spalio mėnesį. Projektas planuojamas baigti vykdyti 2018 metais. Kiekviena moderni įstaiga stengiasi paprastą ir kasdieninę buhalteriją kiek galima automatizuoti bei vykdyti kompiuteriu. Taip 2015 suskurtos sistemos e.sveikata pagrindu pagrįstas medicininės informacijos valdymo modelis, kurios dalį įgyvendina APIS.</w:t>
      </w:r>
    </w:p>
    <w:p w:rsidR="00000000" w:rsidDel="00000000" w:rsidP="00000000" w:rsidRDefault="00000000" w:rsidRPr="00000000" w14:paraId="00000016">
      <w:pPr>
        <w:pStyle w:val="Heading2"/>
        <w:numPr>
          <w:ilvl w:val="1"/>
          <w:numId w:val="5"/>
        </w:numPr>
        <w:ind w:left="576" w:hanging="576"/>
        <w:contextualSpacing w:val="0"/>
        <w:rPr/>
      </w:pPr>
      <w:bookmarkStart w:colFirst="0" w:colLast="0" w:name="_1fob9te" w:id="2"/>
      <w:bookmarkEnd w:id="2"/>
      <w:r w:rsidDel="00000000" w:rsidR="00000000" w:rsidRPr="00000000">
        <w:rPr>
          <w:rtl w:val="0"/>
        </w:rPr>
        <w:t xml:space="preserve">Projekto tikslai</w:t>
      </w:r>
    </w:p>
    <w:p w:rsidR="00000000" w:rsidDel="00000000" w:rsidP="00000000" w:rsidRDefault="00000000" w:rsidRPr="00000000" w14:paraId="0000001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Sudaryti sąlygas nuotolinei pacientų registracijai</w:t>
      </w:r>
    </w:p>
    <w:p w:rsidR="00000000" w:rsidDel="00000000" w:rsidP="00000000" w:rsidRDefault="00000000" w:rsidRPr="00000000" w14:paraId="0000001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Paspartinti dokumentų ir informacijos valdymą, lyginant su popierinę versija</w:t>
      </w:r>
    </w:p>
    <w:p w:rsidR="00000000" w:rsidDel="00000000" w:rsidP="00000000" w:rsidRDefault="00000000" w:rsidRPr="00000000" w14:paraId="0000001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Leisti nuotolinę sveikatos informacijos peržiūrą</w:t>
      </w:r>
    </w:p>
    <w:p w:rsidR="00000000" w:rsidDel="00000000" w:rsidP="00000000" w:rsidRDefault="00000000" w:rsidRPr="00000000" w14:paraId="0000001A">
      <w:pPr>
        <w:pStyle w:val="Heading2"/>
        <w:numPr>
          <w:ilvl w:val="1"/>
          <w:numId w:val="5"/>
        </w:numPr>
        <w:ind w:left="576" w:hanging="576"/>
        <w:contextualSpacing w:val="0"/>
        <w:rPr/>
      </w:pPr>
      <w:bookmarkStart w:colFirst="0" w:colLast="0" w:name="_3znysh7" w:id="3"/>
      <w:bookmarkEnd w:id="3"/>
      <w:r w:rsidDel="00000000" w:rsidR="00000000" w:rsidRPr="00000000">
        <w:rPr>
          <w:rtl w:val="0"/>
        </w:rPr>
        <w:t xml:space="preserve">Sėkmės kriterijai</w:t>
      </w:r>
    </w:p>
    <w:p w:rsidR="00000000" w:rsidDel="00000000" w:rsidP="00000000" w:rsidRDefault="00000000" w:rsidRPr="00000000" w14:paraId="0000001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Virš 40% dokumentų ir informacijos valdymo perleidžiama APIS</w:t>
      </w:r>
    </w:p>
    <w:p w:rsidR="00000000" w:rsidDel="00000000" w:rsidP="00000000" w:rsidRDefault="00000000" w:rsidRPr="00000000" w14:paraId="0000001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Virš 80% pacientų gali registruotis per APIS</w:t>
      </w:r>
    </w:p>
    <w:p w:rsidR="00000000" w:rsidDel="00000000" w:rsidP="00000000" w:rsidRDefault="00000000" w:rsidRPr="00000000" w14:paraId="0000001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Sistemą naudoja virš 50% APIS pacientų</w:t>
      </w:r>
    </w:p>
    <w:p w:rsidR="00000000" w:rsidDel="00000000" w:rsidP="00000000" w:rsidRDefault="00000000" w:rsidRPr="00000000" w14:paraId="0000001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Sistemą naudoja visi APIS medicinos darbuotojai</w:t>
      </w:r>
    </w:p>
    <w:p w:rsidR="00000000" w:rsidDel="00000000" w:rsidP="00000000" w:rsidRDefault="00000000" w:rsidRPr="00000000" w14:paraId="0000001F">
      <w:pPr>
        <w:pStyle w:val="Heading2"/>
        <w:numPr>
          <w:ilvl w:val="1"/>
          <w:numId w:val="5"/>
        </w:numPr>
        <w:ind w:left="576" w:hanging="576"/>
        <w:contextualSpacing w:val="0"/>
        <w:rPr/>
      </w:pPr>
      <w:bookmarkStart w:colFirst="0" w:colLast="0" w:name="_2et92p0" w:id="4"/>
      <w:bookmarkEnd w:id="4"/>
      <w:r w:rsidDel="00000000" w:rsidR="00000000" w:rsidRPr="00000000">
        <w:rPr>
          <w:rtl w:val="0"/>
        </w:rPr>
        <w:t xml:space="preserve">Rizikos</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Sistemos kaštai gali nepateisinti naudos</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Gali būti rizikuojama gyventojų informacija, jeigu serveris nėra tinkamai prižiūrimas</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Prasta ar neištestuota APIS vartotojo sąsaja gali atbaidyti naudotojus</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Nepakankamai finansuojama sistemos priežiūra</w:t>
        <w:br w:type="textWrapping"/>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5"/>
        </w:numPr>
        <w:ind w:left="432" w:hanging="432"/>
        <w:contextualSpacing w:val="0"/>
        <w:rPr/>
      </w:pPr>
      <w:bookmarkStart w:colFirst="0" w:colLast="0" w:name="_tyjcwt" w:id="5"/>
      <w:bookmarkEnd w:id="5"/>
      <w:r w:rsidDel="00000000" w:rsidR="00000000" w:rsidRPr="00000000">
        <w:rPr>
          <w:rtl w:val="0"/>
        </w:rPr>
        <w:t xml:space="preserve">Projekto vizija</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Tradicinis dokumentų valdymas yra gana lėtas, todėl administravimo sistema galėtų palengvinti ir pagreitinti šį procesą. Taip pat klientų registracija nesunkiai gali būti vykdoma internetinės sistemos pagalba, šitaip sutaupant pacientų bei administracijos personalo laiką. Kasdieniniam medikų darbui palengvinti, tipinių gydimo eigoje naudojamų dokumentų (pvz. siuntimas, laboratoriniai tyrimai) valdymas yra perleidžiamas sistemai.</w:t>
      </w:r>
    </w:p>
    <w:p w:rsidR="00000000" w:rsidDel="00000000" w:rsidP="00000000" w:rsidRDefault="00000000" w:rsidRPr="00000000" w14:paraId="00000028">
      <w:pPr>
        <w:pStyle w:val="Heading2"/>
        <w:numPr>
          <w:ilvl w:val="1"/>
          <w:numId w:val="5"/>
        </w:numPr>
        <w:ind w:left="576" w:hanging="576"/>
        <w:contextualSpacing w:val="0"/>
        <w:rPr/>
      </w:pPr>
      <w:bookmarkStart w:colFirst="0" w:colLast="0" w:name="_3dy6vkm" w:id="6"/>
      <w:bookmarkEnd w:id="6"/>
      <w:r w:rsidDel="00000000" w:rsidR="00000000" w:rsidRPr="00000000">
        <w:rPr>
          <w:rtl w:val="0"/>
        </w:rPr>
        <w:t xml:space="preserve">Esminis funkcionalumas </w:t>
      </w:r>
    </w:p>
    <w:p w:rsidR="00000000" w:rsidDel="00000000" w:rsidP="00000000" w:rsidRDefault="00000000" w:rsidRPr="00000000" w14:paraId="00000029">
      <w:pPr>
        <w:pStyle w:val="Heading3"/>
        <w:numPr>
          <w:ilvl w:val="2"/>
          <w:numId w:val="5"/>
        </w:numPr>
        <w:ind w:left="720" w:hanging="720"/>
        <w:contextualSpacing w:val="0"/>
        <w:rPr/>
      </w:pPr>
      <w:bookmarkStart w:colFirst="0" w:colLast="0" w:name="_1t3h5sf" w:id="7"/>
      <w:bookmarkEnd w:id="7"/>
      <w:r w:rsidDel="00000000" w:rsidR="00000000" w:rsidRPr="00000000">
        <w:rPr>
          <w:rtl w:val="0"/>
        </w:rPr>
        <w:t xml:space="preserve">Paslaugos pacientams internetu</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autorizacija</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patikrinimas</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Registracija internetu</w:t>
      </w:r>
    </w:p>
    <w:p w:rsidR="00000000" w:rsidDel="00000000" w:rsidP="00000000" w:rsidRDefault="00000000" w:rsidRPr="00000000" w14:paraId="0000002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 šeimos gydytoją</w:t>
      </w:r>
    </w:p>
    <w:p w:rsidR="00000000" w:rsidDel="00000000" w:rsidP="00000000" w:rsidRDefault="00000000" w:rsidRPr="00000000" w14:paraId="0000002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 specialistą</w:t>
      </w:r>
    </w:p>
    <w:p w:rsidR="00000000" w:rsidDel="00000000" w:rsidP="00000000" w:rsidRDefault="00000000" w:rsidRPr="00000000" w14:paraId="0000002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Į vairuotojų komisiją</w:t>
      </w:r>
    </w:p>
    <w:p w:rsidR="00000000" w:rsidDel="00000000" w:rsidP="00000000" w:rsidRDefault="00000000" w:rsidRPr="00000000" w14:paraId="00000030">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Profilaktiniam patikrinimui</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Informacijos peržiūra</w:t>
      </w:r>
    </w:p>
    <w:p w:rsidR="00000000" w:rsidDel="00000000" w:rsidP="00000000" w:rsidRDefault="00000000" w:rsidRPr="00000000" w14:paraId="0000003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Skiepų kalendorius</w:t>
      </w:r>
    </w:p>
    <w:p w:rsidR="00000000" w:rsidDel="00000000" w:rsidP="00000000" w:rsidRDefault="00000000" w:rsidRPr="00000000" w14:paraId="0000003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Pažymos</w:t>
      </w:r>
    </w:p>
    <w:p w:rsidR="00000000" w:rsidDel="00000000" w:rsidP="00000000" w:rsidRDefault="00000000" w:rsidRPr="00000000" w14:paraId="0000003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Sveikatos istorijos suvestinė</w:t>
      </w:r>
    </w:p>
    <w:p w:rsidR="00000000" w:rsidDel="00000000" w:rsidP="00000000" w:rsidRDefault="00000000" w:rsidRPr="00000000" w14:paraId="0000003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Elektroniniai receptai</w:t>
      </w:r>
    </w:p>
    <w:p w:rsidR="00000000" w:rsidDel="00000000" w:rsidP="00000000" w:rsidRDefault="00000000" w:rsidRPr="00000000" w14:paraId="0000003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Diagnozės</w:t>
      </w:r>
    </w:p>
    <w:p w:rsidR="00000000" w:rsidDel="00000000" w:rsidP="00000000" w:rsidRDefault="00000000" w:rsidRPr="00000000" w14:paraId="0000003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Alergijos</w:t>
      </w:r>
    </w:p>
    <w:p w:rsidR="00000000" w:rsidDel="00000000" w:rsidP="00000000" w:rsidRDefault="00000000" w:rsidRPr="00000000" w14:paraId="0000003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Pranešimai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Psichikos sveikatos centro pažymos užsakymas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numPr>
          <w:ilvl w:val="2"/>
          <w:numId w:val="5"/>
        </w:numPr>
        <w:ind w:left="720" w:hanging="720"/>
        <w:contextualSpacing w:val="0"/>
        <w:rPr/>
      </w:pPr>
      <w:bookmarkStart w:colFirst="0" w:colLast="0" w:name="_2s8eyo1" w:id="8"/>
      <w:bookmarkEnd w:id="8"/>
      <w:r w:rsidDel="00000000" w:rsidR="00000000" w:rsidRPr="00000000">
        <w:rPr>
          <w:rtl w:val="0"/>
        </w:rPr>
        <w:t xml:space="preserve">Paslaugos medicinos darbuotojams</w:t>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Sistemų integracija</w:t>
      </w:r>
      <w:r w:rsidDel="00000000" w:rsidR="00000000" w:rsidRPr="00000000">
        <w:rPr>
          <w:rtl w:val="0"/>
        </w:rPr>
      </w:r>
    </w:p>
    <w:p w:rsidR="00000000" w:rsidDel="00000000" w:rsidP="00000000" w:rsidRDefault="00000000" w:rsidRPr="00000000" w14:paraId="0000003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Elektriniai receptai e.receptas</w:t>
      </w:r>
    </w:p>
    <w:p w:rsidR="00000000" w:rsidDel="00000000" w:rsidP="00000000" w:rsidRDefault="00000000" w:rsidRPr="00000000" w14:paraId="0000003E">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Medicininių vaizdų sistema MedVAIS</w:t>
      </w:r>
    </w:p>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Informacijos ir dokumentų valdymas</w:t>
      </w:r>
    </w:p>
    <w:p w:rsidR="00000000" w:rsidDel="00000000" w:rsidP="00000000" w:rsidRDefault="00000000" w:rsidRPr="00000000" w14:paraId="0000004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Duomenų importavimas ir įvedimas</w:t>
      </w:r>
    </w:p>
    <w:p w:rsidR="00000000" w:rsidDel="00000000" w:rsidP="00000000" w:rsidRDefault="00000000" w:rsidRPr="00000000" w14:paraId="00000041">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Paieška ir peržiūra</w:t>
      </w:r>
    </w:p>
    <w:p w:rsidR="00000000" w:rsidDel="00000000" w:rsidP="00000000" w:rsidRDefault="00000000" w:rsidRPr="00000000" w14:paraId="00000042">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Generavimas pagal šablonus</w:t>
      </w:r>
    </w:p>
    <w:p w:rsidR="00000000" w:rsidDel="00000000" w:rsidP="00000000" w:rsidRDefault="00000000" w:rsidRPr="00000000" w14:paraId="00000043">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Pasiekiamumas pagal poreikius</w:t>
      </w:r>
    </w:p>
    <w:p w:rsidR="00000000" w:rsidDel="00000000" w:rsidP="00000000" w:rsidRDefault="00000000" w:rsidRPr="00000000" w14:paraId="00000044">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Redagavimas</w:t>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Informacijos ir dokumentų tipai</w:t>
      </w:r>
    </w:p>
    <w:p w:rsidR="00000000" w:rsidDel="00000000" w:rsidP="00000000" w:rsidRDefault="00000000" w:rsidRPr="00000000" w14:paraId="0000004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Ligos istorija</w:t>
      </w:r>
    </w:p>
    <w:p w:rsidR="00000000" w:rsidDel="00000000" w:rsidP="00000000" w:rsidRDefault="00000000" w:rsidRPr="00000000" w14:paraId="00000047">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Siuntimai</w:t>
      </w:r>
    </w:p>
    <w:p w:rsidR="00000000" w:rsidDel="00000000" w:rsidP="00000000" w:rsidRDefault="00000000" w:rsidRPr="00000000" w14:paraId="0000004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Laboratoriniai tyrimai</w:t>
      </w:r>
    </w:p>
    <w:p w:rsidR="00000000" w:rsidDel="00000000" w:rsidP="00000000" w:rsidRDefault="00000000" w:rsidRPr="00000000" w14:paraId="0000004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Diagnozės</w:t>
      </w:r>
    </w:p>
    <w:p w:rsidR="00000000" w:rsidDel="00000000" w:rsidP="00000000" w:rsidRDefault="00000000" w:rsidRPr="00000000" w14:paraId="0000004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Alergijos</w:t>
      </w:r>
    </w:p>
    <w:p w:rsidR="00000000" w:rsidDel="00000000" w:rsidP="00000000" w:rsidRDefault="00000000" w:rsidRPr="00000000" w14:paraId="0000004B">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Skiepai</w:t>
      </w:r>
    </w:p>
    <w:p w:rsidR="00000000" w:rsidDel="00000000" w:rsidP="00000000" w:rsidRDefault="00000000" w:rsidRPr="00000000" w14:paraId="0000004C">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Pažymos</w:t>
      </w:r>
      <w:r w:rsidDel="00000000" w:rsidR="00000000" w:rsidRPr="00000000">
        <w:rPr>
          <w:rtl w:val="0"/>
        </w:rPr>
      </w:r>
    </w:p>
    <w:p w:rsidR="00000000" w:rsidDel="00000000" w:rsidP="00000000" w:rsidRDefault="00000000" w:rsidRPr="00000000" w14:paraId="0000004D">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Paciento duomenys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4E">
      <w:pPr>
        <w:pStyle w:val="Heading2"/>
        <w:numPr>
          <w:ilvl w:val="1"/>
          <w:numId w:val="5"/>
        </w:numPr>
        <w:ind w:left="576" w:hanging="576"/>
        <w:contextualSpacing w:val="0"/>
        <w:rPr/>
      </w:pPr>
      <w:bookmarkStart w:colFirst="0" w:colLast="0" w:name="_17dp8vu" w:id="9"/>
      <w:bookmarkEnd w:id="9"/>
      <w:r w:rsidDel="00000000" w:rsidR="00000000" w:rsidRPr="00000000">
        <w:rPr>
          <w:rtl w:val="0"/>
        </w:rPr>
        <w:t xml:space="preserve">Prielaidos</w:t>
      </w:r>
    </w:p>
    <w:p w:rsidR="00000000" w:rsidDel="00000000" w:rsidP="00000000" w:rsidRDefault="00000000" w:rsidRPr="00000000" w14:paraId="0000004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Techninė įranga bus suteikiama ir prieinama atitinkamuose kabinetuose</w:t>
      </w:r>
    </w:p>
    <w:p w:rsidR="00000000" w:rsidDel="00000000" w:rsidP="00000000" w:rsidRDefault="00000000" w:rsidRPr="00000000" w14:paraId="0000005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Gydytojai turi bazines žinias, reikalingas sistemos naudojimui </w:t>
      </w:r>
    </w:p>
    <w:p w:rsidR="00000000" w:rsidDel="00000000" w:rsidP="00000000" w:rsidRDefault="00000000" w:rsidRPr="00000000" w14:paraId="00000051">
      <w:pPr>
        <w:pStyle w:val="Heading1"/>
        <w:contextualSpacing w:val="0"/>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numPr>
          <w:ilvl w:val="0"/>
          <w:numId w:val="5"/>
        </w:numPr>
        <w:ind w:left="432" w:hanging="432"/>
        <w:contextualSpacing w:val="0"/>
        <w:rPr/>
      </w:pPr>
      <w:bookmarkStart w:colFirst="0" w:colLast="0" w:name="_3rdcrjn" w:id="10"/>
      <w:bookmarkEnd w:id="10"/>
      <w:r w:rsidDel="00000000" w:rsidR="00000000" w:rsidRPr="00000000">
        <w:rPr>
          <w:rtl w:val="0"/>
        </w:rPr>
        <w:t xml:space="preserve">Projekto vykdymas </w:t>
      </w:r>
    </w:p>
    <w:tbl>
      <w:tblPr>
        <w:tblStyle w:val="Table1"/>
        <w:tblW w:w="9975.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170"/>
        <w:gridCol w:w="2970"/>
        <w:gridCol w:w="3510"/>
        <w:gridCol w:w="2325"/>
        <w:tblGridChange w:id="0">
          <w:tblGrid>
            <w:gridCol w:w="1170"/>
            <w:gridCol w:w="2970"/>
            <w:gridCol w:w="3510"/>
            <w:gridCol w:w="2325"/>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Leidimas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Funkcija </w:t>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Specialistų sąrašas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Specialistai grupuojami</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Laiko pasirinkimas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Nėra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Nėra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Nėra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Dalinai įgyvendintas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Nėra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Dalinai įgyvendintas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Nėra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Dalinai įgyvendintas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Nėra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Dalinai įgyvendintas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Nėra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Dalinai įgyvendintas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Nėra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Dalinai įgyvendintas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D.7</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Nėra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Minimali integracija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Pritaikymas prie esamos sistemos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Minimali integracija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Pritaikymas prie esamos sistemos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Dokumentų įvedimas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Visų tipų informacijos ir dokumentų įvedimas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Paieška pagal dokumento vardą</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Paieška pagal kategorijas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Indeksuota paieška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Siuntimai, laboratoriniai tyrimai, diagnozės, paciento duomenys, ligos istorija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Pažymos, skiepai, alergijos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 gydytojai pasiekia viską</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Pasiekiamumas ribojamas, kokį suteikia su dokumentu dirbantys  gydytojai</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Pasiekiamumas ribojamas iki „need-to-know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Nėra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Ligos istorijos, pažymos, alergijos, siuntimų, diagnozės redagavimas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Likusių dokumentų redagavimo implementacija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Ligos istorijos žurnalas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Ligos istorijos žurnalo pildymas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Nėra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Nėra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H.7</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Nėra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H.8</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Vardas, Pavardė, AK, kortelės nr.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Adresas, el. paštas</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Pilnai įgyvendintas</w:t>
            </w:r>
          </w:p>
        </w:tc>
      </w:tr>
    </w:tb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Valstybės informacinių išteklių sąveikumo platforma</w:t>
      </w:r>
    </w:p>
  </w:footnote>
  <w:footnote w:id="1">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Privalomasis sveikatos draudimas</w:t>
      </w:r>
    </w:p>
  </w:footnote>
  <w:footnote w:id="2">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 w:right="0" w:hanging="339"/>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Informacija prieinama tik jeigu jos reikia norint įvykdyti medicinos darbuotojo pareigas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upperLetter"/>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6"/>
      <w:numFmt w:val="upperLetter"/>
      <w:lvlText w:val="%1."/>
      <w:lvlJc w:val="left"/>
      <w:pPr>
        <w:ind w:left="720" w:hanging="360"/>
      </w:pPr>
      <w:rPr/>
    </w:lvl>
    <w:lvl w:ilvl="1">
      <w:start w:val="1"/>
      <w:numFmt w:val="decimal"/>
      <w:lvlText w:val="%1.%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lt-LT"/>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contextualSpacing w:val="0"/>
    </w:pPr>
    <w:rPr>
      <w:rFonts w:ascii="Arial" w:cs="Arial" w:eastAsia="Arial" w:hAnsi="Arial"/>
      <w:b w:val="1"/>
      <w:sz w:val="36"/>
      <w:szCs w:val="36"/>
    </w:rPr>
  </w:style>
  <w:style w:type="paragraph" w:styleId="Heading2">
    <w:name w:val="heading 2"/>
    <w:basedOn w:val="Normal"/>
    <w:next w:val="Normal"/>
    <w:pPr>
      <w:keepNext w:val="1"/>
      <w:spacing w:after="120" w:before="200" w:lineRule="auto"/>
      <w:ind w:left="576" w:hanging="576"/>
      <w:contextualSpacing w:val="0"/>
    </w:pPr>
    <w:rPr>
      <w:rFonts w:ascii="Arial" w:cs="Arial" w:eastAsia="Arial" w:hAnsi="Arial"/>
      <w:b w:val="1"/>
      <w:sz w:val="32"/>
      <w:szCs w:val="32"/>
    </w:rPr>
  </w:style>
  <w:style w:type="paragraph" w:styleId="Heading3">
    <w:name w:val="heading 3"/>
    <w:basedOn w:val="Normal"/>
    <w:next w:val="Normal"/>
    <w:pPr>
      <w:keepNext w:val="1"/>
      <w:spacing w:after="120" w:before="140" w:lineRule="auto"/>
      <w:ind w:left="720" w:hanging="720"/>
      <w:contextualSpacing w:val="0"/>
    </w:pPr>
    <w:rPr>
      <w:rFonts w:ascii="Arial" w:cs="Arial" w:eastAsia="Arial" w:hAnsi="Arial"/>
      <w:b w:val="1"/>
      <w:sz w:val="28"/>
      <w:szCs w:val="28"/>
    </w:rPr>
  </w:style>
  <w:style w:type="paragraph" w:styleId="Heading4">
    <w:name w:val="heading 4"/>
    <w:basedOn w:val="Normal"/>
    <w:next w:val="Normal"/>
    <w:pPr>
      <w:keepNext w:val="1"/>
      <w:spacing w:after="120" w:before="120" w:lineRule="auto"/>
      <w:ind w:left="864" w:hanging="864"/>
      <w:contextualSpacing w:val="0"/>
    </w:pPr>
    <w:rPr>
      <w:rFonts w:ascii="Arial" w:cs="Arial" w:eastAsia="Arial" w:hAnsi="Arial"/>
      <w:b w:val="1"/>
      <w:i w:val="1"/>
      <w:sz w:val="27"/>
      <w:szCs w:val="27"/>
    </w:rPr>
  </w:style>
  <w:style w:type="paragraph" w:styleId="Heading5">
    <w:name w:val="heading 5"/>
    <w:basedOn w:val="Normal"/>
    <w:next w:val="Normal"/>
    <w:pPr>
      <w:keepNext w:val="1"/>
      <w:spacing w:after="60" w:before="120" w:lineRule="auto"/>
      <w:ind w:left="1008" w:hanging="1008"/>
      <w:contextualSpacing w:val="0"/>
    </w:pPr>
    <w:rPr>
      <w:rFonts w:ascii="Arial" w:cs="Arial" w:eastAsia="Arial" w:hAnsi="Arial"/>
      <w:b w:val="1"/>
      <w:sz w:val="24"/>
      <w:szCs w:val="24"/>
    </w:rPr>
  </w:style>
  <w:style w:type="paragraph" w:styleId="Heading6">
    <w:name w:val="heading 6"/>
    <w:basedOn w:val="Normal"/>
    <w:next w:val="Normal"/>
    <w:pPr>
      <w:keepNext w:val="1"/>
      <w:spacing w:after="60" w:before="60" w:lineRule="auto"/>
      <w:ind w:left="1152" w:hanging="1152"/>
      <w:contextualSpacing w:val="0"/>
    </w:pPr>
    <w:rPr>
      <w:rFonts w:ascii="Arial" w:cs="Arial" w:eastAsia="Arial" w:hAnsi="Arial"/>
      <w:b w:val="1"/>
      <w:i w:val="1"/>
      <w:sz w:val="24"/>
      <w:szCs w:val="24"/>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