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1"/>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center"/>
        <w:rPr>
          <w:color w:val="983620"/>
          <w:sz w:val="48"/>
          <w:szCs w:val="48"/>
        </w:rPr>
      </w:pPr>
      <w:r w:rsidDel="00000000" w:rsidR="00000000" w:rsidRPr="00000000">
        <w:rPr>
          <w:color w:val="983620"/>
          <w:sz w:val="48"/>
          <w:szCs w:val="48"/>
          <w:rtl w:val="0"/>
        </w:rPr>
        <w:t xml:space="preserve">MiniGolfer</w:t>
      </w:r>
    </w:p>
    <w:p w:rsidR="00000000" w:rsidDel="00000000" w:rsidP="00000000" w:rsidRDefault="00000000" w:rsidRPr="00000000" w14:paraId="00000002">
      <w:pPr>
        <w:widowControl w:val="0"/>
        <w:spacing w:after="0" w:before="67.2" w:line="360" w:lineRule="auto"/>
        <w:rPr>
          <w:rFonts w:ascii="Arial" w:cs="Arial" w:eastAsia="Arial" w:hAnsi="Arial"/>
          <w:color w:val="55556f"/>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476250</wp:posOffset>
            </wp:positionH>
            <wp:positionV relativeFrom="paragraph">
              <wp:posOffset>228600</wp:posOffset>
            </wp:positionV>
            <wp:extent cx="4986338" cy="4632616"/>
            <wp:effectExtent b="0" l="0" r="0" t="0"/>
            <wp:wrapTopAndBottom distB="19050" distT="19050"/>
            <wp:docPr id="7" name="image4.jpg"/>
            <a:graphic>
              <a:graphicData uri="http://schemas.openxmlformats.org/drawingml/2006/picture">
                <pic:pic>
                  <pic:nvPicPr>
                    <pic:cNvPr id="0" name="image4.jpg"/>
                    <pic:cNvPicPr preferRelativeResize="0"/>
                  </pic:nvPicPr>
                  <pic:blipFill>
                    <a:blip r:embed="rId7"/>
                    <a:srcRect b="24775" l="13992" r="8488" t="21106"/>
                    <a:stretch>
                      <a:fillRect/>
                    </a:stretch>
                  </pic:blipFill>
                  <pic:spPr>
                    <a:xfrm>
                      <a:off x="0" y="0"/>
                      <a:ext cx="4986338" cy="4632616"/>
                    </a:xfrm>
                    <a:prstGeom prst="rect"/>
                    <a:ln/>
                  </pic:spPr>
                </pic:pic>
              </a:graphicData>
            </a:graphic>
          </wp:anchor>
        </w:drawing>
      </w:r>
    </w:p>
    <w:p w:rsidR="00000000" w:rsidDel="00000000" w:rsidP="00000000" w:rsidRDefault="00000000" w:rsidRPr="00000000" w14:paraId="00000003">
      <w:pPr>
        <w:widowControl w:val="0"/>
        <w:spacing w:after="0" w:before="67.2" w:line="360" w:lineRule="auto"/>
        <w:rPr>
          <w:rFonts w:ascii="Arial" w:cs="Arial" w:eastAsia="Arial" w:hAnsi="Arial"/>
          <w:color w:val="55556f"/>
        </w:rPr>
      </w:pPr>
      <w:r w:rsidDel="00000000" w:rsidR="00000000" w:rsidRPr="00000000">
        <w:rPr>
          <w:rtl w:val="0"/>
        </w:rPr>
      </w:r>
    </w:p>
    <w:p w:rsidR="00000000" w:rsidDel="00000000" w:rsidP="00000000" w:rsidRDefault="00000000" w:rsidRPr="00000000" w14:paraId="00000004">
      <w:pPr>
        <w:widowControl w:val="0"/>
        <w:spacing w:after="0" w:before="67.2" w:line="360" w:lineRule="auto"/>
        <w:rPr>
          <w:rFonts w:ascii="Arial" w:cs="Arial" w:eastAsia="Arial" w:hAnsi="Arial"/>
          <w:color w:val="55556f"/>
        </w:rPr>
      </w:pPr>
      <w:r w:rsidDel="00000000" w:rsidR="00000000" w:rsidRPr="00000000">
        <w:rPr>
          <w:rtl w:val="0"/>
        </w:rPr>
      </w:r>
    </w:p>
    <w:p w:rsidR="00000000" w:rsidDel="00000000" w:rsidP="00000000" w:rsidRDefault="00000000" w:rsidRPr="00000000" w14:paraId="00000005">
      <w:pPr>
        <w:widowControl w:val="0"/>
        <w:spacing w:after="0" w:before="67.2" w:line="360" w:lineRule="auto"/>
        <w:jc w:val="right"/>
        <w:rPr>
          <w:rFonts w:ascii="Arial" w:cs="Arial" w:eastAsia="Arial" w:hAnsi="Arial"/>
          <w:color w:val="55556f"/>
        </w:rPr>
      </w:pPr>
      <w:r w:rsidDel="00000000" w:rsidR="00000000" w:rsidRPr="00000000">
        <w:rPr>
          <w:rFonts w:ascii="Arial" w:cs="Arial" w:eastAsia="Arial" w:hAnsi="Arial"/>
          <w:color w:val="55556f"/>
          <w:rtl w:val="0"/>
        </w:rPr>
        <w:t xml:space="preserve">Arnau Altimira Rubio</w:t>
      </w:r>
      <w:r w:rsidDel="00000000" w:rsidR="00000000" w:rsidRPr="00000000">
        <w:rPr>
          <w:rtl w:val="0"/>
        </w:rPr>
      </w:r>
    </w:p>
    <w:p w:rsidR="00000000" w:rsidDel="00000000" w:rsidP="00000000" w:rsidRDefault="00000000" w:rsidRPr="00000000" w14:paraId="00000006">
      <w:pPr>
        <w:widowControl w:val="0"/>
        <w:spacing w:after="0" w:before="67.2" w:line="360" w:lineRule="auto"/>
        <w:jc w:val="right"/>
        <w:rPr>
          <w:rFonts w:ascii="Arial" w:cs="Arial" w:eastAsia="Arial" w:hAnsi="Arial"/>
          <w:color w:val="55556f"/>
        </w:rPr>
      </w:pPr>
      <w:r w:rsidDel="00000000" w:rsidR="00000000" w:rsidRPr="00000000">
        <w:rPr>
          <w:rFonts w:ascii="Arial" w:cs="Arial" w:eastAsia="Arial" w:hAnsi="Arial"/>
          <w:color w:val="55556f"/>
          <w:rtl w:val="0"/>
        </w:rPr>
        <w:t xml:space="preserve">Bernat Brustenga Garriga</w:t>
      </w:r>
      <w:r w:rsidDel="00000000" w:rsidR="00000000" w:rsidRPr="00000000">
        <w:rPr>
          <w:rtl w:val="0"/>
        </w:rPr>
      </w:r>
    </w:p>
    <w:p w:rsidR="00000000" w:rsidDel="00000000" w:rsidP="00000000" w:rsidRDefault="00000000" w:rsidRPr="00000000" w14:paraId="00000007">
      <w:pPr>
        <w:widowControl w:val="0"/>
        <w:spacing w:after="0" w:before="67.2" w:line="360" w:lineRule="auto"/>
        <w:jc w:val="right"/>
        <w:rPr>
          <w:rFonts w:ascii="Arial" w:cs="Arial" w:eastAsia="Arial" w:hAnsi="Arial"/>
          <w:color w:val="55556f"/>
        </w:rPr>
      </w:pPr>
      <w:r w:rsidDel="00000000" w:rsidR="00000000" w:rsidRPr="00000000">
        <w:rPr>
          <w:rFonts w:ascii="Arial" w:cs="Arial" w:eastAsia="Arial" w:hAnsi="Arial"/>
          <w:color w:val="55556f"/>
          <w:rtl w:val="0"/>
        </w:rPr>
        <w:t xml:space="preserve">Wenpeng Ji</w:t>
      </w:r>
    </w:p>
    <w:p w:rsidR="00000000" w:rsidDel="00000000" w:rsidP="00000000" w:rsidRDefault="00000000" w:rsidRPr="00000000" w14:paraId="00000008">
      <w:pPr>
        <w:widowControl w:val="0"/>
        <w:spacing w:after="0" w:before="67.2" w:line="360" w:lineRule="auto"/>
        <w:jc w:val="right"/>
        <w:rPr/>
      </w:pPr>
      <w:r w:rsidDel="00000000" w:rsidR="00000000" w:rsidRPr="00000000">
        <w:rPr>
          <w:rFonts w:ascii="Arial" w:cs="Arial" w:eastAsia="Arial" w:hAnsi="Arial"/>
          <w:color w:val="55556f"/>
          <w:rtl w:val="0"/>
        </w:rPr>
        <w:t xml:space="preserve">Joaquim Calavera Madaula</w:t>
      </w:r>
      <w:r w:rsidDel="00000000" w:rsidR="00000000" w:rsidRPr="00000000">
        <w:br w:type="page"/>
      </w:r>
      <w:r w:rsidDel="00000000" w:rsidR="00000000" w:rsidRPr="00000000">
        <w:rPr>
          <w:rtl w:val="0"/>
        </w:rPr>
      </w:r>
    </w:p>
    <w:p w:rsidR="00000000" w:rsidDel="00000000" w:rsidP="00000000" w:rsidRDefault="00000000" w:rsidRPr="00000000" w14:paraId="00000009">
      <w:pPr>
        <w:keepNext w:val="0"/>
        <w:keepLines w:val="0"/>
        <w:pageBreakBefore w:val="1"/>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center"/>
        <w:rPr>
          <w:rFonts w:ascii="Lustria" w:cs="Lustria" w:eastAsia="Lustria" w:hAnsi="Lustria"/>
          <w:b w:val="0"/>
          <w:i w:val="0"/>
          <w:smallCaps w:val="0"/>
          <w:strike w:val="0"/>
          <w:color w:val="983620"/>
          <w:sz w:val="48"/>
          <w:szCs w:val="48"/>
          <w:u w:val="none"/>
          <w:shd w:fill="auto" w:val="clear"/>
          <w:vertAlign w:val="baseline"/>
        </w:rPr>
      </w:pPr>
      <w:r w:rsidDel="00000000" w:rsidR="00000000" w:rsidRPr="00000000">
        <w:rPr>
          <w:rFonts w:ascii="Lustria" w:cs="Lustria" w:eastAsia="Lustria" w:hAnsi="Lustria"/>
          <w:b w:val="0"/>
          <w:i w:val="0"/>
          <w:smallCaps w:val="0"/>
          <w:strike w:val="0"/>
          <w:color w:val="983620"/>
          <w:sz w:val="48"/>
          <w:szCs w:val="4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Project description</w:t>
            <w:tab/>
          </w:r>
          <w:r w:rsidDel="00000000" w:rsidR="00000000" w:rsidRPr="00000000">
            <w:fldChar w:fldCharType="begin"/>
            <w:instrText xml:space="preserve"> PAGEREF _heading=h.gjdgxs \h </w:instrText>
            <w:fldChar w:fldCharType="separate"/>
          </w:r>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1</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Electronic components</w:t>
            <w:tab/>
          </w:r>
          <w:r w:rsidDel="00000000" w:rsidR="00000000" w:rsidRPr="00000000">
            <w:fldChar w:fldCharType="begin"/>
            <w:instrText xml:space="preserve"> PAGEREF _heading=h.30j0zll \h </w:instrText>
            <w:fldChar w:fldCharType="separate"/>
          </w:r>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1</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Scheme</w:t>
            <w:tab/>
          </w:r>
          <w:r w:rsidDel="00000000" w:rsidR="00000000" w:rsidRPr="00000000">
            <w:rPr>
              <w:color w:val="983620"/>
              <w:u w:val="none"/>
              <w:rtl w:val="0"/>
            </w:rPr>
            <w:t xml:space="preserve">2</w:t>
          </w:r>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Extra components and 3D pieces</w:t>
            <w:tab/>
          </w:r>
          <w:r w:rsidDel="00000000" w:rsidR="00000000" w:rsidRPr="00000000">
            <w:rPr>
              <w:color w:val="983620"/>
              <w:u w:val="none"/>
              <w:rtl w:val="0"/>
            </w:rPr>
            <w:t xml:space="preserve">4</w:t>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6"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Foreseen risks and contingency plan</w:t>
            <w:tab/>
          </w:r>
          <w:r w:rsidDel="00000000" w:rsidR="00000000" w:rsidRPr="00000000">
            <w:rPr>
              <w:color w:val="983620"/>
              <w:rtl w:val="0"/>
            </w:rPr>
            <w:t xml:space="preserve">6</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0F">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2160" w:top="1440" w:left="1440" w:right="1440" w:header="709" w:footer="1296"/>
          <w:pgNumType w:start="1"/>
          <w:titlePg w:val="1"/>
        </w:sectPr>
      </w:pPr>
      <w:r w:rsidDel="00000000" w:rsidR="00000000" w:rsidRPr="00000000">
        <w:rPr>
          <w:rtl w:val="0"/>
        </w:rPr>
      </w:r>
    </w:p>
    <w:p w:rsidR="00000000" w:rsidDel="00000000" w:rsidP="00000000" w:rsidRDefault="00000000" w:rsidRPr="00000000" w14:paraId="00000011">
      <w:pPr>
        <w:jc w:val="center"/>
        <w:rPr>
          <w:sz w:val="48"/>
          <w:szCs w:val="48"/>
        </w:rPr>
      </w:pPr>
      <w:r w:rsidDel="00000000" w:rsidR="00000000" w:rsidRPr="00000000">
        <w:rPr>
          <w:color w:val="983620"/>
          <w:sz w:val="48"/>
          <w:szCs w:val="48"/>
          <w:rtl w:val="0"/>
        </w:rPr>
        <w:t xml:space="preserve">MiniGolfer</w:t>
      </w:r>
      <w:r w:rsidDel="00000000" w:rsidR="00000000" w:rsidRPr="00000000">
        <w:rPr>
          <w:rtl w:val="0"/>
        </w:rPr>
      </w:r>
    </w:p>
    <w:p w:rsidR="00000000" w:rsidDel="00000000" w:rsidP="00000000" w:rsidRDefault="00000000" w:rsidRPr="00000000" w14:paraId="00000012">
      <w:pPr>
        <w:pStyle w:val="Subtitle"/>
        <w:jc w:val="center"/>
        <w:rPr/>
      </w:pPr>
      <w:r w:rsidDel="00000000" w:rsidR="00000000" w:rsidRPr="00000000">
        <w:rPr>
          <w:rtl w:val="0"/>
        </w:rPr>
        <w:t xml:space="preserve">Robot capaç de jugar al minigolf de forma autonoma</w:t>
        <w:br w:type="textWrapping"/>
      </w:r>
    </w:p>
    <w:p w:rsidR="00000000" w:rsidDel="00000000" w:rsidP="00000000" w:rsidRDefault="00000000" w:rsidRPr="00000000" w14:paraId="00000013">
      <w:pPr>
        <w:pStyle w:val="Heading1"/>
        <w:rPr/>
      </w:pPr>
      <w:bookmarkStart w:colFirst="0" w:colLast="0" w:name="_heading=h.gjdgxs" w:id="0"/>
      <w:bookmarkEnd w:id="0"/>
      <w:r w:rsidDel="00000000" w:rsidR="00000000" w:rsidRPr="00000000">
        <w:rPr>
          <w:rtl w:val="0"/>
        </w:rPr>
        <w:t xml:space="preserve">Project description</w:t>
      </w:r>
    </w:p>
    <w:p w:rsidR="00000000" w:rsidDel="00000000" w:rsidP="00000000" w:rsidRDefault="00000000" w:rsidRPr="00000000" w14:paraId="00000014">
      <w:pPr>
        <w:spacing w:before="240" w:lineRule="auto"/>
        <w:rPr>
          <w:i w:val="1"/>
        </w:rPr>
      </w:pPr>
      <w:r w:rsidDel="00000000" w:rsidR="00000000" w:rsidRPr="00000000">
        <w:rPr>
          <w:i w:val="1"/>
          <w:rtl w:val="0"/>
        </w:rPr>
        <w:t xml:space="preserve">El robot està dissenyat per jugar al minigolf de manera autònoma. S’equipa amb dues rodes principals per al desplaçament i una roda addicional multidireccional per a una millor maniobrabilitat. El robot utilitza una càmera per localitzar i seguir la pilota de golf al camp de joc. Una vegada ha identificat la pilota, el robot s'aproxima a ella cuidadosament.</w:t>
      </w:r>
    </w:p>
    <w:p w:rsidR="00000000" w:rsidDel="00000000" w:rsidP="00000000" w:rsidRDefault="00000000" w:rsidRPr="00000000" w14:paraId="00000015">
      <w:pPr>
        <w:spacing w:before="240" w:lineRule="auto"/>
        <w:rPr>
          <w:i w:val="1"/>
        </w:rPr>
      </w:pPr>
      <w:r w:rsidDel="00000000" w:rsidR="00000000" w:rsidRPr="00000000">
        <w:rPr>
          <w:i w:val="1"/>
          <w:rtl w:val="0"/>
        </w:rPr>
        <w:t xml:space="preserve">Per determinar la proximitat exacta a la pilota, el robot està equipat amb un sensor d'ultrasons. Quan el sensor detecta que la pilota està a l'abast adequat, el robot s’atura. A continuació, activa un solenoide que mou una pala mecànica. Aquesta pala és responsable de colpejar la pilota, dirigir-la cap al forat.</w:t>
      </w:r>
    </w:p>
    <w:p w:rsidR="00000000" w:rsidDel="00000000" w:rsidP="00000000" w:rsidRDefault="00000000" w:rsidRPr="00000000" w14:paraId="00000016">
      <w:pPr>
        <w:pStyle w:val="Heading1"/>
        <w:rPr/>
      </w:pPr>
      <w:bookmarkStart w:colFirst="0" w:colLast="0" w:name="_heading=h.30j0zll" w:id="1"/>
      <w:bookmarkEnd w:id="1"/>
      <w:r w:rsidDel="00000000" w:rsidR="00000000" w:rsidRPr="00000000">
        <w:rPr>
          <w:rtl w:val="0"/>
        </w:rPr>
        <w:t xml:space="preserve">Electronic components</w:t>
      </w:r>
    </w:p>
    <w:p w:rsidR="00000000" w:rsidDel="00000000" w:rsidP="00000000" w:rsidRDefault="00000000" w:rsidRPr="00000000" w14:paraId="00000017">
      <w:pPr>
        <w:rPr/>
      </w:pPr>
      <w:r w:rsidDel="00000000" w:rsidR="00000000" w:rsidRPr="00000000">
        <w:rPr>
          <w:rtl w:val="0"/>
        </w:rPr>
        <w:t xml:space="preserve">This is the list of the used components: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ustria" w:cs="Lustria" w:eastAsia="Lustria" w:hAnsi="Lustria"/>
          <w:b w:val="0"/>
          <w:i w:val="1"/>
          <w:smallCaps w:val="0"/>
          <w:strike w:val="0"/>
          <w:color w:val="000000"/>
          <w:sz w:val="24"/>
          <w:szCs w:val="24"/>
          <w:u w:val="none"/>
          <w:shd w:fill="auto" w:val="clear"/>
          <w:vertAlign w:val="baseline"/>
        </w:rPr>
      </w:pPr>
      <w:r w:rsidDel="00000000" w:rsidR="00000000" w:rsidRPr="00000000">
        <w:rPr>
          <w:i w:val="1"/>
          <w:rtl w:val="0"/>
        </w:rPr>
        <w:t xml:space="preserve">Raspberry Pi 3 B+</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ustria" w:cs="Lustria" w:eastAsia="Lustria" w:hAnsi="Lustria"/>
          <w:b w:val="0"/>
          <w:i w:val="1"/>
          <w:smallCaps w:val="0"/>
          <w:strike w:val="0"/>
          <w:color w:val="000000"/>
          <w:sz w:val="24"/>
          <w:szCs w:val="24"/>
          <w:u w:val="none"/>
          <w:shd w:fill="auto" w:val="clear"/>
          <w:vertAlign w:val="baseline"/>
        </w:rPr>
      </w:pPr>
      <w:r w:rsidDel="00000000" w:rsidR="00000000" w:rsidRPr="00000000">
        <w:rPr>
          <w:i w:val="1"/>
          <w:rtl w:val="0"/>
        </w:rPr>
        <w:t xml:space="preserve">Càmera Raspberry</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i w:val="1"/>
          <w:u w:val="none"/>
        </w:rPr>
      </w:pPr>
      <w:r w:rsidDel="00000000" w:rsidR="00000000" w:rsidRPr="00000000">
        <w:rPr>
          <w:i w:val="1"/>
          <w:rtl w:val="0"/>
        </w:rPr>
        <w:t xml:space="preserve">Motor Rodes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i w:val="1"/>
          <w:u w:val="none"/>
        </w:rPr>
      </w:pPr>
      <w:r w:rsidDel="00000000" w:rsidR="00000000" w:rsidRPr="00000000">
        <w:rPr>
          <w:i w:val="1"/>
          <w:rtl w:val="0"/>
        </w:rPr>
        <w:t xml:space="preserve">Sensor de distancia por ultrasons</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i w:val="1"/>
          <w:u w:val="none"/>
        </w:rPr>
      </w:pPr>
      <w:r w:rsidDel="00000000" w:rsidR="00000000" w:rsidRPr="00000000">
        <w:rPr>
          <w:i w:val="1"/>
          <w:rtl w:val="0"/>
        </w:rPr>
        <w:t xml:space="preserve">Placa de prototip</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i w:val="1"/>
          <w:u w:val="none"/>
        </w:rPr>
      </w:pPr>
      <w:r w:rsidDel="00000000" w:rsidR="00000000" w:rsidRPr="00000000">
        <w:rPr>
          <w:i w:val="1"/>
          <w:rtl w:val="0"/>
        </w:rPr>
        <w:t xml:space="preserve">Base para baterías (6xAA)</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i w:val="1"/>
          <w:u w:val="none"/>
        </w:rPr>
      </w:pPr>
      <w:r w:rsidDel="00000000" w:rsidR="00000000" w:rsidRPr="00000000">
        <w:rPr>
          <w:i w:val="1"/>
          <w:rtl w:val="0"/>
        </w:rPr>
        <w:t xml:space="preserve">Solenoide 5v</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i w:val="1"/>
          <w:u w:val="none"/>
        </w:rPr>
      </w:pPr>
      <w:r w:rsidDel="00000000" w:rsidR="00000000" w:rsidRPr="00000000">
        <w:rPr>
          <w:i w:val="1"/>
          <w:rtl w:val="0"/>
        </w:rPr>
        <w:t xml:space="preserve">Controlador de motors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i w:val="1"/>
          <w:u w:val="none"/>
        </w:rPr>
      </w:pPr>
      <w:r w:rsidDel="00000000" w:rsidR="00000000" w:rsidRPr="00000000">
        <w:rPr>
          <w:i w:val="1"/>
          <w:rtl w:val="0"/>
        </w:rPr>
        <w:t xml:space="preserve">Bateria externa</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i w:val="1"/>
          <w:u w:val="none"/>
        </w:rPr>
      </w:pPr>
      <w:r w:rsidDel="00000000" w:rsidR="00000000" w:rsidRPr="00000000">
        <w:rPr>
          <w:i w:val="1"/>
          <w:rtl w:val="0"/>
        </w:rPr>
        <w:t xml:space="preserve">Relé</w:t>
      </w:r>
    </w:p>
    <w:p w:rsidR="00000000" w:rsidDel="00000000" w:rsidP="00000000" w:rsidRDefault="00000000" w:rsidRPr="00000000" w14:paraId="00000022">
      <w:pPr>
        <w:pStyle w:val="Heading1"/>
        <w:rPr/>
      </w:pPr>
      <w:bookmarkStart w:colFirst="0" w:colLast="0" w:name="_heading=h.1fob9te" w:id="2"/>
      <w:bookmarkEnd w:id="2"/>
      <w:r w:rsidDel="00000000" w:rsidR="00000000" w:rsidRPr="00000000">
        <w:rPr>
          <w:rtl w:val="0"/>
        </w:rPr>
        <w:t xml:space="preserve">Scheme</w:t>
      </w:r>
    </w:p>
    <w:p w:rsidR="00000000" w:rsidDel="00000000" w:rsidP="00000000" w:rsidRDefault="00000000" w:rsidRPr="00000000" w14:paraId="00000023">
      <w:pPr>
        <w:rPr>
          <w:i w:val="1"/>
        </w:rPr>
      </w:pPr>
      <w:r w:rsidDel="00000000" w:rsidR="00000000" w:rsidRPr="00000000">
        <w:rPr>
          <w:i w:val="1"/>
        </w:rPr>
        <w:drawing>
          <wp:inline distB="114300" distT="114300" distL="114300" distR="114300">
            <wp:extent cx="5943600" cy="44196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i w:val="1"/>
        </w:rPr>
      </w:pPr>
      <w:r w:rsidDel="00000000" w:rsidR="00000000" w:rsidRPr="00000000">
        <w:rPr>
          <w:rtl w:val="0"/>
        </w:rPr>
      </w:r>
    </w:p>
    <w:p w:rsidR="00000000" w:rsidDel="00000000" w:rsidP="00000000" w:rsidRDefault="00000000" w:rsidRPr="00000000" w14:paraId="00000025">
      <w:pPr>
        <w:spacing w:after="0" w:line="276" w:lineRule="auto"/>
        <w:rPr>
          <w:i w:val="1"/>
        </w:rPr>
      </w:pPr>
      <w:r w:rsidDel="00000000" w:rsidR="00000000" w:rsidRPr="00000000">
        <w:rPr>
          <w:rtl w:val="0"/>
        </w:rPr>
      </w:r>
    </w:p>
    <w:p w:rsidR="00000000" w:rsidDel="00000000" w:rsidP="00000000" w:rsidRDefault="00000000" w:rsidRPr="00000000" w14:paraId="00000026">
      <w:pPr>
        <w:spacing w:after="0" w:line="276" w:lineRule="auto"/>
        <w:rPr>
          <w:i w:val="1"/>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1.1. Connexió positiu del motor A</w:t>
      </w:r>
    </w:p>
    <w:p w:rsidR="00000000" w:rsidDel="00000000" w:rsidP="00000000" w:rsidRDefault="00000000" w:rsidRPr="00000000" w14:paraId="00000028">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1.2. Connexió positiu del motor B</w:t>
      </w:r>
    </w:p>
    <w:p w:rsidR="00000000" w:rsidDel="00000000" w:rsidP="00000000" w:rsidRDefault="00000000" w:rsidRPr="00000000" w14:paraId="00000029">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2.1. Connexió negatiu del motor A</w:t>
      </w:r>
    </w:p>
    <w:p w:rsidR="00000000" w:rsidDel="00000000" w:rsidP="00000000" w:rsidRDefault="00000000" w:rsidRPr="00000000" w14:paraId="0000002A">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2.2. Connexió negatiu del motor B</w:t>
      </w:r>
    </w:p>
    <w:p w:rsidR="00000000" w:rsidDel="00000000" w:rsidP="00000000" w:rsidRDefault="00000000" w:rsidRPr="00000000" w14:paraId="0000002B">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3. Alimentació 9v</w:t>
      </w:r>
    </w:p>
    <w:p w:rsidR="00000000" w:rsidDel="00000000" w:rsidP="00000000" w:rsidRDefault="00000000" w:rsidRPr="00000000" w14:paraId="0000002C">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4. 5V de Raspberry</w:t>
      </w:r>
    </w:p>
    <w:p w:rsidR="00000000" w:rsidDel="00000000" w:rsidP="00000000" w:rsidRDefault="00000000" w:rsidRPr="00000000" w14:paraId="0000002D">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5.1. Connexió de terra del driver connectat al GND de Raspberry</w:t>
      </w:r>
    </w:p>
    <w:p w:rsidR="00000000" w:rsidDel="00000000" w:rsidP="00000000" w:rsidRDefault="00000000" w:rsidRPr="00000000" w14:paraId="0000002E">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5.2. Connexió de terra del driver connectat al GND de Raspberry</w:t>
      </w:r>
    </w:p>
    <w:p w:rsidR="00000000" w:rsidDel="00000000" w:rsidP="00000000" w:rsidRDefault="00000000" w:rsidRPr="00000000" w14:paraId="0000002F">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6. Senyal anàloga para el motor A connectat al GPIO 12 de Raspberry</w:t>
      </w:r>
    </w:p>
    <w:p w:rsidR="00000000" w:rsidDel="00000000" w:rsidP="00000000" w:rsidRDefault="00000000" w:rsidRPr="00000000" w14:paraId="00000030">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7. Senyal anàloga para el motor B connectat al GPIO 13 de Raspberry</w:t>
      </w:r>
    </w:p>
    <w:p w:rsidR="00000000" w:rsidDel="00000000" w:rsidP="00000000" w:rsidRDefault="00000000" w:rsidRPr="00000000" w14:paraId="00000031">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8. 5V de Raspberry</w:t>
      </w:r>
    </w:p>
    <w:p w:rsidR="00000000" w:rsidDel="00000000" w:rsidP="00000000" w:rsidRDefault="00000000" w:rsidRPr="00000000" w14:paraId="00000032">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9.1. Senyal d'entrada del motor A connectat al GPIO 26 de Raspberry</w:t>
      </w:r>
    </w:p>
    <w:p w:rsidR="00000000" w:rsidDel="00000000" w:rsidP="00000000" w:rsidRDefault="00000000" w:rsidRPr="00000000" w14:paraId="00000033">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9.2. Senyal d'entrada del motor A connectat al GPIO 6 de Raspberry</w:t>
      </w:r>
    </w:p>
    <w:p w:rsidR="00000000" w:rsidDel="00000000" w:rsidP="00000000" w:rsidRDefault="00000000" w:rsidRPr="00000000" w14:paraId="00000034">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10.1. Senyal d'entrada del motor B connectat al GPIO 20 de Raspberry</w:t>
      </w:r>
    </w:p>
    <w:p w:rsidR="00000000" w:rsidDel="00000000" w:rsidP="00000000" w:rsidRDefault="00000000" w:rsidRPr="00000000" w14:paraId="00000035">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10.2. Senyal d'entrada del motor B connectat al GPIO 16 de Raspberry</w:t>
      </w:r>
    </w:p>
    <w:p w:rsidR="00000000" w:rsidDel="00000000" w:rsidP="00000000" w:rsidRDefault="00000000" w:rsidRPr="00000000" w14:paraId="00000036">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11. Alimentació del sensor d'ultrasònics connectat al 5V de Raspberry</w:t>
      </w:r>
    </w:p>
    <w:p w:rsidR="00000000" w:rsidDel="00000000" w:rsidP="00000000" w:rsidRDefault="00000000" w:rsidRPr="00000000" w14:paraId="00000037">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12. Connexió de terra del sensor d'ultrasons connectat al GND de Raspberry</w:t>
      </w:r>
    </w:p>
    <w:p w:rsidR="00000000" w:rsidDel="00000000" w:rsidP="00000000" w:rsidRDefault="00000000" w:rsidRPr="00000000" w14:paraId="00000038">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13. Senyal trigger del sensor d'ultrasons connectat al GPIO 14 de Raspberry</w:t>
      </w:r>
    </w:p>
    <w:p w:rsidR="00000000" w:rsidDel="00000000" w:rsidP="00000000" w:rsidRDefault="00000000" w:rsidRPr="00000000" w14:paraId="00000039">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14. Senyal eco del sensor d'ultrasons connectat al GPIO 15 de Raspberry</w:t>
      </w:r>
    </w:p>
    <w:p w:rsidR="00000000" w:rsidDel="00000000" w:rsidP="00000000" w:rsidRDefault="00000000" w:rsidRPr="00000000" w14:paraId="0000003A">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15. Positiu de la bateria</w:t>
      </w:r>
    </w:p>
    <w:p w:rsidR="00000000" w:rsidDel="00000000" w:rsidP="00000000" w:rsidRDefault="00000000" w:rsidRPr="00000000" w14:paraId="0000003B">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16. GND de la bateria</w:t>
      </w:r>
    </w:p>
    <w:p w:rsidR="00000000" w:rsidDel="00000000" w:rsidP="00000000" w:rsidRDefault="00000000" w:rsidRPr="00000000" w14:paraId="0000003C">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17. GND del solenoide</w:t>
      </w:r>
    </w:p>
    <w:p w:rsidR="00000000" w:rsidDel="00000000" w:rsidP="00000000" w:rsidRDefault="00000000" w:rsidRPr="00000000" w14:paraId="0000003D">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18. Alimentació del solenoide</w:t>
      </w:r>
    </w:p>
    <w:p w:rsidR="00000000" w:rsidDel="00000000" w:rsidP="00000000" w:rsidRDefault="00000000" w:rsidRPr="00000000" w14:paraId="0000003E">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19. Connexió alimentació del solenoide via relé</w:t>
      </w:r>
    </w:p>
    <w:p w:rsidR="00000000" w:rsidDel="00000000" w:rsidP="00000000" w:rsidRDefault="00000000" w:rsidRPr="00000000" w14:paraId="0000003F">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20. GND del solenoide connectat de Raspberry</w:t>
      </w:r>
    </w:p>
    <w:p w:rsidR="00000000" w:rsidDel="00000000" w:rsidP="00000000" w:rsidRDefault="00000000" w:rsidRPr="00000000" w14:paraId="00000040">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21. VCC del Relé connectat de Raspberry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Arial" w:cs="Arial" w:eastAsia="Arial" w:hAnsi="Arial"/>
          <w:i w:val="1"/>
          <w:rtl w:val="0"/>
        </w:rPr>
        <w:t xml:space="preserve">22. Connexió de senyal de relé al GPIO 4 de Raspberry</w:t>
      </w:r>
      <w:r w:rsidDel="00000000" w:rsidR="00000000" w:rsidRPr="00000000">
        <w:rPr>
          <w:rtl w:val="0"/>
        </w:rPr>
      </w:r>
    </w:p>
    <w:p w:rsidR="00000000" w:rsidDel="00000000" w:rsidP="00000000" w:rsidRDefault="00000000" w:rsidRPr="00000000" w14:paraId="00000042">
      <w:pPr>
        <w:spacing w:after="0" w:lineRule="auto"/>
        <w:rPr>
          <w:rFonts w:ascii="Arial" w:cs="Arial" w:eastAsia="Arial" w:hAnsi="Arial"/>
          <w:i w:val="1"/>
        </w:rPr>
      </w:pPr>
      <w:r w:rsidDel="00000000" w:rsidR="00000000" w:rsidRPr="00000000">
        <w:rPr>
          <w:rtl w:val="0"/>
        </w:rPr>
        <w:t xml:space="preserve">23. 5V </w:t>
      </w:r>
      <w:r w:rsidDel="00000000" w:rsidR="00000000" w:rsidRPr="00000000">
        <w:rPr>
          <w:rFonts w:ascii="Arial" w:cs="Arial" w:eastAsia="Arial" w:hAnsi="Arial"/>
          <w:i w:val="1"/>
          <w:rtl w:val="0"/>
        </w:rPr>
        <w:t xml:space="preserve">de Raspberry al protoboard</w:t>
      </w:r>
    </w:p>
    <w:p w:rsidR="00000000" w:rsidDel="00000000" w:rsidP="00000000" w:rsidRDefault="00000000" w:rsidRPr="00000000" w14:paraId="00000043">
      <w:pPr>
        <w:spacing w:after="0" w:lineRule="auto"/>
        <w:rPr>
          <w:rFonts w:ascii="Arial" w:cs="Arial" w:eastAsia="Arial" w:hAnsi="Arial"/>
          <w:i w:val="1"/>
        </w:rPr>
      </w:pPr>
      <w:r w:rsidDel="00000000" w:rsidR="00000000" w:rsidRPr="00000000">
        <w:rPr>
          <w:rFonts w:ascii="Arial" w:cs="Arial" w:eastAsia="Arial" w:hAnsi="Arial"/>
          <w:i w:val="1"/>
          <w:rtl w:val="0"/>
        </w:rPr>
        <w:t xml:space="preserve">24. Connexió GND de Raspberry al protoboard</w:t>
      </w:r>
    </w:p>
    <w:p w:rsidR="00000000" w:rsidDel="00000000" w:rsidP="00000000" w:rsidRDefault="00000000" w:rsidRPr="00000000" w14:paraId="00000044">
      <w:pPr>
        <w:rPr>
          <w:rFonts w:ascii="Arial" w:cs="Arial" w:eastAsia="Arial" w:hAnsi="Arial"/>
          <w:i w:val="1"/>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Conexió extra USB: Càmera</w:t>
      </w: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Extra components and 3D pieces</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i w:val="1"/>
          <w:smallCaps w:val="0"/>
          <w:strike w:val="0"/>
          <w:color w:val="000000"/>
          <w:sz w:val="24"/>
          <w:szCs w:val="24"/>
          <w:u w:val="none"/>
          <w:shd w:fill="auto" w:val="clear"/>
          <w:vertAlign w:val="baseline"/>
        </w:rPr>
      </w:pPr>
      <w:r w:rsidDel="00000000" w:rsidR="00000000" w:rsidRPr="00000000">
        <w:rPr>
          <w:i w:val="1"/>
          <w:rtl w:val="0"/>
        </w:rPr>
        <w:t xml:space="preserve">Caixa pel robot</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i w:val="1"/>
          <w:smallCaps w:val="0"/>
          <w:strike w:val="0"/>
          <w:color w:val="000000"/>
          <w:sz w:val="24"/>
          <w:szCs w:val="24"/>
          <w:u w:val="none"/>
          <w:shd w:fill="auto" w:val="clear"/>
          <w:vertAlign w:val="baseline"/>
        </w:rPr>
      </w:pPr>
      <w:r w:rsidDel="00000000" w:rsidR="00000000" w:rsidRPr="00000000">
        <w:rPr>
          <w:i w:val="1"/>
          <w:rtl w:val="0"/>
        </w:rPr>
        <w:t xml:space="preserve">Suport per la càmera</w:t>
      </w:r>
    </w:p>
    <w:p w:rsidR="00000000" w:rsidDel="00000000" w:rsidP="00000000" w:rsidRDefault="00000000" w:rsidRPr="00000000" w14:paraId="0000004A">
      <w:pPr>
        <w:numPr>
          <w:ilvl w:val="0"/>
          <w:numId w:val="1"/>
        </w:numPr>
        <w:ind w:left="360"/>
        <w:rPr>
          <w:i w:val="1"/>
        </w:rPr>
      </w:pPr>
      <w:r w:rsidDel="00000000" w:rsidR="00000000" w:rsidRPr="00000000">
        <w:rPr>
          <w:i w:val="1"/>
          <w:rtl w:val="0"/>
        </w:rPr>
        <w:t xml:space="preserve">Fixador pel solenoide</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u w:val="none"/>
        </w:rPr>
      </w:pPr>
      <w:r w:rsidDel="00000000" w:rsidR="00000000" w:rsidRPr="00000000">
        <w:rPr>
          <w:i w:val="1"/>
          <w:rtl w:val="0"/>
        </w:rPr>
        <w:t xml:space="preserve">Paret per aguantar sensor de </w:t>
      </w:r>
      <w:r w:rsidDel="00000000" w:rsidR="00000000" w:rsidRPr="00000000">
        <w:rPr>
          <w:i w:val="1"/>
          <w:rtl w:val="0"/>
        </w:rPr>
        <w:t xml:space="preserve">ultrasònics</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u w:val="none"/>
        </w:rPr>
      </w:pPr>
      <w:r w:rsidDel="00000000" w:rsidR="00000000" w:rsidRPr="00000000">
        <w:rPr>
          <w:i w:val="1"/>
          <w:rtl w:val="0"/>
        </w:rPr>
        <w:t xml:space="preserve">Suports per la pala x4</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pPr>
      <w:r w:rsidDel="00000000" w:rsidR="00000000" w:rsidRPr="00000000">
        <w:rPr>
          <w:i w:val="1"/>
          <w:rtl w:val="0"/>
        </w:rPr>
        <w:t xml:space="preserve">Pala</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u w:val="none"/>
        </w:rPr>
      </w:pPr>
      <w:r w:rsidDel="00000000" w:rsidR="00000000" w:rsidRPr="00000000">
        <w:rPr>
          <w:i w:val="1"/>
          <w:rtl w:val="0"/>
        </w:rPr>
        <w:t xml:space="preserve">Caragol pala</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Caixa pel robot: Caixa feta amb tall làser amb tapa extraïble, amb forats per fer les connexions amb la raspberry i per connectar les rodes, amb un forat extra per posar la molla del solenoide i empènyer la pala.</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Suport per la càmera: Rectangle fet amb tall làser enganxat a la tapa de la caixa per deixar la càmera més elevada.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Fixador pel solenoide: Suport que aguanta el solenoide dins de la caixa perquè quan empenyi la pala no es mogui.</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Paret per aguantar sensor d'ultrasònics: Enganxat davant del robot per col·locar un sensor d'ultrasònics apuntant davant de la pilota, aquest serveix perquè el robot pugui parar en el punt exacte perquè la pala estigui davant de la pilota.</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Suports per la pala: Quatre suports enganxats a la tapa per posar la tapa mòbil.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Pala: Estructura que empenyerà el solenoide i donarà el cop a la pilota.</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Caragol: Caragols per connectar la pala amb els suports de la pala per aconseguir el suport mòbil.</w:t>
      </w:r>
      <w:r w:rsidDel="00000000" w:rsidR="00000000" w:rsidRPr="00000000">
        <w:rPr>
          <w:rtl w:val="0"/>
        </w:rPr>
      </w:r>
    </w:p>
    <w:p w:rsidR="00000000" w:rsidDel="00000000" w:rsidP="00000000" w:rsidRDefault="00000000" w:rsidRPr="00000000" w14:paraId="00000057">
      <w:pPr>
        <w:ind w:left="0" w:firstLine="0"/>
        <w:rPr>
          <w:i w:val="1"/>
        </w:rPr>
      </w:pPr>
      <w:r w:rsidDel="00000000" w:rsidR="00000000" w:rsidRPr="00000000">
        <w:rPr>
          <w:i w:val="1"/>
          <w:rtl w:val="0"/>
        </w:rPr>
        <w:t xml:space="preserve">Fixador pel solenoide:</w:t>
      </w:r>
    </w:p>
    <w:p w:rsidR="00000000" w:rsidDel="00000000" w:rsidP="00000000" w:rsidRDefault="00000000" w:rsidRPr="00000000" w14:paraId="00000058">
      <w:pPr>
        <w:rPr>
          <w:i w:val="1"/>
        </w:rPr>
      </w:pPr>
      <w:r w:rsidDel="00000000" w:rsidR="00000000" w:rsidRPr="00000000">
        <w:rPr>
          <w:i w:val="1"/>
        </w:rPr>
        <w:drawing>
          <wp:inline distB="114300" distT="114300" distL="114300" distR="114300">
            <wp:extent cx="985838" cy="940197"/>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985838" cy="94019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i w:val="1"/>
        </w:rPr>
      </w:pPr>
      <w:r w:rsidDel="00000000" w:rsidR="00000000" w:rsidRPr="00000000">
        <w:rPr>
          <w:i w:val="1"/>
          <w:rtl w:val="0"/>
        </w:rPr>
        <w:t xml:space="preserve">Paret per aguantar sensor de ultrasonidos:</w:t>
      </w:r>
    </w:p>
    <w:p w:rsidR="00000000" w:rsidDel="00000000" w:rsidP="00000000" w:rsidRDefault="00000000" w:rsidRPr="00000000" w14:paraId="0000005A">
      <w:pPr>
        <w:rPr>
          <w:i w:val="1"/>
        </w:rPr>
      </w:pPr>
      <w:r w:rsidDel="00000000" w:rsidR="00000000" w:rsidRPr="00000000">
        <w:rPr>
          <w:i w:val="1"/>
        </w:rPr>
        <w:drawing>
          <wp:inline distB="114300" distT="114300" distL="114300" distR="114300">
            <wp:extent cx="966788" cy="780526"/>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966788" cy="78052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i w:val="1"/>
        </w:rPr>
      </w:pPr>
      <w:r w:rsidDel="00000000" w:rsidR="00000000" w:rsidRPr="00000000">
        <w:rPr>
          <w:i w:val="1"/>
          <w:rtl w:val="0"/>
        </w:rPr>
        <w:t xml:space="preserve">Suports per la pala x4:</w:t>
      </w:r>
    </w:p>
    <w:p w:rsidR="00000000" w:rsidDel="00000000" w:rsidP="00000000" w:rsidRDefault="00000000" w:rsidRPr="00000000" w14:paraId="0000005C">
      <w:pPr>
        <w:rPr>
          <w:i w:val="1"/>
        </w:rPr>
      </w:pPr>
      <w:r w:rsidDel="00000000" w:rsidR="00000000" w:rsidRPr="00000000">
        <w:rPr>
          <w:i w:val="1"/>
        </w:rPr>
        <w:drawing>
          <wp:inline distB="114300" distT="114300" distL="114300" distR="114300">
            <wp:extent cx="980106" cy="82932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980106" cy="82932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Pala:</w:t>
      </w:r>
    </w:p>
    <w:p w:rsidR="00000000" w:rsidDel="00000000" w:rsidP="00000000" w:rsidRDefault="00000000" w:rsidRPr="00000000" w14:paraId="0000005E">
      <w:pPr>
        <w:rPr/>
      </w:pPr>
      <w:r w:rsidDel="00000000" w:rsidR="00000000" w:rsidRPr="00000000">
        <w:rPr/>
        <w:drawing>
          <wp:inline distB="114300" distT="114300" distL="114300" distR="114300">
            <wp:extent cx="1525116" cy="768469"/>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525116" cy="76846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Caragol pala: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1160278" cy="994524"/>
            <wp:effectExtent b="0" l="0" r="0" t="0"/>
            <wp:wrapTopAndBottom distB="114300" distT="11430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160278" cy="994524"/>
                    </a:xfrm>
                    <a:prstGeom prst="rect"/>
                    <a:ln/>
                  </pic:spPr>
                </pic:pic>
              </a:graphicData>
            </a:graphic>
          </wp:anchor>
        </w:drawing>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rtl w:val="0"/>
        </w:rPr>
      </w:r>
    </w:p>
    <w:tbl>
      <w:tblPr>
        <w:tblStyle w:val="Table1"/>
        <w:tblpPr w:leftFromText="180" w:rightFromText="180" w:topFromText="0" w:bottomFromText="0" w:vertAnchor="text" w:horzAnchor="text" w:tblpX="-420" w:tblpY="0"/>
        <w:tblW w:w="102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2760"/>
        <w:gridCol w:w="1245"/>
        <w:gridCol w:w="1335"/>
        <w:gridCol w:w="3525"/>
        <w:tblGridChange w:id="0">
          <w:tblGrid>
            <w:gridCol w:w="1350"/>
            <w:gridCol w:w="2760"/>
            <w:gridCol w:w="1245"/>
            <w:gridCol w:w="1335"/>
            <w:gridCol w:w="3525"/>
          </w:tblGrid>
        </w:tblGridChange>
      </w:tblGrid>
      <w:tr>
        <w:trPr>
          <w:cantSplit w:val="0"/>
          <w:tblHeader w:val="0"/>
        </w:trPr>
        <w:tc>
          <w:tcPr>
            <w:shd w:fill="e6e6e6" w:val="clear"/>
          </w:tcPr>
          <w:p w:rsidR="00000000" w:rsidDel="00000000" w:rsidP="00000000" w:rsidRDefault="00000000" w:rsidRPr="00000000" w14:paraId="00000062">
            <w:pPr>
              <w:rPr>
                <w:b w:val="1"/>
              </w:rPr>
            </w:pPr>
            <w:bookmarkStart w:colFirst="0" w:colLast="0" w:name="_heading=h.2et92p0" w:id="3"/>
            <w:bookmarkEnd w:id="3"/>
            <w:r w:rsidDel="00000000" w:rsidR="00000000" w:rsidRPr="00000000">
              <w:rPr>
                <w:b w:val="1"/>
                <w:rtl w:val="0"/>
              </w:rPr>
              <w:t xml:space="preserve">Risk #</w:t>
            </w:r>
          </w:p>
        </w:tc>
        <w:tc>
          <w:tcPr>
            <w:shd w:fill="e6e6e6" w:val="clear"/>
          </w:tcPr>
          <w:p w:rsidR="00000000" w:rsidDel="00000000" w:rsidP="00000000" w:rsidRDefault="00000000" w:rsidRPr="00000000" w14:paraId="00000063">
            <w:pPr>
              <w:rPr>
                <w:b w:val="1"/>
              </w:rPr>
            </w:pPr>
            <w:r w:rsidDel="00000000" w:rsidR="00000000" w:rsidRPr="00000000">
              <w:rPr>
                <w:b w:val="1"/>
                <w:rtl w:val="0"/>
              </w:rPr>
              <w:t xml:space="preserve">Description</w:t>
            </w:r>
          </w:p>
        </w:tc>
        <w:tc>
          <w:tcPr>
            <w:shd w:fill="e6e6e6" w:val="clear"/>
          </w:tcPr>
          <w:p w:rsidR="00000000" w:rsidDel="00000000" w:rsidP="00000000" w:rsidRDefault="00000000" w:rsidRPr="00000000" w14:paraId="00000064">
            <w:pPr>
              <w:rPr>
                <w:b w:val="1"/>
              </w:rPr>
            </w:pPr>
            <w:r w:rsidDel="00000000" w:rsidR="00000000" w:rsidRPr="00000000">
              <w:rPr>
                <w:b w:val="1"/>
                <w:rtl w:val="0"/>
              </w:rPr>
              <w:t xml:space="preserve">Probability</w:t>
              <w:br w:type="textWrapping"/>
            </w:r>
            <w:r w:rsidDel="00000000" w:rsidR="00000000" w:rsidRPr="00000000">
              <w:rPr>
                <w:rtl w:val="0"/>
              </w:rPr>
              <w:t xml:space="preserve">(High/Medium/Low)</w:t>
            </w:r>
            <w:r w:rsidDel="00000000" w:rsidR="00000000" w:rsidRPr="00000000">
              <w:rPr>
                <w:rtl w:val="0"/>
              </w:rPr>
            </w:r>
          </w:p>
        </w:tc>
        <w:tc>
          <w:tcPr>
            <w:shd w:fill="e6e6e6" w:val="clear"/>
          </w:tcPr>
          <w:p w:rsidR="00000000" w:rsidDel="00000000" w:rsidP="00000000" w:rsidRDefault="00000000" w:rsidRPr="00000000" w14:paraId="00000065">
            <w:pPr>
              <w:rPr>
                <w:b w:val="1"/>
              </w:rPr>
            </w:pPr>
            <w:r w:rsidDel="00000000" w:rsidR="00000000" w:rsidRPr="00000000">
              <w:rPr>
                <w:b w:val="1"/>
                <w:rtl w:val="0"/>
              </w:rPr>
              <w:t xml:space="preserve">Impact</w:t>
              <w:br w:type="textWrapping"/>
            </w:r>
            <w:r w:rsidDel="00000000" w:rsidR="00000000" w:rsidRPr="00000000">
              <w:rPr>
                <w:rtl w:val="0"/>
              </w:rPr>
              <w:t xml:space="preserve">(High/Medium/Low</w:t>
            </w:r>
            <w:r w:rsidDel="00000000" w:rsidR="00000000" w:rsidRPr="00000000">
              <w:rPr>
                <w:b w:val="1"/>
                <w:rtl w:val="0"/>
              </w:rPr>
              <w:t xml:space="preserve">)</w:t>
            </w:r>
          </w:p>
        </w:tc>
        <w:tc>
          <w:tcPr>
            <w:shd w:fill="e6e6e6" w:val="clear"/>
          </w:tcPr>
          <w:p w:rsidR="00000000" w:rsidDel="00000000" w:rsidP="00000000" w:rsidRDefault="00000000" w:rsidRPr="00000000" w14:paraId="00000066">
            <w:pPr>
              <w:rPr>
                <w:b w:val="1"/>
              </w:rPr>
            </w:pPr>
            <w:r w:rsidDel="00000000" w:rsidR="00000000" w:rsidRPr="00000000">
              <w:rPr>
                <w:b w:val="1"/>
                <w:rtl w:val="0"/>
              </w:rPr>
              <w:t xml:space="preserve">Contingency plan</w:t>
            </w:r>
          </w:p>
        </w:tc>
      </w:tr>
      <w:tr>
        <w:trPr>
          <w:cantSplit w:val="0"/>
          <w:tblHeader w:val="0"/>
        </w:trPr>
        <w:tc>
          <w:tcPr/>
          <w:p w:rsidR="00000000" w:rsidDel="00000000" w:rsidP="00000000" w:rsidRDefault="00000000" w:rsidRPr="00000000" w14:paraId="00000067">
            <w:pPr>
              <w:rPr/>
            </w:pPr>
            <w:r w:rsidDel="00000000" w:rsidR="00000000" w:rsidRPr="00000000">
              <w:rPr>
                <w:rtl w:val="0"/>
              </w:rPr>
              <w:t xml:space="preserve">Potència solenoide</w:t>
            </w:r>
          </w:p>
        </w:tc>
        <w:tc>
          <w:tcPr/>
          <w:p w:rsidR="00000000" w:rsidDel="00000000" w:rsidP="00000000" w:rsidRDefault="00000000" w:rsidRPr="00000000" w14:paraId="00000068">
            <w:pPr>
              <w:rPr/>
            </w:pPr>
            <w:r w:rsidDel="00000000" w:rsidR="00000000" w:rsidRPr="00000000">
              <w:rPr>
                <w:rtl w:val="0"/>
              </w:rPr>
              <w:t xml:space="preserve">El solenoide pot no tenir la suficient potència per empènyer la pilota a una certa distància.</w:t>
            </w:r>
            <w:r w:rsidDel="00000000" w:rsidR="00000000" w:rsidRPr="00000000">
              <w:rPr>
                <w:rtl w:val="0"/>
              </w:rPr>
            </w:r>
          </w:p>
        </w:tc>
        <w:tc>
          <w:tcPr/>
          <w:p w:rsidR="00000000" w:rsidDel="00000000" w:rsidP="00000000" w:rsidRDefault="00000000" w:rsidRPr="00000000" w14:paraId="00000069">
            <w:pPr>
              <w:rPr/>
            </w:pPr>
            <w:r w:rsidDel="00000000" w:rsidR="00000000" w:rsidRPr="00000000">
              <w:rPr>
                <w:rtl w:val="0"/>
              </w:rPr>
              <w:t xml:space="preserve">Medium</w:t>
            </w:r>
          </w:p>
        </w:tc>
        <w:tc>
          <w:tcPr/>
          <w:p w:rsidR="00000000" w:rsidDel="00000000" w:rsidP="00000000" w:rsidRDefault="00000000" w:rsidRPr="00000000" w14:paraId="0000006A">
            <w:pPr>
              <w:rPr/>
            </w:pPr>
            <w:r w:rsidDel="00000000" w:rsidR="00000000" w:rsidRPr="00000000">
              <w:rPr>
                <w:rtl w:val="0"/>
              </w:rPr>
              <w:t xml:space="preserve">Medium</w:t>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Girar el solenoide, ja que hem trobat que té més potència quan comprimeix la molla que en l'etapa posterior.</w:t>
            </w:r>
            <w:r w:rsidDel="00000000" w:rsidR="00000000" w:rsidRPr="00000000">
              <w:rPr>
                <w:rtl w:val="0"/>
              </w:rPr>
            </w:r>
          </w:p>
        </w:tc>
      </w:tr>
      <w:tr>
        <w:trPr>
          <w:cantSplit w:val="0"/>
          <w:tblHeader w:val="0"/>
        </w:trPr>
        <w:tc>
          <w:tcPr/>
          <w:p w:rsidR="00000000" w:rsidDel="00000000" w:rsidP="00000000" w:rsidRDefault="00000000" w:rsidRPr="00000000" w14:paraId="0000006C">
            <w:pPr>
              <w:rPr/>
            </w:pPr>
            <w:r w:rsidDel="00000000" w:rsidR="00000000" w:rsidRPr="00000000">
              <w:rPr>
                <w:rtl w:val="0"/>
              </w:rPr>
              <w:t xml:space="preserve">Detecció càmera</w:t>
            </w:r>
          </w:p>
        </w:tc>
        <w:tc>
          <w:tcPr/>
          <w:p w:rsidR="00000000" w:rsidDel="00000000" w:rsidP="00000000" w:rsidRDefault="00000000" w:rsidRPr="00000000" w14:paraId="0000006D">
            <w:pPr>
              <w:rPr/>
            </w:pPr>
            <w:r w:rsidDel="00000000" w:rsidR="00000000" w:rsidRPr="00000000">
              <w:rPr>
                <w:rtl w:val="0"/>
              </w:rPr>
              <w:t xml:space="preserve">No hi ha suficient camp de visió amb la càmera del projecte per trobar la pilota.</w:t>
            </w:r>
          </w:p>
        </w:tc>
        <w:tc>
          <w:tcPr/>
          <w:p w:rsidR="00000000" w:rsidDel="00000000" w:rsidP="00000000" w:rsidRDefault="00000000" w:rsidRPr="00000000" w14:paraId="0000006E">
            <w:pPr>
              <w:rPr/>
            </w:pPr>
            <w:r w:rsidDel="00000000" w:rsidR="00000000" w:rsidRPr="00000000">
              <w:rPr>
                <w:rtl w:val="0"/>
              </w:rPr>
              <w:t xml:space="preserve">Medium</w:t>
            </w:r>
          </w:p>
        </w:tc>
        <w:tc>
          <w:tcPr/>
          <w:p w:rsidR="00000000" w:rsidDel="00000000" w:rsidP="00000000" w:rsidRDefault="00000000" w:rsidRPr="00000000" w14:paraId="0000006F">
            <w:pPr>
              <w:rPr/>
            </w:pPr>
            <w:r w:rsidDel="00000000" w:rsidR="00000000" w:rsidRPr="00000000">
              <w:rPr>
                <w:rtl w:val="0"/>
              </w:rPr>
              <w:t xml:space="preserve">Low</w:t>
            </w:r>
          </w:p>
        </w:tc>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fa falta que la imatge de la càmera tingui la pilota en la imatge, el robot es pot moure fins a trobar la pilota.</w:t>
            </w:r>
            <w:r w:rsidDel="00000000" w:rsidR="00000000" w:rsidRPr="00000000">
              <w:rPr>
                <w:rtl w:val="0"/>
              </w:rPr>
            </w:r>
          </w:p>
        </w:tc>
      </w:tr>
      <w:tr>
        <w:trPr>
          <w:cantSplit w:val="0"/>
          <w:tblHeader w:val="0"/>
        </w:trPr>
        <w:tc>
          <w:tcPr/>
          <w:p w:rsidR="00000000" w:rsidDel="00000000" w:rsidP="00000000" w:rsidRDefault="00000000" w:rsidRPr="00000000" w14:paraId="00000071">
            <w:pPr>
              <w:rPr/>
            </w:pPr>
            <w:r w:rsidDel="00000000" w:rsidR="00000000" w:rsidRPr="00000000">
              <w:rPr>
                <w:rtl w:val="0"/>
              </w:rPr>
              <w:t xml:space="preserve">Potencia motors de la roda</w:t>
            </w:r>
          </w:p>
        </w:tc>
        <w:tc>
          <w:tcPr/>
          <w:p w:rsidR="00000000" w:rsidDel="00000000" w:rsidP="00000000" w:rsidRDefault="00000000" w:rsidRPr="00000000" w14:paraId="00000072">
            <w:pPr>
              <w:rPr/>
            </w:pPr>
            <w:r w:rsidDel="00000000" w:rsidR="00000000" w:rsidRPr="00000000">
              <w:rPr>
                <w:rtl w:val="0"/>
              </w:rPr>
              <w:t xml:space="preserve">No tenir la suficient potencia per moure el robot</w:t>
            </w:r>
          </w:p>
        </w:tc>
        <w:tc>
          <w:tcPr/>
          <w:p w:rsidR="00000000" w:rsidDel="00000000" w:rsidP="00000000" w:rsidRDefault="00000000" w:rsidRPr="00000000" w14:paraId="00000073">
            <w:pPr>
              <w:rPr/>
            </w:pPr>
            <w:r w:rsidDel="00000000" w:rsidR="00000000" w:rsidRPr="00000000">
              <w:rPr>
                <w:rtl w:val="0"/>
              </w:rPr>
              <w:t xml:space="preserve">Low</w:t>
            </w:r>
          </w:p>
        </w:tc>
        <w:tc>
          <w:tcPr/>
          <w:p w:rsidR="00000000" w:rsidDel="00000000" w:rsidP="00000000" w:rsidRDefault="00000000" w:rsidRPr="00000000" w14:paraId="00000074">
            <w:pPr>
              <w:rPr/>
            </w:pPr>
            <w:r w:rsidDel="00000000" w:rsidR="00000000" w:rsidRPr="00000000">
              <w:rPr>
                <w:rtl w:val="0"/>
              </w:rPr>
              <w:t xml:space="preserve">High</w:t>
            </w:r>
          </w:p>
        </w:tc>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Canviar a motors més potents o treure pes al robot.</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pageBreakBefore w:val="1"/>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center"/>
        <w:rPr>
          <w:rFonts w:ascii="Lustria" w:cs="Lustria" w:eastAsia="Lustria" w:hAnsi="Lustria"/>
          <w:b w:val="0"/>
          <w:i w:val="0"/>
          <w:smallCaps w:val="0"/>
          <w:strike w:val="0"/>
          <w:color w:val="983620"/>
          <w:sz w:val="48"/>
          <w:szCs w:val="48"/>
          <w:u w:val="none"/>
          <w:shd w:fill="auto" w:val="clear"/>
          <w:vertAlign w:val="baseline"/>
        </w:rPr>
      </w:pPr>
      <w:r w:rsidDel="00000000" w:rsidR="00000000" w:rsidRPr="00000000">
        <w:rPr>
          <w:rFonts w:ascii="Lustria" w:cs="Lustria" w:eastAsia="Lustria" w:hAnsi="Lustria"/>
          <w:b w:val="0"/>
          <w:i w:val="0"/>
          <w:smallCaps w:val="0"/>
          <w:strike w:val="0"/>
          <w:color w:val="983620"/>
          <w:sz w:val="48"/>
          <w:szCs w:val="48"/>
          <w:u w:val="none"/>
          <w:shd w:fill="auto" w:val="clear"/>
          <w:vertAlign w:val="baseline"/>
          <w:rtl w:val="0"/>
        </w:rPr>
        <w:t xml:space="preserve">References</w:t>
      </w:r>
    </w:p>
    <w:p w:rsidR="00000000" w:rsidDel="00000000" w:rsidP="00000000" w:rsidRDefault="00000000" w:rsidRPr="00000000" w14:paraId="00000078">
      <w:pPr>
        <w:rPr/>
      </w:pPr>
      <w:r w:rsidDel="00000000" w:rsidR="00000000" w:rsidRPr="00000000">
        <w:rPr>
          <w:rtl w:val="0"/>
        </w:rPr>
        <w:t xml:space="preserve">This project has been inspired by the following Internet projects:</w:t>
      </w:r>
    </w:p>
    <w:p w:rsidR="00000000" w:rsidDel="00000000" w:rsidP="00000000" w:rsidRDefault="00000000" w:rsidRPr="00000000" w14:paraId="00000079">
      <w:pPr>
        <w:widowControl w:val="0"/>
        <w:spacing w:after="0" w:line="240" w:lineRule="auto"/>
        <w:rPr/>
      </w:pPr>
      <w:r w:rsidDel="00000000" w:rsidR="00000000" w:rsidRPr="00000000">
        <w:rPr>
          <w:rtl w:val="0"/>
        </w:rPr>
        <w:t xml:space="preserve">https://developer.nvidia.com/blog/jetson-project-of-the-month-this-autonomous-soccer-robot-can-point-shoot-and-score/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hanging="72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hanging="720"/>
        <w:jc w:val="left"/>
        <w:rPr/>
      </w:pPr>
      <w:hyperlink r:id="rId20">
        <w:r w:rsidDel="00000000" w:rsidR="00000000" w:rsidRPr="00000000">
          <w:rPr>
            <w:color w:val="1155cc"/>
            <w:u w:val="single"/>
            <w:rtl w:val="0"/>
          </w:rPr>
          <w:t xml:space="preserve">https://www.youtube.com/watch?v=jYL_Gjumi4I</w:t>
        </w:r>
      </w:hyperlink>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Construir Robot Minigolf lego)</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hanging="720"/>
        <w:jc w:val="left"/>
        <w:rPr/>
      </w:pPr>
      <w:r w:rsidDel="00000000" w:rsidR="00000000" w:rsidRPr="00000000">
        <w:rPr>
          <w:rtl w:val="0"/>
        </w:rPr>
      </w:r>
    </w:p>
    <w:p w:rsidR="00000000" w:rsidDel="00000000" w:rsidP="00000000" w:rsidRDefault="00000000" w:rsidRPr="00000000" w14:paraId="0000007D">
      <w:pPr>
        <w:pStyle w:val="Heading3"/>
        <w:rPr/>
      </w:pPr>
      <w:r w:rsidDel="00000000" w:rsidR="00000000" w:rsidRPr="00000000">
        <w:rPr>
          <w:rtl w:val="0"/>
        </w:rPr>
      </w:r>
    </w:p>
    <w:p w:rsidR="00000000" w:rsidDel="00000000" w:rsidP="00000000" w:rsidRDefault="00000000" w:rsidRPr="00000000" w14:paraId="0000007E">
      <w:pPr>
        <w:rPr>
          <w:i w:val="1"/>
        </w:rPr>
      </w:pPr>
      <w:r w:rsidDel="00000000" w:rsidR="00000000" w:rsidRPr="00000000">
        <w:rPr>
          <w:rtl w:val="0"/>
        </w:rPr>
      </w:r>
    </w:p>
    <w:sectPr>
      <w:headerReference r:id="rId21" w:type="default"/>
      <w:headerReference r:id="rId22" w:type="first"/>
      <w:footerReference r:id="rId23" w:type="default"/>
      <w:footerReference r:id="rId24" w:type="first"/>
      <w:type w:val="nextPage"/>
      <w:pgSz w:h="15840" w:w="12240" w:orient="portrait"/>
      <w:pgMar w:bottom="2160" w:top="1440" w:left="1440" w:right="1440" w:header="1296" w:footer="129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embedRegular w:fontKey="{00000000-0000-0000-0000-000000000000}" r:id="rId1" w:subsetted="0"/>
    <w:embedBold w:fontKey="{00000000-0000-0000-0000-000000000000}" r:id="rId2" w:subsetted="0"/>
  </w:font>
  <w:font w:name="Lustria">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tl w:val="0"/>
      </w:rPr>
    </w:r>
  </w:p>
  <w:tbl>
    <w:tblPr>
      <w:tblStyle w:val="Table2"/>
      <w:tblW w:w="9576.0" w:type="dxa"/>
      <w:jc w:val="left"/>
      <w:tblInd w:w="-115.0" w:type="dxa"/>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ROBOT_NAME</w:t>
          </w: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64" w:lineRule="auto"/>
            <w:ind w:left="0" w:right="0" w:firstLine="0"/>
            <w:jc w:val="righ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tl w:val="0"/>
      </w:rPr>
    </w:r>
  </w:p>
  <w:tbl>
    <w:tblPr>
      <w:tblStyle w:val="Table3"/>
      <w:tblW w:w="9576.0" w:type="dxa"/>
      <w:jc w:val="left"/>
      <w:tblInd w:w="-115.0" w:type="dxa"/>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rPr>
              <w:color w:val="595959"/>
              <w:sz w:val="20"/>
              <w:szCs w:val="20"/>
              <w:rtl w:val="0"/>
            </w:rPr>
            <w:t xml:space="preserve">MiniGolfer</w:t>
          </w: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64" w:lineRule="auto"/>
            <w:ind w:left="0" w:right="0" w:firstLine="0"/>
            <w:jc w:val="righ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tbl>
    <w:tblPr>
      <w:tblStyle w:val="Table4"/>
      <w:tblW w:w="9576.0" w:type="dxa"/>
      <w:jc w:val="left"/>
      <w:tblInd w:w="-115.0" w:type="dxa"/>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ROBOT_NAME</w:t>
          </w:r>
          <w:r w:rsidDel="00000000" w:rsidR="00000000" w:rsidRPr="00000000">
            <w:rPr>
              <w:rtl w:val="0"/>
            </w:rPr>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64" w:lineRule="auto"/>
            <w:ind w:left="0" w:right="0" w:firstLine="0"/>
            <w:jc w:val="righ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bookmarkStart w:colFirst="0" w:colLast="0" w:name="_heading=h.3dy6vkm" w:id="4"/>
    <w:bookmarkEnd w:id="4"/>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RPL - Computer Engineering. UAB (Barcelona) 20</w:t>
    </w:r>
    <w:r w:rsidDel="00000000" w:rsidR="00000000" w:rsidRPr="00000000">
      <w:rPr>
        <w:rtl w:val="0"/>
      </w:rPr>
      <w:t xml:space="preserve">23</w:t>
    </w: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-20</w:t>
    </w:r>
    <w:r w:rsidDel="00000000" w:rsidR="00000000" w:rsidRPr="00000000">
      <w:rPr>
        <w:rtl w:val="0"/>
      </w:rPr>
      <w:t xml:space="preserve">24</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color w:val="9836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stria" w:cs="Lustria" w:eastAsia="Lustria" w:hAnsi="Lustria"/>
        <w:sz w:val="24"/>
        <w:szCs w:val="24"/>
        <w:lang w:val="en-US"/>
      </w:rPr>
    </w:rPrDefault>
    <w:pPrDefault>
      <w:pP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720" w:lineRule="auto"/>
    </w:pPr>
    <w:rPr>
      <w:rFonts w:ascii="Lustria" w:cs="Lustria" w:eastAsia="Lustria" w:hAnsi="Lustria"/>
      <w:color w:val="983620"/>
      <w:sz w:val="28"/>
      <w:szCs w:val="28"/>
    </w:rPr>
  </w:style>
  <w:style w:type="paragraph" w:styleId="Heading2">
    <w:name w:val="heading 2"/>
    <w:basedOn w:val="Normal"/>
    <w:next w:val="Normal"/>
    <w:pPr>
      <w:keepNext w:val="1"/>
      <w:keepLines w:val="1"/>
      <w:pBdr>
        <w:bottom w:color="bfbfbf" w:space="14" w:sz="4" w:val="single"/>
      </w:pBdr>
      <w:spacing w:before="120" w:lineRule="auto"/>
      <w:jc w:val="center"/>
    </w:pPr>
    <w:rPr>
      <w:rFonts w:ascii="Lustria" w:cs="Lustria" w:eastAsia="Lustria" w:hAnsi="Lustria"/>
      <w:color w:val="000000"/>
      <w:sz w:val="28"/>
      <w:szCs w:val="28"/>
    </w:rPr>
  </w:style>
  <w:style w:type="paragraph" w:styleId="Heading3">
    <w:name w:val="heading 3"/>
    <w:basedOn w:val="Normal"/>
    <w:next w:val="Normal"/>
    <w:pPr>
      <w:keepNext w:val="1"/>
      <w:keepLines w:val="1"/>
      <w:spacing w:after="0" w:before="280" w:lineRule="auto"/>
    </w:pPr>
    <w:rPr>
      <w:rFonts w:ascii="Lustria" w:cs="Lustria" w:eastAsia="Lustria" w:hAnsi="Lustria"/>
      <w:color w:val="983620"/>
    </w:rPr>
  </w:style>
  <w:style w:type="paragraph" w:styleId="Heading4">
    <w:name w:val="heading 4"/>
    <w:basedOn w:val="Normal"/>
    <w:next w:val="Normal"/>
    <w:pPr>
      <w:keepNext w:val="1"/>
      <w:keepLines w:val="1"/>
      <w:spacing w:after="0" w:before="200" w:lineRule="auto"/>
    </w:pPr>
    <w:rPr>
      <w:rFonts w:ascii="Lustria" w:cs="Lustria" w:eastAsia="Lustria" w:hAnsi="Lustria"/>
      <w:color w:val="4b5a6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200" w:lineRule="auto"/>
    </w:pPr>
    <w:rPr>
      <w:rFonts w:ascii="Lustria" w:cs="Lustria" w:eastAsia="Lustria" w:hAnsi="Lustria"/>
      <w:i w:val="1"/>
      <w:color w:val="252c2f"/>
    </w:rPr>
  </w:style>
  <w:style w:type="paragraph" w:styleId="Title">
    <w:name w:val="Title"/>
    <w:basedOn w:val="Normal"/>
    <w:next w:val="Normal"/>
    <w:pPr>
      <w:spacing w:after="60" w:before="480" w:line="240" w:lineRule="auto"/>
    </w:pPr>
    <w:rPr>
      <w:rFonts w:ascii="Lustria" w:cs="Lustria" w:eastAsia="Lustria" w:hAnsi="Lustria"/>
      <w:color w:val="983620"/>
      <w:sz w:val="72"/>
      <w:szCs w:val="72"/>
    </w:rPr>
  </w:style>
  <w:style w:type="paragraph" w:styleId="Normal" w:default="1">
    <w:name w:val="Normal"/>
    <w:qFormat w:val="1"/>
    <w:rsid w:val="007204F4"/>
  </w:style>
  <w:style w:type="paragraph" w:styleId="Heading1">
    <w:name w:val="heading 1"/>
    <w:basedOn w:val="Normal"/>
    <w:next w:val="Normal"/>
    <w:link w:val="Heading1Char"/>
    <w:autoRedefine w:val="1"/>
    <w:uiPriority w:val="1"/>
    <w:qFormat w:val="1"/>
    <w:rsid w:val="00551DA0"/>
    <w:pPr>
      <w:keepNext w:val="1"/>
      <w:keepLines w:val="1"/>
      <w:spacing w:after="120" w:before="720"/>
      <w:outlineLvl w:val="0"/>
    </w:pPr>
    <w:rPr>
      <w:rFonts w:asciiTheme="majorHAnsi" w:cstheme="majorBidi" w:eastAsiaTheme="majorEastAsia" w:hAnsiTheme="majorHAnsi"/>
      <w:bCs w:val="1"/>
      <w:color w:val="983620" w:themeColor="accent2"/>
      <w:sz w:val="28"/>
      <w:szCs w:val="28"/>
    </w:rPr>
  </w:style>
  <w:style w:type="paragraph" w:styleId="Heading2">
    <w:name w:val="heading 2"/>
    <w:basedOn w:val="Normal"/>
    <w:next w:val="Normal"/>
    <w:link w:val="Heading2Char"/>
    <w:uiPriority w:val="1"/>
    <w:qFormat w:val="1"/>
    <w:rsid w:val="00207033"/>
    <w:pPr>
      <w:keepNext w:val="1"/>
      <w:keepLines w:val="1"/>
      <w:pBdr>
        <w:bottom w:color="bfbfbf" w:space="14" w:sz="2" w:themeColor="background1" w:themeShade="0000BF" w:val="single"/>
      </w:pBdr>
      <w:spacing w:before="120"/>
      <w:jc w:val="center"/>
      <w:outlineLvl w:val="1"/>
    </w:pPr>
    <w:rPr>
      <w:rFonts w:asciiTheme="majorHAnsi" w:cstheme="majorBidi" w:eastAsiaTheme="majorEastAsia" w:hAnsiTheme="majorHAnsi"/>
      <w:bCs w:val="1"/>
      <w:color w:val="000000" w:themeColor="text1"/>
      <w:sz w:val="28"/>
      <w:szCs w:val="26"/>
    </w:rPr>
  </w:style>
  <w:style w:type="paragraph" w:styleId="Heading3">
    <w:name w:val="heading 3"/>
    <w:basedOn w:val="Normal"/>
    <w:next w:val="Normal"/>
    <w:link w:val="Heading3Char"/>
    <w:uiPriority w:val="1"/>
    <w:qFormat w:val="1"/>
    <w:rsid w:val="00280DC4"/>
    <w:pPr>
      <w:keepNext w:val="1"/>
      <w:keepLines w:val="1"/>
      <w:spacing w:after="0" w:before="280"/>
      <w:outlineLvl w:val="2"/>
    </w:pPr>
    <w:rPr>
      <w:rFonts w:asciiTheme="majorHAnsi" w:cstheme="majorBidi" w:eastAsiaTheme="majorEastAsia" w:hAnsiTheme="majorHAnsi"/>
      <w:bCs w:val="1"/>
      <w:color w:val="983620" w:themeColor="accent2"/>
    </w:rPr>
  </w:style>
  <w:style w:type="paragraph" w:styleId="Heading4">
    <w:name w:val="heading 4"/>
    <w:basedOn w:val="Normal"/>
    <w:next w:val="Normal"/>
    <w:link w:val="Heading4Char"/>
    <w:uiPriority w:val="1"/>
    <w:semiHidden w:val="1"/>
    <w:unhideWhenUsed w:val="1"/>
    <w:qFormat w:val="1"/>
    <w:rsid w:val="001B255D"/>
    <w:pPr>
      <w:keepNext w:val="1"/>
      <w:keepLines w:val="1"/>
      <w:spacing w:after="0" w:before="200"/>
      <w:outlineLvl w:val="3"/>
    </w:pPr>
    <w:rPr>
      <w:rFonts w:asciiTheme="majorHAnsi" w:cstheme="majorBidi" w:eastAsiaTheme="majorEastAsia" w:hAnsiTheme="majorHAnsi"/>
      <w:bCs w:val="1"/>
      <w:iCs w:val="1"/>
      <w:color w:val="4b5a60" w:themeColor="accent1"/>
    </w:rPr>
  </w:style>
  <w:style w:type="paragraph" w:styleId="Heading6">
    <w:name w:val="heading 6"/>
    <w:basedOn w:val="Normal"/>
    <w:next w:val="Normal"/>
    <w:link w:val="Heading6Char"/>
    <w:uiPriority w:val="1"/>
    <w:semiHidden w:val="1"/>
    <w:unhideWhenUsed w:val="1"/>
    <w:qFormat w:val="1"/>
    <w:rsid w:val="001B255D"/>
    <w:pPr>
      <w:keepNext w:val="1"/>
      <w:keepLines w:val="1"/>
      <w:spacing w:after="0" w:before="200"/>
      <w:outlineLvl w:val="5"/>
    </w:pPr>
    <w:rPr>
      <w:rFonts w:asciiTheme="majorHAnsi" w:cstheme="majorBidi" w:eastAsiaTheme="majorEastAsia" w:hAnsiTheme="majorHAnsi"/>
      <w:i w:val="1"/>
      <w:iCs w:val="1"/>
      <w:color w:val="252c2f" w:themeColor="accent1" w:themeShade="00007F"/>
    </w:rPr>
  </w:style>
  <w:style w:type="paragraph" w:styleId="Heading7">
    <w:name w:val="heading 7"/>
    <w:basedOn w:val="Normal"/>
    <w:next w:val="Normal"/>
    <w:link w:val="Heading7Char"/>
    <w:uiPriority w:val="1"/>
    <w:semiHidden w:val="1"/>
    <w:unhideWhenUsed w:val="1"/>
    <w:qFormat w:val="1"/>
    <w:rsid w:val="001B255D"/>
    <w:pPr>
      <w:keepNext w:val="1"/>
      <w:keepLines w:val="1"/>
      <w:spacing w:after="0" w:before="200"/>
      <w:outlineLvl w:val="6"/>
    </w:pPr>
    <w:rPr>
      <w:rFonts w:asciiTheme="majorHAnsi" w:cstheme="majorBidi" w:eastAsiaTheme="majorEastAsia" w:hAnsiTheme="majorHAnsi"/>
      <w:iCs w:val="1"/>
      <w:color w:val="595959" w:themeColor="text1" w:themeTint="0000A6"/>
    </w:rPr>
  </w:style>
  <w:style w:type="paragraph" w:styleId="Heading8">
    <w:name w:val="heading 8"/>
    <w:basedOn w:val="Normal"/>
    <w:next w:val="Normal"/>
    <w:link w:val="Heading8Char"/>
    <w:uiPriority w:val="1"/>
    <w:semiHidden w:val="1"/>
    <w:unhideWhenUsed w:val="1"/>
    <w:qFormat w:val="1"/>
    <w:rsid w:val="001B255D"/>
    <w:pPr>
      <w:keepNext w:val="1"/>
      <w:keepLines w:val="1"/>
      <w:spacing w:after="0" w:before="200"/>
      <w:outlineLvl w:val="7"/>
    </w:pPr>
    <w:rPr>
      <w:rFonts w:asciiTheme="majorHAnsi" w:cstheme="majorBidi" w:eastAsiaTheme="majorEastAsia" w:hAnsiTheme="majorHAnsi"/>
      <w:color w:val="983620" w:themeColor="accent2"/>
      <w:sz w:val="20"/>
      <w:szCs w:val="20"/>
    </w:rPr>
  </w:style>
  <w:style w:type="paragraph" w:styleId="Heading9">
    <w:name w:val="heading 9"/>
    <w:basedOn w:val="Normal"/>
    <w:next w:val="Normal"/>
    <w:link w:val="Heading9Char"/>
    <w:uiPriority w:val="1"/>
    <w:semiHidden w:val="1"/>
    <w:unhideWhenUsed w:val="1"/>
    <w:qFormat w:val="1"/>
    <w:rsid w:val="001B255D"/>
    <w:pPr>
      <w:keepNext w:val="1"/>
      <w:keepLines w:val="1"/>
      <w:spacing w:after="0" w:before="200"/>
      <w:outlineLvl w:val="8"/>
    </w:pPr>
    <w:rPr>
      <w:rFonts w:asciiTheme="majorHAnsi" w:cstheme="majorBidi" w:eastAsiaTheme="majorEastAsia" w:hAnsiTheme="majorHAnsi"/>
      <w:iCs w:val="1"/>
      <w:color w:val="595959" w:themeColor="text1" w:themeTint="0000A6"/>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46608D"/>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Spacing">
    <w:name w:val="No Spacing"/>
    <w:uiPriority w:val="1"/>
    <w:qFormat w:val="1"/>
    <w:rsid w:val="003411A7"/>
    <w:pPr>
      <w:spacing w:after="0" w:line="240" w:lineRule="auto"/>
    </w:pPr>
    <w:rPr>
      <w:sz w:val="12"/>
    </w:rPr>
  </w:style>
  <w:style w:type="paragraph" w:styleId="BalloonText">
    <w:name w:val="Balloon Text"/>
    <w:basedOn w:val="Normal"/>
    <w:link w:val="BalloonTextChar"/>
    <w:uiPriority w:val="99"/>
    <w:semiHidden w:val="1"/>
    <w:unhideWhenUsed w:val="1"/>
    <w:rsid w:val="0046608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6608D"/>
    <w:rPr>
      <w:rFonts w:ascii="Tahoma" w:cs="Tahoma" w:hAnsi="Tahoma"/>
      <w:sz w:val="16"/>
      <w:szCs w:val="16"/>
    </w:rPr>
  </w:style>
  <w:style w:type="paragraph" w:styleId="Title">
    <w:name w:val="Title"/>
    <w:basedOn w:val="Normal"/>
    <w:next w:val="Normal"/>
    <w:link w:val="TitleChar"/>
    <w:uiPriority w:val="1"/>
    <w:qFormat w:val="1"/>
    <w:rsid w:val="00A26A59"/>
    <w:pPr>
      <w:spacing w:after="60" w:before="480" w:line="240" w:lineRule="auto"/>
      <w:contextualSpacing w:val="1"/>
    </w:pPr>
    <w:rPr>
      <w:rFonts w:asciiTheme="majorHAnsi" w:cstheme="majorBidi" w:eastAsiaTheme="majorEastAsia" w:hAnsiTheme="majorHAnsi"/>
      <w:color w:val="983620" w:themeColor="accent2"/>
      <w:kern w:val="28"/>
      <w:sz w:val="72"/>
      <w:szCs w:val="52"/>
    </w:rPr>
  </w:style>
  <w:style w:type="character" w:styleId="TitleChar" w:customStyle="1">
    <w:name w:val="Title Char"/>
    <w:basedOn w:val="DefaultParagraphFont"/>
    <w:link w:val="Title"/>
    <w:uiPriority w:val="1"/>
    <w:rsid w:val="007204F4"/>
    <w:rPr>
      <w:rFonts w:asciiTheme="majorHAnsi" w:cstheme="majorBidi" w:eastAsiaTheme="majorEastAsia" w:hAnsiTheme="majorHAnsi"/>
      <w:color w:val="983620" w:themeColor="accent2"/>
      <w:kern w:val="28"/>
      <w:sz w:val="72"/>
      <w:szCs w:val="52"/>
    </w:rPr>
  </w:style>
  <w:style w:type="character" w:styleId="PlaceholderText">
    <w:name w:val="Placeholder Text"/>
    <w:basedOn w:val="DefaultParagraphFont"/>
    <w:uiPriority w:val="99"/>
    <w:semiHidden w:val="1"/>
    <w:rsid w:val="00055249"/>
    <w:rPr>
      <w:color w:val="808080"/>
    </w:rPr>
  </w:style>
  <w:style w:type="paragraph" w:styleId="Subtitle">
    <w:name w:val="Subtitle"/>
    <w:basedOn w:val="Normal"/>
    <w:next w:val="Normal"/>
    <w:link w:val="SubtitleChar"/>
    <w:uiPriority w:val="1"/>
    <w:qFormat w:val="1"/>
    <w:rsid w:val="002E1970"/>
    <w:pPr>
      <w:numPr>
        <w:ilvl w:val="1"/>
      </w:numPr>
    </w:pPr>
    <w:rPr>
      <w:rFonts w:asciiTheme="majorHAnsi" w:cstheme="majorBidi" w:eastAsiaTheme="majorEastAsia" w:hAnsiTheme="majorHAnsi"/>
      <w:iCs w:val="1"/>
      <w:color w:val="000000" w:themeColor="text1"/>
      <w:sz w:val="28"/>
    </w:rPr>
  </w:style>
  <w:style w:type="character" w:styleId="SubtitleChar" w:customStyle="1">
    <w:name w:val="Subtitle Char"/>
    <w:basedOn w:val="DefaultParagraphFont"/>
    <w:link w:val="Subtitle"/>
    <w:uiPriority w:val="1"/>
    <w:rsid w:val="007204F4"/>
    <w:rPr>
      <w:rFonts w:asciiTheme="majorHAnsi" w:cstheme="majorBidi" w:eastAsiaTheme="majorEastAsia" w:hAnsiTheme="majorHAnsi"/>
      <w:iCs w:val="1"/>
      <w:color w:val="000000" w:themeColor="text1"/>
      <w:sz w:val="28"/>
    </w:rPr>
  </w:style>
  <w:style w:type="paragraph" w:styleId="Appendix" w:customStyle="1">
    <w:name w:val="Appendix"/>
    <w:basedOn w:val="Normal"/>
    <w:uiPriority w:val="1"/>
    <w:qFormat w:val="1"/>
    <w:rsid w:val="00FB0E54"/>
    <w:pPr>
      <w:pageBreakBefore w:val="1"/>
      <w:pBdr>
        <w:bottom w:color="bfbfbf" w:space="12" w:sz="2" w:themeColor="background1" w:themeShade="0000BF" w:val="single"/>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styleId="HeaderChar" w:customStyle="1">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after="0" w:before="240" w:line="264" w:lineRule="auto"/>
    </w:pPr>
    <w:rPr>
      <w:color w:val="595959" w:themeColor="text1" w:themeTint="0000A6"/>
      <w:sz w:val="20"/>
    </w:rPr>
  </w:style>
  <w:style w:type="character" w:styleId="FooterChar" w:customStyle="1">
    <w:name w:val="Footer Char"/>
    <w:basedOn w:val="DefaultParagraphFont"/>
    <w:link w:val="Footer"/>
    <w:uiPriority w:val="99"/>
    <w:rsid w:val="003411A7"/>
    <w:rPr>
      <w:color w:val="595959" w:themeColor="text1" w:themeTint="0000A6"/>
      <w:sz w:val="20"/>
    </w:rPr>
  </w:style>
  <w:style w:type="paragraph" w:styleId="Header-FooterRight" w:customStyle="1">
    <w:name w:val="Header-Footer Right"/>
    <w:basedOn w:val="Normal"/>
    <w:uiPriority w:val="99"/>
    <w:rsid w:val="003411A7"/>
    <w:pPr>
      <w:spacing w:after="0" w:before="240" w:line="264" w:lineRule="auto"/>
      <w:jc w:val="right"/>
    </w:pPr>
    <w:rPr>
      <w:color w:val="595959" w:themeColor="text1" w:themeTint="0000A6"/>
      <w:sz w:val="20"/>
    </w:rPr>
  </w:style>
  <w:style w:type="character" w:styleId="Heading1Char" w:customStyle="1">
    <w:name w:val="Heading 1 Char"/>
    <w:basedOn w:val="DefaultParagraphFont"/>
    <w:link w:val="Heading1"/>
    <w:uiPriority w:val="1"/>
    <w:rsid w:val="00551DA0"/>
    <w:rPr>
      <w:rFonts w:asciiTheme="majorHAnsi" w:cstheme="majorBidi" w:eastAsiaTheme="majorEastAsia" w:hAnsiTheme="majorHAnsi"/>
      <w:bCs w:val="1"/>
      <w:color w:val="983620" w:themeColor="accent2"/>
      <w:sz w:val="28"/>
      <w:szCs w:val="28"/>
    </w:rPr>
  </w:style>
  <w:style w:type="character" w:styleId="Heading2Char" w:customStyle="1">
    <w:name w:val="Heading 2 Char"/>
    <w:basedOn w:val="DefaultParagraphFont"/>
    <w:link w:val="Heading2"/>
    <w:uiPriority w:val="1"/>
    <w:rsid w:val="005B0C93"/>
    <w:rPr>
      <w:rFonts w:asciiTheme="majorHAnsi" w:cstheme="majorBidi" w:eastAsiaTheme="majorEastAsia" w:hAnsiTheme="majorHAnsi"/>
      <w:bCs w:val="1"/>
      <w:color w:val="000000" w:themeColor="text1"/>
      <w:sz w:val="28"/>
      <w:szCs w:val="26"/>
    </w:rPr>
  </w:style>
  <w:style w:type="character" w:styleId="Heading3Char" w:customStyle="1">
    <w:name w:val="Heading 3 Char"/>
    <w:basedOn w:val="DefaultParagraphFont"/>
    <w:link w:val="Heading3"/>
    <w:uiPriority w:val="1"/>
    <w:rsid w:val="005B0C93"/>
    <w:rPr>
      <w:rFonts w:asciiTheme="majorHAnsi" w:cstheme="majorBidi" w:eastAsiaTheme="majorEastAsia" w:hAnsiTheme="majorHAnsi"/>
      <w:bCs w:val="1"/>
      <w:color w:val="983620" w:themeColor="accent2"/>
    </w:rPr>
  </w:style>
  <w:style w:type="paragraph" w:styleId="Caption">
    <w:name w:val="caption"/>
    <w:basedOn w:val="Normal"/>
    <w:next w:val="Normal"/>
    <w:uiPriority w:val="1"/>
    <w:qFormat w:val="1"/>
    <w:rsid w:val="00144C46"/>
    <w:pPr>
      <w:spacing w:after="200" w:line="240" w:lineRule="auto"/>
      <w:jc w:val="center"/>
    </w:pPr>
    <w:rPr>
      <w:bCs w:val="1"/>
      <w:i w:val="1"/>
      <w:color w:val="404040" w:themeColor="text1" w:themeTint="0000BF"/>
      <w:sz w:val="18"/>
      <w:szCs w:val="18"/>
    </w:rPr>
  </w:style>
  <w:style w:type="paragraph" w:styleId="Bibliography">
    <w:name w:val="Bibliography"/>
    <w:basedOn w:val="Normal"/>
    <w:next w:val="Normal"/>
    <w:uiPriority w:val="1"/>
    <w:unhideWhenUsed w:val="1"/>
    <w:rsid w:val="00654459"/>
  </w:style>
  <w:style w:type="paragraph" w:styleId="TOCHeading">
    <w:name w:val="TOC Heading"/>
    <w:basedOn w:val="Appendix"/>
    <w:next w:val="Normal"/>
    <w:uiPriority w:val="39"/>
    <w:qFormat w:val="1"/>
    <w:rsid w:val="006F61EB"/>
  </w:style>
  <w:style w:type="paragraph" w:styleId="TOC1">
    <w:name w:val="toc 1"/>
    <w:basedOn w:val="Normal"/>
    <w:next w:val="Normal"/>
    <w:autoRedefine w:val="1"/>
    <w:uiPriority w:val="39"/>
    <w:unhideWhenUsed w:val="1"/>
    <w:rsid w:val="006F61EB"/>
    <w:pPr>
      <w:spacing w:after="100"/>
    </w:pPr>
    <w:rPr>
      <w:color w:val="983620" w:themeColor="accent2"/>
    </w:rPr>
  </w:style>
  <w:style w:type="paragraph" w:styleId="TOC2">
    <w:name w:val="toc 2"/>
    <w:basedOn w:val="Normal"/>
    <w:next w:val="Normal"/>
    <w:autoRedefine w:val="1"/>
    <w:uiPriority w:val="39"/>
    <w:unhideWhenUsed w:val="1"/>
    <w:rsid w:val="006F61EB"/>
    <w:pPr>
      <w:spacing w:after="100"/>
      <w:ind w:left="240"/>
    </w:pPr>
  </w:style>
  <w:style w:type="paragraph" w:styleId="TOC3">
    <w:name w:val="toc 3"/>
    <w:basedOn w:val="Normal"/>
    <w:next w:val="Normal"/>
    <w:autoRedefine w:val="1"/>
    <w:uiPriority w:val="39"/>
    <w:unhideWhenUsed w:val="1"/>
    <w:rsid w:val="006F61EB"/>
    <w:pPr>
      <w:spacing w:after="100"/>
      <w:ind w:left="480"/>
    </w:pPr>
    <w:rPr>
      <w:sz w:val="20"/>
    </w:rPr>
  </w:style>
  <w:style w:type="character" w:styleId="Hyperlink">
    <w:name w:val="Hyperlink"/>
    <w:basedOn w:val="DefaultParagraphFont"/>
    <w:uiPriority w:val="99"/>
    <w:unhideWhenUsed w:val="1"/>
    <w:rsid w:val="006F61EB"/>
    <w:rPr>
      <w:color w:val="524a82" w:themeColor="hyperlink"/>
      <w:u w:val="single"/>
    </w:rPr>
  </w:style>
  <w:style w:type="paragraph" w:styleId="ListBullet">
    <w:name w:val="List Bullet"/>
    <w:basedOn w:val="Normal"/>
    <w:uiPriority w:val="1"/>
    <w:qFormat w:val="1"/>
    <w:rsid w:val="00295F26"/>
    <w:pPr>
      <w:numPr>
        <w:numId w:val="1"/>
      </w:numPr>
    </w:pPr>
  </w:style>
  <w:style w:type="paragraph" w:styleId="ListNumber">
    <w:name w:val="List Number"/>
    <w:basedOn w:val="Normal"/>
    <w:uiPriority w:val="1"/>
    <w:qFormat w:val="1"/>
    <w:rsid w:val="00295F26"/>
    <w:pPr>
      <w:numPr>
        <w:numId w:val="3"/>
      </w:numPr>
    </w:pPr>
  </w:style>
  <w:style w:type="character" w:styleId="Heading4Char" w:customStyle="1">
    <w:name w:val="Heading 4 Char"/>
    <w:basedOn w:val="DefaultParagraphFont"/>
    <w:link w:val="Heading4"/>
    <w:uiPriority w:val="1"/>
    <w:semiHidden w:val="1"/>
    <w:rsid w:val="005B0C93"/>
    <w:rPr>
      <w:rFonts w:asciiTheme="majorHAnsi" w:cstheme="majorBidi" w:eastAsiaTheme="majorEastAsia" w:hAnsiTheme="majorHAnsi"/>
      <w:bCs w:val="1"/>
      <w:iCs w:val="1"/>
      <w:color w:val="4b5a60" w:themeColor="accent1"/>
    </w:rPr>
  </w:style>
  <w:style w:type="character" w:styleId="Heading6Char" w:customStyle="1">
    <w:name w:val="Heading 6 Char"/>
    <w:basedOn w:val="DefaultParagraphFont"/>
    <w:link w:val="Heading6"/>
    <w:uiPriority w:val="1"/>
    <w:semiHidden w:val="1"/>
    <w:rsid w:val="005B0C93"/>
    <w:rPr>
      <w:rFonts w:asciiTheme="majorHAnsi" w:cstheme="majorBidi" w:eastAsiaTheme="majorEastAsia" w:hAnsiTheme="majorHAnsi"/>
      <w:i w:val="1"/>
      <w:iCs w:val="1"/>
      <w:color w:val="252c2f" w:themeColor="accent1" w:themeShade="00007F"/>
    </w:rPr>
  </w:style>
  <w:style w:type="character" w:styleId="Heading7Char" w:customStyle="1">
    <w:name w:val="Heading 7 Char"/>
    <w:basedOn w:val="DefaultParagraphFont"/>
    <w:link w:val="Heading7"/>
    <w:uiPriority w:val="1"/>
    <w:semiHidden w:val="1"/>
    <w:rsid w:val="005B0C93"/>
    <w:rPr>
      <w:rFonts w:asciiTheme="majorHAnsi" w:cstheme="majorBidi" w:eastAsiaTheme="majorEastAsia" w:hAnsiTheme="majorHAnsi"/>
      <w:iCs w:val="1"/>
      <w:color w:val="595959" w:themeColor="text1" w:themeTint="0000A6"/>
    </w:rPr>
  </w:style>
  <w:style w:type="character" w:styleId="Heading8Char" w:customStyle="1">
    <w:name w:val="Heading 8 Char"/>
    <w:basedOn w:val="DefaultParagraphFont"/>
    <w:link w:val="Heading8"/>
    <w:uiPriority w:val="1"/>
    <w:semiHidden w:val="1"/>
    <w:rsid w:val="005B0C93"/>
    <w:rPr>
      <w:rFonts w:asciiTheme="majorHAnsi" w:cstheme="majorBidi" w:eastAsiaTheme="majorEastAsia" w:hAnsiTheme="majorHAnsi"/>
      <w:color w:val="983620" w:themeColor="accent2"/>
      <w:sz w:val="20"/>
      <w:szCs w:val="20"/>
    </w:rPr>
  </w:style>
  <w:style w:type="character" w:styleId="Heading9Char" w:customStyle="1">
    <w:name w:val="Heading 9 Char"/>
    <w:basedOn w:val="DefaultParagraphFont"/>
    <w:link w:val="Heading9"/>
    <w:uiPriority w:val="1"/>
    <w:semiHidden w:val="1"/>
    <w:rsid w:val="005B0C93"/>
    <w:rPr>
      <w:rFonts w:asciiTheme="majorHAnsi" w:cstheme="majorBidi" w:eastAsiaTheme="majorEastAsia" w:hAnsiTheme="majorHAnsi"/>
      <w:iCs w:val="1"/>
      <w:color w:val="595959" w:themeColor="text1" w:themeTint="0000A6"/>
      <w:sz w:val="20"/>
      <w:szCs w:val="20"/>
    </w:rPr>
  </w:style>
  <w:style w:type="paragraph" w:styleId="Quote">
    <w:name w:val="Quote"/>
    <w:basedOn w:val="Normal"/>
    <w:next w:val="Normal"/>
    <w:link w:val="QuoteChar"/>
    <w:uiPriority w:val="9"/>
    <w:unhideWhenUsed w:val="1"/>
    <w:qFormat w:val="1"/>
    <w:rsid w:val="001B255D"/>
    <w:pPr>
      <w:ind w:left="720" w:right="720"/>
    </w:pPr>
    <w:rPr>
      <w:i w:val="1"/>
      <w:iCs w:val="1"/>
      <w:color w:val="595959" w:themeColor="text1" w:themeTint="0000A6"/>
    </w:rPr>
  </w:style>
  <w:style w:type="character" w:styleId="QuoteChar" w:customStyle="1">
    <w:name w:val="Quote Char"/>
    <w:basedOn w:val="DefaultParagraphFont"/>
    <w:link w:val="Quote"/>
    <w:uiPriority w:val="9"/>
    <w:rsid w:val="007204F4"/>
    <w:rPr>
      <w:i w:val="1"/>
      <w:iCs w:val="1"/>
      <w:color w:val="595959" w:themeColor="text1" w:themeTint="0000A6"/>
    </w:rPr>
  </w:style>
  <w:style w:type="paragraph" w:styleId="TOC4">
    <w:name w:val="toc 4"/>
    <w:basedOn w:val="Normal"/>
    <w:next w:val="Normal"/>
    <w:autoRedefine w:val="1"/>
    <w:uiPriority w:val="39"/>
    <w:unhideWhenUsed w:val="1"/>
    <w:rsid w:val="00EA11B0"/>
    <w:pPr>
      <w:ind w:left="720"/>
    </w:pPr>
  </w:style>
  <w:style w:type="paragraph" w:styleId="TOC5">
    <w:name w:val="toc 5"/>
    <w:basedOn w:val="Normal"/>
    <w:next w:val="Normal"/>
    <w:autoRedefine w:val="1"/>
    <w:uiPriority w:val="39"/>
    <w:unhideWhenUsed w:val="1"/>
    <w:rsid w:val="00EA11B0"/>
    <w:pPr>
      <w:ind w:left="960"/>
    </w:pPr>
  </w:style>
  <w:style w:type="paragraph" w:styleId="TOC6">
    <w:name w:val="toc 6"/>
    <w:basedOn w:val="Normal"/>
    <w:next w:val="Normal"/>
    <w:autoRedefine w:val="1"/>
    <w:uiPriority w:val="39"/>
    <w:unhideWhenUsed w:val="1"/>
    <w:rsid w:val="00EA11B0"/>
    <w:pPr>
      <w:ind w:left="1200"/>
    </w:pPr>
  </w:style>
  <w:style w:type="paragraph" w:styleId="TOC7">
    <w:name w:val="toc 7"/>
    <w:basedOn w:val="Normal"/>
    <w:next w:val="Normal"/>
    <w:autoRedefine w:val="1"/>
    <w:uiPriority w:val="39"/>
    <w:unhideWhenUsed w:val="1"/>
    <w:rsid w:val="00EA11B0"/>
    <w:pPr>
      <w:ind w:left="1440"/>
    </w:pPr>
  </w:style>
  <w:style w:type="paragraph" w:styleId="TOC8">
    <w:name w:val="toc 8"/>
    <w:basedOn w:val="Normal"/>
    <w:next w:val="Normal"/>
    <w:autoRedefine w:val="1"/>
    <w:uiPriority w:val="39"/>
    <w:unhideWhenUsed w:val="1"/>
    <w:rsid w:val="00EA11B0"/>
    <w:pPr>
      <w:ind w:left="1680"/>
    </w:pPr>
  </w:style>
  <w:style w:type="paragraph" w:styleId="TOC9">
    <w:name w:val="toc 9"/>
    <w:basedOn w:val="Normal"/>
    <w:next w:val="Normal"/>
    <w:autoRedefine w:val="1"/>
    <w:uiPriority w:val="39"/>
    <w:unhideWhenUsed w:val="1"/>
    <w:rsid w:val="00EA11B0"/>
    <w:pPr>
      <w:ind w:left="1920"/>
    </w:pPr>
  </w:style>
  <w:style w:type="paragraph" w:styleId="Subtitle">
    <w:name w:val="Subtitle"/>
    <w:basedOn w:val="Normal"/>
    <w:next w:val="Normal"/>
    <w:pPr/>
    <w:rPr>
      <w:rFonts w:ascii="Lustria" w:cs="Lustria" w:eastAsia="Lustria" w:hAnsi="Lustria"/>
      <w:color w:val="000000"/>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jYL_Gjumi4I" TargetMode="External"/><Relationship Id="rId11" Type="http://schemas.openxmlformats.org/officeDocument/2006/relationships/footer" Target="footer2.xml"/><Relationship Id="rId22" Type="http://schemas.openxmlformats.org/officeDocument/2006/relationships/header" Target="header5.xml"/><Relationship Id="rId10" Type="http://schemas.openxmlformats.org/officeDocument/2006/relationships/header" Target="header1.xml"/><Relationship Id="rId21" Type="http://schemas.openxmlformats.org/officeDocument/2006/relationships/header" Target="header4.xml"/><Relationship Id="rId13" Type="http://schemas.openxmlformats.org/officeDocument/2006/relationships/footer" Target="footer1.xml"/><Relationship Id="rId24" Type="http://schemas.openxmlformats.org/officeDocument/2006/relationships/footer" Target="footer5.xml"/><Relationship Id="rId12" Type="http://schemas.openxmlformats.org/officeDocument/2006/relationships/footer" Target="footer3.xml"/><Relationship Id="rId23"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4.jp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Lustria-regular.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image" Target="../media/image3.jp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Whw1Eag3iVTLn9D84Ia7mcPXcw==">CgMxLjAyCGguZ2pkZ3hzMgloLjMwajB6bGwyCWguMWZvYjl0ZTIJaC4yZXQ5MnAwMgloLjNkeTZ2a204AHIhMUlxdHZVUTJ3Ynh3Yjhuc2lSNzQ5WEpwYk5VNEE5VVdl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2018-04-25T15:02:00Z</dcterms:created>
  <dc:creator>cvc cvc</dc:creator>
</cp:coreProperties>
</file>