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F6" w:rsidRDefault="00262D0F">
      <w:r>
        <w:t>Sprite ranges:</w:t>
      </w:r>
    </w:p>
    <w:p w:rsidR="00262D0F" w:rsidRDefault="00262D0F">
      <w:r>
        <w:t>Terrain 0 to 999.</w:t>
      </w:r>
    </w:p>
    <w:p w:rsidR="00262D0F" w:rsidRDefault="00262D0F">
      <w:r>
        <w:t>Interactables 1000 to 1999.</w:t>
      </w:r>
    </w:p>
    <w:p w:rsidR="00262D0F" w:rsidRDefault="00262D0F">
      <w:r>
        <w:t>Characters 2000 to 2999.</w:t>
      </w:r>
    </w:p>
    <w:p w:rsidR="00262D0F" w:rsidRDefault="00262D0F">
      <w:r>
        <w:t>Items 3000 to 3999.</w:t>
      </w:r>
      <w:bookmarkStart w:id="0" w:name="_GoBack"/>
      <w:bookmarkEnd w:id="0"/>
    </w:p>
    <w:sectPr w:rsidR="00262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D2" w:rsidRDefault="00BF20D2" w:rsidP="00262D0F">
      <w:pPr>
        <w:spacing w:after="0" w:line="240" w:lineRule="auto"/>
      </w:pPr>
      <w:r>
        <w:separator/>
      </w:r>
    </w:p>
  </w:endnote>
  <w:endnote w:type="continuationSeparator" w:id="0">
    <w:p w:rsidR="00BF20D2" w:rsidRDefault="00BF20D2" w:rsidP="0026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D2" w:rsidRDefault="00BF20D2" w:rsidP="00262D0F">
      <w:pPr>
        <w:spacing w:after="0" w:line="240" w:lineRule="auto"/>
      </w:pPr>
      <w:r>
        <w:separator/>
      </w:r>
    </w:p>
  </w:footnote>
  <w:footnote w:type="continuationSeparator" w:id="0">
    <w:p w:rsidR="00BF20D2" w:rsidRDefault="00BF20D2" w:rsidP="00262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0F"/>
    <w:rsid w:val="00262D0F"/>
    <w:rsid w:val="009567F6"/>
    <w:rsid w:val="00B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3D69F-7C76-4AE6-AC2B-BE36943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26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262D0F"/>
  </w:style>
  <w:style w:type="paragraph" w:styleId="Peu">
    <w:name w:val="footer"/>
    <w:basedOn w:val="Normal"/>
    <w:link w:val="PeuCar"/>
    <w:uiPriority w:val="99"/>
    <w:unhideWhenUsed/>
    <w:rsid w:val="0026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26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2018-04-17T22:04:00Z</dcterms:created>
  <dcterms:modified xsi:type="dcterms:W3CDTF">2018-04-17T22:08:00Z</dcterms:modified>
</cp:coreProperties>
</file>