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702" w:rsidRPr="001E5D8C" w:rsidRDefault="001E5D8C" w:rsidP="001E5D8C">
      <w:pPr>
        <w:jc w:val="center"/>
        <w:rPr>
          <w:sz w:val="40"/>
          <w:szCs w:val="40"/>
        </w:rPr>
      </w:pPr>
      <w:r w:rsidRPr="001E5D8C">
        <w:rPr>
          <w:sz w:val="40"/>
          <w:szCs w:val="40"/>
        </w:rPr>
        <w:t>LA GAUFRE</w:t>
      </w:r>
    </w:p>
    <w:p w:rsidR="001E5D8C" w:rsidRDefault="001E5D8C"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1E5D8C">
        <w:rPr>
          <w:rFonts w:ascii="Times New Roman" w:eastAsia="Times New Roman" w:hAnsi="Times New Roman" w:cs="Times New Roman"/>
          <w:b/>
          <w:bCs/>
          <w:sz w:val="36"/>
          <w:szCs w:val="36"/>
          <w:lang w:eastAsia="fr-BE"/>
        </w:rPr>
        <w:t>Étymologie</w:t>
      </w:r>
    </w:p>
    <w:p w:rsidR="001E5D8C" w:rsidRPr="001E5D8C" w:rsidRDefault="001E5D8C" w:rsidP="001E5D8C">
      <w:pPr>
        <w:pStyle w:val="NormalWeb"/>
        <w:rPr>
          <w:sz w:val="18"/>
          <w:szCs w:val="18"/>
        </w:rPr>
      </w:pPr>
      <w:r w:rsidRPr="001E5D8C">
        <w:rPr>
          <w:sz w:val="18"/>
          <w:szCs w:val="18"/>
        </w:rPr>
        <w:t xml:space="preserve">Les </w:t>
      </w:r>
      <w:hyperlink r:id="rId6" w:tooltip="Étymologie" w:history="1">
        <w:r w:rsidRPr="001E5D8C">
          <w:rPr>
            <w:rStyle w:val="Lienhypertexte"/>
            <w:sz w:val="18"/>
            <w:szCs w:val="18"/>
          </w:rPr>
          <w:t>étymologistes</w:t>
        </w:r>
      </w:hyperlink>
      <w:r w:rsidRPr="001E5D8C">
        <w:rPr>
          <w:sz w:val="18"/>
          <w:szCs w:val="18"/>
        </w:rPr>
        <w:t xml:space="preserve"> rattachent ce mot au </w:t>
      </w:r>
      <w:hyperlink r:id="rId7" w:tooltip="Francique (langue morte)" w:history="1">
        <w:r w:rsidRPr="001E5D8C">
          <w:rPr>
            <w:rStyle w:val="Lienhypertexte"/>
            <w:sz w:val="18"/>
            <w:szCs w:val="18"/>
          </w:rPr>
          <w:t>francique</w:t>
        </w:r>
      </w:hyperlink>
      <w:r w:rsidRPr="001E5D8C">
        <w:rPr>
          <w:sz w:val="18"/>
          <w:szCs w:val="18"/>
        </w:rPr>
        <w:t xml:space="preserve"> « wafla ». Le terme « walfre » indique vers 1185 une « sorte de pâtisserie cuite entre deux plaques divisées en cellules qui lui impriment un dessin en relief »</w:t>
      </w:r>
      <w:hyperlink r:id="rId8" w:anchor="cite_note-5" w:history="1">
        <w:r w:rsidRPr="001E5D8C">
          <w:rPr>
            <w:rStyle w:val="Lienhypertexte"/>
            <w:sz w:val="18"/>
            <w:szCs w:val="18"/>
            <w:vertAlign w:val="superscript"/>
          </w:rPr>
          <w:t>5</w:t>
        </w:r>
      </w:hyperlink>
      <w:r w:rsidRPr="001E5D8C">
        <w:rPr>
          <w:sz w:val="18"/>
          <w:szCs w:val="18"/>
        </w:rPr>
        <w:t xml:space="preserve">. En 1433, le </w:t>
      </w:r>
      <w:r w:rsidRPr="001E5D8C">
        <w:rPr>
          <w:i/>
          <w:iCs/>
          <w:sz w:val="18"/>
          <w:szCs w:val="18"/>
        </w:rPr>
        <w:t>Compte de la bonne maison des Ladres</w:t>
      </w:r>
      <w:r w:rsidRPr="001E5D8C">
        <w:rPr>
          <w:sz w:val="18"/>
          <w:szCs w:val="18"/>
        </w:rPr>
        <w:t>, répertoriant les ustensiles de la cuisine, indique un fer à « waufres »</w:t>
      </w:r>
      <w:hyperlink r:id="rId9" w:anchor="cite_note-6" w:history="1">
        <w:r w:rsidRPr="001E5D8C">
          <w:rPr>
            <w:rStyle w:val="Lienhypertexte"/>
            <w:sz w:val="18"/>
            <w:szCs w:val="18"/>
            <w:vertAlign w:val="superscript"/>
          </w:rPr>
          <w:t>6</w:t>
        </w:r>
      </w:hyperlink>
      <w:r w:rsidRPr="001E5D8C">
        <w:rPr>
          <w:sz w:val="18"/>
          <w:szCs w:val="18"/>
        </w:rPr>
        <w:t xml:space="preserve"> mais le </w:t>
      </w:r>
      <w:hyperlink r:id="rId10" w:tooltip="Ménagier de Paris" w:history="1">
        <w:r w:rsidRPr="001E5D8C">
          <w:rPr>
            <w:rStyle w:val="Lienhypertexte"/>
            <w:sz w:val="18"/>
            <w:szCs w:val="18"/>
          </w:rPr>
          <w:t>Ménagier de Paris</w:t>
        </w:r>
      </w:hyperlink>
      <w:r w:rsidRPr="001E5D8C">
        <w:rPr>
          <w:sz w:val="18"/>
          <w:szCs w:val="18"/>
        </w:rPr>
        <w:t xml:space="preserve"> utilisait déjà l'</w:t>
      </w:r>
      <w:hyperlink r:id="rId11" w:tooltip="Orthographe" w:history="1">
        <w:r w:rsidRPr="001E5D8C">
          <w:rPr>
            <w:rStyle w:val="Lienhypertexte"/>
            <w:sz w:val="18"/>
            <w:szCs w:val="18"/>
          </w:rPr>
          <w:t>orthographe</w:t>
        </w:r>
      </w:hyperlink>
      <w:r w:rsidRPr="001E5D8C">
        <w:rPr>
          <w:sz w:val="18"/>
          <w:szCs w:val="18"/>
        </w:rPr>
        <w:t xml:space="preserve"> « gauffre ». </w:t>
      </w:r>
      <w:hyperlink r:id="rId12" w:tooltip="Jean Nicot" w:history="1">
        <w:r w:rsidRPr="001E5D8C">
          <w:rPr>
            <w:rStyle w:val="Lienhypertexte"/>
            <w:sz w:val="18"/>
            <w:szCs w:val="18"/>
          </w:rPr>
          <w:t>Jean Nicot</w:t>
        </w:r>
      </w:hyperlink>
      <w:hyperlink r:id="rId13" w:anchor="cite_note-7" w:history="1">
        <w:r w:rsidRPr="001E5D8C">
          <w:rPr>
            <w:rStyle w:val="Lienhypertexte"/>
            <w:sz w:val="18"/>
            <w:szCs w:val="18"/>
            <w:vertAlign w:val="superscript"/>
          </w:rPr>
          <w:t>7</w:t>
        </w:r>
      </w:hyperlink>
      <w:r w:rsidRPr="001E5D8C">
        <w:rPr>
          <w:sz w:val="18"/>
          <w:szCs w:val="18"/>
        </w:rPr>
        <w:t xml:space="preserve"> donne « goffre » ; le </w:t>
      </w:r>
      <w:hyperlink r:id="rId14" w:tooltip="Dictionnaire de l'Académie française" w:history="1">
        <w:r w:rsidRPr="001E5D8C">
          <w:rPr>
            <w:rStyle w:val="Lienhypertexte"/>
            <w:sz w:val="18"/>
            <w:szCs w:val="18"/>
          </w:rPr>
          <w:t>Dictionnaire de l'Académie française</w:t>
        </w:r>
      </w:hyperlink>
      <w:r w:rsidRPr="001E5D8C">
        <w:rPr>
          <w:sz w:val="18"/>
          <w:szCs w:val="18"/>
        </w:rPr>
        <w:t>, à partir de la 4</w:t>
      </w:r>
      <w:r w:rsidRPr="001E5D8C">
        <w:rPr>
          <w:sz w:val="18"/>
          <w:szCs w:val="18"/>
          <w:vertAlign w:val="superscript"/>
        </w:rPr>
        <w:t>e</w:t>
      </w:r>
      <w:r w:rsidRPr="001E5D8C">
        <w:rPr>
          <w:sz w:val="18"/>
          <w:szCs w:val="18"/>
        </w:rPr>
        <w:t> édition (1762) supprime le doublement du « f »</w:t>
      </w:r>
      <w:hyperlink r:id="rId15" w:anchor="cite_note-8" w:history="1">
        <w:r w:rsidRPr="001E5D8C">
          <w:rPr>
            <w:rStyle w:val="Lienhypertexte"/>
            <w:sz w:val="18"/>
            <w:szCs w:val="18"/>
            <w:vertAlign w:val="superscript"/>
          </w:rPr>
          <w:t>8</w:t>
        </w:r>
      </w:hyperlink>
      <w:r w:rsidRPr="001E5D8C">
        <w:rPr>
          <w:sz w:val="18"/>
          <w:szCs w:val="18"/>
        </w:rPr>
        <w:t xml:space="preserve"> tandis que </w:t>
      </w:r>
      <w:hyperlink r:id="rId16" w:tooltip="Jean-François Féraud" w:history="1">
        <w:r w:rsidRPr="001E5D8C">
          <w:rPr>
            <w:rStyle w:val="Lienhypertexte"/>
            <w:sz w:val="18"/>
            <w:szCs w:val="18"/>
          </w:rPr>
          <w:t>Jean-François Féraud</w:t>
        </w:r>
      </w:hyperlink>
      <w:r w:rsidRPr="001E5D8C">
        <w:rPr>
          <w:sz w:val="18"/>
          <w:szCs w:val="18"/>
        </w:rPr>
        <w:t xml:space="preserve"> dans son </w:t>
      </w:r>
      <w:r w:rsidRPr="001E5D8C">
        <w:rPr>
          <w:i/>
          <w:iCs/>
          <w:sz w:val="18"/>
          <w:szCs w:val="18"/>
        </w:rPr>
        <w:t>Dictionnaire critique de la langue française</w:t>
      </w:r>
      <w:hyperlink r:id="rId17" w:anchor="cite_note-9" w:history="1">
        <w:r w:rsidRPr="001E5D8C">
          <w:rPr>
            <w:rStyle w:val="Lienhypertexte"/>
            <w:sz w:val="18"/>
            <w:szCs w:val="18"/>
            <w:vertAlign w:val="superscript"/>
          </w:rPr>
          <w:t>9</w:t>
        </w:r>
      </w:hyperlink>
      <w:r w:rsidRPr="001E5D8C">
        <w:rPr>
          <w:sz w:val="18"/>
          <w:szCs w:val="18"/>
        </w:rPr>
        <w:t xml:space="preserve"> ajoute un accent circonflexe (gaûfre).</w:t>
      </w:r>
    </w:p>
    <w:p w:rsidR="001E5D8C" w:rsidRPr="001E5D8C" w:rsidRDefault="001E5D8C" w:rsidP="001E5D8C">
      <w:pPr>
        <w:pStyle w:val="NormalWeb"/>
        <w:rPr>
          <w:sz w:val="18"/>
          <w:szCs w:val="18"/>
        </w:rPr>
      </w:pPr>
      <w:r w:rsidRPr="001E5D8C">
        <w:rPr>
          <w:sz w:val="18"/>
          <w:szCs w:val="18"/>
        </w:rPr>
        <w:t xml:space="preserve">Depuis le </w:t>
      </w:r>
      <w:r w:rsidRPr="001E5D8C">
        <w:rPr>
          <w:rStyle w:val="romain"/>
          <w:sz w:val="18"/>
          <w:szCs w:val="18"/>
        </w:rPr>
        <w:t>XIX</w:t>
      </w:r>
      <w:r w:rsidRPr="001E5D8C">
        <w:rPr>
          <w:sz w:val="18"/>
          <w:szCs w:val="18"/>
          <w:vertAlign w:val="superscript"/>
        </w:rPr>
        <w:t>e</w:t>
      </w:r>
      <w:r w:rsidRPr="001E5D8C">
        <w:rPr>
          <w:sz w:val="18"/>
          <w:szCs w:val="18"/>
        </w:rPr>
        <w:t xml:space="preserve"> siècle, l'orthographe usuelle est « gaufre » et le </w:t>
      </w:r>
      <w:hyperlink r:id="rId18" w:tooltip="Genre grammatical" w:history="1">
        <w:r w:rsidRPr="001E5D8C">
          <w:rPr>
            <w:rStyle w:val="Lienhypertexte"/>
            <w:sz w:val="18"/>
            <w:szCs w:val="18"/>
          </w:rPr>
          <w:t>genre</w:t>
        </w:r>
      </w:hyperlink>
      <w:r w:rsidRPr="001E5D8C">
        <w:rPr>
          <w:sz w:val="18"/>
          <w:szCs w:val="18"/>
        </w:rPr>
        <w:t xml:space="preserve"> féminin sauf dans certaines régions de la </w:t>
      </w:r>
      <w:hyperlink r:id="rId19" w:tooltip="Suisse romande" w:history="1">
        <w:r w:rsidRPr="001E5D8C">
          <w:rPr>
            <w:rStyle w:val="Lienhypertexte"/>
            <w:sz w:val="18"/>
            <w:szCs w:val="18"/>
          </w:rPr>
          <w:t>Suisse romande</w:t>
        </w:r>
      </w:hyperlink>
      <w:r w:rsidRPr="001E5D8C">
        <w:rPr>
          <w:sz w:val="18"/>
          <w:szCs w:val="18"/>
        </w:rPr>
        <w:t xml:space="preserve"> : </w:t>
      </w:r>
      <w:hyperlink r:id="rId20" w:tooltip="Genève" w:history="1">
        <w:r w:rsidRPr="001E5D8C">
          <w:rPr>
            <w:rStyle w:val="Lienhypertexte"/>
            <w:sz w:val="18"/>
            <w:szCs w:val="18"/>
          </w:rPr>
          <w:t>Genève</w:t>
        </w:r>
      </w:hyperlink>
      <w:hyperlink r:id="rId21" w:anchor="cite_note-10" w:history="1">
        <w:r w:rsidRPr="001E5D8C">
          <w:rPr>
            <w:rStyle w:val="Lienhypertexte"/>
            <w:sz w:val="18"/>
            <w:szCs w:val="18"/>
            <w:vertAlign w:val="superscript"/>
          </w:rPr>
          <w:t>10</w:t>
        </w:r>
      </w:hyperlink>
      <w:r w:rsidRPr="001E5D8C">
        <w:rPr>
          <w:sz w:val="18"/>
          <w:szCs w:val="18"/>
        </w:rPr>
        <w:t xml:space="preserve">, </w:t>
      </w:r>
      <w:hyperlink r:id="rId22" w:tooltip="Canton de Fribourg" w:history="1">
        <w:r w:rsidRPr="001E5D8C">
          <w:rPr>
            <w:rStyle w:val="Lienhypertexte"/>
            <w:sz w:val="18"/>
            <w:szCs w:val="18"/>
          </w:rPr>
          <w:t>Fribourg</w:t>
        </w:r>
      </w:hyperlink>
      <w:hyperlink r:id="rId23" w:anchor="cite_note-11" w:history="1">
        <w:r w:rsidRPr="001E5D8C">
          <w:rPr>
            <w:rStyle w:val="Lienhypertexte"/>
            <w:sz w:val="18"/>
            <w:szCs w:val="18"/>
            <w:vertAlign w:val="superscript"/>
          </w:rPr>
          <w:t>11</w:t>
        </w:r>
      </w:hyperlink>
      <w:r w:rsidRPr="001E5D8C">
        <w:rPr>
          <w:sz w:val="18"/>
          <w:szCs w:val="18"/>
        </w:rPr>
        <w:t xml:space="preserve"> et </w:t>
      </w:r>
      <w:hyperlink r:id="rId24" w:tooltip="Neuchâtel" w:history="1">
        <w:r w:rsidRPr="001E5D8C">
          <w:rPr>
            <w:rStyle w:val="Lienhypertexte"/>
            <w:sz w:val="18"/>
            <w:szCs w:val="18"/>
          </w:rPr>
          <w:t>Neuchâtel</w:t>
        </w:r>
      </w:hyperlink>
      <w:hyperlink r:id="rId25" w:anchor="cite_note-12" w:history="1">
        <w:r w:rsidRPr="001E5D8C">
          <w:rPr>
            <w:rStyle w:val="Lienhypertexte"/>
            <w:sz w:val="18"/>
            <w:szCs w:val="18"/>
            <w:vertAlign w:val="superscript"/>
          </w:rPr>
          <w:t>12</w:t>
        </w:r>
      </w:hyperlink>
      <w:r w:rsidRPr="001E5D8C">
        <w:rPr>
          <w:sz w:val="18"/>
          <w:szCs w:val="18"/>
        </w:rPr>
        <w:t>.</w:t>
      </w:r>
    </w:p>
    <w:p w:rsidR="001E5D8C" w:rsidRDefault="001E5D8C" w:rsidP="001E5D8C">
      <w:pPr>
        <w:pStyle w:val="NormalWeb"/>
        <w:rPr>
          <w:sz w:val="18"/>
          <w:szCs w:val="18"/>
        </w:rPr>
      </w:pPr>
      <w:r w:rsidRPr="001E5D8C">
        <w:rPr>
          <w:sz w:val="18"/>
          <w:szCs w:val="18"/>
        </w:rPr>
        <w:t xml:space="preserve">Du francique viennent aussi </w:t>
      </w:r>
      <w:r w:rsidRPr="001E5D8C">
        <w:rPr>
          <w:i/>
          <w:iCs/>
          <w:sz w:val="18"/>
          <w:szCs w:val="18"/>
        </w:rPr>
        <w:t>waffle</w:t>
      </w:r>
      <w:r w:rsidRPr="001E5D8C">
        <w:rPr>
          <w:sz w:val="18"/>
          <w:szCs w:val="18"/>
        </w:rPr>
        <w:t xml:space="preserve">, </w:t>
      </w:r>
      <w:r w:rsidRPr="001E5D8C">
        <w:rPr>
          <w:i/>
          <w:iCs/>
          <w:sz w:val="18"/>
          <w:szCs w:val="18"/>
        </w:rPr>
        <w:t>wafre</w:t>
      </w:r>
      <w:r w:rsidRPr="001E5D8C">
        <w:rPr>
          <w:sz w:val="18"/>
          <w:szCs w:val="18"/>
        </w:rPr>
        <w:t xml:space="preserve"> et </w:t>
      </w:r>
      <w:r w:rsidRPr="001E5D8C">
        <w:rPr>
          <w:i/>
          <w:iCs/>
          <w:sz w:val="18"/>
          <w:szCs w:val="18"/>
        </w:rPr>
        <w:t>wafer</w:t>
      </w:r>
      <w:r w:rsidRPr="001E5D8C">
        <w:rPr>
          <w:sz w:val="18"/>
          <w:szCs w:val="18"/>
        </w:rPr>
        <w:t xml:space="preserve"> en anglais, </w:t>
      </w:r>
      <w:r w:rsidRPr="001E5D8C">
        <w:rPr>
          <w:i/>
          <w:iCs/>
          <w:sz w:val="18"/>
          <w:szCs w:val="18"/>
        </w:rPr>
        <w:t>wâfel</w:t>
      </w:r>
      <w:r w:rsidRPr="001E5D8C">
        <w:rPr>
          <w:sz w:val="18"/>
          <w:szCs w:val="18"/>
        </w:rPr>
        <w:t xml:space="preserve">, </w:t>
      </w:r>
      <w:r w:rsidRPr="001E5D8C">
        <w:rPr>
          <w:i/>
          <w:iCs/>
          <w:sz w:val="18"/>
          <w:szCs w:val="18"/>
        </w:rPr>
        <w:t>Waffel</w:t>
      </w:r>
      <w:r w:rsidRPr="001E5D8C">
        <w:rPr>
          <w:sz w:val="18"/>
          <w:szCs w:val="18"/>
        </w:rPr>
        <w:t xml:space="preserve"> en allemand, </w:t>
      </w:r>
      <w:r w:rsidRPr="001E5D8C">
        <w:rPr>
          <w:i/>
          <w:iCs/>
          <w:sz w:val="18"/>
          <w:szCs w:val="18"/>
        </w:rPr>
        <w:t>wafel</w:t>
      </w:r>
      <w:r w:rsidRPr="001E5D8C">
        <w:rPr>
          <w:sz w:val="18"/>
          <w:szCs w:val="18"/>
        </w:rPr>
        <w:t xml:space="preserve"> en néerlandais, </w:t>
      </w:r>
      <w:r w:rsidRPr="001E5D8C">
        <w:rPr>
          <w:i/>
          <w:iCs/>
          <w:sz w:val="18"/>
          <w:szCs w:val="18"/>
        </w:rPr>
        <w:t>wåfe</w:t>
      </w:r>
      <w:hyperlink r:id="rId26" w:anchor="cite_note-13" w:history="1">
        <w:r w:rsidRPr="001E5D8C">
          <w:rPr>
            <w:rStyle w:val="Lienhypertexte"/>
            <w:sz w:val="18"/>
            <w:szCs w:val="18"/>
            <w:vertAlign w:val="superscript"/>
          </w:rPr>
          <w:t>13</w:t>
        </w:r>
      </w:hyperlink>
      <w:r w:rsidRPr="001E5D8C">
        <w:rPr>
          <w:sz w:val="18"/>
          <w:szCs w:val="18"/>
        </w:rPr>
        <w:t xml:space="preserve"> en </w:t>
      </w:r>
      <w:hyperlink r:id="rId27" w:tooltip="Wallon" w:history="1">
        <w:r w:rsidRPr="001E5D8C">
          <w:rPr>
            <w:rStyle w:val="Lienhypertexte"/>
            <w:sz w:val="18"/>
            <w:szCs w:val="18"/>
          </w:rPr>
          <w:t>wallon</w:t>
        </w:r>
      </w:hyperlink>
      <w:r w:rsidRPr="001E5D8C">
        <w:rPr>
          <w:sz w:val="18"/>
          <w:szCs w:val="18"/>
        </w:rPr>
        <w:t xml:space="preserve">, </w:t>
      </w:r>
      <w:r w:rsidRPr="001E5D8C">
        <w:rPr>
          <w:i/>
          <w:iCs/>
          <w:sz w:val="18"/>
          <w:szCs w:val="18"/>
        </w:rPr>
        <w:t>wafe</w:t>
      </w:r>
      <w:r w:rsidRPr="001E5D8C">
        <w:rPr>
          <w:sz w:val="18"/>
          <w:szCs w:val="18"/>
        </w:rPr>
        <w:t xml:space="preserve"> en wallon de </w:t>
      </w:r>
      <w:hyperlink r:id="rId28" w:tooltip="Liège" w:history="1">
        <w:r w:rsidRPr="001E5D8C">
          <w:rPr>
            <w:rStyle w:val="Lienhypertexte"/>
            <w:sz w:val="18"/>
            <w:szCs w:val="18"/>
          </w:rPr>
          <w:t>Liège</w:t>
        </w:r>
      </w:hyperlink>
      <w:hyperlink r:id="rId29" w:anchor="cite_note-14" w:history="1">
        <w:r w:rsidRPr="001E5D8C">
          <w:rPr>
            <w:rStyle w:val="Lienhypertexte"/>
            <w:sz w:val="18"/>
            <w:szCs w:val="18"/>
            <w:vertAlign w:val="superscript"/>
          </w:rPr>
          <w:t>14</w:t>
        </w:r>
      </w:hyperlink>
      <w:r w:rsidRPr="001E5D8C">
        <w:rPr>
          <w:sz w:val="18"/>
          <w:szCs w:val="18"/>
        </w:rPr>
        <w:t xml:space="preserve">, </w:t>
      </w:r>
      <w:r w:rsidRPr="001E5D8C">
        <w:rPr>
          <w:i/>
          <w:iCs/>
          <w:sz w:val="18"/>
          <w:szCs w:val="18"/>
        </w:rPr>
        <w:t>vaffel</w:t>
      </w:r>
      <w:r w:rsidRPr="001E5D8C">
        <w:rPr>
          <w:sz w:val="18"/>
          <w:szCs w:val="18"/>
        </w:rPr>
        <w:t xml:space="preserve"> en norvégien et en danois, </w:t>
      </w:r>
      <w:r w:rsidRPr="001E5D8C">
        <w:rPr>
          <w:i/>
          <w:iCs/>
          <w:sz w:val="18"/>
          <w:szCs w:val="18"/>
        </w:rPr>
        <w:t>våffla</w:t>
      </w:r>
      <w:r w:rsidRPr="001E5D8C">
        <w:rPr>
          <w:sz w:val="18"/>
          <w:szCs w:val="18"/>
        </w:rPr>
        <w:t xml:space="preserve"> en suédois.</w:t>
      </w:r>
    </w:p>
    <w:p w:rsidR="004A5571" w:rsidRDefault="004A5571" w:rsidP="001E5D8C">
      <w:pPr>
        <w:pStyle w:val="NormalWeb"/>
      </w:pPr>
      <w:r>
        <w:t>GAUFRE : l’étymologie du mot « gaufre » provient du francique wāfla qui aurait eu le double sens de « gâteau » et de « rayon de miel ».</w:t>
      </w:r>
    </w:p>
    <w:p w:rsidR="004A5571" w:rsidRDefault="004A5571" w:rsidP="001E5D8C">
      <w:pPr>
        <w:pStyle w:val="NormalWeb"/>
      </w:pPr>
      <w:r>
        <w:t>WAFE : gaufre en wallon.</w:t>
      </w:r>
    </w:p>
    <w:p w:rsidR="00237B4E" w:rsidRPr="00237B4E" w:rsidRDefault="00333826" w:rsidP="001E5D8C">
      <w:pPr>
        <w:pStyle w:val="NormalWeb"/>
        <w:rPr>
          <w:color w:val="4F81BD" w:themeColor="accent1"/>
        </w:rPr>
      </w:pPr>
      <w:r>
        <w:rPr>
          <w:color w:val="4F81BD" w:themeColor="accent1"/>
        </w:rPr>
        <w:t>Le mot « gaufre » provient du francique « wafla » qui aurait eu le double sens de « gateau » et « rayon de miel »</w:t>
      </w:r>
      <w:r w:rsidR="005F4552">
        <w:rPr>
          <w:color w:val="4F81BD" w:themeColor="accent1"/>
        </w:rPr>
        <w:t>. Il indique vers 1185 une</w:t>
      </w:r>
      <w:r w:rsidR="00237B4E">
        <w:rPr>
          <w:color w:val="4F81BD" w:themeColor="accent1"/>
        </w:rPr>
        <w:t> sorte de pâtisserie cuite entre deux plaques divisées en cellules qui lui impriment un dessin en relief.</w:t>
      </w:r>
    </w:p>
    <w:p w:rsidR="00003EA5" w:rsidRDefault="00003EA5" w:rsidP="00003EA5">
      <w:pPr>
        <w:pStyle w:val="Titre2"/>
      </w:pPr>
      <w:r>
        <w:rPr>
          <w:rStyle w:val="mw-headline"/>
        </w:rPr>
        <w:t>Synonymie</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Plusieurs pâtisseries semblables à la gaufre ont porté un autre nom ; les textes et dictionnaires citent souvent plusieurs de ces noms comme définition de gaufre. La gaufre s'apparente donc :</w:t>
      </w:r>
    </w:p>
    <w:p w:rsidR="00003EA5" w:rsidRPr="00003EA5" w:rsidRDefault="00003EA5" w:rsidP="00003EA5">
      <w:pPr>
        <w:numPr>
          <w:ilvl w:val="0"/>
          <w:numId w:val="1"/>
        </w:num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au « mestier » servi en </w:t>
      </w:r>
      <w:hyperlink r:id="rId30" w:tooltip="Issue de table (page inexistante)" w:history="1">
        <w:r w:rsidRPr="00003EA5">
          <w:rPr>
            <w:rFonts w:ascii="Times New Roman" w:eastAsia="Times New Roman" w:hAnsi="Times New Roman" w:cs="Times New Roman"/>
            <w:color w:val="0000FF"/>
            <w:sz w:val="18"/>
            <w:szCs w:val="18"/>
            <w:u w:val="single"/>
            <w:lang w:eastAsia="fr-BE"/>
          </w:rPr>
          <w:t>issue de table</w:t>
        </w:r>
      </w:hyperlink>
      <w:r w:rsidRPr="00003EA5">
        <w:rPr>
          <w:rFonts w:ascii="Times New Roman" w:eastAsia="Times New Roman" w:hAnsi="Times New Roman" w:cs="Times New Roman"/>
          <w:sz w:val="18"/>
          <w:szCs w:val="18"/>
          <w:lang w:eastAsia="fr-BE"/>
        </w:rPr>
        <w:t xml:space="preserve"> et à la « supplication » servie au </w:t>
      </w:r>
      <w:hyperlink r:id="rId31" w:tooltip="Boutehors" w:history="1">
        <w:r w:rsidRPr="00003EA5">
          <w:rPr>
            <w:rFonts w:ascii="Times New Roman" w:eastAsia="Times New Roman" w:hAnsi="Times New Roman" w:cs="Times New Roman"/>
            <w:color w:val="0000FF"/>
            <w:sz w:val="18"/>
            <w:szCs w:val="18"/>
            <w:u w:val="single"/>
            <w:lang w:eastAsia="fr-BE"/>
          </w:rPr>
          <w:t>boutehors</w:t>
        </w:r>
      </w:hyperlink>
      <w:hyperlink r:id="rId32" w:anchor="cite_note-15" w:history="1">
        <w:r w:rsidRPr="00003EA5">
          <w:rPr>
            <w:rFonts w:ascii="Times New Roman" w:eastAsia="Times New Roman" w:hAnsi="Times New Roman" w:cs="Times New Roman"/>
            <w:color w:val="0000FF"/>
            <w:sz w:val="18"/>
            <w:szCs w:val="18"/>
            <w:u w:val="single"/>
            <w:vertAlign w:val="superscript"/>
            <w:lang w:eastAsia="fr-BE"/>
          </w:rPr>
          <w:t>15</w:t>
        </w:r>
      </w:hyperlink>
      <w:r w:rsidRPr="00003EA5">
        <w:rPr>
          <w:rFonts w:ascii="Times New Roman" w:eastAsia="Times New Roman" w:hAnsi="Times New Roman" w:cs="Times New Roman"/>
          <w:sz w:val="18"/>
          <w:szCs w:val="18"/>
          <w:lang w:eastAsia="fr-BE"/>
        </w:rPr>
        <w:t> ;</w:t>
      </w:r>
    </w:p>
    <w:p w:rsidR="00003EA5" w:rsidRPr="00003EA5" w:rsidRDefault="00003EA5" w:rsidP="00003EA5">
      <w:pPr>
        <w:numPr>
          <w:ilvl w:val="0"/>
          <w:numId w:val="1"/>
        </w:num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à l'« </w:t>
      </w:r>
      <w:hyperlink r:id="rId33" w:tooltip="Oublie" w:history="1">
        <w:r w:rsidRPr="00003EA5">
          <w:rPr>
            <w:rFonts w:ascii="Times New Roman" w:eastAsia="Times New Roman" w:hAnsi="Times New Roman" w:cs="Times New Roman"/>
            <w:color w:val="0000FF"/>
            <w:sz w:val="18"/>
            <w:szCs w:val="18"/>
            <w:u w:val="single"/>
            <w:lang w:eastAsia="fr-BE"/>
          </w:rPr>
          <w:t>oublie</w:t>
        </w:r>
      </w:hyperlink>
      <w:r w:rsidRPr="00003EA5">
        <w:rPr>
          <w:rFonts w:ascii="Times New Roman" w:eastAsia="Times New Roman" w:hAnsi="Times New Roman" w:cs="Times New Roman"/>
          <w:sz w:val="18"/>
          <w:szCs w:val="18"/>
          <w:lang w:eastAsia="fr-BE"/>
        </w:rPr>
        <w:t xml:space="preserve"> » pour les </w:t>
      </w:r>
      <w:hyperlink r:id="rId34" w:tooltip="Angleterre" w:history="1">
        <w:r w:rsidRPr="00003EA5">
          <w:rPr>
            <w:rFonts w:ascii="Times New Roman" w:eastAsia="Times New Roman" w:hAnsi="Times New Roman" w:cs="Times New Roman"/>
            <w:color w:val="0000FF"/>
            <w:sz w:val="18"/>
            <w:szCs w:val="18"/>
            <w:u w:val="single"/>
            <w:lang w:eastAsia="fr-BE"/>
          </w:rPr>
          <w:t>Anglais</w:t>
        </w:r>
      </w:hyperlink>
      <w:hyperlink r:id="rId35" w:anchor="cite_note-16" w:history="1">
        <w:r w:rsidRPr="00003EA5">
          <w:rPr>
            <w:rFonts w:ascii="Times New Roman" w:eastAsia="Times New Roman" w:hAnsi="Times New Roman" w:cs="Times New Roman"/>
            <w:color w:val="0000FF"/>
            <w:sz w:val="18"/>
            <w:szCs w:val="18"/>
            <w:u w:val="single"/>
            <w:vertAlign w:val="superscript"/>
            <w:lang w:eastAsia="fr-BE"/>
          </w:rPr>
          <w:t>16</w:t>
        </w:r>
      </w:hyperlink>
      <w:r w:rsidRPr="00003EA5">
        <w:rPr>
          <w:rFonts w:ascii="Times New Roman" w:eastAsia="Times New Roman" w:hAnsi="Times New Roman" w:cs="Times New Roman"/>
          <w:sz w:val="18"/>
          <w:szCs w:val="18"/>
          <w:lang w:eastAsia="fr-BE"/>
        </w:rPr>
        <w:t xml:space="preserve">, les </w:t>
      </w:r>
      <w:hyperlink r:id="rId36" w:tooltip="Bretagne" w:history="1">
        <w:r w:rsidRPr="00003EA5">
          <w:rPr>
            <w:rFonts w:ascii="Times New Roman" w:eastAsia="Times New Roman" w:hAnsi="Times New Roman" w:cs="Times New Roman"/>
            <w:color w:val="0000FF"/>
            <w:sz w:val="18"/>
            <w:szCs w:val="18"/>
            <w:u w:val="single"/>
            <w:lang w:eastAsia="fr-BE"/>
          </w:rPr>
          <w:t>Bretons</w:t>
        </w:r>
      </w:hyperlink>
      <w:hyperlink r:id="rId37" w:anchor="cite_note-17" w:history="1">
        <w:r w:rsidRPr="00003EA5">
          <w:rPr>
            <w:rFonts w:ascii="Times New Roman" w:eastAsia="Times New Roman" w:hAnsi="Times New Roman" w:cs="Times New Roman"/>
            <w:color w:val="0000FF"/>
            <w:sz w:val="18"/>
            <w:szCs w:val="18"/>
            <w:u w:val="single"/>
            <w:vertAlign w:val="superscript"/>
            <w:lang w:eastAsia="fr-BE"/>
          </w:rPr>
          <w:t>17</w:t>
        </w:r>
      </w:hyperlink>
      <w:r w:rsidRPr="00003EA5">
        <w:rPr>
          <w:rFonts w:ascii="Times New Roman" w:eastAsia="Times New Roman" w:hAnsi="Times New Roman" w:cs="Times New Roman"/>
          <w:sz w:val="18"/>
          <w:szCs w:val="18"/>
          <w:lang w:eastAsia="fr-BE"/>
        </w:rPr>
        <w:t xml:space="preserve">, les </w:t>
      </w:r>
      <w:hyperlink r:id="rId38" w:tooltip="Espagne" w:history="1">
        <w:r w:rsidRPr="00003EA5">
          <w:rPr>
            <w:rFonts w:ascii="Times New Roman" w:eastAsia="Times New Roman" w:hAnsi="Times New Roman" w:cs="Times New Roman"/>
            <w:color w:val="0000FF"/>
            <w:sz w:val="18"/>
            <w:szCs w:val="18"/>
            <w:u w:val="single"/>
            <w:lang w:eastAsia="fr-BE"/>
          </w:rPr>
          <w:t>Espagnols</w:t>
        </w:r>
      </w:hyperlink>
      <w:hyperlink r:id="rId39" w:anchor="cite_note-18" w:history="1">
        <w:r w:rsidRPr="00003EA5">
          <w:rPr>
            <w:rFonts w:ascii="Times New Roman" w:eastAsia="Times New Roman" w:hAnsi="Times New Roman" w:cs="Times New Roman"/>
            <w:color w:val="0000FF"/>
            <w:sz w:val="18"/>
            <w:szCs w:val="18"/>
            <w:u w:val="single"/>
            <w:vertAlign w:val="superscript"/>
            <w:lang w:eastAsia="fr-BE"/>
          </w:rPr>
          <w:t>18</w:t>
        </w:r>
      </w:hyperlink>
      <w:r w:rsidRPr="00003EA5">
        <w:rPr>
          <w:rFonts w:ascii="Times New Roman" w:eastAsia="Times New Roman" w:hAnsi="Times New Roman" w:cs="Times New Roman"/>
          <w:sz w:val="18"/>
          <w:szCs w:val="18"/>
          <w:lang w:eastAsia="fr-BE"/>
        </w:rPr>
        <w:t xml:space="preserve">, les </w:t>
      </w:r>
      <w:hyperlink r:id="rId40" w:tooltip="Italie" w:history="1">
        <w:r w:rsidRPr="00003EA5">
          <w:rPr>
            <w:rFonts w:ascii="Times New Roman" w:eastAsia="Times New Roman" w:hAnsi="Times New Roman" w:cs="Times New Roman"/>
            <w:color w:val="0000FF"/>
            <w:sz w:val="18"/>
            <w:szCs w:val="18"/>
            <w:u w:val="single"/>
            <w:lang w:eastAsia="fr-BE"/>
          </w:rPr>
          <w:t>Italiens</w:t>
        </w:r>
      </w:hyperlink>
      <w:hyperlink r:id="rId41" w:anchor="cite_note-19" w:history="1">
        <w:r w:rsidRPr="00003EA5">
          <w:rPr>
            <w:rFonts w:ascii="Times New Roman" w:eastAsia="Times New Roman" w:hAnsi="Times New Roman" w:cs="Times New Roman"/>
            <w:color w:val="0000FF"/>
            <w:sz w:val="18"/>
            <w:szCs w:val="18"/>
            <w:u w:val="single"/>
            <w:vertAlign w:val="superscript"/>
            <w:lang w:eastAsia="fr-BE"/>
          </w:rPr>
          <w:t>19</w:t>
        </w:r>
      </w:hyperlink>
      <w:r w:rsidRPr="00003EA5">
        <w:rPr>
          <w:rFonts w:ascii="Times New Roman" w:eastAsia="Times New Roman" w:hAnsi="Times New Roman" w:cs="Times New Roman"/>
          <w:sz w:val="18"/>
          <w:szCs w:val="18"/>
          <w:lang w:eastAsia="fr-BE"/>
        </w:rPr>
        <w:t xml:space="preserve">, les </w:t>
      </w:r>
      <w:hyperlink r:id="rId42" w:tooltip="Pays-Bas" w:history="1">
        <w:r w:rsidRPr="00003EA5">
          <w:rPr>
            <w:rFonts w:ascii="Times New Roman" w:eastAsia="Times New Roman" w:hAnsi="Times New Roman" w:cs="Times New Roman"/>
            <w:color w:val="0000FF"/>
            <w:sz w:val="18"/>
            <w:szCs w:val="18"/>
            <w:u w:val="single"/>
            <w:lang w:eastAsia="fr-BE"/>
          </w:rPr>
          <w:t>Néerlandais</w:t>
        </w:r>
      </w:hyperlink>
      <w:hyperlink r:id="rId43" w:anchor="cite_note-20" w:history="1">
        <w:r w:rsidRPr="00003EA5">
          <w:rPr>
            <w:rFonts w:ascii="Times New Roman" w:eastAsia="Times New Roman" w:hAnsi="Times New Roman" w:cs="Times New Roman"/>
            <w:color w:val="0000FF"/>
            <w:sz w:val="18"/>
            <w:szCs w:val="18"/>
            <w:u w:val="single"/>
            <w:vertAlign w:val="superscript"/>
            <w:lang w:eastAsia="fr-BE"/>
          </w:rPr>
          <w:t>20</w:t>
        </w:r>
      </w:hyperlink>
      <w:r w:rsidRPr="00003EA5">
        <w:rPr>
          <w:rFonts w:ascii="Times New Roman" w:eastAsia="Times New Roman" w:hAnsi="Times New Roman" w:cs="Times New Roman"/>
          <w:sz w:val="18"/>
          <w:szCs w:val="18"/>
          <w:lang w:eastAsia="fr-BE"/>
        </w:rPr>
        <w:t xml:space="preserve">, les </w:t>
      </w:r>
      <w:hyperlink r:id="rId44" w:tooltip="Russie" w:history="1">
        <w:r w:rsidRPr="00003EA5">
          <w:rPr>
            <w:rFonts w:ascii="Times New Roman" w:eastAsia="Times New Roman" w:hAnsi="Times New Roman" w:cs="Times New Roman"/>
            <w:color w:val="0000FF"/>
            <w:sz w:val="18"/>
            <w:szCs w:val="18"/>
            <w:u w:val="single"/>
            <w:lang w:eastAsia="fr-BE"/>
          </w:rPr>
          <w:t>Russes</w:t>
        </w:r>
      </w:hyperlink>
      <w:hyperlink r:id="rId45" w:anchor="cite_note-21" w:history="1">
        <w:r w:rsidRPr="00003EA5">
          <w:rPr>
            <w:rFonts w:ascii="Times New Roman" w:eastAsia="Times New Roman" w:hAnsi="Times New Roman" w:cs="Times New Roman"/>
            <w:color w:val="0000FF"/>
            <w:sz w:val="18"/>
            <w:szCs w:val="18"/>
            <w:u w:val="single"/>
            <w:vertAlign w:val="superscript"/>
            <w:lang w:eastAsia="fr-BE"/>
          </w:rPr>
          <w:t>21</w:t>
        </w:r>
      </w:hyperlink>
      <w:r w:rsidRPr="00003EA5">
        <w:rPr>
          <w:rFonts w:ascii="Times New Roman" w:eastAsia="Times New Roman" w:hAnsi="Times New Roman" w:cs="Times New Roman"/>
          <w:sz w:val="18"/>
          <w:szCs w:val="18"/>
          <w:lang w:eastAsia="fr-BE"/>
        </w:rPr>
        <w:t> ;</w:t>
      </w:r>
    </w:p>
    <w:p w:rsidR="00003EA5" w:rsidRPr="00003EA5" w:rsidRDefault="00003EA5" w:rsidP="00003EA5">
      <w:pPr>
        <w:numPr>
          <w:ilvl w:val="0"/>
          <w:numId w:val="1"/>
        </w:num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au « plaisir » pour un autre </w:t>
      </w:r>
      <w:hyperlink r:id="rId46" w:tooltip="Lexicographie" w:history="1">
        <w:r w:rsidRPr="00003EA5">
          <w:rPr>
            <w:rFonts w:ascii="Times New Roman" w:eastAsia="Times New Roman" w:hAnsi="Times New Roman" w:cs="Times New Roman"/>
            <w:color w:val="0000FF"/>
            <w:sz w:val="18"/>
            <w:szCs w:val="18"/>
            <w:u w:val="single"/>
            <w:lang w:eastAsia="fr-BE"/>
          </w:rPr>
          <w:t>lexicographe</w:t>
        </w:r>
      </w:hyperlink>
      <w:r w:rsidRPr="00003EA5">
        <w:rPr>
          <w:rFonts w:ascii="Times New Roman" w:eastAsia="Times New Roman" w:hAnsi="Times New Roman" w:cs="Times New Roman"/>
          <w:sz w:val="18"/>
          <w:szCs w:val="18"/>
          <w:lang w:eastAsia="fr-BE"/>
        </w:rPr>
        <w:t xml:space="preserve"> espagnol</w:t>
      </w:r>
      <w:hyperlink r:id="rId47" w:anchor="cite_note-22" w:history="1">
        <w:r w:rsidRPr="00003EA5">
          <w:rPr>
            <w:rFonts w:ascii="Times New Roman" w:eastAsia="Times New Roman" w:hAnsi="Times New Roman" w:cs="Times New Roman"/>
            <w:color w:val="0000FF"/>
            <w:sz w:val="18"/>
            <w:szCs w:val="18"/>
            <w:u w:val="single"/>
            <w:vertAlign w:val="superscript"/>
            <w:lang w:eastAsia="fr-BE"/>
          </w:rPr>
          <w:t>22</w:t>
        </w:r>
      </w:hyperlink>
      <w:r w:rsidRPr="00003EA5">
        <w:rPr>
          <w:rFonts w:ascii="Times New Roman" w:eastAsia="Times New Roman" w:hAnsi="Times New Roman" w:cs="Times New Roman"/>
          <w:sz w:val="18"/>
          <w:szCs w:val="18"/>
          <w:lang w:eastAsia="fr-BE"/>
        </w:rPr>
        <w:t> ;</w:t>
      </w:r>
    </w:p>
    <w:p w:rsidR="00003EA5" w:rsidRPr="00003EA5" w:rsidRDefault="00003EA5" w:rsidP="00003EA5">
      <w:pPr>
        <w:numPr>
          <w:ilvl w:val="0"/>
          <w:numId w:val="1"/>
        </w:num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au « croquet » pour les </w:t>
      </w:r>
      <w:hyperlink r:id="rId48" w:tooltip="Languedoc" w:history="1">
        <w:r w:rsidRPr="00003EA5">
          <w:rPr>
            <w:rFonts w:ascii="Times New Roman" w:eastAsia="Times New Roman" w:hAnsi="Times New Roman" w:cs="Times New Roman"/>
            <w:color w:val="0000FF"/>
            <w:sz w:val="18"/>
            <w:szCs w:val="18"/>
            <w:u w:val="single"/>
            <w:lang w:eastAsia="fr-BE"/>
          </w:rPr>
          <w:t>Languedociens</w:t>
        </w:r>
      </w:hyperlink>
      <w:hyperlink r:id="rId49" w:anchor="cite_note-23" w:history="1">
        <w:r w:rsidRPr="00003EA5">
          <w:rPr>
            <w:rFonts w:ascii="Times New Roman" w:eastAsia="Times New Roman" w:hAnsi="Times New Roman" w:cs="Times New Roman"/>
            <w:color w:val="0000FF"/>
            <w:sz w:val="18"/>
            <w:szCs w:val="18"/>
            <w:u w:val="single"/>
            <w:vertAlign w:val="superscript"/>
            <w:lang w:eastAsia="fr-BE"/>
          </w:rPr>
          <w:t>23</w:t>
        </w:r>
      </w:hyperlink>
      <w:r w:rsidRPr="00003EA5">
        <w:rPr>
          <w:rFonts w:ascii="Times New Roman" w:eastAsia="Times New Roman" w:hAnsi="Times New Roman" w:cs="Times New Roman"/>
          <w:sz w:val="18"/>
          <w:szCs w:val="18"/>
          <w:lang w:eastAsia="fr-BE"/>
        </w:rPr>
        <w:t> ;</w:t>
      </w:r>
    </w:p>
    <w:p w:rsidR="00003EA5" w:rsidRPr="00003EA5" w:rsidRDefault="00003EA5" w:rsidP="00003EA5">
      <w:pPr>
        <w:numPr>
          <w:ilvl w:val="0"/>
          <w:numId w:val="1"/>
        </w:num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à la « galette » pour les </w:t>
      </w:r>
      <w:hyperlink r:id="rId50" w:tooltip="Ardenne" w:history="1">
        <w:r w:rsidRPr="00003EA5">
          <w:rPr>
            <w:rFonts w:ascii="Times New Roman" w:eastAsia="Times New Roman" w:hAnsi="Times New Roman" w:cs="Times New Roman"/>
            <w:color w:val="0000FF"/>
            <w:sz w:val="18"/>
            <w:szCs w:val="18"/>
            <w:u w:val="single"/>
            <w:lang w:eastAsia="fr-BE"/>
          </w:rPr>
          <w:t>Ardennais</w:t>
        </w:r>
      </w:hyperlink>
      <w:hyperlink r:id="rId51" w:anchor="cite_note-24" w:history="1">
        <w:r w:rsidRPr="00003EA5">
          <w:rPr>
            <w:rFonts w:ascii="Times New Roman" w:eastAsia="Times New Roman" w:hAnsi="Times New Roman" w:cs="Times New Roman"/>
            <w:color w:val="0000FF"/>
            <w:sz w:val="18"/>
            <w:szCs w:val="18"/>
            <w:u w:val="single"/>
            <w:vertAlign w:val="superscript"/>
            <w:lang w:eastAsia="fr-BE"/>
          </w:rPr>
          <w:t>24</w:t>
        </w:r>
      </w:hyperlink>
      <w:r w:rsidRPr="00003EA5">
        <w:rPr>
          <w:rFonts w:ascii="Times New Roman" w:eastAsia="Times New Roman" w:hAnsi="Times New Roman" w:cs="Times New Roman"/>
          <w:sz w:val="18"/>
          <w:szCs w:val="18"/>
          <w:lang w:eastAsia="fr-BE"/>
        </w:rPr>
        <w:t xml:space="preserve">, les </w:t>
      </w:r>
      <w:hyperlink r:id="rId52" w:tooltip="Hesbaye" w:history="1">
        <w:r w:rsidRPr="00003EA5">
          <w:rPr>
            <w:rFonts w:ascii="Times New Roman" w:eastAsia="Times New Roman" w:hAnsi="Times New Roman" w:cs="Times New Roman"/>
            <w:color w:val="0000FF"/>
            <w:sz w:val="18"/>
            <w:szCs w:val="18"/>
            <w:u w:val="single"/>
            <w:lang w:eastAsia="fr-BE"/>
          </w:rPr>
          <w:t>Hesbignons</w:t>
        </w:r>
      </w:hyperlink>
      <w:hyperlink r:id="rId53" w:anchor="cite_note-25" w:history="1">
        <w:r w:rsidRPr="00003EA5">
          <w:rPr>
            <w:rFonts w:ascii="Times New Roman" w:eastAsia="Times New Roman" w:hAnsi="Times New Roman" w:cs="Times New Roman"/>
            <w:color w:val="0000FF"/>
            <w:sz w:val="18"/>
            <w:szCs w:val="18"/>
            <w:u w:val="single"/>
            <w:vertAlign w:val="superscript"/>
            <w:lang w:eastAsia="fr-BE"/>
          </w:rPr>
          <w:t>25</w:t>
        </w:r>
      </w:hyperlink>
      <w:r w:rsidRPr="00003EA5">
        <w:rPr>
          <w:rFonts w:ascii="Times New Roman" w:eastAsia="Times New Roman" w:hAnsi="Times New Roman" w:cs="Times New Roman"/>
          <w:sz w:val="18"/>
          <w:szCs w:val="18"/>
          <w:lang w:eastAsia="fr-BE"/>
        </w:rPr>
        <w:t xml:space="preserve"> et en </w:t>
      </w:r>
      <w:hyperlink r:id="rId54" w:tooltip="Wallonie dialectale" w:history="1">
        <w:r w:rsidRPr="00003EA5">
          <w:rPr>
            <w:rFonts w:ascii="Times New Roman" w:eastAsia="Times New Roman" w:hAnsi="Times New Roman" w:cs="Times New Roman"/>
            <w:color w:val="0000FF"/>
            <w:sz w:val="18"/>
            <w:szCs w:val="18"/>
            <w:u w:val="single"/>
            <w:lang w:eastAsia="fr-BE"/>
          </w:rPr>
          <w:t>wallon liégeois</w:t>
        </w:r>
      </w:hyperlink>
      <w:hyperlink r:id="rId55" w:anchor="cite_note-Lebouc-26" w:history="1">
        <w:r w:rsidRPr="00003EA5">
          <w:rPr>
            <w:rFonts w:ascii="Times New Roman" w:eastAsia="Times New Roman" w:hAnsi="Times New Roman" w:cs="Times New Roman"/>
            <w:color w:val="0000FF"/>
            <w:sz w:val="18"/>
            <w:szCs w:val="18"/>
            <w:u w:val="single"/>
            <w:vertAlign w:val="superscript"/>
            <w:lang w:eastAsia="fr-BE"/>
          </w:rPr>
          <w:t>26</w:t>
        </w:r>
      </w:hyperlink>
      <w:r w:rsidRPr="00003EA5">
        <w:rPr>
          <w:rFonts w:ascii="Times New Roman" w:eastAsia="Times New Roman" w:hAnsi="Times New Roman" w:cs="Times New Roman"/>
          <w:sz w:val="18"/>
          <w:szCs w:val="18"/>
          <w:lang w:eastAsia="fr-BE"/>
        </w:rPr>
        <w:t> ;</w:t>
      </w:r>
    </w:p>
    <w:p w:rsidR="00003EA5" w:rsidRDefault="00003EA5" w:rsidP="00003EA5">
      <w:pPr>
        <w:numPr>
          <w:ilvl w:val="0"/>
          <w:numId w:val="1"/>
        </w:num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et encore au « petit métier »</w:t>
      </w:r>
      <w:hyperlink r:id="rId56" w:anchor="cite_note-Mercure-27" w:history="1">
        <w:r w:rsidRPr="00003EA5">
          <w:rPr>
            <w:rFonts w:ascii="Times New Roman" w:eastAsia="Times New Roman" w:hAnsi="Times New Roman" w:cs="Times New Roman"/>
            <w:color w:val="0000FF"/>
            <w:sz w:val="18"/>
            <w:szCs w:val="18"/>
            <w:u w:val="single"/>
            <w:vertAlign w:val="superscript"/>
            <w:lang w:eastAsia="fr-BE"/>
          </w:rPr>
          <w:t>27</w:t>
        </w:r>
      </w:hyperlink>
      <w:r w:rsidRPr="00003EA5">
        <w:rPr>
          <w:rFonts w:ascii="Times New Roman" w:eastAsia="Times New Roman" w:hAnsi="Times New Roman" w:cs="Times New Roman"/>
          <w:sz w:val="18"/>
          <w:szCs w:val="18"/>
          <w:lang w:eastAsia="fr-BE"/>
        </w:rPr>
        <w:t xml:space="preserve"> ou aux « étriers » et « pridavaux » comme les cite </w:t>
      </w:r>
      <w:hyperlink r:id="rId57" w:tooltip="Honoré de Balzac" w:history="1">
        <w:r w:rsidRPr="00003EA5">
          <w:rPr>
            <w:rFonts w:ascii="Times New Roman" w:eastAsia="Times New Roman" w:hAnsi="Times New Roman" w:cs="Times New Roman"/>
            <w:color w:val="0000FF"/>
            <w:sz w:val="18"/>
            <w:szCs w:val="18"/>
            <w:u w:val="single"/>
            <w:lang w:eastAsia="fr-BE"/>
          </w:rPr>
          <w:t>Honoré de Balzac</w:t>
        </w:r>
      </w:hyperlink>
      <w:hyperlink r:id="rId58" w:anchor="cite_note-28" w:history="1">
        <w:r w:rsidRPr="00003EA5">
          <w:rPr>
            <w:rFonts w:ascii="Times New Roman" w:eastAsia="Times New Roman" w:hAnsi="Times New Roman" w:cs="Times New Roman"/>
            <w:color w:val="0000FF"/>
            <w:sz w:val="18"/>
            <w:szCs w:val="18"/>
            <w:u w:val="single"/>
            <w:vertAlign w:val="superscript"/>
            <w:lang w:eastAsia="fr-BE"/>
          </w:rPr>
          <w:t>28</w:t>
        </w:r>
      </w:hyperlink>
      <w:r w:rsidRPr="00003EA5">
        <w:rPr>
          <w:rFonts w:ascii="Times New Roman" w:eastAsia="Times New Roman" w:hAnsi="Times New Roman" w:cs="Times New Roman"/>
          <w:sz w:val="18"/>
          <w:szCs w:val="18"/>
          <w:lang w:eastAsia="fr-BE"/>
        </w:rPr>
        <w:t xml:space="preserve"> ou « bridaveaux » selon Liébaut</w:t>
      </w:r>
      <w:hyperlink r:id="rId59" w:anchor="cite_note-29" w:history="1">
        <w:r w:rsidRPr="00003EA5">
          <w:rPr>
            <w:rFonts w:ascii="Times New Roman" w:eastAsia="Times New Roman" w:hAnsi="Times New Roman" w:cs="Times New Roman"/>
            <w:color w:val="0000FF"/>
            <w:sz w:val="18"/>
            <w:szCs w:val="18"/>
            <w:u w:val="single"/>
            <w:vertAlign w:val="superscript"/>
            <w:lang w:eastAsia="fr-BE"/>
          </w:rPr>
          <w:t>29</w:t>
        </w:r>
      </w:hyperlink>
      <w:r w:rsidRPr="00003EA5">
        <w:rPr>
          <w:rFonts w:ascii="Times New Roman" w:eastAsia="Times New Roman" w:hAnsi="Times New Roman" w:cs="Times New Roman"/>
          <w:sz w:val="18"/>
          <w:szCs w:val="18"/>
          <w:lang w:eastAsia="fr-BE"/>
        </w:rPr>
        <w:t>.</w:t>
      </w:r>
    </w:p>
    <w:p w:rsidR="00003EA5" w:rsidRDefault="00003EA5" w:rsidP="00941832">
      <w:pPr>
        <w:spacing w:before="100" w:beforeAutospacing="1" w:after="100" w:afterAutospacing="1" w:line="240" w:lineRule="auto"/>
        <w:rPr>
          <w:rFonts w:ascii="Times New Roman" w:eastAsia="Times New Roman" w:hAnsi="Times New Roman" w:cs="Times New Roman"/>
          <w:sz w:val="18"/>
          <w:szCs w:val="18"/>
          <w:lang w:eastAsia="fr-BE"/>
        </w:rPr>
      </w:pPr>
    </w:p>
    <w:p w:rsidR="00941832" w:rsidRDefault="00941832" w:rsidP="00941832">
      <w:pPr>
        <w:pStyle w:val="NormalWeb"/>
        <w:rPr>
          <w:color w:val="4F81BD" w:themeColor="accent1"/>
        </w:rPr>
      </w:pPr>
      <w:r>
        <w:rPr>
          <w:color w:val="4F81BD" w:themeColor="accent1"/>
        </w:rPr>
        <w:t>Plusieurs pâtisseries semblables à la gaufre ont porté un nom différent</w:t>
      </w:r>
    </w:p>
    <w:p w:rsidR="003C0D19" w:rsidRDefault="003C0D19" w:rsidP="00941832">
      <w:pPr>
        <w:pStyle w:val="NormalWeb"/>
        <w:rPr>
          <w:color w:val="4F81BD" w:themeColor="accent1"/>
        </w:rPr>
      </w:pPr>
      <w:r>
        <w:rPr>
          <w:color w:val="4F81BD" w:themeColor="accent1"/>
        </w:rPr>
        <w:t>Mestier ; servi en issu de table et à la supplication servie au boutehors</w:t>
      </w:r>
    </w:p>
    <w:p w:rsidR="003C0D19" w:rsidRDefault="003C0D19" w:rsidP="00941832">
      <w:pPr>
        <w:pStyle w:val="NormalWeb"/>
        <w:rPr>
          <w:color w:val="4F81BD" w:themeColor="accent1"/>
        </w:rPr>
      </w:pPr>
      <w:r>
        <w:rPr>
          <w:color w:val="4F81BD" w:themeColor="accent1"/>
        </w:rPr>
        <w:t>L’oublie ; pour les Anglais, Bretons, Espagnols, Italiens, Néerlandais et Russes</w:t>
      </w:r>
    </w:p>
    <w:p w:rsidR="003C0D19" w:rsidRDefault="003C0D19" w:rsidP="00941832">
      <w:pPr>
        <w:pStyle w:val="NormalWeb"/>
        <w:rPr>
          <w:color w:val="4F81BD" w:themeColor="accent1"/>
        </w:rPr>
      </w:pPr>
      <w:r>
        <w:rPr>
          <w:color w:val="4F81BD" w:themeColor="accent1"/>
        </w:rPr>
        <w:t>Plaisir également pour les Espagnols</w:t>
      </w:r>
    </w:p>
    <w:p w:rsidR="0074646D" w:rsidRPr="00237B4E" w:rsidRDefault="0074646D" w:rsidP="00941832">
      <w:pPr>
        <w:pStyle w:val="NormalWeb"/>
        <w:rPr>
          <w:color w:val="4F81BD" w:themeColor="accent1"/>
        </w:rPr>
      </w:pPr>
      <w:r>
        <w:rPr>
          <w:color w:val="4F81BD" w:themeColor="accent1"/>
        </w:rPr>
        <w:t>Galette pour les Ardennais, les Hesbignons et en wallon liégeois</w:t>
      </w:r>
    </w:p>
    <w:p w:rsidR="00941832" w:rsidRDefault="00941832" w:rsidP="00003EA5">
      <w:pPr>
        <w:pStyle w:val="Titre2"/>
        <w:rPr>
          <w:rStyle w:val="mw-headline"/>
        </w:rPr>
      </w:pPr>
    </w:p>
    <w:p w:rsidR="00003EA5" w:rsidRDefault="00003EA5" w:rsidP="00003EA5">
      <w:pPr>
        <w:pStyle w:val="Titre2"/>
      </w:pPr>
      <w:r>
        <w:rPr>
          <w:rStyle w:val="mw-headline"/>
        </w:rPr>
        <w:lastRenderedPageBreak/>
        <w:t>Historique</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La convergence lexicale entre oublie et gaufre vient du fait que ces deux pâtisseries légères étaient cuites par les </w:t>
      </w:r>
      <w:hyperlink r:id="rId60" w:anchor="M.C3.A9tier" w:tooltip="Oublie" w:history="1">
        <w:r w:rsidRPr="00003EA5">
          <w:rPr>
            <w:rFonts w:ascii="Times New Roman" w:eastAsia="Times New Roman" w:hAnsi="Times New Roman" w:cs="Times New Roman"/>
            <w:color w:val="0000FF"/>
            <w:sz w:val="18"/>
            <w:szCs w:val="18"/>
            <w:u w:val="single"/>
            <w:lang w:eastAsia="fr-BE"/>
          </w:rPr>
          <w:t>oublieurs</w:t>
        </w:r>
      </w:hyperlink>
      <w:r w:rsidRPr="00003EA5">
        <w:rPr>
          <w:rFonts w:ascii="Times New Roman" w:eastAsia="Times New Roman" w:hAnsi="Times New Roman" w:cs="Times New Roman"/>
          <w:sz w:val="18"/>
          <w:szCs w:val="18"/>
          <w:lang w:eastAsia="fr-BE"/>
        </w:rPr>
        <w:t xml:space="preserve"> entre deux plaques de fer, mais la mince oublie était roulée en cylindre ou en cornet, tandis que la gaufre reste généralement</w:t>
      </w:r>
      <w:hyperlink r:id="rId61" w:anchor="cite_note-30" w:history="1">
        <w:r w:rsidRPr="00003EA5">
          <w:rPr>
            <w:rFonts w:ascii="Times New Roman" w:eastAsia="Times New Roman" w:hAnsi="Times New Roman" w:cs="Times New Roman"/>
            <w:color w:val="0000FF"/>
            <w:sz w:val="18"/>
            <w:szCs w:val="18"/>
            <w:u w:val="single"/>
            <w:vertAlign w:val="superscript"/>
            <w:lang w:eastAsia="fr-BE"/>
          </w:rPr>
          <w:t>N 1</w:t>
        </w:r>
      </w:hyperlink>
      <w:r w:rsidRPr="00003EA5">
        <w:rPr>
          <w:rFonts w:ascii="Times New Roman" w:eastAsia="Times New Roman" w:hAnsi="Times New Roman" w:cs="Times New Roman"/>
          <w:sz w:val="18"/>
          <w:szCs w:val="18"/>
          <w:lang w:eastAsia="fr-BE"/>
        </w:rPr>
        <w:t xml:space="preserve"> plate.</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Il est difficile de déterminer quand cette convergence s'est faite. Dès le XIII</w:t>
      </w:r>
      <w:r w:rsidRPr="00003EA5">
        <w:rPr>
          <w:rFonts w:ascii="Times New Roman" w:eastAsia="Times New Roman" w:hAnsi="Times New Roman" w:cs="Times New Roman"/>
          <w:sz w:val="18"/>
          <w:szCs w:val="18"/>
          <w:vertAlign w:val="superscript"/>
          <w:lang w:eastAsia="fr-BE"/>
        </w:rPr>
        <w:t>e</w:t>
      </w:r>
      <w:r w:rsidRPr="00003EA5">
        <w:rPr>
          <w:rFonts w:ascii="Times New Roman" w:eastAsia="Times New Roman" w:hAnsi="Times New Roman" w:cs="Times New Roman"/>
          <w:sz w:val="18"/>
          <w:szCs w:val="18"/>
          <w:lang w:eastAsia="fr-BE"/>
        </w:rPr>
        <w:t> siècle, on vendait au peuple dans les rues de Paris la gaufre à un demi-dernier</w:t>
      </w:r>
      <w:hyperlink r:id="rId62" w:anchor="cite_note-31" w:history="1">
        <w:r w:rsidRPr="00003EA5">
          <w:rPr>
            <w:rFonts w:ascii="Times New Roman" w:eastAsia="Times New Roman" w:hAnsi="Times New Roman" w:cs="Times New Roman"/>
            <w:color w:val="0000FF"/>
            <w:sz w:val="18"/>
            <w:szCs w:val="18"/>
            <w:u w:val="single"/>
            <w:vertAlign w:val="superscript"/>
            <w:lang w:eastAsia="fr-BE"/>
          </w:rPr>
          <w:t>30</w:t>
        </w:r>
      </w:hyperlink>
      <w:r w:rsidRPr="00003EA5">
        <w:rPr>
          <w:rFonts w:ascii="Times New Roman" w:eastAsia="Times New Roman" w:hAnsi="Times New Roman" w:cs="Times New Roman"/>
          <w:sz w:val="18"/>
          <w:szCs w:val="18"/>
          <w:lang w:eastAsia="fr-BE"/>
        </w:rPr>
        <w:t>.</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Aux XIV</w:t>
      </w:r>
      <w:r w:rsidRPr="00003EA5">
        <w:rPr>
          <w:rFonts w:ascii="Times New Roman" w:eastAsia="Times New Roman" w:hAnsi="Times New Roman" w:cs="Times New Roman"/>
          <w:sz w:val="18"/>
          <w:szCs w:val="18"/>
          <w:vertAlign w:val="superscript"/>
          <w:lang w:eastAsia="fr-BE"/>
        </w:rPr>
        <w:t>e</w:t>
      </w:r>
      <w:r w:rsidRPr="00003EA5">
        <w:rPr>
          <w:rFonts w:ascii="Times New Roman" w:eastAsia="Times New Roman" w:hAnsi="Times New Roman" w:cs="Times New Roman"/>
          <w:sz w:val="18"/>
          <w:szCs w:val="18"/>
          <w:lang w:eastAsia="fr-BE"/>
        </w:rPr>
        <w:t xml:space="preserve"> et XV</w:t>
      </w:r>
      <w:r w:rsidRPr="00003EA5">
        <w:rPr>
          <w:rFonts w:ascii="Times New Roman" w:eastAsia="Times New Roman" w:hAnsi="Times New Roman" w:cs="Times New Roman"/>
          <w:sz w:val="18"/>
          <w:szCs w:val="18"/>
          <w:vertAlign w:val="superscript"/>
          <w:lang w:eastAsia="fr-BE"/>
        </w:rPr>
        <w:t>e</w:t>
      </w:r>
      <w:r w:rsidRPr="00003EA5">
        <w:rPr>
          <w:rFonts w:ascii="Times New Roman" w:eastAsia="Times New Roman" w:hAnsi="Times New Roman" w:cs="Times New Roman"/>
          <w:sz w:val="18"/>
          <w:szCs w:val="18"/>
          <w:lang w:eastAsia="fr-BE"/>
        </w:rPr>
        <w:t xml:space="preserve"> siècles, il est courant d'en faire à la maison où elle constitue un mets habituel de l'alimentation paysanne : le </w:t>
      </w:r>
      <w:hyperlink r:id="rId63" w:tooltip="Ménagier de Paris" w:history="1">
        <w:r w:rsidRPr="00003EA5">
          <w:rPr>
            <w:rFonts w:ascii="Times New Roman" w:eastAsia="Times New Roman" w:hAnsi="Times New Roman" w:cs="Times New Roman"/>
            <w:color w:val="0000FF"/>
            <w:sz w:val="18"/>
            <w:szCs w:val="18"/>
            <w:u w:val="single"/>
            <w:lang w:eastAsia="fr-BE"/>
          </w:rPr>
          <w:t>Ménagier de Paris</w:t>
        </w:r>
      </w:hyperlink>
      <w:r w:rsidRPr="00003EA5">
        <w:rPr>
          <w:rFonts w:ascii="Times New Roman" w:eastAsia="Times New Roman" w:hAnsi="Times New Roman" w:cs="Times New Roman"/>
          <w:sz w:val="18"/>
          <w:szCs w:val="18"/>
          <w:lang w:eastAsia="fr-BE"/>
        </w:rPr>
        <w:t xml:space="preserve"> au XIV</w:t>
      </w:r>
      <w:r w:rsidRPr="00003EA5">
        <w:rPr>
          <w:rFonts w:ascii="Times New Roman" w:eastAsia="Times New Roman" w:hAnsi="Times New Roman" w:cs="Times New Roman"/>
          <w:sz w:val="18"/>
          <w:szCs w:val="18"/>
          <w:vertAlign w:val="superscript"/>
          <w:lang w:eastAsia="fr-BE"/>
        </w:rPr>
        <w:t>e</w:t>
      </w:r>
      <w:r w:rsidRPr="00003EA5">
        <w:rPr>
          <w:rFonts w:ascii="Times New Roman" w:eastAsia="Times New Roman" w:hAnsi="Times New Roman" w:cs="Times New Roman"/>
          <w:sz w:val="18"/>
          <w:szCs w:val="18"/>
          <w:lang w:eastAsia="fr-BE"/>
        </w:rPr>
        <w:t> siècle</w:t>
      </w:r>
      <w:hyperlink r:id="rId64" w:anchor="cite_note-32" w:history="1">
        <w:r w:rsidRPr="00003EA5">
          <w:rPr>
            <w:rFonts w:ascii="Times New Roman" w:eastAsia="Times New Roman" w:hAnsi="Times New Roman" w:cs="Times New Roman"/>
            <w:color w:val="0000FF"/>
            <w:sz w:val="18"/>
            <w:szCs w:val="18"/>
            <w:u w:val="single"/>
            <w:vertAlign w:val="superscript"/>
            <w:lang w:eastAsia="fr-BE"/>
          </w:rPr>
          <w:t>31</w:t>
        </w:r>
      </w:hyperlink>
      <w:r w:rsidRPr="00003EA5">
        <w:rPr>
          <w:rFonts w:ascii="Times New Roman" w:eastAsia="Times New Roman" w:hAnsi="Times New Roman" w:cs="Times New Roman"/>
          <w:sz w:val="18"/>
          <w:szCs w:val="18"/>
          <w:lang w:eastAsia="fr-BE"/>
        </w:rPr>
        <w:t xml:space="preserve"> en donne quatre recettes.</w:t>
      </w:r>
    </w:p>
    <w:p w:rsidR="00003EA5" w:rsidRPr="00003EA5" w:rsidRDefault="00D543B4" w:rsidP="00003EA5">
      <w:pPr>
        <w:spacing w:before="100" w:beforeAutospacing="1" w:after="100" w:afterAutospacing="1" w:line="240" w:lineRule="auto"/>
        <w:rPr>
          <w:rFonts w:ascii="Times New Roman" w:eastAsia="Times New Roman" w:hAnsi="Times New Roman" w:cs="Times New Roman"/>
          <w:sz w:val="18"/>
          <w:szCs w:val="18"/>
          <w:lang w:eastAsia="fr-BE"/>
        </w:rPr>
      </w:pPr>
      <w:hyperlink r:id="rId65" w:tooltip="Jean La Bruyère-Champier" w:history="1">
        <w:r w:rsidR="00003EA5" w:rsidRPr="00003EA5">
          <w:rPr>
            <w:rFonts w:ascii="Times New Roman" w:eastAsia="Times New Roman" w:hAnsi="Times New Roman" w:cs="Times New Roman"/>
            <w:color w:val="0000FF"/>
            <w:sz w:val="18"/>
            <w:szCs w:val="18"/>
            <w:u w:val="single"/>
            <w:lang w:eastAsia="fr-BE"/>
          </w:rPr>
          <w:t>Jean La Bruyère-Champier</w:t>
        </w:r>
      </w:hyperlink>
      <w:r w:rsidR="00003EA5" w:rsidRPr="00003EA5">
        <w:rPr>
          <w:rFonts w:ascii="Times New Roman" w:eastAsia="Times New Roman" w:hAnsi="Times New Roman" w:cs="Times New Roman"/>
          <w:sz w:val="18"/>
          <w:szCs w:val="18"/>
          <w:lang w:eastAsia="fr-BE"/>
        </w:rPr>
        <w:t xml:space="preserve"> écrit au XVI</w:t>
      </w:r>
      <w:r w:rsidR="00003EA5" w:rsidRPr="00003EA5">
        <w:rPr>
          <w:rFonts w:ascii="Times New Roman" w:eastAsia="Times New Roman" w:hAnsi="Times New Roman" w:cs="Times New Roman"/>
          <w:sz w:val="18"/>
          <w:szCs w:val="18"/>
          <w:vertAlign w:val="superscript"/>
          <w:lang w:eastAsia="fr-BE"/>
        </w:rPr>
        <w:t>e</w:t>
      </w:r>
      <w:r w:rsidR="00003EA5" w:rsidRPr="00003EA5">
        <w:rPr>
          <w:rFonts w:ascii="Times New Roman" w:eastAsia="Times New Roman" w:hAnsi="Times New Roman" w:cs="Times New Roman"/>
          <w:sz w:val="18"/>
          <w:szCs w:val="18"/>
          <w:lang w:eastAsia="fr-BE"/>
        </w:rPr>
        <w:t> siècle : « Les gaufres sont un ragout</w:t>
      </w:r>
      <w:hyperlink r:id="rId66" w:anchor="cite_note-33" w:history="1">
        <w:r w:rsidR="00003EA5" w:rsidRPr="00003EA5">
          <w:rPr>
            <w:rFonts w:ascii="Times New Roman" w:eastAsia="Times New Roman" w:hAnsi="Times New Roman" w:cs="Times New Roman"/>
            <w:color w:val="0000FF"/>
            <w:sz w:val="18"/>
            <w:szCs w:val="18"/>
            <w:u w:val="single"/>
            <w:vertAlign w:val="superscript"/>
            <w:lang w:eastAsia="fr-BE"/>
          </w:rPr>
          <w:t>N 2</w:t>
        </w:r>
      </w:hyperlink>
      <w:r w:rsidR="00003EA5" w:rsidRPr="00003EA5">
        <w:rPr>
          <w:rFonts w:ascii="Times New Roman" w:eastAsia="Times New Roman" w:hAnsi="Times New Roman" w:cs="Times New Roman"/>
          <w:sz w:val="18"/>
          <w:szCs w:val="18"/>
          <w:lang w:eastAsia="fr-BE"/>
        </w:rPr>
        <w:t xml:space="preserve"> fort prisé de nos paysans, Pour eux, du reste, il ne consiste qu'en une pâte liquide, formée d'eau, de farine et de sel. Ils la versent dans un fer creux, à deux mâchoires, qu'ils ont frotté auparavant avec un peu d'huile de noix, et qu'ils mettent ensuite sur le feu pour cuire la pâte. Ces sortes de gaufres sont très épaisses. Celles que font faire chez eux les gens riches, sont plus petites et plus minces et surtout plus délicates, étant composées de jaunes d'œufs, de sucre et de fine fleur de farine, délayés dans du vin blanc. On les sert à table comme entremets. Quant à leur forme, on leur a donné celle de rayons. François I</w:t>
      </w:r>
      <w:r w:rsidR="00003EA5" w:rsidRPr="00003EA5">
        <w:rPr>
          <w:rFonts w:ascii="Times New Roman" w:eastAsia="Times New Roman" w:hAnsi="Times New Roman" w:cs="Times New Roman"/>
          <w:sz w:val="18"/>
          <w:szCs w:val="18"/>
          <w:vertAlign w:val="superscript"/>
          <w:lang w:eastAsia="fr-BE"/>
        </w:rPr>
        <w:t>er</w:t>
      </w:r>
      <w:r w:rsidR="00003EA5" w:rsidRPr="00003EA5">
        <w:rPr>
          <w:rFonts w:ascii="Times New Roman" w:eastAsia="Times New Roman" w:hAnsi="Times New Roman" w:cs="Times New Roman"/>
          <w:sz w:val="18"/>
          <w:szCs w:val="18"/>
          <w:lang w:eastAsia="fr-BE"/>
        </w:rPr>
        <w:t xml:space="preserve"> les aimait beaucoup, et avait même, pour cet usage, des gaufriers en argent</w:t>
      </w:r>
      <w:hyperlink r:id="rId67" w:anchor="cite_note-34" w:history="1">
        <w:r w:rsidR="00003EA5" w:rsidRPr="00003EA5">
          <w:rPr>
            <w:rFonts w:ascii="Times New Roman" w:eastAsia="Times New Roman" w:hAnsi="Times New Roman" w:cs="Times New Roman"/>
            <w:color w:val="0000FF"/>
            <w:sz w:val="18"/>
            <w:szCs w:val="18"/>
            <w:u w:val="single"/>
            <w:vertAlign w:val="superscript"/>
            <w:lang w:eastAsia="fr-BE"/>
          </w:rPr>
          <w:t>32</w:t>
        </w:r>
      </w:hyperlink>
      <w:r w:rsidR="00003EA5" w:rsidRPr="00003EA5">
        <w:rPr>
          <w:rFonts w:ascii="Times New Roman" w:eastAsia="Times New Roman" w:hAnsi="Times New Roman" w:cs="Times New Roman"/>
          <w:sz w:val="18"/>
          <w:szCs w:val="18"/>
          <w:lang w:eastAsia="fr-BE"/>
        </w:rPr>
        <w:t>. »</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Dans certaines régions, la gaufre a été l'aliment de base de la population, faite de farine de </w:t>
      </w:r>
      <w:hyperlink r:id="rId68" w:tooltip="Sarrasin (plante)" w:history="1">
        <w:r w:rsidRPr="00003EA5">
          <w:rPr>
            <w:rFonts w:ascii="Times New Roman" w:eastAsia="Times New Roman" w:hAnsi="Times New Roman" w:cs="Times New Roman"/>
            <w:color w:val="0000FF"/>
            <w:sz w:val="18"/>
            <w:szCs w:val="18"/>
            <w:u w:val="single"/>
            <w:lang w:eastAsia="fr-BE"/>
          </w:rPr>
          <w:t>sarrasin</w:t>
        </w:r>
      </w:hyperlink>
      <w:r w:rsidRPr="00003EA5">
        <w:rPr>
          <w:rFonts w:ascii="Times New Roman" w:eastAsia="Times New Roman" w:hAnsi="Times New Roman" w:cs="Times New Roman"/>
          <w:sz w:val="18"/>
          <w:szCs w:val="18"/>
          <w:lang w:eastAsia="fr-BE"/>
        </w:rPr>
        <w:t xml:space="preserve"> pendant tout l'hiver, de farine blanche de froment pour les fêtes</w:t>
      </w:r>
      <w:hyperlink r:id="rId69" w:anchor="cite_note-35" w:history="1">
        <w:r w:rsidRPr="00003EA5">
          <w:rPr>
            <w:rFonts w:ascii="Times New Roman" w:eastAsia="Times New Roman" w:hAnsi="Times New Roman" w:cs="Times New Roman"/>
            <w:color w:val="0000FF"/>
            <w:sz w:val="18"/>
            <w:szCs w:val="18"/>
            <w:u w:val="single"/>
            <w:vertAlign w:val="superscript"/>
            <w:lang w:eastAsia="fr-BE"/>
          </w:rPr>
          <w:t>33</w:t>
        </w:r>
      </w:hyperlink>
      <w:r w:rsidRPr="00003EA5">
        <w:rPr>
          <w:rFonts w:ascii="Times New Roman" w:eastAsia="Times New Roman" w:hAnsi="Times New Roman" w:cs="Times New Roman"/>
          <w:sz w:val="18"/>
          <w:szCs w:val="18"/>
          <w:lang w:eastAsia="fr-BE"/>
        </w:rPr>
        <w:t xml:space="preserve">. En ce temps, les marchands parisiens appelaient les chalands au cri de « La belle gaufre ! » chanté sur une seule note comme l'a noté le musicien français </w:t>
      </w:r>
      <w:hyperlink r:id="rId70" w:tooltip="Clément Janequin" w:history="1">
        <w:r w:rsidRPr="00003EA5">
          <w:rPr>
            <w:rFonts w:ascii="Times New Roman" w:eastAsia="Times New Roman" w:hAnsi="Times New Roman" w:cs="Times New Roman"/>
            <w:color w:val="0000FF"/>
            <w:sz w:val="18"/>
            <w:szCs w:val="18"/>
            <w:u w:val="single"/>
            <w:lang w:eastAsia="fr-BE"/>
          </w:rPr>
          <w:t>Clément Janequin</w:t>
        </w:r>
      </w:hyperlink>
      <w:r w:rsidRPr="00003EA5">
        <w:rPr>
          <w:rFonts w:ascii="Times New Roman" w:eastAsia="Times New Roman" w:hAnsi="Times New Roman" w:cs="Times New Roman"/>
          <w:sz w:val="18"/>
          <w:szCs w:val="18"/>
          <w:lang w:eastAsia="fr-BE"/>
        </w:rPr>
        <w:t xml:space="preserve"> qui a intégré certains bruits de la rue dans ses œuvres.</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Un auteur du </w:t>
      </w:r>
      <w:hyperlink r:id="rId71" w:tooltip="Mercure de France" w:history="1">
        <w:r w:rsidRPr="00003EA5">
          <w:rPr>
            <w:rFonts w:ascii="Times New Roman" w:eastAsia="Times New Roman" w:hAnsi="Times New Roman" w:cs="Times New Roman"/>
            <w:color w:val="0000FF"/>
            <w:sz w:val="18"/>
            <w:szCs w:val="18"/>
            <w:u w:val="single"/>
            <w:lang w:eastAsia="fr-BE"/>
          </w:rPr>
          <w:t>Mercure de France</w:t>
        </w:r>
      </w:hyperlink>
      <w:r w:rsidRPr="00003EA5">
        <w:rPr>
          <w:rFonts w:ascii="Times New Roman" w:eastAsia="Times New Roman" w:hAnsi="Times New Roman" w:cs="Times New Roman"/>
          <w:sz w:val="18"/>
          <w:szCs w:val="18"/>
          <w:lang w:eastAsia="fr-BE"/>
        </w:rPr>
        <w:t xml:space="preserve"> rappelle (en 1768) qu'on avait l'habitude, et jusqu'au XV</w:t>
      </w:r>
      <w:r w:rsidRPr="00003EA5">
        <w:rPr>
          <w:rFonts w:ascii="Times New Roman" w:eastAsia="Times New Roman" w:hAnsi="Times New Roman" w:cs="Times New Roman"/>
          <w:sz w:val="18"/>
          <w:szCs w:val="18"/>
          <w:vertAlign w:val="superscript"/>
          <w:lang w:eastAsia="fr-BE"/>
        </w:rPr>
        <w:t>e</w:t>
      </w:r>
      <w:r w:rsidRPr="00003EA5">
        <w:rPr>
          <w:rFonts w:ascii="Times New Roman" w:eastAsia="Times New Roman" w:hAnsi="Times New Roman" w:cs="Times New Roman"/>
          <w:sz w:val="18"/>
          <w:szCs w:val="18"/>
          <w:lang w:eastAsia="fr-BE"/>
        </w:rPr>
        <w:t xml:space="preserve"> siècle, de jeter du haut des voutes des églises, lors des grandes fêtes chrétiennes comme la </w:t>
      </w:r>
      <w:hyperlink r:id="rId72" w:tooltip="Pentecôte" w:history="1">
        <w:r w:rsidRPr="00003EA5">
          <w:rPr>
            <w:rFonts w:ascii="Times New Roman" w:eastAsia="Times New Roman" w:hAnsi="Times New Roman" w:cs="Times New Roman"/>
            <w:color w:val="0000FF"/>
            <w:sz w:val="18"/>
            <w:szCs w:val="18"/>
            <w:u w:val="single"/>
            <w:lang w:eastAsia="fr-BE"/>
          </w:rPr>
          <w:t>Pentecôte</w:t>
        </w:r>
      </w:hyperlink>
      <w:r w:rsidRPr="00003EA5">
        <w:rPr>
          <w:rFonts w:ascii="Times New Roman" w:eastAsia="Times New Roman" w:hAnsi="Times New Roman" w:cs="Times New Roman"/>
          <w:sz w:val="18"/>
          <w:szCs w:val="18"/>
          <w:lang w:eastAsia="fr-BE"/>
        </w:rPr>
        <w:t>, des oiseaux, des fleurs et des pâtisseries ; il avance que celles-ci étaient des gaufres</w:t>
      </w:r>
      <w:hyperlink r:id="rId73" w:anchor="cite_note-Mercure-27" w:history="1">
        <w:r w:rsidRPr="00003EA5">
          <w:rPr>
            <w:rFonts w:ascii="Times New Roman" w:eastAsia="Times New Roman" w:hAnsi="Times New Roman" w:cs="Times New Roman"/>
            <w:color w:val="0000FF"/>
            <w:sz w:val="18"/>
            <w:szCs w:val="18"/>
            <w:u w:val="single"/>
            <w:vertAlign w:val="superscript"/>
            <w:lang w:eastAsia="fr-BE"/>
          </w:rPr>
          <w:t>27</w:t>
        </w:r>
      </w:hyperlink>
      <w:r w:rsidRPr="00003EA5">
        <w:rPr>
          <w:rFonts w:ascii="Times New Roman" w:eastAsia="Times New Roman" w:hAnsi="Times New Roman" w:cs="Times New Roman"/>
          <w:sz w:val="18"/>
          <w:szCs w:val="18"/>
          <w:lang w:eastAsia="fr-BE"/>
        </w:rPr>
        <w:t>.</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Au XXI</w:t>
      </w:r>
      <w:r w:rsidRPr="00003EA5">
        <w:rPr>
          <w:rFonts w:ascii="Times New Roman" w:eastAsia="Times New Roman" w:hAnsi="Times New Roman" w:cs="Times New Roman"/>
          <w:sz w:val="18"/>
          <w:szCs w:val="18"/>
          <w:vertAlign w:val="superscript"/>
          <w:lang w:eastAsia="fr-BE"/>
        </w:rPr>
        <w:t>e</w:t>
      </w:r>
      <w:r w:rsidRPr="00003EA5">
        <w:rPr>
          <w:rFonts w:ascii="Times New Roman" w:eastAsia="Times New Roman" w:hAnsi="Times New Roman" w:cs="Times New Roman"/>
          <w:sz w:val="18"/>
          <w:szCs w:val="18"/>
          <w:lang w:eastAsia="fr-BE"/>
        </w:rPr>
        <w:t xml:space="preserve"> siècle, la gaufre est toujours un mets de fête que l'on trouve dans toutes les </w:t>
      </w:r>
      <w:hyperlink r:id="rId74" w:tooltip="Kermesse (fête)" w:history="1">
        <w:r w:rsidRPr="00003EA5">
          <w:rPr>
            <w:rFonts w:ascii="Times New Roman" w:eastAsia="Times New Roman" w:hAnsi="Times New Roman" w:cs="Times New Roman"/>
            <w:color w:val="0000FF"/>
            <w:sz w:val="18"/>
            <w:szCs w:val="18"/>
            <w:u w:val="single"/>
            <w:lang w:eastAsia="fr-BE"/>
          </w:rPr>
          <w:t>kermesses</w:t>
        </w:r>
      </w:hyperlink>
      <w:r w:rsidRPr="00003EA5">
        <w:rPr>
          <w:rFonts w:ascii="Times New Roman" w:eastAsia="Times New Roman" w:hAnsi="Times New Roman" w:cs="Times New Roman"/>
          <w:sz w:val="18"/>
          <w:szCs w:val="18"/>
          <w:lang w:eastAsia="fr-BE"/>
        </w:rPr>
        <w:t xml:space="preserve">, </w:t>
      </w:r>
      <w:hyperlink r:id="rId75" w:tooltip="Fête foraine" w:history="1">
        <w:r w:rsidRPr="00003EA5">
          <w:rPr>
            <w:rFonts w:ascii="Times New Roman" w:eastAsia="Times New Roman" w:hAnsi="Times New Roman" w:cs="Times New Roman"/>
            <w:color w:val="0000FF"/>
            <w:sz w:val="18"/>
            <w:szCs w:val="18"/>
            <w:u w:val="single"/>
            <w:lang w:eastAsia="fr-BE"/>
          </w:rPr>
          <w:t>foires</w:t>
        </w:r>
      </w:hyperlink>
      <w:r w:rsidRPr="00003EA5">
        <w:rPr>
          <w:rFonts w:ascii="Times New Roman" w:eastAsia="Times New Roman" w:hAnsi="Times New Roman" w:cs="Times New Roman"/>
          <w:sz w:val="18"/>
          <w:szCs w:val="18"/>
          <w:lang w:eastAsia="fr-BE"/>
        </w:rPr>
        <w:t xml:space="preserve"> et </w:t>
      </w:r>
      <w:hyperlink r:id="rId76" w:tooltip="Braderie" w:history="1">
        <w:r w:rsidRPr="00003EA5">
          <w:rPr>
            <w:rFonts w:ascii="Times New Roman" w:eastAsia="Times New Roman" w:hAnsi="Times New Roman" w:cs="Times New Roman"/>
            <w:color w:val="0000FF"/>
            <w:sz w:val="18"/>
            <w:szCs w:val="18"/>
            <w:u w:val="single"/>
            <w:lang w:eastAsia="fr-BE"/>
          </w:rPr>
          <w:t>braderies</w:t>
        </w:r>
      </w:hyperlink>
      <w:r w:rsidRPr="00003EA5">
        <w:rPr>
          <w:rFonts w:ascii="Times New Roman" w:eastAsia="Times New Roman" w:hAnsi="Times New Roman" w:cs="Times New Roman"/>
          <w:sz w:val="18"/>
          <w:szCs w:val="18"/>
          <w:lang w:eastAsia="fr-BE"/>
        </w:rPr>
        <w:t xml:space="preserve">, mais elle est aussi l'un des éléments du </w:t>
      </w:r>
      <w:hyperlink r:id="rId77" w:tooltip="Déjeuner" w:history="1">
        <w:r w:rsidRPr="00003EA5">
          <w:rPr>
            <w:rFonts w:ascii="Times New Roman" w:eastAsia="Times New Roman" w:hAnsi="Times New Roman" w:cs="Times New Roman"/>
            <w:color w:val="0000FF"/>
            <w:sz w:val="18"/>
            <w:szCs w:val="18"/>
            <w:u w:val="single"/>
            <w:lang w:eastAsia="fr-BE"/>
          </w:rPr>
          <w:t>déjeuner</w:t>
        </w:r>
      </w:hyperlink>
      <w:r w:rsidRPr="00003EA5">
        <w:rPr>
          <w:rFonts w:ascii="Times New Roman" w:eastAsia="Times New Roman" w:hAnsi="Times New Roman" w:cs="Times New Roman"/>
          <w:sz w:val="18"/>
          <w:szCs w:val="18"/>
          <w:lang w:eastAsia="fr-BE"/>
        </w:rPr>
        <w:t xml:space="preserve"> aux États-Unis, un en-cas en Europe occidentale et un </w:t>
      </w:r>
      <w:hyperlink r:id="rId78" w:tooltip="Dessert" w:history="1">
        <w:r w:rsidRPr="00003EA5">
          <w:rPr>
            <w:rFonts w:ascii="Times New Roman" w:eastAsia="Times New Roman" w:hAnsi="Times New Roman" w:cs="Times New Roman"/>
            <w:color w:val="0000FF"/>
            <w:sz w:val="18"/>
            <w:szCs w:val="18"/>
            <w:u w:val="single"/>
            <w:lang w:eastAsia="fr-BE"/>
          </w:rPr>
          <w:t>dessert</w:t>
        </w:r>
      </w:hyperlink>
      <w:r w:rsidRPr="00003EA5">
        <w:rPr>
          <w:rFonts w:ascii="Times New Roman" w:eastAsia="Times New Roman" w:hAnsi="Times New Roman" w:cs="Times New Roman"/>
          <w:sz w:val="18"/>
          <w:szCs w:val="18"/>
          <w:lang w:eastAsia="fr-BE"/>
        </w:rPr>
        <w:t xml:space="preserve"> un peu partout dans le monde. L'industrie fournit des pâtons frais ou surgelés.</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La « gaufre belge » est le nom donné par le </w:t>
      </w:r>
      <w:hyperlink r:id="rId79" w:tooltip="Bruxelles" w:history="1">
        <w:r w:rsidRPr="00003EA5">
          <w:rPr>
            <w:rFonts w:ascii="Times New Roman" w:eastAsia="Times New Roman" w:hAnsi="Times New Roman" w:cs="Times New Roman"/>
            <w:color w:val="0000FF"/>
            <w:sz w:val="18"/>
            <w:szCs w:val="18"/>
            <w:u w:val="single"/>
            <w:lang w:eastAsia="fr-BE"/>
          </w:rPr>
          <w:t>Bruxellois</w:t>
        </w:r>
      </w:hyperlink>
      <w:r w:rsidRPr="00003EA5">
        <w:rPr>
          <w:rFonts w:ascii="Times New Roman" w:eastAsia="Times New Roman" w:hAnsi="Times New Roman" w:cs="Times New Roman"/>
          <w:sz w:val="18"/>
          <w:szCs w:val="18"/>
          <w:lang w:eastAsia="fr-BE"/>
        </w:rPr>
        <w:t xml:space="preserve"> Maurice Vermeersch à sa variante de « gaufre de Bruxelles » vendue, nappée de fraises et de crème Chantilly, dans ses stands de l'</w:t>
      </w:r>
      <w:hyperlink r:id="rId80" w:tooltip="Exposition universelle" w:history="1">
        <w:r w:rsidRPr="00003EA5">
          <w:rPr>
            <w:rFonts w:ascii="Times New Roman" w:eastAsia="Times New Roman" w:hAnsi="Times New Roman" w:cs="Times New Roman"/>
            <w:color w:val="0000FF"/>
            <w:sz w:val="18"/>
            <w:szCs w:val="18"/>
            <w:u w:val="single"/>
            <w:lang w:eastAsia="fr-BE"/>
          </w:rPr>
          <w:t>Exposition universelle</w:t>
        </w:r>
      </w:hyperlink>
      <w:r w:rsidRPr="00003EA5">
        <w:rPr>
          <w:rFonts w:ascii="Times New Roman" w:eastAsia="Times New Roman" w:hAnsi="Times New Roman" w:cs="Times New Roman"/>
          <w:sz w:val="18"/>
          <w:szCs w:val="18"/>
          <w:lang w:eastAsia="fr-BE"/>
        </w:rPr>
        <w:t xml:space="preserve"> de </w:t>
      </w:r>
      <w:hyperlink r:id="rId81" w:tooltip="New York" w:history="1">
        <w:r w:rsidRPr="00003EA5">
          <w:rPr>
            <w:rFonts w:ascii="Times New Roman" w:eastAsia="Times New Roman" w:hAnsi="Times New Roman" w:cs="Times New Roman"/>
            <w:color w:val="0000FF"/>
            <w:sz w:val="18"/>
            <w:szCs w:val="18"/>
            <w:u w:val="single"/>
            <w:lang w:eastAsia="fr-BE"/>
          </w:rPr>
          <w:t>New York</w:t>
        </w:r>
      </w:hyperlink>
      <w:r w:rsidRPr="00003EA5">
        <w:rPr>
          <w:rFonts w:ascii="Times New Roman" w:eastAsia="Times New Roman" w:hAnsi="Times New Roman" w:cs="Times New Roman"/>
          <w:sz w:val="18"/>
          <w:szCs w:val="18"/>
          <w:lang w:eastAsia="fr-BE"/>
        </w:rPr>
        <w:t xml:space="preserve"> en 1964 où elle a remporté un énorme succès. Maurice Vermeersch avait choisi ce nom car il pensait que la plupart des Américains, n'ayant que peu de connaissances géographiques, situeraient plus facilement la Belgique que Bruxelles</w:t>
      </w:r>
      <w:hyperlink r:id="rId82" w:anchor="cite_note-36" w:history="1">
        <w:r w:rsidRPr="00003EA5">
          <w:rPr>
            <w:rFonts w:ascii="Times New Roman" w:eastAsia="Times New Roman" w:hAnsi="Times New Roman" w:cs="Times New Roman"/>
            <w:color w:val="0000FF"/>
            <w:sz w:val="18"/>
            <w:szCs w:val="18"/>
            <w:u w:val="single"/>
            <w:vertAlign w:val="superscript"/>
            <w:lang w:eastAsia="fr-BE"/>
          </w:rPr>
          <w:t>34</w:t>
        </w:r>
      </w:hyperlink>
      <w:r w:rsidRPr="00003EA5">
        <w:rPr>
          <w:rFonts w:ascii="Times New Roman" w:eastAsia="Times New Roman" w:hAnsi="Times New Roman" w:cs="Times New Roman"/>
          <w:sz w:val="18"/>
          <w:szCs w:val="18"/>
          <w:lang w:eastAsia="fr-BE"/>
        </w:rPr>
        <w:t>.</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En septembre 2009, c'est un autre Belge, Thomas De Geest, qui remporte grâce à ses gaufres, dans la catégorie desserts, le </w:t>
      </w:r>
      <w:r w:rsidRPr="00003EA5">
        <w:rPr>
          <w:rFonts w:ascii="Times New Roman" w:eastAsia="Times New Roman" w:hAnsi="Times New Roman" w:cs="Times New Roman"/>
          <w:i/>
          <w:iCs/>
          <w:sz w:val="18"/>
          <w:szCs w:val="18"/>
          <w:lang w:eastAsia="fr-BE"/>
        </w:rPr>
        <w:t>Vendy Award of Street Food</w:t>
      </w:r>
      <w:r w:rsidRPr="00003EA5">
        <w:rPr>
          <w:rFonts w:ascii="Times New Roman" w:eastAsia="Times New Roman" w:hAnsi="Times New Roman" w:cs="Times New Roman"/>
          <w:sz w:val="18"/>
          <w:szCs w:val="18"/>
          <w:lang w:eastAsia="fr-BE"/>
        </w:rPr>
        <w:t xml:space="preserve">, concours reconnu par la ville de New York et qui récompense depuis 2005 les meilleurs mets de </w:t>
      </w:r>
      <w:hyperlink r:id="rId83" w:tooltip="Cuisine de rue" w:history="1">
        <w:r w:rsidRPr="00003EA5">
          <w:rPr>
            <w:rFonts w:ascii="Times New Roman" w:eastAsia="Times New Roman" w:hAnsi="Times New Roman" w:cs="Times New Roman"/>
            <w:color w:val="0000FF"/>
            <w:sz w:val="18"/>
            <w:szCs w:val="18"/>
            <w:u w:val="single"/>
            <w:lang w:eastAsia="fr-BE"/>
          </w:rPr>
          <w:t>cuisine de rue</w:t>
        </w:r>
      </w:hyperlink>
      <w:hyperlink r:id="rId84" w:anchor="cite_note-37" w:history="1">
        <w:r w:rsidRPr="00003EA5">
          <w:rPr>
            <w:rFonts w:ascii="Times New Roman" w:eastAsia="Times New Roman" w:hAnsi="Times New Roman" w:cs="Times New Roman"/>
            <w:color w:val="0000FF"/>
            <w:sz w:val="18"/>
            <w:szCs w:val="18"/>
            <w:u w:val="single"/>
            <w:vertAlign w:val="superscript"/>
            <w:lang w:eastAsia="fr-BE"/>
          </w:rPr>
          <w:t>35</w:t>
        </w:r>
      </w:hyperlink>
      <w:r w:rsidRPr="00003EA5">
        <w:rPr>
          <w:rFonts w:ascii="Times New Roman" w:eastAsia="Times New Roman" w:hAnsi="Times New Roman" w:cs="Times New Roman"/>
          <w:sz w:val="18"/>
          <w:szCs w:val="18"/>
          <w:lang w:eastAsia="fr-BE"/>
        </w:rPr>
        <w:t>.</w:t>
      </w:r>
    </w:p>
    <w:p w:rsidR="00003EA5" w:rsidRPr="00003EA5" w:rsidRDefault="00003EA5" w:rsidP="00003EA5">
      <w:pPr>
        <w:spacing w:before="100" w:beforeAutospacing="1" w:after="100" w:afterAutospacing="1" w:line="240" w:lineRule="auto"/>
        <w:rPr>
          <w:rFonts w:ascii="Times New Roman" w:eastAsia="Times New Roman" w:hAnsi="Times New Roman" w:cs="Times New Roman"/>
          <w:sz w:val="18"/>
          <w:szCs w:val="18"/>
          <w:lang w:eastAsia="fr-BE"/>
        </w:rPr>
      </w:pPr>
      <w:r w:rsidRPr="00003EA5">
        <w:rPr>
          <w:rFonts w:ascii="Times New Roman" w:eastAsia="Times New Roman" w:hAnsi="Times New Roman" w:cs="Times New Roman"/>
          <w:sz w:val="18"/>
          <w:szCs w:val="18"/>
          <w:lang w:eastAsia="fr-BE"/>
        </w:rPr>
        <w:t xml:space="preserve">Aux </w:t>
      </w:r>
      <w:hyperlink r:id="rId85" w:tooltip="États-Unis" w:history="1">
        <w:r w:rsidRPr="00003EA5">
          <w:rPr>
            <w:rFonts w:ascii="Times New Roman" w:eastAsia="Times New Roman" w:hAnsi="Times New Roman" w:cs="Times New Roman"/>
            <w:color w:val="0000FF"/>
            <w:sz w:val="18"/>
            <w:szCs w:val="18"/>
            <w:u w:val="single"/>
            <w:lang w:eastAsia="fr-BE"/>
          </w:rPr>
          <w:t>États-Unis</w:t>
        </w:r>
      </w:hyperlink>
      <w:r w:rsidRPr="00003EA5">
        <w:rPr>
          <w:rFonts w:ascii="Times New Roman" w:eastAsia="Times New Roman" w:hAnsi="Times New Roman" w:cs="Times New Roman"/>
          <w:sz w:val="18"/>
          <w:szCs w:val="18"/>
          <w:lang w:eastAsia="fr-BE"/>
        </w:rPr>
        <w:t xml:space="preserve">, le 24 aout se nomme le </w:t>
      </w:r>
      <w:r w:rsidRPr="00003EA5">
        <w:rPr>
          <w:rFonts w:ascii="Times New Roman" w:eastAsia="Times New Roman" w:hAnsi="Times New Roman" w:cs="Times New Roman"/>
          <w:i/>
          <w:iCs/>
          <w:sz w:val="18"/>
          <w:szCs w:val="18"/>
          <w:lang w:eastAsia="fr-BE"/>
        </w:rPr>
        <w:t>Waffle day</w:t>
      </w:r>
      <w:r w:rsidRPr="00003EA5">
        <w:rPr>
          <w:rFonts w:ascii="Times New Roman" w:eastAsia="Times New Roman" w:hAnsi="Times New Roman" w:cs="Times New Roman"/>
          <w:sz w:val="18"/>
          <w:szCs w:val="18"/>
          <w:lang w:eastAsia="fr-BE"/>
        </w:rPr>
        <w:t xml:space="preserve"> et célèbre la date anniversaire de la première patente US attribuée en 1869, à Cornelius Swarthout, pour un gaufrier.</w:t>
      </w:r>
    </w:p>
    <w:p w:rsidR="00FF1CE7" w:rsidRPr="00FF1CE7" w:rsidRDefault="00FF1CE7" w:rsidP="00FF1CE7">
      <w:pPr>
        <w:spacing w:after="0" w:line="240" w:lineRule="auto"/>
        <w:rPr>
          <w:rFonts w:ascii="Times New Roman" w:eastAsia="Times New Roman" w:hAnsi="Times New Roman" w:cs="Times New Roman"/>
          <w:color w:val="31849B" w:themeColor="accent5" w:themeShade="BF"/>
          <w:sz w:val="18"/>
          <w:szCs w:val="18"/>
          <w:lang w:eastAsia="fr-BE"/>
        </w:rPr>
      </w:pPr>
      <w:r w:rsidRPr="00FF1CE7">
        <w:rPr>
          <w:rFonts w:ascii="Times New Roman" w:eastAsia="Times New Roman" w:hAnsi="Times New Roman" w:cs="Times New Roman"/>
          <w:color w:val="31849B" w:themeColor="accent5" w:themeShade="BF"/>
          <w:sz w:val="18"/>
          <w:szCs w:val="18"/>
          <w:lang w:eastAsia="fr-BE"/>
        </w:rPr>
        <w:t>L'origine des gaufres remonte au Moyen Âge (j'en ai déjà traité dans mon post sur la pâtisserie de cette époque, que vous pouvez retrouver </w:t>
      </w:r>
      <w:hyperlink r:id="rId86" w:history="1">
        <w:r w:rsidRPr="00FF1CE7">
          <w:rPr>
            <w:rFonts w:ascii="Times New Roman" w:eastAsia="Times New Roman" w:hAnsi="Times New Roman" w:cs="Times New Roman"/>
            <w:color w:val="31849B" w:themeColor="accent5" w:themeShade="BF"/>
            <w:sz w:val="18"/>
            <w:szCs w:val="18"/>
            <w:u w:val="single"/>
            <w:lang w:eastAsia="fr-BE"/>
          </w:rPr>
          <w:t>ici</w:t>
        </w:r>
      </w:hyperlink>
      <w:r w:rsidRPr="00FF1CE7">
        <w:rPr>
          <w:rFonts w:ascii="Times New Roman" w:eastAsia="Times New Roman" w:hAnsi="Times New Roman" w:cs="Times New Roman"/>
          <w:color w:val="31849B" w:themeColor="accent5" w:themeShade="BF"/>
          <w:sz w:val="18"/>
          <w:szCs w:val="18"/>
          <w:lang w:eastAsia="fr-BE"/>
        </w:rPr>
        <w:t xml:space="preserve">) avec les </w:t>
      </w:r>
      <w:r w:rsidRPr="00FF1CE7">
        <w:rPr>
          <w:rFonts w:ascii="Times New Roman" w:eastAsia="Times New Roman" w:hAnsi="Times New Roman" w:cs="Times New Roman"/>
          <w:i/>
          <w:iCs/>
          <w:color w:val="31849B" w:themeColor="accent5" w:themeShade="BF"/>
          <w:sz w:val="18"/>
          <w:szCs w:val="18"/>
          <w:lang w:eastAsia="fr-BE"/>
        </w:rPr>
        <w:t>oublies</w:t>
      </w:r>
      <w:r w:rsidRPr="00FF1CE7">
        <w:rPr>
          <w:rFonts w:ascii="Times New Roman" w:eastAsia="Times New Roman" w:hAnsi="Times New Roman" w:cs="Times New Roman"/>
          <w:color w:val="31849B" w:themeColor="accent5" w:themeShade="BF"/>
          <w:sz w:val="18"/>
          <w:szCs w:val="18"/>
          <w:lang w:eastAsia="fr-BE"/>
        </w:rPr>
        <w:t xml:space="preserve">, petits pâtisseries qu'on offrait comme gâteaux religieux sur le parvis des églises ou en offrande aux saints. D'ailleurs, les artisans qui les fabriquaient étaient appelés </w:t>
      </w:r>
      <w:r w:rsidRPr="00FF1CE7">
        <w:rPr>
          <w:rFonts w:ascii="Times New Roman" w:eastAsia="Times New Roman" w:hAnsi="Times New Roman" w:cs="Times New Roman"/>
          <w:i/>
          <w:iCs/>
          <w:color w:val="31849B" w:themeColor="accent5" w:themeShade="BF"/>
          <w:sz w:val="18"/>
          <w:szCs w:val="18"/>
          <w:lang w:eastAsia="fr-BE"/>
        </w:rPr>
        <w:t>oblayers</w:t>
      </w:r>
      <w:r w:rsidRPr="00FF1CE7">
        <w:rPr>
          <w:rFonts w:ascii="Times New Roman" w:eastAsia="Times New Roman" w:hAnsi="Times New Roman" w:cs="Times New Roman"/>
          <w:color w:val="31849B" w:themeColor="accent5" w:themeShade="BF"/>
          <w:sz w:val="18"/>
          <w:szCs w:val="18"/>
          <w:lang w:eastAsia="fr-BE"/>
        </w:rPr>
        <w:t xml:space="preserve"> et sont tout simplement les ancêtres des pâtissiers. Cette profession était réservée aux hommes, les femmes auraient corrompu la pâte en plongeant leurs mains impures (!) dedans. </w:t>
      </w:r>
    </w:p>
    <w:p w:rsidR="00FF1CE7" w:rsidRPr="00FF1CE7" w:rsidRDefault="00FF1CE7" w:rsidP="00FF1CE7">
      <w:pPr>
        <w:spacing w:after="0" w:line="240" w:lineRule="auto"/>
        <w:rPr>
          <w:rFonts w:ascii="Times New Roman" w:eastAsia="Times New Roman" w:hAnsi="Times New Roman" w:cs="Times New Roman"/>
          <w:color w:val="31849B" w:themeColor="accent5" w:themeShade="BF"/>
          <w:sz w:val="18"/>
          <w:szCs w:val="18"/>
          <w:lang w:eastAsia="fr-BE"/>
        </w:rPr>
      </w:pPr>
    </w:p>
    <w:p w:rsidR="00FF1CE7" w:rsidRPr="00FF1CE7" w:rsidRDefault="00FF1CE7" w:rsidP="00FF1CE7">
      <w:pPr>
        <w:spacing w:after="0" w:line="240" w:lineRule="auto"/>
        <w:rPr>
          <w:rFonts w:ascii="Times New Roman" w:eastAsia="Times New Roman" w:hAnsi="Times New Roman" w:cs="Times New Roman"/>
          <w:color w:val="31849B" w:themeColor="accent5" w:themeShade="BF"/>
          <w:sz w:val="18"/>
          <w:szCs w:val="18"/>
          <w:lang w:eastAsia="fr-BE"/>
        </w:rPr>
      </w:pPr>
      <w:r w:rsidRPr="00FF1CE7">
        <w:rPr>
          <w:rFonts w:ascii="Times New Roman" w:eastAsia="Times New Roman" w:hAnsi="Times New Roman" w:cs="Times New Roman"/>
          <w:color w:val="31849B" w:themeColor="accent5" w:themeShade="BF"/>
          <w:sz w:val="18"/>
          <w:szCs w:val="18"/>
          <w:lang w:eastAsia="fr-BE"/>
        </w:rPr>
        <w:t>En p</w:t>
      </w:r>
      <w:r w:rsidR="00BC7D66">
        <w:rPr>
          <w:rFonts w:ascii="Times New Roman" w:eastAsia="Times New Roman" w:hAnsi="Times New Roman" w:cs="Times New Roman"/>
          <w:color w:val="31849B" w:themeColor="accent5" w:themeShade="BF"/>
          <w:sz w:val="18"/>
          <w:szCs w:val="18"/>
          <w:lang w:eastAsia="fr-BE"/>
        </w:rPr>
        <w:t>erdant leur fonction religieuse</w:t>
      </w:r>
      <w:r w:rsidRPr="00FF1CE7">
        <w:rPr>
          <w:rFonts w:ascii="Times New Roman" w:eastAsia="Times New Roman" w:hAnsi="Times New Roman" w:cs="Times New Roman"/>
          <w:color w:val="31849B" w:themeColor="accent5" w:themeShade="BF"/>
          <w:sz w:val="18"/>
          <w:szCs w:val="18"/>
          <w:lang w:eastAsia="fr-BE"/>
        </w:rPr>
        <w:t xml:space="preserve"> (elles étaient bien plus délicieuses que le pain à hostie et risquaient de détourner les gourmands de la prière), les oublies ont aussi changé de forme. On s'est mis à les enrouler comme sur le tableau représenté ci-dessus (de Lubin Baugin au XVIe siècle). </w:t>
      </w:r>
    </w:p>
    <w:p w:rsidR="00FF1CE7" w:rsidRPr="00FF1CE7" w:rsidRDefault="00FF1CE7" w:rsidP="00FF1CE7">
      <w:pPr>
        <w:spacing w:after="0" w:line="240" w:lineRule="auto"/>
        <w:rPr>
          <w:rFonts w:ascii="Times New Roman" w:eastAsia="Times New Roman" w:hAnsi="Times New Roman" w:cs="Times New Roman"/>
          <w:color w:val="31849B" w:themeColor="accent5" w:themeShade="BF"/>
          <w:sz w:val="18"/>
          <w:szCs w:val="18"/>
          <w:lang w:eastAsia="fr-BE"/>
        </w:rPr>
      </w:pPr>
    </w:p>
    <w:p w:rsidR="00FF1CE7" w:rsidRPr="00FF1CE7" w:rsidRDefault="00FF1CE7" w:rsidP="00FF1CE7">
      <w:pPr>
        <w:spacing w:after="0" w:line="240" w:lineRule="auto"/>
        <w:rPr>
          <w:rFonts w:ascii="Times New Roman" w:eastAsia="Times New Roman" w:hAnsi="Times New Roman" w:cs="Times New Roman"/>
          <w:color w:val="31849B" w:themeColor="accent5" w:themeShade="BF"/>
          <w:sz w:val="18"/>
          <w:szCs w:val="18"/>
          <w:lang w:eastAsia="fr-BE"/>
        </w:rPr>
      </w:pPr>
      <w:r w:rsidRPr="00FF1CE7">
        <w:rPr>
          <w:rFonts w:ascii="Times New Roman" w:eastAsia="Times New Roman" w:hAnsi="Times New Roman" w:cs="Times New Roman"/>
          <w:color w:val="31849B" w:themeColor="accent5" w:themeShade="BF"/>
          <w:sz w:val="18"/>
          <w:szCs w:val="18"/>
          <w:lang w:eastAsia="fr-BE"/>
        </w:rPr>
        <w:t xml:space="preserve">Elles étaient alors vendues dans les rues par des enfants à la limite de la mendicité ou de la prostitution (les fameux </w:t>
      </w:r>
      <w:r w:rsidRPr="00FF1CE7">
        <w:rPr>
          <w:rFonts w:ascii="Times New Roman" w:eastAsia="Times New Roman" w:hAnsi="Times New Roman" w:cs="Times New Roman"/>
          <w:i/>
          <w:iCs/>
          <w:color w:val="31849B" w:themeColor="accent5" w:themeShade="BF"/>
          <w:sz w:val="18"/>
          <w:szCs w:val="18"/>
          <w:lang w:eastAsia="fr-BE"/>
        </w:rPr>
        <w:t>marchands d'oublies</w:t>
      </w:r>
      <w:r w:rsidRPr="00FF1CE7">
        <w:rPr>
          <w:rFonts w:ascii="Times New Roman" w:eastAsia="Times New Roman" w:hAnsi="Times New Roman" w:cs="Times New Roman"/>
          <w:color w:val="31849B" w:themeColor="accent5" w:themeShade="BF"/>
          <w:sz w:val="18"/>
          <w:szCs w:val="18"/>
          <w:lang w:eastAsia="fr-BE"/>
        </w:rPr>
        <w:t>). L'un d'entre eux est passé (hélas pour lui) à la postérité : la Princesse Palatine raconte comment son dépravé de mari voulut acheter à un marchand autre chose que ses gaufres. Devant le refus du jeune homme, le duc d'Orléans l'émascula d'un coup d'épée. La pâtisserie et la vertu ne font pas toujours bon ménage...</w:t>
      </w:r>
    </w:p>
    <w:p w:rsidR="00FF1CE7" w:rsidRPr="00FF1CE7" w:rsidRDefault="00FF1CE7" w:rsidP="00FF1CE7">
      <w:pPr>
        <w:spacing w:after="0" w:line="240" w:lineRule="auto"/>
        <w:rPr>
          <w:rFonts w:ascii="Times New Roman" w:eastAsia="Times New Roman" w:hAnsi="Times New Roman" w:cs="Times New Roman"/>
          <w:color w:val="31849B" w:themeColor="accent5" w:themeShade="BF"/>
          <w:sz w:val="18"/>
          <w:szCs w:val="18"/>
          <w:lang w:eastAsia="fr-BE"/>
        </w:rPr>
      </w:pPr>
    </w:p>
    <w:p w:rsidR="00FF1CE7" w:rsidRPr="00FF1CE7" w:rsidRDefault="00FF1CE7" w:rsidP="00FF1CE7">
      <w:pPr>
        <w:spacing w:after="0" w:line="240" w:lineRule="auto"/>
        <w:rPr>
          <w:rFonts w:ascii="Times New Roman" w:eastAsia="Times New Roman" w:hAnsi="Times New Roman" w:cs="Times New Roman"/>
          <w:color w:val="31849B" w:themeColor="accent5" w:themeShade="BF"/>
          <w:sz w:val="18"/>
          <w:szCs w:val="18"/>
          <w:lang w:eastAsia="fr-BE"/>
        </w:rPr>
      </w:pPr>
      <w:r w:rsidRPr="00FF1CE7">
        <w:rPr>
          <w:rFonts w:ascii="Times New Roman" w:eastAsia="Times New Roman" w:hAnsi="Times New Roman" w:cs="Times New Roman"/>
          <w:color w:val="31849B" w:themeColor="accent5" w:themeShade="BF"/>
          <w:sz w:val="18"/>
          <w:szCs w:val="18"/>
          <w:lang w:eastAsia="fr-BE"/>
        </w:rPr>
        <w:lastRenderedPageBreak/>
        <w:t xml:space="preserve">Les gaufres n'ont jamais connu de véritable éclipse, tout au plus sont-elles devenues une spécialité régionale, gagnant le nord de la France (Meert à Lille) et surtout la Belgique où elles sont aujourd'hui l'occasion de nombreuses variantes : aux côtés de la gaufre de Liège - la plus connue - on trouve les </w:t>
      </w:r>
      <w:r w:rsidRPr="00FF1CE7">
        <w:rPr>
          <w:rFonts w:ascii="Times New Roman" w:eastAsia="Times New Roman" w:hAnsi="Times New Roman" w:cs="Times New Roman"/>
          <w:i/>
          <w:iCs/>
          <w:color w:val="31849B" w:themeColor="accent5" w:themeShade="BF"/>
          <w:sz w:val="18"/>
          <w:szCs w:val="18"/>
          <w:lang w:eastAsia="fr-BE"/>
        </w:rPr>
        <w:t>suikerwafels</w:t>
      </w:r>
      <w:r w:rsidRPr="00FF1CE7">
        <w:rPr>
          <w:rFonts w:ascii="Times New Roman" w:eastAsia="Times New Roman" w:hAnsi="Times New Roman" w:cs="Times New Roman"/>
          <w:color w:val="31849B" w:themeColor="accent5" w:themeShade="BF"/>
          <w:sz w:val="18"/>
          <w:szCs w:val="18"/>
          <w:lang w:eastAsia="fr-BE"/>
        </w:rPr>
        <w:t xml:space="preserve"> à Ypres ou les </w:t>
      </w:r>
      <w:r w:rsidRPr="00FF1CE7">
        <w:rPr>
          <w:rFonts w:ascii="Times New Roman" w:eastAsia="Times New Roman" w:hAnsi="Times New Roman" w:cs="Times New Roman"/>
          <w:i/>
          <w:iCs/>
          <w:color w:val="31849B" w:themeColor="accent5" w:themeShade="BF"/>
          <w:sz w:val="18"/>
          <w:szCs w:val="18"/>
          <w:lang w:eastAsia="fr-BE"/>
        </w:rPr>
        <w:t>lesnieuwjaar wafels</w:t>
      </w:r>
      <w:r w:rsidRPr="00FF1CE7">
        <w:rPr>
          <w:rFonts w:ascii="Times New Roman" w:eastAsia="Times New Roman" w:hAnsi="Times New Roman" w:cs="Times New Roman"/>
          <w:color w:val="31849B" w:themeColor="accent5" w:themeShade="BF"/>
          <w:sz w:val="18"/>
          <w:szCs w:val="18"/>
          <w:lang w:eastAsia="fr-BE"/>
        </w:rPr>
        <w:t xml:space="preserve"> à Courtrai. </w:t>
      </w:r>
    </w:p>
    <w:p w:rsidR="00C1298A" w:rsidRPr="00C1298A" w:rsidRDefault="00C1298A" w:rsidP="00C1298A">
      <w:pPr>
        <w:spacing w:before="100" w:beforeAutospacing="1" w:after="100" w:afterAutospacing="1" w:line="240" w:lineRule="auto"/>
        <w:rPr>
          <w:rFonts w:ascii="Times New Roman" w:eastAsia="Times New Roman" w:hAnsi="Times New Roman" w:cs="Times New Roman"/>
          <w:color w:val="9BBB59" w:themeColor="accent3"/>
          <w:sz w:val="18"/>
          <w:szCs w:val="18"/>
          <w:lang w:eastAsia="fr-BE"/>
        </w:rPr>
      </w:pPr>
      <w:r w:rsidRPr="00C1298A">
        <w:rPr>
          <w:rFonts w:ascii="Times New Roman" w:eastAsia="Times New Roman" w:hAnsi="Times New Roman" w:cs="Times New Roman"/>
          <w:color w:val="9BBB59" w:themeColor="accent3"/>
          <w:sz w:val="18"/>
          <w:szCs w:val="18"/>
          <w:lang w:eastAsia="fr-BE"/>
        </w:rPr>
        <w:t>Dans l’inconscient collectif, la gaufre est associée à la Belgique. Effectivement, quel voyageur n’a pas visité le plat pays en dégustant une délicieuse gaufre de Bruxelles ou de Liège en guise d’en-cas ?</w:t>
      </w:r>
    </w:p>
    <w:p w:rsidR="00C1298A" w:rsidRPr="00C1298A" w:rsidRDefault="00C1298A" w:rsidP="00C1298A">
      <w:pPr>
        <w:spacing w:before="100" w:beforeAutospacing="1" w:after="100" w:afterAutospacing="1" w:line="240" w:lineRule="auto"/>
        <w:rPr>
          <w:rFonts w:ascii="Times New Roman" w:eastAsia="Times New Roman" w:hAnsi="Times New Roman" w:cs="Times New Roman"/>
          <w:color w:val="9BBB59" w:themeColor="accent3"/>
          <w:sz w:val="18"/>
          <w:szCs w:val="18"/>
          <w:lang w:eastAsia="fr-BE"/>
        </w:rPr>
      </w:pPr>
      <w:r w:rsidRPr="00C1298A">
        <w:rPr>
          <w:rFonts w:ascii="Times New Roman" w:eastAsia="Times New Roman" w:hAnsi="Times New Roman" w:cs="Times New Roman"/>
          <w:color w:val="9BBB59" w:themeColor="accent3"/>
          <w:sz w:val="18"/>
          <w:szCs w:val="18"/>
          <w:lang w:eastAsia="fr-BE"/>
        </w:rPr>
        <w:t>La différence entre ces deux gaufres est tout d’abord une question de forme et de trous. La gaufre de Liège, petite et arrondie a 24 trous, là ou la bruxelloise, plus grande et rectangulaire en a que 20. Mais ce que le connaisseur apprécie tout particulièrement dans la liégeoise sont les petits nids de sucre logés dans la pâte moelleuse qui croquent agréablement sous la dent.</w:t>
      </w:r>
    </w:p>
    <w:p w:rsidR="00C1298A" w:rsidRPr="00C1298A" w:rsidRDefault="00C1298A" w:rsidP="00C1298A">
      <w:pPr>
        <w:spacing w:before="100" w:beforeAutospacing="1" w:after="100" w:afterAutospacing="1" w:line="240" w:lineRule="auto"/>
        <w:rPr>
          <w:rFonts w:ascii="Times New Roman" w:eastAsia="Times New Roman" w:hAnsi="Times New Roman" w:cs="Times New Roman"/>
          <w:color w:val="9BBB59" w:themeColor="accent3"/>
          <w:sz w:val="18"/>
          <w:szCs w:val="18"/>
          <w:lang w:eastAsia="fr-BE"/>
        </w:rPr>
      </w:pPr>
      <w:r w:rsidRPr="00C1298A">
        <w:rPr>
          <w:rFonts w:ascii="Times New Roman" w:eastAsia="Times New Roman" w:hAnsi="Times New Roman" w:cs="Times New Roman"/>
          <w:color w:val="9BBB59" w:themeColor="accent3"/>
          <w:sz w:val="18"/>
          <w:szCs w:val="18"/>
          <w:lang w:eastAsia="fr-BE"/>
        </w:rPr>
        <w:t>Selon la légende, l’origine de la gaufre de Liège remonterait au XVIIIe siècle. Le Prince-Évêque de Liège aurait demandé à son cuisinier de lui composer quelque chose de savoureux et de sucré. Pari tenu !</w:t>
      </w:r>
    </w:p>
    <w:p w:rsidR="00C1298A" w:rsidRPr="00C1298A" w:rsidRDefault="00C1298A" w:rsidP="00C1298A">
      <w:pPr>
        <w:spacing w:before="100" w:beforeAutospacing="1" w:after="100" w:afterAutospacing="1" w:line="240" w:lineRule="auto"/>
        <w:rPr>
          <w:rFonts w:ascii="Times New Roman" w:eastAsia="Times New Roman" w:hAnsi="Times New Roman" w:cs="Times New Roman"/>
          <w:color w:val="9BBB59" w:themeColor="accent3"/>
          <w:sz w:val="18"/>
          <w:szCs w:val="18"/>
          <w:lang w:eastAsia="fr-BE"/>
        </w:rPr>
      </w:pPr>
      <w:r w:rsidRPr="00C1298A">
        <w:rPr>
          <w:rFonts w:ascii="Times New Roman" w:eastAsia="Times New Roman" w:hAnsi="Times New Roman" w:cs="Times New Roman"/>
          <w:color w:val="9BBB59" w:themeColor="accent3"/>
          <w:sz w:val="18"/>
          <w:szCs w:val="18"/>
          <w:lang w:eastAsia="fr-BE"/>
        </w:rPr>
        <w:t>Cependant, l’origine de la gaufre se fond dans l’histoire de l’homme. En effet, son ancêtre serait la galette de céréales cuite sur pierre chaude à l’époque du néolithique. Le moule composé de deux plaques de fer utilisé pour la fabrication de petits gâteaux aurait vu le jour en Grèce Antique, et la gaufre serait également une descendante des oublies qui étaient des pâtisseries religieuses servant d’offrandes pour les Saints puis consommées par les fidèles. Mais c’est au XIIIe siècle qu’un forgeron imagina le moule inspiré des rayons de miel fabriqués par les abeilles et que le nom de gaufre apparaît.</w:t>
      </w:r>
    </w:p>
    <w:p w:rsidR="00C1298A" w:rsidRPr="00C1298A" w:rsidRDefault="00C1298A" w:rsidP="00C1298A">
      <w:pPr>
        <w:spacing w:before="100" w:beforeAutospacing="1" w:after="100" w:afterAutospacing="1" w:line="240" w:lineRule="auto"/>
        <w:rPr>
          <w:rFonts w:ascii="Times New Roman" w:eastAsia="Times New Roman" w:hAnsi="Times New Roman" w:cs="Times New Roman"/>
          <w:color w:val="9BBB59" w:themeColor="accent3"/>
          <w:sz w:val="18"/>
          <w:szCs w:val="18"/>
          <w:lang w:eastAsia="fr-BE"/>
        </w:rPr>
      </w:pPr>
      <w:r w:rsidRPr="00C1298A">
        <w:rPr>
          <w:rFonts w:ascii="Times New Roman" w:eastAsia="Times New Roman" w:hAnsi="Times New Roman" w:cs="Times New Roman"/>
          <w:color w:val="9BBB59" w:themeColor="accent3"/>
          <w:sz w:val="18"/>
          <w:szCs w:val="18"/>
          <w:lang w:eastAsia="fr-BE"/>
        </w:rPr>
        <w:t>Cependant, les gaufres étaient encore loin de celles que nous dégustons. En effet, elles sont restées pendant longtemps salées, composées de farine médiocre et d’eau, elles étaient vendues dans la rue ou devant les églises les jours de fête. Pourtant très prisées, elles remplaçaient parfois le pain.</w:t>
      </w:r>
    </w:p>
    <w:p w:rsidR="00C1298A" w:rsidRPr="00C1298A" w:rsidRDefault="00C1298A" w:rsidP="00C1298A">
      <w:pPr>
        <w:spacing w:before="100" w:beforeAutospacing="1" w:after="100" w:afterAutospacing="1" w:line="240" w:lineRule="auto"/>
        <w:rPr>
          <w:rFonts w:ascii="Times New Roman" w:eastAsia="Times New Roman" w:hAnsi="Times New Roman" w:cs="Times New Roman"/>
          <w:color w:val="9BBB59" w:themeColor="accent3"/>
          <w:sz w:val="18"/>
          <w:szCs w:val="18"/>
          <w:lang w:eastAsia="fr-BE"/>
        </w:rPr>
      </w:pPr>
      <w:r w:rsidRPr="00C1298A">
        <w:rPr>
          <w:rFonts w:ascii="Times New Roman" w:eastAsia="Times New Roman" w:hAnsi="Times New Roman" w:cs="Times New Roman"/>
          <w:color w:val="9BBB59" w:themeColor="accent3"/>
          <w:sz w:val="18"/>
          <w:szCs w:val="18"/>
          <w:lang w:eastAsia="fr-BE"/>
        </w:rPr>
        <w:t>Ce n’est qu’au XVIIIe siècle, pour les personnes les plus aisées, que les gaufres se parèrent de miel, d’oeufs ou de lait. À partir de ce moment, les recettes se sont démultipliées et les nombreuses variétés de gaufres que nous connaissons aujourd’hui ont commencé à voir le jour.</w:t>
      </w:r>
    </w:p>
    <w:p w:rsidR="00C1298A" w:rsidRPr="00C1298A" w:rsidRDefault="00C1298A" w:rsidP="00C1298A">
      <w:pPr>
        <w:spacing w:before="100" w:beforeAutospacing="1" w:after="100" w:afterAutospacing="1" w:line="240" w:lineRule="auto"/>
        <w:rPr>
          <w:rFonts w:ascii="Times New Roman" w:eastAsia="Times New Roman" w:hAnsi="Times New Roman" w:cs="Times New Roman"/>
          <w:color w:val="9BBB59" w:themeColor="accent3"/>
          <w:sz w:val="18"/>
          <w:szCs w:val="18"/>
          <w:lang w:eastAsia="fr-BE"/>
        </w:rPr>
      </w:pPr>
      <w:r w:rsidRPr="00ED7169">
        <w:rPr>
          <w:rFonts w:ascii="Times New Roman" w:eastAsia="Times New Roman" w:hAnsi="Times New Roman" w:cs="Times New Roman"/>
          <w:b/>
          <w:bCs/>
          <w:color w:val="9BBB59" w:themeColor="accent3"/>
          <w:sz w:val="18"/>
          <w:szCs w:val="18"/>
          <w:lang w:eastAsia="fr-BE"/>
        </w:rPr>
        <w:t>Recette de la gaufre liégeoise</w:t>
      </w:r>
      <w:r w:rsidRPr="00C1298A">
        <w:rPr>
          <w:rFonts w:ascii="Times New Roman" w:eastAsia="Times New Roman" w:hAnsi="Times New Roman" w:cs="Times New Roman"/>
          <w:color w:val="9BBB59" w:themeColor="accent3"/>
          <w:sz w:val="18"/>
          <w:szCs w:val="18"/>
          <w:lang w:eastAsia="fr-BE"/>
        </w:rPr>
        <w:t xml:space="preserve"> </w:t>
      </w:r>
      <w:r w:rsidRPr="00ED7169">
        <w:rPr>
          <w:rFonts w:ascii="Times New Roman" w:eastAsia="Times New Roman" w:hAnsi="Times New Roman" w:cs="Times New Roman"/>
          <w:b/>
          <w:bCs/>
          <w:color w:val="9BBB59" w:themeColor="accent3"/>
          <w:sz w:val="18"/>
          <w:szCs w:val="18"/>
          <w:lang w:eastAsia="fr-BE"/>
        </w:rPr>
        <w:t xml:space="preserve">au sucre perlé </w:t>
      </w:r>
      <w:r w:rsidRPr="00C1298A">
        <w:rPr>
          <w:rFonts w:ascii="Times New Roman" w:eastAsia="Times New Roman" w:hAnsi="Times New Roman" w:cs="Times New Roman"/>
          <w:color w:val="9BBB59" w:themeColor="accent3"/>
          <w:sz w:val="18"/>
          <w:szCs w:val="18"/>
          <w:lang w:eastAsia="fr-BE"/>
        </w:rPr>
        <w:t>(selon les Traditions Culinaires de Wallonie)</w:t>
      </w:r>
    </w:p>
    <w:p w:rsidR="00C73CB7" w:rsidRDefault="00C73CB7" w:rsidP="003961D0">
      <w:pPr>
        <w:pStyle w:val="NormalWeb"/>
        <w:rPr>
          <w:color w:val="4F81BD" w:themeColor="accent1"/>
        </w:rPr>
      </w:pPr>
      <w:r>
        <w:rPr>
          <w:color w:val="4F81BD" w:themeColor="accent1"/>
        </w:rPr>
        <w:t xml:space="preserve">Son ancêtre serait la galette de céréales cuite sur pierre chaude datant du néolithique. Les deux plaques de fer servant pour la fabrication de petits </w:t>
      </w:r>
      <w:r w:rsidR="00124037">
        <w:rPr>
          <w:color w:val="4F81BD" w:themeColor="accent1"/>
        </w:rPr>
        <w:t>gâteaux aurait vu le jour en Grèce An</w:t>
      </w:r>
      <w:r>
        <w:rPr>
          <w:color w:val="4F81BD" w:themeColor="accent1"/>
        </w:rPr>
        <w:t xml:space="preserve">tique. </w:t>
      </w:r>
    </w:p>
    <w:p w:rsidR="003961D0" w:rsidRDefault="00BC7D66" w:rsidP="003961D0">
      <w:pPr>
        <w:pStyle w:val="NormalWeb"/>
        <w:rPr>
          <w:color w:val="4F81BD" w:themeColor="accent1"/>
        </w:rPr>
      </w:pPr>
      <w:r>
        <w:rPr>
          <w:color w:val="4F81BD" w:themeColor="accent1"/>
        </w:rPr>
        <w:t>L’origine d</w:t>
      </w:r>
      <w:r w:rsidR="007C04E3">
        <w:rPr>
          <w:color w:val="4F81BD" w:themeColor="accent1"/>
        </w:rPr>
        <w:t>e la</w:t>
      </w:r>
      <w:r>
        <w:rPr>
          <w:color w:val="4F81BD" w:themeColor="accent1"/>
        </w:rPr>
        <w:t xml:space="preserve"> gaufre remonterait au Moyen Âge, elle serait une descendante des oublies, pâtisseries religieuses servant d’offrandes aux Saints et consommées ensuite par les fidèles.</w:t>
      </w:r>
    </w:p>
    <w:p w:rsidR="0022690E" w:rsidRDefault="0022690E" w:rsidP="003961D0">
      <w:pPr>
        <w:pStyle w:val="NormalWeb"/>
        <w:rPr>
          <w:color w:val="4F81BD" w:themeColor="accent1"/>
        </w:rPr>
      </w:pPr>
      <w:r>
        <w:rPr>
          <w:color w:val="4F81BD" w:themeColor="accent1"/>
        </w:rPr>
        <w:t>En perdant leur fonction religieuse, les oublies changent également de forme et sont présentées enroulées.</w:t>
      </w:r>
    </w:p>
    <w:p w:rsidR="0022690E" w:rsidRDefault="0033006F" w:rsidP="003961D0">
      <w:pPr>
        <w:pStyle w:val="NormalWeb"/>
        <w:rPr>
          <w:color w:val="4F81BD" w:themeColor="accent1"/>
        </w:rPr>
      </w:pPr>
      <w:r>
        <w:rPr>
          <w:color w:val="4F81BD" w:themeColor="accent1"/>
        </w:rPr>
        <w:t>C’</w:t>
      </w:r>
      <w:r w:rsidR="0022690E">
        <w:rPr>
          <w:color w:val="4F81BD" w:themeColor="accent1"/>
        </w:rPr>
        <w:t>est au</w:t>
      </w:r>
      <w:r>
        <w:rPr>
          <w:color w:val="4F81BD" w:themeColor="accent1"/>
        </w:rPr>
        <w:t xml:space="preserve"> XIIIe siècle qu’un forgeron imagine le moule et que le nom de gaufre apparait dans l’histoire.</w:t>
      </w:r>
    </w:p>
    <w:p w:rsidR="0097121B" w:rsidRDefault="0097121B" w:rsidP="003961D0">
      <w:pPr>
        <w:pStyle w:val="NormalWeb"/>
        <w:rPr>
          <w:color w:val="4F81BD" w:themeColor="accent1"/>
        </w:rPr>
      </w:pPr>
      <w:r>
        <w:rPr>
          <w:color w:val="4F81BD" w:themeColor="accent1"/>
        </w:rPr>
        <w:t>Elle</w:t>
      </w:r>
      <w:r w:rsidR="00D85419">
        <w:rPr>
          <w:color w:val="4F81BD" w:themeColor="accent1"/>
        </w:rPr>
        <w:t>s</w:t>
      </w:r>
      <w:r>
        <w:rPr>
          <w:color w:val="4F81BD" w:themeColor="accent1"/>
        </w:rPr>
        <w:t xml:space="preserve"> sont ensuite vendues en rue</w:t>
      </w:r>
      <w:r w:rsidR="00700584">
        <w:rPr>
          <w:color w:val="4F81BD" w:themeColor="accent1"/>
        </w:rPr>
        <w:t xml:space="preserve"> ou devant les églises les jours de fête</w:t>
      </w:r>
      <w:r w:rsidR="00D85419">
        <w:rPr>
          <w:color w:val="4F81BD" w:themeColor="accent1"/>
        </w:rPr>
        <w:t>.</w:t>
      </w:r>
    </w:p>
    <w:p w:rsidR="00D85419" w:rsidRDefault="001935DB" w:rsidP="003961D0">
      <w:pPr>
        <w:pStyle w:val="NormalWeb"/>
        <w:rPr>
          <w:color w:val="4F81BD" w:themeColor="accent1"/>
        </w:rPr>
      </w:pPr>
      <w:r>
        <w:rPr>
          <w:color w:val="4F81BD" w:themeColor="accent1"/>
        </w:rPr>
        <w:t xml:space="preserve">Elles sont néanmoins encore fort différentes des gaufres que nous dégustons aujourd’hui. En effet, elles sont salées et composées de farine médiocre et d’eau. </w:t>
      </w:r>
      <w:r w:rsidR="00DB0CAA">
        <w:rPr>
          <w:color w:val="4F81BD" w:themeColor="accent1"/>
        </w:rPr>
        <w:t>Ce n’est qu’au XVIIIe siècle que les gaufres se parèrent de miel, d’œufs ou de lait.</w:t>
      </w:r>
    </w:p>
    <w:p w:rsidR="00863F3D" w:rsidRDefault="00863F3D" w:rsidP="003961D0">
      <w:pPr>
        <w:pStyle w:val="NormalWeb"/>
        <w:rPr>
          <w:color w:val="4F81BD" w:themeColor="accent1"/>
        </w:rPr>
      </w:pPr>
      <w:r>
        <w:rPr>
          <w:color w:val="4F81BD" w:themeColor="accent1"/>
        </w:rPr>
        <w:t>N’ayant jamais vraiment disparu depuis lors, les gaufres sont devenues une spécialité régionale</w:t>
      </w:r>
      <w:r w:rsidR="00314509">
        <w:rPr>
          <w:color w:val="4F81BD" w:themeColor="accent1"/>
        </w:rPr>
        <w:t xml:space="preserve"> gagnant le Nord de la France et surtout la Belgique.</w:t>
      </w:r>
    </w:p>
    <w:p w:rsidR="007F143D" w:rsidRPr="00237B4E" w:rsidRDefault="007F143D" w:rsidP="003961D0">
      <w:pPr>
        <w:pStyle w:val="NormalWeb"/>
        <w:rPr>
          <w:color w:val="4F81BD" w:themeColor="accent1"/>
        </w:rPr>
      </w:pPr>
      <w:r>
        <w:rPr>
          <w:color w:val="4F81BD" w:themeColor="accent1"/>
        </w:rPr>
        <w:t>La « Gaufre belge » est une variante de la gaufre de Bruxelles nappée de fraise et de crème Chantilly vendue par Maurice Vermeesch à l’Exposition Universelle de New York en 1964</w:t>
      </w:r>
      <w:r w:rsidR="002D65A1">
        <w:rPr>
          <w:color w:val="4F81BD" w:themeColor="accent1"/>
        </w:rPr>
        <w:t>.</w:t>
      </w:r>
    </w:p>
    <w:p w:rsidR="00003EA5" w:rsidRPr="00003EA5" w:rsidRDefault="00003EA5" w:rsidP="00FF1CE7">
      <w:pPr>
        <w:spacing w:before="100" w:beforeAutospacing="1" w:after="100" w:afterAutospacing="1" w:line="240" w:lineRule="auto"/>
        <w:rPr>
          <w:rFonts w:ascii="Times New Roman" w:eastAsia="Times New Roman" w:hAnsi="Times New Roman" w:cs="Times New Roman"/>
          <w:sz w:val="18"/>
          <w:szCs w:val="18"/>
          <w:lang w:eastAsia="fr-BE"/>
        </w:rPr>
      </w:pPr>
    </w:p>
    <w:p w:rsidR="00003EA5" w:rsidRDefault="00003EA5" w:rsidP="00003EA5">
      <w:pPr>
        <w:pStyle w:val="Titre2"/>
      </w:pPr>
      <w:r>
        <w:rPr>
          <w:rStyle w:val="mw-headline"/>
        </w:rPr>
        <w:t>Composition</w:t>
      </w:r>
    </w:p>
    <w:p w:rsidR="00003EA5" w:rsidRPr="00003EA5" w:rsidRDefault="00003EA5" w:rsidP="00003EA5">
      <w:pPr>
        <w:pStyle w:val="NormalWeb"/>
        <w:rPr>
          <w:sz w:val="18"/>
          <w:szCs w:val="18"/>
        </w:rPr>
      </w:pPr>
      <w:r w:rsidRPr="00003EA5">
        <w:rPr>
          <w:sz w:val="18"/>
          <w:szCs w:val="18"/>
        </w:rPr>
        <w:t xml:space="preserve">La base de la plupart des recettes utilise un mélange de farine de </w:t>
      </w:r>
      <w:hyperlink r:id="rId87" w:tooltip="Blé" w:history="1">
        <w:r w:rsidRPr="00003EA5">
          <w:rPr>
            <w:rStyle w:val="Lienhypertexte"/>
            <w:sz w:val="18"/>
            <w:szCs w:val="18"/>
          </w:rPr>
          <w:t>blé</w:t>
        </w:r>
      </w:hyperlink>
      <w:r w:rsidRPr="00003EA5">
        <w:rPr>
          <w:sz w:val="18"/>
          <w:szCs w:val="18"/>
        </w:rPr>
        <w:t xml:space="preserve">, de </w:t>
      </w:r>
      <w:hyperlink r:id="rId88" w:tooltip="Sel alimentaire" w:history="1">
        <w:r w:rsidRPr="00003EA5">
          <w:rPr>
            <w:rStyle w:val="Lienhypertexte"/>
            <w:sz w:val="18"/>
            <w:szCs w:val="18"/>
          </w:rPr>
          <w:t>sel</w:t>
        </w:r>
      </w:hyperlink>
      <w:r w:rsidRPr="00003EA5">
        <w:rPr>
          <w:sz w:val="18"/>
          <w:szCs w:val="18"/>
        </w:rPr>
        <w:t xml:space="preserve">, de </w:t>
      </w:r>
      <w:hyperlink r:id="rId89" w:tooltip="Sucre" w:history="1">
        <w:r w:rsidRPr="00003EA5">
          <w:rPr>
            <w:rStyle w:val="Lienhypertexte"/>
            <w:sz w:val="18"/>
            <w:szCs w:val="18"/>
          </w:rPr>
          <w:t>sucre</w:t>
        </w:r>
      </w:hyperlink>
      <w:r w:rsidRPr="00003EA5">
        <w:rPr>
          <w:sz w:val="18"/>
          <w:szCs w:val="18"/>
        </w:rPr>
        <w:t>, d'</w:t>
      </w:r>
      <w:hyperlink r:id="rId90" w:tooltip="Œuf (cuisine)" w:history="1">
        <w:r w:rsidRPr="00003EA5">
          <w:rPr>
            <w:rStyle w:val="Lienhypertexte"/>
            <w:sz w:val="18"/>
            <w:szCs w:val="18"/>
          </w:rPr>
          <w:t>œufs</w:t>
        </w:r>
      </w:hyperlink>
      <w:r w:rsidRPr="00003EA5">
        <w:rPr>
          <w:sz w:val="18"/>
          <w:szCs w:val="18"/>
        </w:rPr>
        <w:t> ; on y ajoute un liquide (</w:t>
      </w:r>
      <w:hyperlink r:id="rId91" w:tooltip="Eau" w:history="1">
        <w:r w:rsidRPr="00003EA5">
          <w:rPr>
            <w:rStyle w:val="Lienhypertexte"/>
            <w:sz w:val="18"/>
            <w:szCs w:val="18"/>
          </w:rPr>
          <w:t>eau</w:t>
        </w:r>
      </w:hyperlink>
      <w:r w:rsidRPr="00003EA5">
        <w:rPr>
          <w:sz w:val="18"/>
          <w:szCs w:val="18"/>
        </w:rPr>
        <w:t xml:space="preserve">, </w:t>
      </w:r>
      <w:hyperlink r:id="rId92" w:tooltip="Lait" w:history="1">
        <w:r w:rsidRPr="00003EA5">
          <w:rPr>
            <w:rStyle w:val="Lienhypertexte"/>
            <w:sz w:val="18"/>
            <w:szCs w:val="18"/>
          </w:rPr>
          <w:t>lait</w:t>
        </w:r>
      </w:hyperlink>
      <w:r w:rsidRPr="00003EA5">
        <w:rPr>
          <w:sz w:val="18"/>
          <w:szCs w:val="18"/>
        </w:rPr>
        <w:t xml:space="preserve">, </w:t>
      </w:r>
      <w:hyperlink r:id="rId93" w:tooltip="Babeurre" w:history="1">
        <w:r w:rsidRPr="00003EA5">
          <w:rPr>
            <w:rStyle w:val="Lienhypertexte"/>
            <w:sz w:val="18"/>
            <w:szCs w:val="18"/>
          </w:rPr>
          <w:t>lait battu</w:t>
        </w:r>
      </w:hyperlink>
      <w:r w:rsidRPr="00003EA5">
        <w:rPr>
          <w:sz w:val="18"/>
          <w:szCs w:val="18"/>
        </w:rPr>
        <w:t xml:space="preserve">, </w:t>
      </w:r>
      <w:hyperlink r:id="rId94" w:tooltip="Beurre" w:history="1">
        <w:r w:rsidRPr="00003EA5">
          <w:rPr>
            <w:rStyle w:val="Lienhypertexte"/>
            <w:sz w:val="18"/>
            <w:szCs w:val="18"/>
          </w:rPr>
          <w:t>beurre</w:t>
        </w:r>
      </w:hyperlink>
      <w:r w:rsidRPr="00003EA5">
        <w:rPr>
          <w:sz w:val="18"/>
          <w:szCs w:val="18"/>
        </w:rPr>
        <w:t xml:space="preserve"> fondu), et éventuellement de la </w:t>
      </w:r>
      <w:hyperlink r:id="rId95" w:tooltip="Levure" w:history="1">
        <w:r w:rsidRPr="00003EA5">
          <w:rPr>
            <w:rStyle w:val="Lienhypertexte"/>
            <w:sz w:val="18"/>
            <w:szCs w:val="18"/>
          </w:rPr>
          <w:t>levure</w:t>
        </w:r>
      </w:hyperlink>
      <w:r w:rsidRPr="00003EA5">
        <w:rPr>
          <w:sz w:val="18"/>
          <w:szCs w:val="18"/>
        </w:rPr>
        <w:t xml:space="preserve"> et des </w:t>
      </w:r>
      <w:hyperlink r:id="rId96" w:tooltip="Épice" w:history="1">
        <w:r w:rsidRPr="00003EA5">
          <w:rPr>
            <w:rStyle w:val="Lienhypertexte"/>
            <w:sz w:val="18"/>
            <w:szCs w:val="18"/>
          </w:rPr>
          <w:t>épices</w:t>
        </w:r>
      </w:hyperlink>
      <w:r w:rsidRPr="00003EA5">
        <w:rPr>
          <w:sz w:val="18"/>
          <w:szCs w:val="18"/>
        </w:rPr>
        <w:t xml:space="preserve"> (</w:t>
      </w:r>
      <w:hyperlink r:id="rId97" w:tooltip="Sel alimentaire" w:history="1">
        <w:r w:rsidRPr="00003EA5">
          <w:rPr>
            <w:rStyle w:val="Lienhypertexte"/>
            <w:sz w:val="18"/>
            <w:szCs w:val="18"/>
          </w:rPr>
          <w:t>sel</w:t>
        </w:r>
      </w:hyperlink>
      <w:r w:rsidRPr="00003EA5">
        <w:rPr>
          <w:sz w:val="18"/>
          <w:szCs w:val="18"/>
        </w:rPr>
        <w:t xml:space="preserve">, </w:t>
      </w:r>
      <w:hyperlink r:id="rId98" w:tooltip="Vanille" w:history="1">
        <w:r w:rsidRPr="00003EA5">
          <w:rPr>
            <w:rStyle w:val="Lienhypertexte"/>
            <w:sz w:val="18"/>
            <w:szCs w:val="18"/>
          </w:rPr>
          <w:t>vanille</w:t>
        </w:r>
      </w:hyperlink>
      <w:r w:rsidRPr="00003EA5">
        <w:rPr>
          <w:sz w:val="18"/>
          <w:szCs w:val="18"/>
        </w:rPr>
        <w:t xml:space="preserve">, </w:t>
      </w:r>
      <w:hyperlink r:id="rId99" w:tooltip="Cannelle (écorce)" w:history="1">
        <w:r w:rsidRPr="00003EA5">
          <w:rPr>
            <w:rStyle w:val="Lienhypertexte"/>
            <w:sz w:val="18"/>
            <w:szCs w:val="18"/>
          </w:rPr>
          <w:t>cannelle</w:t>
        </w:r>
      </w:hyperlink>
      <w:r w:rsidRPr="00003EA5">
        <w:rPr>
          <w:sz w:val="18"/>
          <w:szCs w:val="18"/>
        </w:rPr>
        <w:t>, etc.).</w:t>
      </w:r>
    </w:p>
    <w:p w:rsidR="00003EA5" w:rsidRPr="00003EA5" w:rsidRDefault="00003EA5" w:rsidP="00003EA5">
      <w:pPr>
        <w:pStyle w:val="NormalWeb"/>
        <w:rPr>
          <w:sz w:val="18"/>
          <w:szCs w:val="18"/>
        </w:rPr>
      </w:pPr>
      <w:r w:rsidRPr="00003EA5">
        <w:rPr>
          <w:sz w:val="18"/>
          <w:szCs w:val="18"/>
        </w:rPr>
        <w:t xml:space="preserve">D'autres aliments que le blé peuvent être utilisés : le </w:t>
      </w:r>
      <w:hyperlink r:id="rId100" w:tooltip="Maïs" w:history="1">
        <w:r w:rsidRPr="00003EA5">
          <w:rPr>
            <w:rStyle w:val="Lienhypertexte"/>
            <w:sz w:val="18"/>
            <w:szCs w:val="18"/>
          </w:rPr>
          <w:t>maïs</w:t>
        </w:r>
      </w:hyperlink>
      <w:r w:rsidRPr="00003EA5">
        <w:rPr>
          <w:sz w:val="18"/>
          <w:szCs w:val="18"/>
        </w:rPr>
        <w:t xml:space="preserve"> par exemple (qui donne une gaufre « épaisse comme la main », d'aspect compact, que les Bourguignons mangeaient fréquemment</w:t>
      </w:r>
      <w:hyperlink r:id="rId101" w:anchor="cite_note-38" w:history="1">
        <w:r w:rsidRPr="00003EA5">
          <w:rPr>
            <w:rStyle w:val="Lienhypertexte"/>
            <w:sz w:val="18"/>
            <w:szCs w:val="18"/>
            <w:vertAlign w:val="superscript"/>
          </w:rPr>
          <w:t>36</w:t>
        </w:r>
      </w:hyperlink>
      <w:r w:rsidRPr="00003EA5">
        <w:rPr>
          <w:sz w:val="18"/>
          <w:szCs w:val="18"/>
        </w:rPr>
        <w:t xml:space="preserve">), la </w:t>
      </w:r>
      <w:hyperlink r:id="rId102" w:tooltip="Pomme de terre" w:history="1">
        <w:r w:rsidRPr="00003EA5">
          <w:rPr>
            <w:rStyle w:val="Lienhypertexte"/>
            <w:sz w:val="18"/>
            <w:szCs w:val="18"/>
          </w:rPr>
          <w:t>pomme de terre</w:t>
        </w:r>
      </w:hyperlink>
      <w:r w:rsidRPr="00003EA5">
        <w:rPr>
          <w:sz w:val="18"/>
          <w:szCs w:val="18"/>
        </w:rPr>
        <w:t xml:space="preserve"> aussi (dont la présentation en gaufre se perpétue dans les pays </w:t>
      </w:r>
      <w:hyperlink r:id="rId103" w:tooltip="Monde anglo-saxon" w:history="1">
        <w:r w:rsidRPr="00003EA5">
          <w:rPr>
            <w:rStyle w:val="Lienhypertexte"/>
            <w:sz w:val="18"/>
            <w:szCs w:val="18"/>
          </w:rPr>
          <w:t>anglo-saxons</w:t>
        </w:r>
      </w:hyperlink>
      <w:r w:rsidRPr="00003EA5">
        <w:rPr>
          <w:sz w:val="18"/>
          <w:szCs w:val="18"/>
        </w:rPr>
        <w:t xml:space="preserve"> sous l'appellation </w:t>
      </w:r>
      <w:hyperlink r:id="rId104" w:tooltip="Potato waffles" w:history="1">
        <w:r w:rsidRPr="00003EA5">
          <w:rPr>
            <w:rStyle w:val="Lienhypertexte"/>
            <w:sz w:val="18"/>
            <w:szCs w:val="18"/>
          </w:rPr>
          <w:t>Potato waffles</w:t>
        </w:r>
      </w:hyperlink>
      <w:r w:rsidRPr="00003EA5">
        <w:rPr>
          <w:sz w:val="18"/>
          <w:szCs w:val="18"/>
        </w:rPr>
        <w:t>) et même l'</w:t>
      </w:r>
      <w:hyperlink r:id="rId105" w:tooltip="Argile" w:history="1">
        <w:r w:rsidRPr="00003EA5">
          <w:rPr>
            <w:rStyle w:val="Lienhypertexte"/>
            <w:sz w:val="18"/>
            <w:szCs w:val="18"/>
          </w:rPr>
          <w:t>argile</w:t>
        </w:r>
      </w:hyperlink>
      <w:r w:rsidRPr="00003EA5">
        <w:rPr>
          <w:sz w:val="18"/>
          <w:szCs w:val="18"/>
        </w:rPr>
        <w:t xml:space="preserve"> délayée avec du sucre au </w:t>
      </w:r>
      <w:hyperlink r:id="rId106" w:tooltip="Tonkin" w:history="1">
        <w:r w:rsidRPr="00003EA5">
          <w:rPr>
            <w:rStyle w:val="Lienhypertexte"/>
            <w:sz w:val="18"/>
            <w:szCs w:val="18"/>
          </w:rPr>
          <w:t>Tonkin</w:t>
        </w:r>
      </w:hyperlink>
      <w:hyperlink r:id="rId107" w:anchor="cite_note-39" w:history="1">
        <w:r w:rsidRPr="00003EA5">
          <w:rPr>
            <w:rStyle w:val="Lienhypertexte"/>
            <w:sz w:val="18"/>
            <w:szCs w:val="18"/>
            <w:vertAlign w:val="superscript"/>
          </w:rPr>
          <w:t>37</w:t>
        </w:r>
      </w:hyperlink>
      <w:r w:rsidRPr="00003EA5">
        <w:rPr>
          <w:sz w:val="18"/>
          <w:szCs w:val="18"/>
        </w:rPr>
        <w:t>.</w:t>
      </w:r>
    </w:p>
    <w:p w:rsidR="008311E5" w:rsidRDefault="008311E5" w:rsidP="008311E5">
      <w:pPr>
        <w:pStyle w:val="NormalWeb"/>
        <w:rPr>
          <w:color w:val="4F81BD" w:themeColor="accent1"/>
        </w:rPr>
      </w:pPr>
      <w:r>
        <w:rPr>
          <w:color w:val="4F81BD" w:themeColor="accent1"/>
        </w:rPr>
        <w:t>La gaufre se compose principalement d’un mélange de farine de blé, de sel, de sucre, d’œufs. On l’accompagne d’eau, de lait ou de beurre fondu en y ajoutant éventuellement de la levure et des épices variées.</w:t>
      </w:r>
    </w:p>
    <w:p w:rsidR="00337D15" w:rsidRPr="00237B4E" w:rsidRDefault="00337D15" w:rsidP="008311E5">
      <w:pPr>
        <w:pStyle w:val="NormalWeb"/>
        <w:rPr>
          <w:color w:val="4F81BD" w:themeColor="accent1"/>
        </w:rPr>
      </w:pPr>
      <w:r>
        <w:rPr>
          <w:color w:val="4F81BD" w:themeColor="accent1"/>
        </w:rPr>
        <w:t>Outre le blé, on retrouve l’utilisation de maïs pour dont les Bourguignons mang</w:t>
      </w:r>
      <w:r w:rsidR="001B7DF7">
        <w:rPr>
          <w:color w:val="4F81BD" w:themeColor="accent1"/>
        </w:rPr>
        <w:t>e</w:t>
      </w:r>
      <w:r>
        <w:rPr>
          <w:color w:val="4F81BD" w:themeColor="accent1"/>
        </w:rPr>
        <w:t>aient fréquemment, la pomme de terre aussi chez les anglo-saxons</w:t>
      </w:r>
      <w:r w:rsidR="00EB12F2">
        <w:rPr>
          <w:color w:val="4F81BD" w:themeColor="accent1"/>
        </w:rPr>
        <w:t>.</w:t>
      </w:r>
    </w:p>
    <w:p w:rsidR="00003EA5" w:rsidRPr="001E5D8C" w:rsidRDefault="00003EA5" w:rsidP="001E5D8C">
      <w:pPr>
        <w:pStyle w:val="NormalWeb"/>
        <w:rPr>
          <w:sz w:val="18"/>
          <w:szCs w:val="18"/>
        </w:rPr>
      </w:pPr>
    </w:p>
    <w:p w:rsidR="001E5D8C" w:rsidRDefault="001E5D8C"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Pr="00D543B4" w:rsidRDefault="001B7DF7" w:rsidP="001B7DF7">
      <w:pPr>
        <w:pStyle w:val="NormalWeb"/>
        <w:rPr>
          <w:color w:val="4F81BD" w:themeColor="accent1"/>
          <w:sz w:val="18"/>
          <w:szCs w:val="18"/>
        </w:rPr>
      </w:pPr>
      <w:r w:rsidRPr="00D543B4">
        <w:rPr>
          <w:color w:val="4F81BD" w:themeColor="accent1"/>
          <w:sz w:val="18"/>
          <w:szCs w:val="18"/>
        </w:rPr>
        <w:lastRenderedPageBreak/>
        <w:t>Le mot « gaufre » provient du francique « wafla » qui aurait eu le double sens de « gateau » et « rayon de miel ». Il indique vers 1185 une sorte de pâtisserie cuite entre deux plaques divisées en cellules qui lui impriment un dessin en relief.</w:t>
      </w:r>
    </w:p>
    <w:p w:rsidR="001B7DF7" w:rsidRPr="00D543B4" w:rsidRDefault="001B7DF7" w:rsidP="001B7DF7">
      <w:pPr>
        <w:pStyle w:val="NormalWeb"/>
        <w:rPr>
          <w:color w:val="4F81BD" w:themeColor="accent1"/>
          <w:sz w:val="18"/>
          <w:szCs w:val="18"/>
        </w:rPr>
      </w:pPr>
    </w:p>
    <w:p w:rsidR="001B7DF7" w:rsidRPr="00D543B4" w:rsidRDefault="001B7DF7" w:rsidP="00D543B4">
      <w:pPr>
        <w:pStyle w:val="NormalWeb"/>
        <w:rPr>
          <w:color w:val="4F81BD" w:themeColor="accent1"/>
          <w:sz w:val="18"/>
          <w:szCs w:val="18"/>
        </w:rPr>
      </w:pPr>
      <w:r w:rsidRPr="00D543B4">
        <w:rPr>
          <w:color w:val="4F81BD" w:themeColor="accent1"/>
          <w:sz w:val="18"/>
          <w:szCs w:val="18"/>
        </w:rPr>
        <w:t>Plusieurs pâtisseries semblables à la gaufre ont porté un nom différent</w:t>
      </w:r>
    </w:p>
    <w:p w:rsidR="001B7DF7" w:rsidRPr="00D543B4" w:rsidRDefault="001B7DF7" w:rsidP="00D543B4">
      <w:pPr>
        <w:pStyle w:val="NormalWeb"/>
        <w:rPr>
          <w:color w:val="4F81BD" w:themeColor="accent1"/>
          <w:sz w:val="18"/>
          <w:szCs w:val="18"/>
        </w:rPr>
      </w:pPr>
      <w:r w:rsidRPr="00D543B4">
        <w:rPr>
          <w:color w:val="4F81BD" w:themeColor="accent1"/>
          <w:sz w:val="18"/>
          <w:szCs w:val="18"/>
        </w:rPr>
        <w:t>Mestier ; servi en issu de table et à la supplication servie au boutehors</w:t>
      </w:r>
    </w:p>
    <w:p w:rsidR="001B7DF7" w:rsidRPr="00D543B4" w:rsidRDefault="001B7DF7" w:rsidP="00D543B4">
      <w:pPr>
        <w:pStyle w:val="NormalWeb"/>
        <w:rPr>
          <w:color w:val="4F81BD" w:themeColor="accent1"/>
          <w:sz w:val="18"/>
          <w:szCs w:val="18"/>
        </w:rPr>
      </w:pPr>
      <w:r w:rsidRPr="00D543B4">
        <w:rPr>
          <w:color w:val="4F81BD" w:themeColor="accent1"/>
          <w:sz w:val="18"/>
          <w:szCs w:val="18"/>
        </w:rPr>
        <w:t>L’oublie ; pour les Anglais, Bretons, Espagnols, Italiens, Néerlandais et Russes</w:t>
      </w:r>
    </w:p>
    <w:p w:rsidR="001B7DF7" w:rsidRPr="00D543B4" w:rsidRDefault="001B7DF7" w:rsidP="00D543B4">
      <w:pPr>
        <w:pStyle w:val="NormalWeb"/>
        <w:rPr>
          <w:color w:val="4F81BD" w:themeColor="accent1"/>
          <w:sz w:val="18"/>
          <w:szCs w:val="18"/>
        </w:rPr>
      </w:pPr>
      <w:r w:rsidRPr="00D543B4">
        <w:rPr>
          <w:color w:val="4F81BD" w:themeColor="accent1"/>
          <w:sz w:val="18"/>
          <w:szCs w:val="18"/>
        </w:rPr>
        <w:t>Plaisir également pour les Espagnols</w:t>
      </w:r>
    </w:p>
    <w:p w:rsidR="001B7DF7" w:rsidRPr="00D543B4" w:rsidRDefault="001B7DF7" w:rsidP="00D543B4">
      <w:pPr>
        <w:pStyle w:val="NormalWeb"/>
        <w:rPr>
          <w:color w:val="4F81BD" w:themeColor="accent1"/>
          <w:sz w:val="18"/>
          <w:szCs w:val="18"/>
        </w:rPr>
      </w:pPr>
      <w:r w:rsidRPr="00D543B4">
        <w:rPr>
          <w:color w:val="4F81BD" w:themeColor="accent1"/>
          <w:sz w:val="18"/>
          <w:szCs w:val="18"/>
        </w:rPr>
        <w:t>Galette pour les Ardennais, les Hesbignons et en wallon liégeois</w:t>
      </w:r>
    </w:p>
    <w:p w:rsidR="001B7DF7" w:rsidRPr="00D543B4" w:rsidRDefault="001B7DF7" w:rsidP="001B7DF7">
      <w:pPr>
        <w:pStyle w:val="NormalWeb"/>
        <w:rPr>
          <w:color w:val="4F81BD" w:themeColor="accent1"/>
          <w:sz w:val="18"/>
          <w:szCs w:val="18"/>
        </w:rPr>
      </w:pPr>
    </w:p>
    <w:p w:rsidR="001B7DF7" w:rsidRPr="00D543B4" w:rsidRDefault="001B7DF7" w:rsidP="001B7DF7">
      <w:pPr>
        <w:pStyle w:val="NormalWeb"/>
        <w:rPr>
          <w:color w:val="4F81BD" w:themeColor="accent1"/>
          <w:sz w:val="18"/>
          <w:szCs w:val="18"/>
        </w:rPr>
      </w:pPr>
      <w:r w:rsidRPr="00D543B4">
        <w:rPr>
          <w:color w:val="4F81BD" w:themeColor="accent1"/>
          <w:sz w:val="18"/>
          <w:szCs w:val="18"/>
        </w:rPr>
        <w:t xml:space="preserve">Son ancêtre serait la galette de céréales cuite sur pierre chaude datant du néolithique. Les deux plaques de fer servant pour la fabrication de petits gâteaux aurait vu le jour en Grèce Antique. </w:t>
      </w:r>
    </w:p>
    <w:p w:rsidR="001B7DF7" w:rsidRPr="00D543B4" w:rsidRDefault="001B7DF7" w:rsidP="001B7DF7">
      <w:pPr>
        <w:pStyle w:val="NormalWeb"/>
        <w:rPr>
          <w:color w:val="4F81BD" w:themeColor="accent1"/>
          <w:sz w:val="18"/>
          <w:szCs w:val="18"/>
        </w:rPr>
      </w:pPr>
      <w:r w:rsidRPr="00D543B4">
        <w:rPr>
          <w:color w:val="4F81BD" w:themeColor="accent1"/>
          <w:sz w:val="18"/>
          <w:szCs w:val="18"/>
        </w:rPr>
        <w:t>L’origine de la gaufre remonterait au Moyen Âge, elle serait une descendante des oublies, pâtisseries religieuses servant d’offrandes aux Saints et consommées ensuite par les fidèles.</w:t>
      </w:r>
    </w:p>
    <w:p w:rsidR="001B7DF7" w:rsidRPr="00D543B4" w:rsidRDefault="001B7DF7" w:rsidP="001B7DF7">
      <w:pPr>
        <w:pStyle w:val="NormalWeb"/>
        <w:rPr>
          <w:color w:val="4F81BD" w:themeColor="accent1"/>
          <w:sz w:val="18"/>
          <w:szCs w:val="18"/>
        </w:rPr>
      </w:pPr>
      <w:r w:rsidRPr="00D543B4">
        <w:rPr>
          <w:color w:val="4F81BD" w:themeColor="accent1"/>
          <w:sz w:val="18"/>
          <w:szCs w:val="18"/>
        </w:rPr>
        <w:t>En perdant leur fonction religieuse, les oublies changent également de forme et sont présentées enroulées.</w:t>
      </w:r>
    </w:p>
    <w:p w:rsidR="001B7DF7" w:rsidRPr="00D543B4" w:rsidRDefault="001B7DF7" w:rsidP="001B7DF7">
      <w:pPr>
        <w:pStyle w:val="NormalWeb"/>
        <w:rPr>
          <w:color w:val="4F81BD" w:themeColor="accent1"/>
          <w:sz w:val="18"/>
          <w:szCs w:val="18"/>
        </w:rPr>
      </w:pPr>
      <w:r w:rsidRPr="00D543B4">
        <w:rPr>
          <w:color w:val="4F81BD" w:themeColor="accent1"/>
          <w:sz w:val="18"/>
          <w:szCs w:val="18"/>
        </w:rPr>
        <w:t>C’est au XIIIe siècle qu’un forgeron imagine le moule et que le nom de gaufre apparait dans l’histoire.</w:t>
      </w:r>
    </w:p>
    <w:p w:rsidR="001B7DF7" w:rsidRPr="00D543B4" w:rsidRDefault="001B7DF7" w:rsidP="001B7DF7">
      <w:pPr>
        <w:pStyle w:val="NormalWeb"/>
        <w:rPr>
          <w:color w:val="4F81BD" w:themeColor="accent1"/>
          <w:sz w:val="18"/>
          <w:szCs w:val="18"/>
        </w:rPr>
      </w:pPr>
      <w:r w:rsidRPr="00D543B4">
        <w:rPr>
          <w:color w:val="4F81BD" w:themeColor="accent1"/>
          <w:sz w:val="18"/>
          <w:szCs w:val="18"/>
        </w:rPr>
        <w:t>Elles sont ensuite vendues en rue ou devant les églises les jours de fête.</w:t>
      </w:r>
    </w:p>
    <w:p w:rsidR="001B7DF7" w:rsidRPr="00D543B4" w:rsidRDefault="001B7DF7" w:rsidP="001B7DF7">
      <w:pPr>
        <w:pStyle w:val="NormalWeb"/>
        <w:rPr>
          <w:color w:val="4F81BD" w:themeColor="accent1"/>
          <w:sz w:val="18"/>
          <w:szCs w:val="18"/>
        </w:rPr>
      </w:pPr>
      <w:r w:rsidRPr="00D543B4">
        <w:rPr>
          <w:color w:val="4F81BD" w:themeColor="accent1"/>
          <w:sz w:val="18"/>
          <w:szCs w:val="18"/>
        </w:rPr>
        <w:t>Elles sont néanmoins encore fort différentes des gaufres que nous dégustons aujourd’hui. En effet, elles sont salées et composées de farine médiocre et d’eau. Ce n’est qu’au XVIIIe siècle que les gaufres se parèrent de miel, d’œufs ou de lait.</w:t>
      </w:r>
    </w:p>
    <w:p w:rsidR="001B7DF7" w:rsidRPr="00D543B4" w:rsidRDefault="001B7DF7" w:rsidP="001B7DF7">
      <w:pPr>
        <w:pStyle w:val="NormalWeb"/>
        <w:rPr>
          <w:color w:val="4F81BD" w:themeColor="accent1"/>
          <w:sz w:val="18"/>
          <w:szCs w:val="18"/>
        </w:rPr>
      </w:pPr>
      <w:r w:rsidRPr="00D543B4">
        <w:rPr>
          <w:color w:val="4F81BD" w:themeColor="accent1"/>
          <w:sz w:val="18"/>
          <w:szCs w:val="18"/>
        </w:rPr>
        <w:t>N’ayant jamais vraiment disparu depuis lors, les gaufres sont devenues une spécialité régionale gagnant le Nord de la France et surtout la Belgique.</w:t>
      </w:r>
    </w:p>
    <w:p w:rsidR="001B7DF7" w:rsidRDefault="001B7DF7" w:rsidP="001B7DF7">
      <w:pPr>
        <w:pStyle w:val="NormalWeb"/>
        <w:rPr>
          <w:color w:val="4F81BD" w:themeColor="accent1"/>
          <w:sz w:val="18"/>
          <w:szCs w:val="18"/>
        </w:rPr>
      </w:pPr>
      <w:r w:rsidRPr="00D543B4">
        <w:rPr>
          <w:color w:val="4F81BD" w:themeColor="accent1"/>
          <w:sz w:val="18"/>
          <w:szCs w:val="18"/>
        </w:rPr>
        <w:t>La « Gaufre belge » est une variante de la gaufre de Bruxelles nappée de fraise et de crème Chantilly vendue par Maurice Vermeesch à l’Exposition Universelle de New York en 1964.</w:t>
      </w:r>
    </w:p>
    <w:p w:rsidR="00D543B4" w:rsidRPr="00D543B4" w:rsidRDefault="00D543B4" w:rsidP="001B7DF7">
      <w:pPr>
        <w:pStyle w:val="NormalWeb"/>
        <w:rPr>
          <w:color w:val="4F81BD" w:themeColor="accent1"/>
          <w:sz w:val="18"/>
          <w:szCs w:val="18"/>
        </w:rPr>
      </w:pPr>
      <w:bookmarkStart w:id="0" w:name="_GoBack"/>
      <w:bookmarkEnd w:id="0"/>
    </w:p>
    <w:p w:rsidR="001B7DF7" w:rsidRPr="00D543B4" w:rsidRDefault="001B7DF7" w:rsidP="001B7DF7">
      <w:pPr>
        <w:pStyle w:val="NormalWeb"/>
        <w:rPr>
          <w:color w:val="4F81BD" w:themeColor="accent1"/>
          <w:sz w:val="18"/>
          <w:szCs w:val="18"/>
        </w:rPr>
      </w:pPr>
      <w:r w:rsidRPr="00D543B4">
        <w:rPr>
          <w:color w:val="4F81BD" w:themeColor="accent1"/>
          <w:sz w:val="18"/>
          <w:szCs w:val="18"/>
        </w:rPr>
        <w:t>La gaufre se compose principalement d’un mélange de farine de blé, de sel, de sucre, d’œufs. On l’accompagne d’eau, de lait ou de beurre fondu en y ajoutant éventuellement de la levure et des épices variées.</w:t>
      </w:r>
    </w:p>
    <w:p w:rsidR="001B7DF7" w:rsidRPr="00D543B4" w:rsidRDefault="001B7DF7" w:rsidP="001B7DF7">
      <w:pPr>
        <w:pStyle w:val="NormalWeb"/>
        <w:rPr>
          <w:color w:val="4F81BD" w:themeColor="accent1"/>
          <w:sz w:val="18"/>
          <w:szCs w:val="18"/>
        </w:rPr>
      </w:pPr>
      <w:r w:rsidRPr="00D543B4">
        <w:rPr>
          <w:color w:val="4F81BD" w:themeColor="accent1"/>
          <w:sz w:val="18"/>
          <w:szCs w:val="18"/>
        </w:rPr>
        <w:t>Outre le blé, on retrouve l’utilisation de maïs pour dont les Bourguignons mang</w:t>
      </w:r>
      <w:r w:rsidRPr="00D543B4">
        <w:rPr>
          <w:color w:val="4F81BD" w:themeColor="accent1"/>
          <w:sz w:val="18"/>
          <w:szCs w:val="18"/>
        </w:rPr>
        <w:t>e</w:t>
      </w:r>
      <w:r w:rsidRPr="00D543B4">
        <w:rPr>
          <w:color w:val="4F81BD" w:themeColor="accent1"/>
          <w:sz w:val="18"/>
          <w:szCs w:val="18"/>
        </w:rPr>
        <w:t>aient fréquemment, la pomme de terre aussi chez les anglo-saxons.</w:t>
      </w:r>
    </w:p>
    <w:p w:rsidR="001B7DF7" w:rsidRPr="00237B4E" w:rsidRDefault="001B7DF7" w:rsidP="001B7DF7">
      <w:pPr>
        <w:pStyle w:val="NormalWeb"/>
        <w:rPr>
          <w:color w:val="4F81BD" w:themeColor="accent1"/>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p w:rsidR="001B7DF7" w:rsidRPr="001E5D8C" w:rsidRDefault="001B7DF7" w:rsidP="001E5D8C">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p>
    <w:sectPr w:rsidR="001B7DF7" w:rsidRPr="001E5D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5B7D"/>
    <w:multiLevelType w:val="multilevel"/>
    <w:tmpl w:val="108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8C"/>
    <w:rsid w:val="00003EA5"/>
    <w:rsid w:val="00124037"/>
    <w:rsid w:val="001935DB"/>
    <w:rsid w:val="001B7DF7"/>
    <w:rsid w:val="001E5D8C"/>
    <w:rsid w:val="0022690E"/>
    <w:rsid w:val="00237B4E"/>
    <w:rsid w:val="002D65A1"/>
    <w:rsid w:val="00314509"/>
    <w:rsid w:val="0033006F"/>
    <w:rsid w:val="00333826"/>
    <w:rsid w:val="00337D15"/>
    <w:rsid w:val="003961D0"/>
    <w:rsid w:val="003C0D19"/>
    <w:rsid w:val="004A5571"/>
    <w:rsid w:val="005F4552"/>
    <w:rsid w:val="00700584"/>
    <w:rsid w:val="0074646D"/>
    <w:rsid w:val="007C04E3"/>
    <w:rsid w:val="007F143D"/>
    <w:rsid w:val="008311E5"/>
    <w:rsid w:val="00863F3D"/>
    <w:rsid w:val="00924702"/>
    <w:rsid w:val="00941832"/>
    <w:rsid w:val="0097121B"/>
    <w:rsid w:val="00BC7D66"/>
    <w:rsid w:val="00C1298A"/>
    <w:rsid w:val="00C73CB7"/>
    <w:rsid w:val="00D543B4"/>
    <w:rsid w:val="00D85419"/>
    <w:rsid w:val="00DB0CAA"/>
    <w:rsid w:val="00EB12F2"/>
    <w:rsid w:val="00ED7169"/>
    <w:rsid w:val="00FF1CE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1E5D8C"/>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5D8C"/>
    <w:rPr>
      <w:rFonts w:ascii="Times New Roman" w:eastAsia="Times New Roman" w:hAnsi="Times New Roman" w:cs="Times New Roman"/>
      <w:b/>
      <w:bCs/>
      <w:sz w:val="36"/>
      <w:szCs w:val="36"/>
      <w:lang w:eastAsia="fr-BE"/>
    </w:rPr>
  </w:style>
  <w:style w:type="character" w:customStyle="1" w:styleId="mw-headline">
    <w:name w:val="mw-headline"/>
    <w:basedOn w:val="Policepardfaut"/>
    <w:rsid w:val="001E5D8C"/>
  </w:style>
  <w:style w:type="paragraph" w:styleId="NormalWeb">
    <w:name w:val="Normal (Web)"/>
    <w:basedOn w:val="Normal"/>
    <w:uiPriority w:val="99"/>
    <w:semiHidden/>
    <w:unhideWhenUsed/>
    <w:rsid w:val="001E5D8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1E5D8C"/>
    <w:rPr>
      <w:color w:val="0000FF"/>
      <w:u w:val="single"/>
    </w:rPr>
  </w:style>
  <w:style w:type="character" w:customStyle="1" w:styleId="romain">
    <w:name w:val="romain"/>
    <w:basedOn w:val="Policepardfaut"/>
    <w:rsid w:val="001E5D8C"/>
  </w:style>
  <w:style w:type="character" w:customStyle="1" w:styleId="citation">
    <w:name w:val="citation"/>
    <w:basedOn w:val="Policepardfaut"/>
    <w:rsid w:val="00003EA5"/>
  </w:style>
  <w:style w:type="character" w:customStyle="1" w:styleId="lang-en">
    <w:name w:val="lang-en"/>
    <w:basedOn w:val="Policepardfaut"/>
    <w:rsid w:val="00003EA5"/>
  </w:style>
  <w:style w:type="character" w:customStyle="1" w:styleId="apple-style-span">
    <w:name w:val="apple-style-span"/>
    <w:basedOn w:val="Policepardfaut"/>
    <w:rsid w:val="00FF1CE7"/>
  </w:style>
  <w:style w:type="character" w:styleId="Accentuation">
    <w:name w:val="Emphasis"/>
    <w:basedOn w:val="Policepardfaut"/>
    <w:uiPriority w:val="20"/>
    <w:qFormat/>
    <w:rsid w:val="00C1298A"/>
    <w:rPr>
      <w:i/>
      <w:iCs/>
    </w:rPr>
  </w:style>
  <w:style w:type="character" w:styleId="lev">
    <w:name w:val="Strong"/>
    <w:basedOn w:val="Policepardfaut"/>
    <w:uiPriority w:val="22"/>
    <w:qFormat/>
    <w:rsid w:val="00C1298A"/>
    <w:rPr>
      <w:b/>
      <w:bCs/>
    </w:rPr>
  </w:style>
  <w:style w:type="paragraph" w:styleId="Textedebulles">
    <w:name w:val="Balloon Text"/>
    <w:basedOn w:val="Normal"/>
    <w:link w:val="TextedebullesCar"/>
    <w:uiPriority w:val="99"/>
    <w:semiHidden/>
    <w:unhideWhenUsed/>
    <w:rsid w:val="00C129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2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1E5D8C"/>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5D8C"/>
    <w:rPr>
      <w:rFonts w:ascii="Times New Roman" w:eastAsia="Times New Roman" w:hAnsi="Times New Roman" w:cs="Times New Roman"/>
      <w:b/>
      <w:bCs/>
      <w:sz w:val="36"/>
      <w:szCs w:val="36"/>
      <w:lang w:eastAsia="fr-BE"/>
    </w:rPr>
  </w:style>
  <w:style w:type="character" w:customStyle="1" w:styleId="mw-headline">
    <w:name w:val="mw-headline"/>
    <w:basedOn w:val="Policepardfaut"/>
    <w:rsid w:val="001E5D8C"/>
  </w:style>
  <w:style w:type="paragraph" w:styleId="NormalWeb">
    <w:name w:val="Normal (Web)"/>
    <w:basedOn w:val="Normal"/>
    <w:uiPriority w:val="99"/>
    <w:semiHidden/>
    <w:unhideWhenUsed/>
    <w:rsid w:val="001E5D8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1E5D8C"/>
    <w:rPr>
      <w:color w:val="0000FF"/>
      <w:u w:val="single"/>
    </w:rPr>
  </w:style>
  <w:style w:type="character" w:customStyle="1" w:styleId="romain">
    <w:name w:val="romain"/>
    <w:basedOn w:val="Policepardfaut"/>
    <w:rsid w:val="001E5D8C"/>
  </w:style>
  <w:style w:type="character" w:customStyle="1" w:styleId="citation">
    <w:name w:val="citation"/>
    <w:basedOn w:val="Policepardfaut"/>
    <w:rsid w:val="00003EA5"/>
  </w:style>
  <w:style w:type="character" w:customStyle="1" w:styleId="lang-en">
    <w:name w:val="lang-en"/>
    <w:basedOn w:val="Policepardfaut"/>
    <w:rsid w:val="00003EA5"/>
  </w:style>
  <w:style w:type="character" w:customStyle="1" w:styleId="apple-style-span">
    <w:name w:val="apple-style-span"/>
    <w:basedOn w:val="Policepardfaut"/>
    <w:rsid w:val="00FF1CE7"/>
  </w:style>
  <w:style w:type="character" w:styleId="Accentuation">
    <w:name w:val="Emphasis"/>
    <w:basedOn w:val="Policepardfaut"/>
    <w:uiPriority w:val="20"/>
    <w:qFormat/>
    <w:rsid w:val="00C1298A"/>
    <w:rPr>
      <w:i/>
      <w:iCs/>
    </w:rPr>
  </w:style>
  <w:style w:type="character" w:styleId="lev">
    <w:name w:val="Strong"/>
    <w:basedOn w:val="Policepardfaut"/>
    <w:uiPriority w:val="22"/>
    <w:qFormat/>
    <w:rsid w:val="00C1298A"/>
    <w:rPr>
      <w:b/>
      <w:bCs/>
    </w:rPr>
  </w:style>
  <w:style w:type="paragraph" w:styleId="Textedebulles">
    <w:name w:val="Balloon Text"/>
    <w:basedOn w:val="Normal"/>
    <w:link w:val="TextedebullesCar"/>
    <w:uiPriority w:val="99"/>
    <w:semiHidden/>
    <w:unhideWhenUsed/>
    <w:rsid w:val="00C129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2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9711">
      <w:bodyDiv w:val="1"/>
      <w:marLeft w:val="0"/>
      <w:marRight w:val="0"/>
      <w:marTop w:val="0"/>
      <w:marBottom w:val="0"/>
      <w:divBdr>
        <w:top w:val="none" w:sz="0" w:space="0" w:color="auto"/>
        <w:left w:val="none" w:sz="0" w:space="0" w:color="auto"/>
        <w:bottom w:val="none" w:sz="0" w:space="0" w:color="auto"/>
        <w:right w:val="none" w:sz="0" w:space="0" w:color="auto"/>
      </w:divBdr>
    </w:div>
    <w:div w:id="497497653">
      <w:bodyDiv w:val="1"/>
      <w:marLeft w:val="0"/>
      <w:marRight w:val="0"/>
      <w:marTop w:val="0"/>
      <w:marBottom w:val="0"/>
      <w:divBdr>
        <w:top w:val="none" w:sz="0" w:space="0" w:color="auto"/>
        <w:left w:val="none" w:sz="0" w:space="0" w:color="auto"/>
        <w:bottom w:val="none" w:sz="0" w:space="0" w:color="auto"/>
        <w:right w:val="none" w:sz="0" w:space="0" w:color="auto"/>
      </w:divBdr>
    </w:div>
    <w:div w:id="529030516">
      <w:bodyDiv w:val="1"/>
      <w:marLeft w:val="0"/>
      <w:marRight w:val="0"/>
      <w:marTop w:val="0"/>
      <w:marBottom w:val="0"/>
      <w:divBdr>
        <w:top w:val="none" w:sz="0" w:space="0" w:color="auto"/>
        <w:left w:val="none" w:sz="0" w:space="0" w:color="auto"/>
        <w:bottom w:val="none" w:sz="0" w:space="0" w:color="auto"/>
        <w:right w:val="none" w:sz="0" w:space="0" w:color="auto"/>
      </w:divBdr>
    </w:div>
    <w:div w:id="585500453">
      <w:bodyDiv w:val="1"/>
      <w:marLeft w:val="0"/>
      <w:marRight w:val="0"/>
      <w:marTop w:val="0"/>
      <w:marBottom w:val="0"/>
      <w:divBdr>
        <w:top w:val="none" w:sz="0" w:space="0" w:color="auto"/>
        <w:left w:val="none" w:sz="0" w:space="0" w:color="auto"/>
        <w:bottom w:val="none" w:sz="0" w:space="0" w:color="auto"/>
        <w:right w:val="none" w:sz="0" w:space="0" w:color="auto"/>
      </w:divBdr>
    </w:div>
    <w:div w:id="1067000839">
      <w:bodyDiv w:val="1"/>
      <w:marLeft w:val="0"/>
      <w:marRight w:val="0"/>
      <w:marTop w:val="0"/>
      <w:marBottom w:val="0"/>
      <w:divBdr>
        <w:top w:val="none" w:sz="0" w:space="0" w:color="auto"/>
        <w:left w:val="none" w:sz="0" w:space="0" w:color="auto"/>
        <w:bottom w:val="none" w:sz="0" w:space="0" w:color="auto"/>
        <w:right w:val="none" w:sz="0" w:space="0" w:color="auto"/>
      </w:divBdr>
      <w:divsChild>
        <w:div w:id="76636148">
          <w:marLeft w:val="0"/>
          <w:marRight w:val="0"/>
          <w:marTop w:val="0"/>
          <w:marBottom w:val="0"/>
          <w:divBdr>
            <w:top w:val="none" w:sz="0" w:space="0" w:color="auto"/>
            <w:left w:val="none" w:sz="0" w:space="0" w:color="auto"/>
            <w:bottom w:val="none" w:sz="0" w:space="0" w:color="auto"/>
            <w:right w:val="none" w:sz="0" w:space="0" w:color="auto"/>
          </w:divBdr>
        </w:div>
        <w:div w:id="1199583161">
          <w:marLeft w:val="0"/>
          <w:marRight w:val="0"/>
          <w:marTop w:val="0"/>
          <w:marBottom w:val="0"/>
          <w:divBdr>
            <w:top w:val="none" w:sz="0" w:space="0" w:color="auto"/>
            <w:left w:val="none" w:sz="0" w:space="0" w:color="auto"/>
            <w:bottom w:val="none" w:sz="0" w:space="0" w:color="auto"/>
            <w:right w:val="none" w:sz="0" w:space="0" w:color="auto"/>
          </w:divBdr>
        </w:div>
        <w:div w:id="1631983611">
          <w:marLeft w:val="0"/>
          <w:marRight w:val="0"/>
          <w:marTop w:val="0"/>
          <w:marBottom w:val="0"/>
          <w:divBdr>
            <w:top w:val="none" w:sz="0" w:space="0" w:color="auto"/>
            <w:left w:val="none" w:sz="0" w:space="0" w:color="auto"/>
            <w:bottom w:val="none" w:sz="0" w:space="0" w:color="auto"/>
            <w:right w:val="none" w:sz="0" w:space="0" w:color="auto"/>
          </w:divBdr>
        </w:div>
        <w:div w:id="223486967">
          <w:marLeft w:val="0"/>
          <w:marRight w:val="0"/>
          <w:marTop w:val="0"/>
          <w:marBottom w:val="0"/>
          <w:divBdr>
            <w:top w:val="none" w:sz="0" w:space="0" w:color="auto"/>
            <w:left w:val="none" w:sz="0" w:space="0" w:color="auto"/>
            <w:bottom w:val="none" w:sz="0" w:space="0" w:color="auto"/>
            <w:right w:val="none" w:sz="0" w:space="0" w:color="auto"/>
          </w:divBdr>
        </w:div>
        <w:div w:id="1596282816">
          <w:marLeft w:val="0"/>
          <w:marRight w:val="0"/>
          <w:marTop w:val="0"/>
          <w:marBottom w:val="0"/>
          <w:divBdr>
            <w:top w:val="none" w:sz="0" w:space="0" w:color="auto"/>
            <w:left w:val="none" w:sz="0" w:space="0" w:color="auto"/>
            <w:bottom w:val="none" w:sz="0" w:space="0" w:color="auto"/>
            <w:right w:val="none" w:sz="0" w:space="0" w:color="auto"/>
          </w:divBdr>
        </w:div>
        <w:div w:id="1961691290">
          <w:marLeft w:val="0"/>
          <w:marRight w:val="0"/>
          <w:marTop w:val="0"/>
          <w:marBottom w:val="0"/>
          <w:divBdr>
            <w:top w:val="none" w:sz="0" w:space="0" w:color="auto"/>
            <w:left w:val="none" w:sz="0" w:space="0" w:color="auto"/>
            <w:bottom w:val="none" w:sz="0" w:space="0" w:color="auto"/>
            <w:right w:val="none" w:sz="0" w:space="0" w:color="auto"/>
          </w:divBdr>
        </w:div>
        <w:div w:id="57554071">
          <w:marLeft w:val="0"/>
          <w:marRight w:val="0"/>
          <w:marTop w:val="0"/>
          <w:marBottom w:val="0"/>
          <w:divBdr>
            <w:top w:val="none" w:sz="0" w:space="0" w:color="auto"/>
            <w:left w:val="none" w:sz="0" w:space="0" w:color="auto"/>
            <w:bottom w:val="none" w:sz="0" w:space="0" w:color="auto"/>
            <w:right w:val="none" w:sz="0" w:space="0" w:color="auto"/>
          </w:divBdr>
        </w:div>
        <w:div w:id="424232289">
          <w:marLeft w:val="0"/>
          <w:marRight w:val="0"/>
          <w:marTop w:val="0"/>
          <w:marBottom w:val="0"/>
          <w:divBdr>
            <w:top w:val="none" w:sz="0" w:space="0" w:color="auto"/>
            <w:left w:val="none" w:sz="0" w:space="0" w:color="auto"/>
            <w:bottom w:val="none" w:sz="0" w:space="0" w:color="auto"/>
            <w:right w:val="none" w:sz="0" w:space="0" w:color="auto"/>
          </w:divBdr>
        </w:div>
      </w:divsChild>
    </w:div>
    <w:div w:id="1369334929">
      <w:bodyDiv w:val="1"/>
      <w:marLeft w:val="0"/>
      <w:marRight w:val="0"/>
      <w:marTop w:val="0"/>
      <w:marBottom w:val="0"/>
      <w:divBdr>
        <w:top w:val="none" w:sz="0" w:space="0" w:color="auto"/>
        <w:left w:val="none" w:sz="0" w:space="0" w:color="auto"/>
        <w:bottom w:val="none" w:sz="0" w:space="0" w:color="auto"/>
        <w:right w:val="none" w:sz="0" w:space="0" w:color="auto"/>
      </w:divBdr>
    </w:div>
    <w:div w:id="1549368664">
      <w:bodyDiv w:val="1"/>
      <w:marLeft w:val="0"/>
      <w:marRight w:val="0"/>
      <w:marTop w:val="0"/>
      <w:marBottom w:val="0"/>
      <w:divBdr>
        <w:top w:val="none" w:sz="0" w:space="0" w:color="auto"/>
        <w:left w:val="none" w:sz="0" w:space="0" w:color="auto"/>
        <w:bottom w:val="none" w:sz="0" w:space="0" w:color="auto"/>
        <w:right w:val="none" w:sz="0" w:space="0" w:color="auto"/>
      </w:divBdr>
    </w:div>
    <w:div w:id="1729108524">
      <w:bodyDiv w:val="1"/>
      <w:marLeft w:val="0"/>
      <w:marRight w:val="0"/>
      <w:marTop w:val="0"/>
      <w:marBottom w:val="0"/>
      <w:divBdr>
        <w:top w:val="none" w:sz="0" w:space="0" w:color="auto"/>
        <w:left w:val="none" w:sz="0" w:space="0" w:color="auto"/>
        <w:bottom w:val="none" w:sz="0" w:space="0" w:color="auto"/>
        <w:right w:val="none" w:sz="0" w:space="0" w:color="auto"/>
      </w:divBdr>
    </w:div>
    <w:div w:id="1915622337">
      <w:bodyDiv w:val="1"/>
      <w:marLeft w:val="0"/>
      <w:marRight w:val="0"/>
      <w:marTop w:val="0"/>
      <w:marBottom w:val="0"/>
      <w:divBdr>
        <w:top w:val="none" w:sz="0" w:space="0" w:color="auto"/>
        <w:left w:val="none" w:sz="0" w:space="0" w:color="auto"/>
        <w:bottom w:val="none" w:sz="0" w:space="0" w:color="auto"/>
        <w:right w:val="none" w:sz="0" w:space="0" w:color="auto"/>
      </w:divBdr>
    </w:div>
    <w:div w:id="1997218389">
      <w:bodyDiv w:val="1"/>
      <w:marLeft w:val="0"/>
      <w:marRight w:val="0"/>
      <w:marTop w:val="0"/>
      <w:marBottom w:val="0"/>
      <w:divBdr>
        <w:top w:val="none" w:sz="0" w:space="0" w:color="auto"/>
        <w:left w:val="none" w:sz="0" w:space="0" w:color="auto"/>
        <w:bottom w:val="none" w:sz="0" w:space="0" w:color="auto"/>
        <w:right w:val="none" w:sz="0" w:space="0" w:color="auto"/>
      </w:divBdr>
    </w:div>
    <w:div w:id="20546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Gaufre_%28cuisine%29" TargetMode="External"/><Relationship Id="rId21" Type="http://schemas.openxmlformats.org/officeDocument/2006/relationships/hyperlink" Target="https://fr.wikipedia.org/wiki/Gaufre_%28cuisine%29" TargetMode="External"/><Relationship Id="rId42" Type="http://schemas.openxmlformats.org/officeDocument/2006/relationships/hyperlink" Target="https://fr.wikipedia.org/wiki/Pays-Bas" TargetMode="External"/><Relationship Id="rId47" Type="http://schemas.openxmlformats.org/officeDocument/2006/relationships/hyperlink" Target="https://fr.wikipedia.org/wiki/Gaufre_%28cuisine%29" TargetMode="External"/><Relationship Id="rId63" Type="http://schemas.openxmlformats.org/officeDocument/2006/relationships/hyperlink" Target="https://fr.wikipedia.org/wiki/M%C3%A9nagier_de_Paris" TargetMode="External"/><Relationship Id="rId68" Type="http://schemas.openxmlformats.org/officeDocument/2006/relationships/hyperlink" Target="https://fr.wikipedia.org/wiki/Sarrasin_%28plante%29" TargetMode="External"/><Relationship Id="rId84" Type="http://schemas.openxmlformats.org/officeDocument/2006/relationships/hyperlink" Target="https://fr.wikipedia.org/wiki/Gaufre_%28cuisine%29" TargetMode="External"/><Relationship Id="rId89" Type="http://schemas.openxmlformats.org/officeDocument/2006/relationships/hyperlink" Target="https://fr.wikipedia.org/wiki/Sucre" TargetMode="External"/><Relationship Id="rId16" Type="http://schemas.openxmlformats.org/officeDocument/2006/relationships/hyperlink" Target="https://fr.wikipedia.org/wiki/Jean-Fran%C3%A7ois_F%C3%A9raud" TargetMode="External"/><Relationship Id="rId107" Type="http://schemas.openxmlformats.org/officeDocument/2006/relationships/hyperlink" Target="https://fr.wikipedia.org/wiki/Gaufre_%28cuisine%29" TargetMode="External"/><Relationship Id="rId11" Type="http://schemas.openxmlformats.org/officeDocument/2006/relationships/hyperlink" Target="https://fr.wikipedia.org/wiki/Orthographe" TargetMode="External"/><Relationship Id="rId32" Type="http://schemas.openxmlformats.org/officeDocument/2006/relationships/hyperlink" Target="https://fr.wikipedia.org/wiki/Gaufre_%28cuisine%29" TargetMode="External"/><Relationship Id="rId37" Type="http://schemas.openxmlformats.org/officeDocument/2006/relationships/hyperlink" Target="https://fr.wikipedia.org/wiki/Gaufre_%28cuisine%29" TargetMode="External"/><Relationship Id="rId53" Type="http://schemas.openxmlformats.org/officeDocument/2006/relationships/hyperlink" Target="https://fr.wikipedia.org/wiki/Gaufre_%28cuisine%29" TargetMode="External"/><Relationship Id="rId58" Type="http://schemas.openxmlformats.org/officeDocument/2006/relationships/hyperlink" Target="https://fr.wikipedia.org/wiki/Gaufre_%28cuisine%29" TargetMode="External"/><Relationship Id="rId74" Type="http://schemas.openxmlformats.org/officeDocument/2006/relationships/hyperlink" Target="https://fr.wikipedia.org/wiki/Kermesse_%28f%C3%AAte%29" TargetMode="External"/><Relationship Id="rId79" Type="http://schemas.openxmlformats.org/officeDocument/2006/relationships/hyperlink" Target="https://fr.wikipedia.org/wiki/Bruxelles" TargetMode="External"/><Relationship Id="rId102" Type="http://schemas.openxmlformats.org/officeDocument/2006/relationships/hyperlink" Target="https://fr.wikipedia.org/wiki/Pomme_de_terre" TargetMode="External"/><Relationship Id="rId5" Type="http://schemas.openxmlformats.org/officeDocument/2006/relationships/webSettings" Target="webSettings.xml"/><Relationship Id="rId90" Type="http://schemas.openxmlformats.org/officeDocument/2006/relationships/hyperlink" Target="https://fr.wikipedia.org/wiki/%C5%92uf_%28cuisine%29" TargetMode="External"/><Relationship Id="rId95" Type="http://schemas.openxmlformats.org/officeDocument/2006/relationships/hyperlink" Target="https://fr.wikipedia.org/wiki/Levure" TargetMode="External"/><Relationship Id="rId22" Type="http://schemas.openxmlformats.org/officeDocument/2006/relationships/hyperlink" Target="https://fr.wikipedia.org/wiki/Canton_de_Fribourg" TargetMode="External"/><Relationship Id="rId27" Type="http://schemas.openxmlformats.org/officeDocument/2006/relationships/hyperlink" Target="https://fr.wikipedia.org/wiki/Wallon" TargetMode="External"/><Relationship Id="rId43" Type="http://schemas.openxmlformats.org/officeDocument/2006/relationships/hyperlink" Target="https://fr.wikipedia.org/wiki/Gaufre_%28cuisine%29" TargetMode="External"/><Relationship Id="rId48" Type="http://schemas.openxmlformats.org/officeDocument/2006/relationships/hyperlink" Target="https://fr.wikipedia.org/wiki/Languedoc" TargetMode="External"/><Relationship Id="rId64" Type="http://schemas.openxmlformats.org/officeDocument/2006/relationships/hyperlink" Target="https://fr.wikipedia.org/wiki/Gaufre_%28cuisine%29" TargetMode="External"/><Relationship Id="rId69" Type="http://schemas.openxmlformats.org/officeDocument/2006/relationships/hyperlink" Target="https://fr.wikipedia.org/wiki/Gaufre_%28cuisine%29" TargetMode="External"/><Relationship Id="rId80" Type="http://schemas.openxmlformats.org/officeDocument/2006/relationships/hyperlink" Target="https://fr.wikipedia.org/wiki/Exposition_universelle" TargetMode="External"/><Relationship Id="rId85" Type="http://schemas.openxmlformats.org/officeDocument/2006/relationships/hyperlink" Target="https://fr.wikipedia.org/wiki/%C3%89tats-Unis" TargetMode="External"/><Relationship Id="rId12" Type="http://schemas.openxmlformats.org/officeDocument/2006/relationships/hyperlink" Target="https://fr.wikipedia.org/wiki/Jean_Nicot" TargetMode="External"/><Relationship Id="rId17" Type="http://schemas.openxmlformats.org/officeDocument/2006/relationships/hyperlink" Target="https://fr.wikipedia.org/wiki/Gaufre_%28cuisine%29" TargetMode="External"/><Relationship Id="rId33" Type="http://schemas.openxmlformats.org/officeDocument/2006/relationships/hyperlink" Target="https://fr.wikipedia.org/wiki/Oublie" TargetMode="External"/><Relationship Id="rId38" Type="http://schemas.openxmlformats.org/officeDocument/2006/relationships/hyperlink" Target="https://fr.wikipedia.org/wiki/Espagne" TargetMode="External"/><Relationship Id="rId59" Type="http://schemas.openxmlformats.org/officeDocument/2006/relationships/hyperlink" Target="https://fr.wikipedia.org/wiki/Gaufre_%28cuisine%29" TargetMode="External"/><Relationship Id="rId103" Type="http://schemas.openxmlformats.org/officeDocument/2006/relationships/hyperlink" Target="https://fr.wikipedia.org/wiki/Monde_anglo-saxon" TargetMode="External"/><Relationship Id="rId108" Type="http://schemas.openxmlformats.org/officeDocument/2006/relationships/fontTable" Target="fontTable.xml"/><Relationship Id="rId54" Type="http://schemas.openxmlformats.org/officeDocument/2006/relationships/hyperlink" Target="https://fr.wikipedia.org/wiki/Wallonie_dialectale" TargetMode="External"/><Relationship Id="rId70" Type="http://schemas.openxmlformats.org/officeDocument/2006/relationships/hyperlink" Target="https://fr.wikipedia.org/wiki/Cl%C3%A9ment_Janequin" TargetMode="External"/><Relationship Id="rId75" Type="http://schemas.openxmlformats.org/officeDocument/2006/relationships/hyperlink" Target="https://fr.wikipedia.org/wiki/F%C3%AAte_foraine" TargetMode="External"/><Relationship Id="rId91" Type="http://schemas.openxmlformats.org/officeDocument/2006/relationships/hyperlink" Target="https://fr.wikipedia.org/wiki/Eau" TargetMode="External"/><Relationship Id="rId96" Type="http://schemas.openxmlformats.org/officeDocument/2006/relationships/hyperlink" Target="https://fr.wikipedia.org/wiki/%C3%89pice" TargetMode="External"/><Relationship Id="rId1" Type="http://schemas.openxmlformats.org/officeDocument/2006/relationships/numbering" Target="numbering.xml"/><Relationship Id="rId6" Type="http://schemas.openxmlformats.org/officeDocument/2006/relationships/hyperlink" Target="https://fr.wikipedia.org/wiki/%C3%89tymologie" TargetMode="External"/><Relationship Id="rId15" Type="http://schemas.openxmlformats.org/officeDocument/2006/relationships/hyperlink" Target="https://fr.wikipedia.org/wiki/Gaufre_%28cuisine%29" TargetMode="External"/><Relationship Id="rId23" Type="http://schemas.openxmlformats.org/officeDocument/2006/relationships/hyperlink" Target="https://fr.wikipedia.org/wiki/Gaufre_%28cuisine%29" TargetMode="External"/><Relationship Id="rId28" Type="http://schemas.openxmlformats.org/officeDocument/2006/relationships/hyperlink" Target="https://fr.wikipedia.org/wiki/Li%C3%A8ge" TargetMode="External"/><Relationship Id="rId36" Type="http://schemas.openxmlformats.org/officeDocument/2006/relationships/hyperlink" Target="https://fr.wikipedia.org/wiki/Bretagne" TargetMode="External"/><Relationship Id="rId49" Type="http://schemas.openxmlformats.org/officeDocument/2006/relationships/hyperlink" Target="https://fr.wikipedia.org/wiki/Gaufre_%28cuisine%29" TargetMode="External"/><Relationship Id="rId57" Type="http://schemas.openxmlformats.org/officeDocument/2006/relationships/hyperlink" Target="https://fr.wikipedia.org/wiki/Honor%C3%A9_de_Balzac" TargetMode="External"/><Relationship Id="rId106" Type="http://schemas.openxmlformats.org/officeDocument/2006/relationships/hyperlink" Target="https://fr.wikipedia.org/wiki/Tonkin" TargetMode="External"/><Relationship Id="rId10" Type="http://schemas.openxmlformats.org/officeDocument/2006/relationships/hyperlink" Target="https://fr.wikipedia.org/wiki/M%C3%A9nagier_de_Paris" TargetMode="External"/><Relationship Id="rId31" Type="http://schemas.openxmlformats.org/officeDocument/2006/relationships/hyperlink" Target="https://fr.wikipedia.org/wiki/Boutehors" TargetMode="External"/><Relationship Id="rId44" Type="http://schemas.openxmlformats.org/officeDocument/2006/relationships/hyperlink" Target="https://fr.wikipedia.org/wiki/Russie" TargetMode="External"/><Relationship Id="rId52" Type="http://schemas.openxmlformats.org/officeDocument/2006/relationships/hyperlink" Target="https://fr.wikipedia.org/wiki/Hesbaye" TargetMode="External"/><Relationship Id="rId60" Type="http://schemas.openxmlformats.org/officeDocument/2006/relationships/hyperlink" Target="https://fr.wikipedia.org/wiki/Oublie" TargetMode="External"/><Relationship Id="rId65" Type="http://schemas.openxmlformats.org/officeDocument/2006/relationships/hyperlink" Target="https://fr.wikipedia.org/wiki/Jean_La_Bruy%C3%A8re-Champier" TargetMode="External"/><Relationship Id="rId73" Type="http://schemas.openxmlformats.org/officeDocument/2006/relationships/hyperlink" Target="https://fr.wikipedia.org/wiki/Gaufre_%28cuisine%29" TargetMode="External"/><Relationship Id="rId78" Type="http://schemas.openxmlformats.org/officeDocument/2006/relationships/hyperlink" Target="https://fr.wikipedia.org/wiki/Dessert" TargetMode="External"/><Relationship Id="rId81" Type="http://schemas.openxmlformats.org/officeDocument/2006/relationships/hyperlink" Target="https://fr.wikipedia.org/wiki/New_York" TargetMode="External"/><Relationship Id="rId86" Type="http://schemas.openxmlformats.org/officeDocument/2006/relationships/hyperlink" Target="http://du-sacre-au-sucre.blogspot.com/2007/12/moyen-ge-les-gteaux-oublis-qui-valent.html" TargetMode="External"/><Relationship Id="rId94" Type="http://schemas.openxmlformats.org/officeDocument/2006/relationships/hyperlink" Target="https://fr.wikipedia.org/wiki/Beurre" TargetMode="External"/><Relationship Id="rId99" Type="http://schemas.openxmlformats.org/officeDocument/2006/relationships/hyperlink" Target="https://fr.wikipedia.org/wiki/Cannelle_%28%C3%A9corce%29" TargetMode="External"/><Relationship Id="rId101" Type="http://schemas.openxmlformats.org/officeDocument/2006/relationships/hyperlink" Target="https://fr.wikipedia.org/wiki/Gaufre_%28cuisine%29" TargetMode="External"/><Relationship Id="rId4" Type="http://schemas.openxmlformats.org/officeDocument/2006/relationships/settings" Target="settings.xml"/><Relationship Id="rId9" Type="http://schemas.openxmlformats.org/officeDocument/2006/relationships/hyperlink" Target="https://fr.wikipedia.org/wiki/Gaufre_%28cuisine%29" TargetMode="External"/><Relationship Id="rId13" Type="http://schemas.openxmlformats.org/officeDocument/2006/relationships/hyperlink" Target="https://fr.wikipedia.org/wiki/Gaufre_%28cuisine%29" TargetMode="External"/><Relationship Id="rId18" Type="http://schemas.openxmlformats.org/officeDocument/2006/relationships/hyperlink" Target="https://fr.wikipedia.org/wiki/Genre_grammatical" TargetMode="External"/><Relationship Id="rId39" Type="http://schemas.openxmlformats.org/officeDocument/2006/relationships/hyperlink" Target="https://fr.wikipedia.org/wiki/Gaufre_%28cuisine%29" TargetMode="External"/><Relationship Id="rId109" Type="http://schemas.openxmlformats.org/officeDocument/2006/relationships/theme" Target="theme/theme1.xml"/><Relationship Id="rId34" Type="http://schemas.openxmlformats.org/officeDocument/2006/relationships/hyperlink" Target="https://fr.wikipedia.org/wiki/Angleterre" TargetMode="External"/><Relationship Id="rId50" Type="http://schemas.openxmlformats.org/officeDocument/2006/relationships/hyperlink" Target="https://fr.wikipedia.org/wiki/Ardenne" TargetMode="External"/><Relationship Id="rId55" Type="http://schemas.openxmlformats.org/officeDocument/2006/relationships/hyperlink" Target="https://fr.wikipedia.org/wiki/Gaufre_%28cuisine%29" TargetMode="External"/><Relationship Id="rId76" Type="http://schemas.openxmlformats.org/officeDocument/2006/relationships/hyperlink" Target="https://fr.wikipedia.org/wiki/Braderie" TargetMode="External"/><Relationship Id="rId97" Type="http://schemas.openxmlformats.org/officeDocument/2006/relationships/hyperlink" Target="https://fr.wikipedia.org/wiki/Sel_alimentaire" TargetMode="External"/><Relationship Id="rId104" Type="http://schemas.openxmlformats.org/officeDocument/2006/relationships/hyperlink" Target="https://fr.wikipedia.org/wiki/Potato_waffles" TargetMode="External"/><Relationship Id="rId7" Type="http://schemas.openxmlformats.org/officeDocument/2006/relationships/hyperlink" Target="https://fr.wikipedia.org/wiki/Francique_%28langue_morte%29" TargetMode="External"/><Relationship Id="rId71" Type="http://schemas.openxmlformats.org/officeDocument/2006/relationships/hyperlink" Target="https://fr.wikipedia.org/wiki/Mercure_de_France" TargetMode="External"/><Relationship Id="rId92" Type="http://schemas.openxmlformats.org/officeDocument/2006/relationships/hyperlink" Target="https://fr.wikipedia.org/wiki/Lait" TargetMode="External"/><Relationship Id="rId2" Type="http://schemas.openxmlformats.org/officeDocument/2006/relationships/styles" Target="styles.xml"/><Relationship Id="rId29" Type="http://schemas.openxmlformats.org/officeDocument/2006/relationships/hyperlink" Target="https://fr.wikipedia.org/wiki/Gaufre_%28cuisine%29" TargetMode="External"/><Relationship Id="rId24" Type="http://schemas.openxmlformats.org/officeDocument/2006/relationships/hyperlink" Target="https://fr.wikipedia.org/wiki/Neuch%C3%A2tel" TargetMode="External"/><Relationship Id="rId40" Type="http://schemas.openxmlformats.org/officeDocument/2006/relationships/hyperlink" Target="https://fr.wikipedia.org/wiki/Italie" TargetMode="External"/><Relationship Id="rId45" Type="http://schemas.openxmlformats.org/officeDocument/2006/relationships/hyperlink" Target="https://fr.wikipedia.org/wiki/Gaufre_%28cuisine%29" TargetMode="External"/><Relationship Id="rId66" Type="http://schemas.openxmlformats.org/officeDocument/2006/relationships/hyperlink" Target="https://fr.wikipedia.org/wiki/Gaufre_%28cuisine%29" TargetMode="External"/><Relationship Id="rId87" Type="http://schemas.openxmlformats.org/officeDocument/2006/relationships/hyperlink" Target="https://fr.wikipedia.org/wiki/Bl%C3%A9" TargetMode="External"/><Relationship Id="rId61" Type="http://schemas.openxmlformats.org/officeDocument/2006/relationships/hyperlink" Target="https://fr.wikipedia.org/wiki/Gaufre_%28cuisine%29" TargetMode="External"/><Relationship Id="rId82" Type="http://schemas.openxmlformats.org/officeDocument/2006/relationships/hyperlink" Target="https://fr.wikipedia.org/wiki/Gaufre_%28cuisine%29" TargetMode="External"/><Relationship Id="rId19" Type="http://schemas.openxmlformats.org/officeDocument/2006/relationships/hyperlink" Target="https://fr.wikipedia.org/wiki/Suisse_romande" TargetMode="External"/><Relationship Id="rId14" Type="http://schemas.openxmlformats.org/officeDocument/2006/relationships/hyperlink" Target="https://fr.wikipedia.org/wiki/Dictionnaire_de_l%27Acad%C3%A9mie_fran%C3%A7aise" TargetMode="External"/><Relationship Id="rId30" Type="http://schemas.openxmlformats.org/officeDocument/2006/relationships/hyperlink" Target="https://fr.wikipedia.org/w/index.php?title=Issue_de_table&amp;action=edit&amp;redlink=1" TargetMode="External"/><Relationship Id="rId35" Type="http://schemas.openxmlformats.org/officeDocument/2006/relationships/hyperlink" Target="https://fr.wikipedia.org/wiki/Gaufre_%28cuisine%29" TargetMode="External"/><Relationship Id="rId56" Type="http://schemas.openxmlformats.org/officeDocument/2006/relationships/hyperlink" Target="https://fr.wikipedia.org/wiki/Gaufre_%28cuisine%29" TargetMode="External"/><Relationship Id="rId77" Type="http://schemas.openxmlformats.org/officeDocument/2006/relationships/hyperlink" Target="https://fr.wikipedia.org/wiki/D%C3%A9jeuner" TargetMode="External"/><Relationship Id="rId100" Type="http://schemas.openxmlformats.org/officeDocument/2006/relationships/hyperlink" Target="https://fr.wikipedia.org/wiki/Ma%C3%AFs" TargetMode="External"/><Relationship Id="rId105" Type="http://schemas.openxmlformats.org/officeDocument/2006/relationships/hyperlink" Target="https://fr.wikipedia.org/wiki/Argile" TargetMode="External"/><Relationship Id="rId8" Type="http://schemas.openxmlformats.org/officeDocument/2006/relationships/hyperlink" Target="https://fr.wikipedia.org/wiki/Gaufre_%28cuisine%29" TargetMode="External"/><Relationship Id="rId51" Type="http://schemas.openxmlformats.org/officeDocument/2006/relationships/hyperlink" Target="https://fr.wikipedia.org/wiki/Gaufre_%28cuisine%29" TargetMode="External"/><Relationship Id="rId72" Type="http://schemas.openxmlformats.org/officeDocument/2006/relationships/hyperlink" Target="https://fr.wikipedia.org/wiki/Pentec%C3%B4te" TargetMode="External"/><Relationship Id="rId93" Type="http://schemas.openxmlformats.org/officeDocument/2006/relationships/hyperlink" Target="https://fr.wikipedia.org/wiki/Babeurre" TargetMode="External"/><Relationship Id="rId98" Type="http://schemas.openxmlformats.org/officeDocument/2006/relationships/hyperlink" Target="https://fr.wikipedia.org/wiki/Vanille" TargetMode="External"/><Relationship Id="rId3" Type="http://schemas.microsoft.com/office/2007/relationships/stylesWithEffects" Target="stylesWithEffects.xml"/><Relationship Id="rId25" Type="http://schemas.openxmlformats.org/officeDocument/2006/relationships/hyperlink" Target="https://fr.wikipedia.org/wiki/Gaufre_%28cuisine%29" TargetMode="External"/><Relationship Id="rId46" Type="http://schemas.openxmlformats.org/officeDocument/2006/relationships/hyperlink" Target="https://fr.wikipedia.org/wiki/Lexicographie" TargetMode="External"/><Relationship Id="rId67" Type="http://schemas.openxmlformats.org/officeDocument/2006/relationships/hyperlink" Target="https://fr.wikipedia.org/wiki/Gaufre_%28cuisine%29" TargetMode="External"/><Relationship Id="rId20" Type="http://schemas.openxmlformats.org/officeDocument/2006/relationships/hyperlink" Target="https://fr.wikipedia.org/wiki/Gen%C3%A8ve" TargetMode="External"/><Relationship Id="rId41" Type="http://schemas.openxmlformats.org/officeDocument/2006/relationships/hyperlink" Target="https://fr.wikipedia.org/wiki/Gaufre_%28cuisine%29" TargetMode="External"/><Relationship Id="rId62" Type="http://schemas.openxmlformats.org/officeDocument/2006/relationships/hyperlink" Target="https://fr.wikipedia.org/wiki/Gaufre_%28cuisine%29" TargetMode="External"/><Relationship Id="rId83" Type="http://schemas.openxmlformats.org/officeDocument/2006/relationships/hyperlink" Target="https://fr.wikipedia.org/wiki/Cuisine_de_rue" TargetMode="External"/><Relationship Id="rId88" Type="http://schemas.openxmlformats.org/officeDocument/2006/relationships/hyperlink" Target="https://fr.wikipedia.org/wiki/Sel_alimenta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3426</Words>
  <Characters>18845</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40</cp:revision>
  <dcterms:created xsi:type="dcterms:W3CDTF">2017-01-23T14:22:00Z</dcterms:created>
  <dcterms:modified xsi:type="dcterms:W3CDTF">2017-01-25T10:00:00Z</dcterms:modified>
</cp:coreProperties>
</file>