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pos="850"/>
        </w:tabs>
        <w:spacing w:line="240" w:lineRule="auto"/>
        <w:ind w:right="175"/>
        <w:jc w:val="center"/>
        <w:rPr/>
      </w:pPr>
      <w:bookmarkStart w:colFirst="0" w:colLast="0" w:name="_fwos003ji2w3" w:id="0"/>
      <w:bookmarkEnd w:id="0"/>
      <w:r w:rsidDel="00000000" w:rsidR="00000000" w:rsidRPr="00000000">
        <w:rPr>
          <w:rtl w:val="0"/>
        </w:rPr>
        <w:t xml:space="preserve">Résumé du cahier des charges</w:t>
      </w:r>
    </w:p>
    <w:p w:rsidR="00000000" w:rsidDel="00000000" w:rsidP="00000000" w:rsidRDefault="00000000" w:rsidRPr="00000000" w14:paraId="00000002">
      <w:pPr>
        <w:pStyle w:val="Heading2"/>
        <w:pageBreakBefore w:val="0"/>
        <w:tabs>
          <w:tab w:val="left" w:pos="850"/>
        </w:tabs>
        <w:spacing w:line="240" w:lineRule="auto"/>
        <w:ind w:right="175"/>
        <w:rPr>
          <w:rFonts w:ascii="Calibri" w:cs="Calibri" w:eastAsia="Calibri" w:hAnsi="Calibri"/>
          <w:b w:val="1"/>
          <w:smallCaps w:val="1"/>
          <w:color w:val="404040"/>
          <w:sz w:val="28"/>
          <w:szCs w:val="28"/>
        </w:rPr>
      </w:pPr>
      <w:bookmarkStart w:colFirst="0" w:colLast="0" w:name="_fhfw7hfejc2d" w:id="1"/>
      <w:bookmarkEnd w:id="1"/>
      <w:r w:rsidDel="00000000" w:rsidR="00000000" w:rsidRPr="00000000">
        <w:rPr>
          <w:rtl w:val="0"/>
        </w:rPr>
        <w:t xml:space="preserve">1. Contexte</w:t>
      </w:r>
      <w:r w:rsidDel="00000000" w:rsidR="00000000" w:rsidRPr="00000000">
        <w:rPr>
          <w:rtl w:val="0"/>
        </w:rPr>
      </w:r>
    </w:p>
    <w:p w:rsidR="00000000" w:rsidDel="00000000" w:rsidP="00000000" w:rsidRDefault="00000000" w:rsidRPr="00000000" w14:paraId="00000003">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L’entreprise Zento est une société à raison simplifiée fondée par Yoann Amsellem (Président) et Jérémy Amsellem (Directeur Général) en 2016. Elle a pour activité le conseil en systèmes et logiciels informatiques. L’un des axes de développement de Zento est une plateforme de monétisation d’informations digitales supportée par les technologies Java.</w:t>
      </w:r>
    </w:p>
    <w:p w:rsidR="00000000" w:rsidDel="00000000" w:rsidP="00000000" w:rsidRDefault="00000000" w:rsidRPr="00000000" w14:paraId="00000004">
      <w:pPr>
        <w:pageBreakBefore w:val="0"/>
        <w:tabs>
          <w:tab w:val="left" w:pos="850"/>
        </w:tabs>
        <w:spacing w:line="240" w:lineRule="auto"/>
        <w:ind w:right="175"/>
        <w:rPr>
          <w:rFonts w:ascii="Calibri" w:cs="Calibri" w:eastAsia="Calibri" w:hAnsi="Calibri"/>
          <w:b w:val="1"/>
          <w:smallCaps w:val="1"/>
          <w:color w:val="404040"/>
          <w:sz w:val="28"/>
          <w:szCs w:val="28"/>
        </w:rPr>
      </w:pPr>
      <w:r w:rsidDel="00000000" w:rsidR="00000000" w:rsidRPr="00000000">
        <w:rPr>
          <w:rFonts w:ascii="Calibri" w:cs="Calibri" w:eastAsia="Calibri" w:hAnsi="Calibri"/>
          <w:color w:val="808080"/>
          <w:rtl w:val="0"/>
        </w:rPr>
        <w:t xml:space="preserve">Mon stage a eu lieu dans les locaux de Zento et chez un client de Zento. J’ai eu le plaisir et la chance de pouvoir travailler sous l’encadrement de l’ingénieur en charge de la plateforme DataXchange et président de la société. Ma période de stage s’est déroulé du 26/10/2019 au 06/12/2019.</w:t>
      </w:r>
      <w:r w:rsidDel="00000000" w:rsidR="00000000" w:rsidRPr="00000000">
        <w:rPr>
          <w:rtl w:val="0"/>
        </w:rPr>
      </w:r>
    </w:p>
    <w:p w:rsidR="00000000" w:rsidDel="00000000" w:rsidP="00000000" w:rsidRDefault="00000000" w:rsidRPr="00000000" w14:paraId="00000005">
      <w:pPr>
        <w:pStyle w:val="Heading2"/>
        <w:pageBreakBefore w:val="0"/>
        <w:tabs>
          <w:tab w:val="left" w:pos="850"/>
        </w:tabs>
        <w:spacing w:line="240" w:lineRule="auto"/>
        <w:ind w:right="175"/>
        <w:rPr>
          <w:rFonts w:ascii="Calibri" w:cs="Calibri" w:eastAsia="Calibri" w:hAnsi="Calibri"/>
          <w:b w:val="1"/>
          <w:smallCaps w:val="1"/>
          <w:color w:val="404040"/>
          <w:sz w:val="28"/>
          <w:szCs w:val="28"/>
        </w:rPr>
      </w:pPr>
      <w:bookmarkStart w:colFirst="0" w:colLast="0" w:name="_mwfnond9iea9" w:id="2"/>
      <w:bookmarkEnd w:id="2"/>
      <w:r w:rsidDel="00000000" w:rsidR="00000000" w:rsidRPr="00000000">
        <w:rPr>
          <w:rtl w:val="0"/>
        </w:rPr>
        <w:t xml:space="preserve">2. Projet</w:t>
      </w:r>
      <w:r w:rsidDel="00000000" w:rsidR="00000000" w:rsidRPr="00000000">
        <w:rPr>
          <w:rtl w:val="0"/>
        </w:rPr>
      </w:r>
    </w:p>
    <w:p w:rsidR="00000000" w:rsidDel="00000000" w:rsidP="00000000" w:rsidRDefault="00000000" w:rsidRPr="00000000" w14:paraId="00000006">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J’ai pris en charge la création une application web back-office, destinée aux administrateurs, compilant les retours d’erreurs de la plateforme DataXchange. Une fonctionnalité de remontée d’erreurs basique était déjà en place à mon arrivée. Celle-ci génère des rapports de fonctionnement et d’anomalie au format texte qui sont par la suite transmis par email.</w:t>
      </w:r>
    </w:p>
    <w:p w:rsidR="00000000" w:rsidDel="00000000" w:rsidP="00000000" w:rsidRDefault="00000000" w:rsidRPr="00000000" w14:paraId="00000007">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Ma mission englobe toutes les étapes de construction d’un back-office web, de la conception à la mise en production.</w:t>
      </w:r>
    </w:p>
    <w:p w:rsidR="00000000" w:rsidDel="00000000" w:rsidP="00000000" w:rsidRDefault="00000000" w:rsidRPr="00000000" w14:paraId="00000008">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Plusieurs éléments ont été nécessaire à la réalisation de ce projet. A savoir, l’examen des entités existantes afin de créer un “parser” cohérent, optimal et évolutif.</w:t>
      </w:r>
    </w:p>
    <w:p w:rsidR="00000000" w:rsidDel="00000000" w:rsidP="00000000" w:rsidRDefault="00000000" w:rsidRPr="00000000" w14:paraId="00000009">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Pour répondre au besoin de la certification, Zento m’a permis de faire le développement en PHP 7, avec le framework Symfony 4. L’ORM Doctrine est utilisé pour la création et la manipulation de la base de données, le système de gestion de base de données relationnelle est MySQL. La méthodologie employée est Agile (SCRUM) avec des sprints de 5 jours. La gestion de version de fichier est basée sur Git avec la plateforme GitHub.</w:t>
      </w:r>
    </w:p>
    <w:p w:rsidR="00000000" w:rsidDel="00000000" w:rsidP="00000000" w:rsidRDefault="00000000" w:rsidRPr="00000000" w14:paraId="0000000A">
      <w:pPr>
        <w:pStyle w:val="Heading2"/>
        <w:pageBreakBefore w:val="0"/>
        <w:tabs>
          <w:tab w:val="left" w:pos="850"/>
        </w:tabs>
        <w:spacing w:line="240" w:lineRule="auto"/>
        <w:ind w:right="175"/>
        <w:rPr/>
      </w:pPr>
      <w:bookmarkStart w:colFirst="0" w:colLast="0" w:name="_3kbl9jk4xq6f" w:id="3"/>
      <w:bookmarkEnd w:id="3"/>
      <w:r w:rsidDel="00000000" w:rsidR="00000000" w:rsidRPr="00000000">
        <w:rPr>
          <w:rtl w:val="0"/>
        </w:rPr>
        <w:t xml:space="preserve">3. Fonctionnalités développées</w:t>
      </w:r>
    </w:p>
    <w:p w:rsidR="00000000" w:rsidDel="00000000" w:rsidP="00000000" w:rsidRDefault="00000000" w:rsidRPr="00000000" w14:paraId="0000000B">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Détecter et récupérer des fichiers texte générés au fil de l’eau par la plateforme</w:t>
      </w:r>
    </w:p>
    <w:p w:rsidR="00000000" w:rsidDel="00000000" w:rsidP="00000000" w:rsidRDefault="00000000" w:rsidRPr="00000000" w14:paraId="0000000C">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Parser les fichiers et mapper leur contenu sur la structure de la base de données</w:t>
      </w:r>
    </w:p>
    <w:p w:rsidR="00000000" w:rsidDel="00000000" w:rsidP="00000000" w:rsidRDefault="00000000" w:rsidRPr="00000000" w14:paraId="0000000D">
      <w:pPr>
        <w:pageBreakBefore w:val="0"/>
        <w:numPr>
          <w:ilvl w:val="0"/>
          <w:numId w:val="1"/>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Analyser la conformité des données et intégrer de façon structurée en base de données</w:t>
      </w:r>
    </w:p>
    <w:p w:rsidR="00000000" w:rsidDel="00000000" w:rsidP="00000000" w:rsidRDefault="00000000" w:rsidRPr="00000000" w14:paraId="0000000E">
      <w:pPr>
        <w:pageBreakBefore w:val="0"/>
        <w:numPr>
          <w:ilvl w:val="0"/>
          <w:numId w:val="2"/>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Insérer au sein de la BDD dédiée au back-office via Doctrine</w:t>
      </w:r>
    </w:p>
    <w:p w:rsidR="00000000" w:rsidDel="00000000" w:rsidP="00000000" w:rsidRDefault="00000000" w:rsidRPr="00000000" w14:paraId="0000000F">
      <w:pPr>
        <w:pageBreakBefore w:val="0"/>
        <w:numPr>
          <w:ilvl w:val="0"/>
          <w:numId w:val="2"/>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Créer une interface pour filtrer, selon le niveau d’analyse, les éléments à risque (niveaux critique, alerte et informatif).</w:t>
      </w:r>
    </w:p>
    <w:p w:rsidR="00000000" w:rsidDel="00000000" w:rsidP="00000000" w:rsidRDefault="00000000" w:rsidRPr="00000000" w14:paraId="00000010">
      <w:pPr>
        <w:pageBreakBefore w:val="0"/>
        <w:numPr>
          <w:ilvl w:val="0"/>
          <w:numId w:val="2"/>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Filtrer et trier à l’affichage, interface optimisée selon les besoins métiers (gestion d’anomalies, analyse des performances et de la montée en charge)</w:t>
      </w:r>
    </w:p>
    <w:p w:rsidR="00000000" w:rsidDel="00000000" w:rsidP="00000000" w:rsidRDefault="00000000" w:rsidRPr="00000000" w14:paraId="00000011">
      <w:pPr>
        <w:pageBreakBefore w:val="0"/>
        <w:numPr>
          <w:ilvl w:val="0"/>
          <w:numId w:val="2"/>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Fournir une connexion sécurisée accessible uniquement aux administrateurs Zento</w:t>
      </w:r>
      <w:r w:rsidDel="00000000" w:rsidR="00000000" w:rsidRPr="00000000">
        <w:rPr>
          <w:rtl w:val="0"/>
        </w:rPr>
      </w:r>
    </w:p>
    <w:p w:rsidR="00000000" w:rsidDel="00000000" w:rsidP="00000000" w:rsidRDefault="00000000" w:rsidRPr="00000000" w14:paraId="00000012">
      <w:pPr>
        <w:pStyle w:val="Heading2"/>
        <w:pageBreakBefore w:val="0"/>
        <w:tabs>
          <w:tab w:val="left" w:pos="850"/>
        </w:tabs>
        <w:spacing w:line="240" w:lineRule="auto"/>
        <w:ind w:right="175"/>
        <w:rPr>
          <w:rFonts w:ascii="Calibri" w:cs="Calibri" w:eastAsia="Calibri" w:hAnsi="Calibri"/>
          <w:color w:val="808080"/>
        </w:rPr>
      </w:pPr>
      <w:bookmarkStart w:colFirst="0" w:colLast="0" w:name="_jkqxzf3cdtzd" w:id="4"/>
      <w:bookmarkEnd w:id="4"/>
      <w:r w:rsidDel="00000000" w:rsidR="00000000" w:rsidRPr="00000000">
        <w:rPr>
          <w:rtl w:val="0"/>
        </w:rPr>
        <w:t xml:space="preserve">4. Techniques</w:t>
      </w:r>
      <w:r w:rsidDel="00000000" w:rsidR="00000000" w:rsidRPr="00000000">
        <w:rPr>
          <w:rtl w:val="0"/>
        </w:rPr>
      </w:r>
    </w:p>
    <w:p w:rsidR="00000000" w:rsidDel="00000000" w:rsidP="00000000" w:rsidRDefault="00000000" w:rsidRPr="00000000" w14:paraId="00000013">
      <w:pPr>
        <w:pageBreakBefore w:val="0"/>
        <w:numPr>
          <w:ilvl w:val="0"/>
          <w:numId w:val="3"/>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Logiciels / Plateformes / Langages et Outils :</w:t>
      </w:r>
    </w:p>
    <w:p w:rsidR="00000000" w:rsidDel="00000000" w:rsidP="00000000" w:rsidRDefault="00000000" w:rsidRPr="00000000" w14:paraId="00000014">
      <w:pPr>
        <w:pageBreakBefore w:val="0"/>
        <w:numPr>
          <w:ilvl w:val="1"/>
          <w:numId w:val="3"/>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PHP 7 : langage de programmation utilisé pour l’ensemble du projet</w:t>
      </w:r>
    </w:p>
    <w:p w:rsidR="00000000" w:rsidDel="00000000" w:rsidP="00000000" w:rsidRDefault="00000000" w:rsidRPr="00000000" w14:paraId="00000015">
      <w:pPr>
        <w:pageBreakBefore w:val="0"/>
        <w:numPr>
          <w:ilvl w:val="1"/>
          <w:numId w:val="3"/>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Symfony 4 : framework utilisé pour ses fonctionnalités de génération de pages, </w:t>
      </w:r>
    </w:p>
    <w:p w:rsidR="00000000" w:rsidDel="00000000" w:rsidP="00000000" w:rsidRDefault="00000000" w:rsidRPr="00000000" w14:paraId="00000016">
      <w:pPr>
        <w:pageBreakBefore w:val="0"/>
        <w:numPr>
          <w:ilvl w:val="2"/>
          <w:numId w:val="3"/>
        </w:numPr>
        <w:tabs>
          <w:tab w:val="left" w:pos="850"/>
        </w:tabs>
        <w:spacing w:line="240" w:lineRule="auto"/>
        <w:ind w:left="216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Son ORM Doctrine qui permet de créer la base de données sous forme d’entités et de les mapper entre elles et fournit des outils pour la gestion des comptes</w:t>
      </w:r>
    </w:p>
    <w:p w:rsidR="00000000" w:rsidDel="00000000" w:rsidP="00000000" w:rsidRDefault="00000000" w:rsidRPr="00000000" w14:paraId="00000017">
      <w:pPr>
        <w:pageBreakBefore w:val="0"/>
        <w:numPr>
          <w:ilvl w:val="1"/>
          <w:numId w:val="3"/>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MockFlow : plateforme utilisée pour le maquettage du projet</w:t>
      </w:r>
    </w:p>
    <w:p w:rsidR="00000000" w:rsidDel="00000000" w:rsidP="00000000" w:rsidRDefault="00000000" w:rsidRPr="00000000" w14:paraId="00000018">
      <w:pPr>
        <w:pageBreakBefore w:val="0"/>
        <w:numPr>
          <w:ilvl w:val="1"/>
          <w:numId w:val="3"/>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Git : utilisé pour la gestion de versions de fichiers sur la plateforme GitHub</w:t>
      </w:r>
    </w:p>
    <w:p w:rsidR="00000000" w:rsidDel="00000000" w:rsidP="00000000" w:rsidRDefault="00000000" w:rsidRPr="00000000" w14:paraId="00000019">
      <w:pPr>
        <w:pageBreakBefore w:val="0"/>
        <w:numPr>
          <w:ilvl w:val="1"/>
          <w:numId w:val="3"/>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Excel : outil bureautique utilisé lors de la conception du projet, notamment Merise</w:t>
      </w:r>
    </w:p>
    <w:p w:rsidR="00000000" w:rsidDel="00000000" w:rsidP="00000000" w:rsidRDefault="00000000" w:rsidRPr="00000000" w14:paraId="0000001A">
      <w:pPr>
        <w:pageBreakBefore w:val="0"/>
        <w:numPr>
          <w:ilvl w:val="0"/>
          <w:numId w:val="4"/>
        </w:numPr>
        <w:tabs>
          <w:tab w:val="left" w:pos="850"/>
        </w:tabs>
        <w:spacing w:line="240" w:lineRule="auto"/>
        <w:ind w:left="72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Méthodologies utilisées </w:t>
      </w:r>
    </w:p>
    <w:p w:rsidR="00000000" w:rsidDel="00000000" w:rsidP="00000000" w:rsidRDefault="00000000" w:rsidRPr="00000000" w14:paraId="0000001B">
      <w:pPr>
        <w:pageBreakBefore w:val="0"/>
        <w:numPr>
          <w:ilvl w:val="1"/>
          <w:numId w:val="4"/>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Merise : utilisée pour la création du MCD / MLD</w:t>
      </w:r>
    </w:p>
    <w:p w:rsidR="00000000" w:rsidDel="00000000" w:rsidP="00000000" w:rsidRDefault="00000000" w:rsidRPr="00000000" w14:paraId="0000001C">
      <w:pPr>
        <w:pageBreakBefore w:val="0"/>
        <w:numPr>
          <w:ilvl w:val="1"/>
          <w:numId w:val="4"/>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Gantt : utilisée pour la planification du projet</w:t>
      </w:r>
    </w:p>
    <w:p w:rsidR="00000000" w:rsidDel="00000000" w:rsidP="00000000" w:rsidRDefault="00000000" w:rsidRPr="00000000" w14:paraId="0000001D">
      <w:pPr>
        <w:pageBreakBefore w:val="0"/>
        <w:numPr>
          <w:ilvl w:val="1"/>
          <w:numId w:val="4"/>
        </w:numPr>
        <w:tabs>
          <w:tab w:val="left" w:pos="850"/>
        </w:tabs>
        <w:spacing w:line="240" w:lineRule="auto"/>
        <w:ind w:left="1440" w:right="175" w:hanging="360"/>
        <w:rPr>
          <w:rFonts w:ascii="Calibri" w:cs="Calibri" w:eastAsia="Calibri" w:hAnsi="Calibri"/>
          <w:color w:val="808080"/>
        </w:rPr>
      </w:pPr>
      <w:r w:rsidDel="00000000" w:rsidR="00000000" w:rsidRPr="00000000">
        <w:rPr>
          <w:rFonts w:ascii="Calibri" w:cs="Calibri" w:eastAsia="Calibri" w:hAnsi="Calibri"/>
          <w:color w:val="808080"/>
          <w:rtl w:val="0"/>
        </w:rPr>
        <w:t xml:space="preserve">Agile : utilisée afin de s’adapter au mieux aux besoins du client Zento grâce aux revues fréquentes avec Yoann Amsellem (Product Owner)</w:t>
      </w:r>
    </w:p>
    <w:p w:rsidR="00000000" w:rsidDel="00000000" w:rsidP="00000000" w:rsidRDefault="00000000" w:rsidRPr="00000000" w14:paraId="0000001E">
      <w:pPr>
        <w:pStyle w:val="Heading2"/>
        <w:pageBreakBefore w:val="0"/>
        <w:tabs>
          <w:tab w:val="left" w:pos="850"/>
        </w:tabs>
        <w:spacing w:line="240" w:lineRule="auto"/>
        <w:ind w:right="175"/>
        <w:rPr>
          <w:rFonts w:ascii="Calibri" w:cs="Calibri" w:eastAsia="Calibri" w:hAnsi="Calibri"/>
          <w:color w:val="808080"/>
        </w:rPr>
      </w:pPr>
      <w:bookmarkStart w:colFirst="0" w:colLast="0" w:name="_6p88w8uje5wb" w:id="5"/>
      <w:bookmarkEnd w:id="5"/>
      <w:r w:rsidDel="00000000" w:rsidR="00000000" w:rsidRPr="00000000">
        <w:rPr>
          <w:rtl w:val="0"/>
        </w:rPr>
        <w:t xml:space="preserve">5. Planning</w:t>
      </w:r>
      <w:r w:rsidDel="00000000" w:rsidR="00000000" w:rsidRPr="00000000">
        <w:rPr>
          <w:rtl w:val="0"/>
        </w:rPr>
      </w:r>
    </w:p>
    <w:p w:rsidR="00000000" w:rsidDel="00000000" w:rsidP="00000000" w:rsidRDefault="00000000" w:rsidRPr="00000000" w14:paraId="0000001F">
      <w:pPr>
        <w:pageBreakBefore w:val="0"/>
        <w:tabs>
          <w:tab w:val="left" w:pos="850"/>
        </w:tabs>
        <w:spacing w:line="240" w:lineRule="auto"/>
        <w:ind w:right="175"/>
        <w:rPr>
          <w:rFonts w:ascii="Calibri" w:cs="Calibri" w:eastAsia="Calibri" w:hAnsi="Calibri"/>
          <w:color w:val="808080"/>
        </w:rPr>
      </w:pPr>
      <w:r w:rsidDel="00000000" w:rsidR="00000000" w:rsidRPr="00000000">
        <w:rPr>
          <w:rFonts w:ascii="Calibri" w:cs="Calibri" w:eastAsia="Calibri" w:hAnsi="Calibri"/>
          <w:color w:val="808080"/>
          <w:rtl w:val="0"/>
        </w:rPr>
        <w:t xml:space="preserve">Ci-dessous vous trouverez une copie du planning créer à l’origine du projet avec Gantt :</w:t>
      </w:r>
    </w:p>
    <w:p w:rsidR="00000000" w:rsidDel="00000000" w:rsidP="00000000" w:rsidRDefault="00000000" w:rsidRPr="00000000" w14:paraId="00000020">
      <w:pPr>
        <w:pageBreakBefore w:val="0"/>
        <w:tabs>
          <w:tab w:val="left" w:pos="850"/>
        </w:tabs>
        <w:spacing w:line="240" w:lineRule="auto"/>
        <w:ind w:right="175"/>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21">
      <w:pPr>
        <w:pageBreakBefore w:val="0"/>
        <w:tabs>
          <w:tab w:val="left" w:pos="850"/>
        </w:tabs>
        <w:spacing w:line="240" w:lineRule="auto"/>
        <w:ind w:right="175"/>
        <w:jc w:val="center"/>
        <w:rPr>
          <w:rFonts w:ascii="Calibri" w:cs="Calibri" w:eastAsia="Calibri" w:hAnsi="Calibri"/>
          <w:color w:val="808080"/>
        </w:rPr>
      </w:pPr>
      <w:r w:rsidDel="00000000" w:rsidR="00000000" w:rsidRPr="00000000">
        <w:rPr>
          <w:rFonts w:ascii="Calibri" w:cs="Calibri" w:eastAsia="Calibri" w:hAnsi="Calibri"/>
          <w:color w:val="808080"/>
        </w:rPr>
        <w:drawing>
          <wp:inline distB="114300" distT="114300" distL="114300" distR="114300">
            <wp:extent cx="4733925" cy="52292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39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tabs>
          <w:tab w:val="left" w:pos="850"/>
        </w:tabs>
        <w:spacing w:line="240" w:lineRule="auto"/>
        <w:ind w:right="175"/>
        <w:jc w:val="center"/>
        <w:rPr>
          <w:rFonts w:ascii="Calibri" w:cs="Calibri" w:eastAsia="Calibri" w:hAnsi="Calibri"/>
          <w:color w:val="808080"/>
        </w:rPr>
      </w:pPr>
      <w:r w:rsidDel="00000000" w:rsidR="00000000" w:rsidRPr="00000000">
        <w:rPr>
          <w:rFonts w:ascii="Calibri" w:cs="Calibri" w:eastAsia="Calibri" w:hAnsi="Calibri"/>
          <w:color w:val="808080"/>
        </w:rPr>
        <w:drawing>
          <wp:inline distB="114300" distT="114300" distL="114300" distR="114300">
            <wp:extent cx="9625012" cy="35902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9625012" cy="3590211"/>
                    </a:xfrm>
                    <a:prstGeom prst="rect"/>
                    <a:ln/>
                  </pic:spPr>
                </pic:pic>
              </a:graphicData>
            </a:graphic>
          </wp:inline>
        </w:drawing>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color w:val="666666"/>
      </w:rPr>
    </w:pPr>
    <w:r w:rsidDel="00000000" w:rsidR="00000000" w:rsidRPr="00000000">
      <w:rPr>
        <w:color w:val="666666"/>
        <w:rtl w:val="0"/>
      </w:rPr>
      <w:t xml:space="preserve">Certification du Titre de développeur Web et Mobile</w:t>
      <w:tab/>
      <w:tab/>
      <w:tab/>
      <w:tab/>
      <w:t xml:space="preserve">Arnaud Auzou</w:t>
    </w:r>
  </w:p>
  <w:p w:rsidR="00000000" w:rsidDel="00000000" w:rsidP="00000000" w:rsidRDefault="00000000" w:rsidRPr="00000000" w14:paraId="00000024">
    <w:pPr>
      <w:pageBreakBefore w:val="0"/>
      <w:rPr>
        <w:color w:val="666666"/>
      </w:rPr>
    </w:pPr>
    <w:r w:rsidDel="00000000" w:rsidR="00000000" w:rsidRPr="00000000">
      <w:rPr>
        <w:color w:val="666666"/>
        <w:rtl w:val="0"/>
      </w:rPr>
      <w:t xml:space="preserve">Session 12/2019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