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4B93" w14:textId="2C1E872B" w:rsidR="00C7096B" w:rsidRDefault="009E5851" w:rsidP="004F5496">
      <w:pPr>
        <w:pStyle w:val="Titre1"/>
        <w:jc w:val="both"/>
      </w:pPr>
      <w:r>
        <w:t>Congélateur</w:t>
      </w:r>
    </w:p>
    <w:p w14:paraId="7BAA5087" w14:textId="23EF1790" w:rsidR="002459D9" w:rsidRDefault="006723B7" w:rsidP="004F5496">
      <w:pPr>
        <w:jc w:val="both"/>
      </w:pPr>
      <w:r>
        <w:t xml:space="preserve">Besoin d’un </w:t>
      </w:r>
      <w:r w:rsidR="00CC6DA9">
        <w:t>C</w:t>
      </w:r>
      <w:r w:rsidR="00C54480">
        <w:t>ongélateur</w:t>
      </w:r>
      <w:r>
        <w:t xml:space="preserve"> capable </w:t>
      </w:r>
      <w:r w:rsidR="00C81F95">
        <w:t xml:space="preserve">de </w:t>
      </w:r>
      <w:r w:rsidR="007C1DCD" w:rsidRPr="007C1DCD">
        <w:t xml:space="preserve">stocker durablement </w:t>
      </w:r>
      <w:r w:rsidR="007C1DCD">
        <w:t>vos</w:t>
      </w:r>
      <w:r w:rsidR="007C1DCD" w:rsidRPr="007C1DCD">
        <w:t xml:space="preserve"> aliments en les maintenant à une température de −18 °C</w:t>
      </w:r>
      <w:r w:rsidR="007C6B5D">
        <w:rPr>
          <w:rFonts w:ascii="Times New Roman" w:hAnsi="Times New Roman" w:cs="Times New Roman"/>
        </w:rPr>
        <w:t> </w:t>
      </w:r>
      <w:r>
        <w:t xml:space="preserve">? De nombreuses options s’offrent à vous. </w:t>
      </w:r>
      <w:r w:rsidR="00C81F95">
        <w:t xml:space="preserve">Pour profiter d’un plus grand espace de stockage, l’idéal serait d’investir dans le congélateur armoire et le congélateur coffre. D’un autre côté, le congélateur encastrable ou un petit congélateur fera l’affaire. </w:t>
      </w:r>
      <w:r w:rsidR="00BE318B">
        <w:t>Focus sur quelques modèles</w:t>
      </w:r>
      <w:r w:rsidR="007C6B5D">
        <w:rPr>
          <w:rFonts w:ascii="Times New Roman" w:hAnsi="Times New Roman" w:cs="Times New Roman"/>
        </w:rPr>
        <w:t> </w:t>
      </w:r>
      <w:r w:rsidR="00BE318B">
        <w:t xml:space="preserve">! </w:t>
      </w:r>
    </w:p>
    <w:p w14:paraId="339FF252" w14:textId="4AE072AB" w:rsidR="00031A43" w:rsidRDefault="00031A43" w:rsidP="004E3DFE">
      <w:pPr>
        <w:pStyle w:val="Titre2"/>
      </w:pPr>
      <w:proofErr w:type="spellStart"/>
      <w:r>
        <w:t>Cong</w:t>
      </w:r>
      <w:r w:rsidR="00571BF6">
        <w:t>e</w:t>
      </w:r>
      <w:r>
        <w:t>lateur</w:t>
      </w:r>
      <w:proofErr w:type="spellEnd"/>
      <w:r>
        <w:t xml:space="preserve"> armoire</w:t>
      </w:r>
    </w:p>
    <w:p w14:paraId="2F3B9778" w14:textId="201A95AD" w:rsidR="00A16EA1" w:rsidRPr="00A16EA1" w:rsidRDefault="00A16EA1" w:rsidP="004F5496">
      <w:pPr>
        <w:jc w:val="both"/>
      </w:pPr>
      <w:r>
        <w:t xml:space="preserve">Pour gérer au mieux les besoins de la famille, le </w:t>
      </w:r>
      <w:proofErr w:type="spellStart"/>
      <w:r w:rsidR="00571BF6">
        <w:rPr>
          <w:b/>
          <w:bCs/>
        </w:rPr>
        <w:t>C</w:t>
      </w:r>
      <w:r w:rsidRPr="00A43B13">
        <w:rPr>
          <w:b/>
          <w:bCs/>
        </w:rPr>
        <w:t>ong</w:t>
      </w:r>
      <w:r w:rsidR="00571BF6">
        <w:rPr>
          <w:b/>
          <w:bCs/>
        </w:rPr>
        <w:t>e</w:t>
      </w:r>
      <w:r w:rsidRPr="00A43B13">
        <w:rPr>
          <w:b/>
          <w:bCs/>
        </w:rPr>
        <w:t>lateur</w:t>
      </w:r>
      <w:proofErr w:type="spellEnd"/>
      <w:r w:rsidRPr="00A43B13">
        <w:rPr>
          <w:b/>
          <w:bCs/>
        </w:rPr>
        <w:t xml:space="preserve"> armoire</w:t>
      </w:r>
      <w:r>
        <w:t xml:space="preserve"> est une meilleure option. </w:t>
      </w:r>
      <w:r w:rsidR="00A43B13">
        <w:t xml:space="preserve">Doté d’une grande capacité de stockage, ce type de </w:t>
      </w:r>
      <w:proofErr w:type="spellStart"/>
      <w:r w:rsidR="00E90306">
        <w:t>Congelateur</w:t>
      </w:r>
      <w:proofErr w:type="spellEnd"/>
      <w:r w:rsidR="00A43B13">
        <w:t xml:space="preserve"> convient parfaitement aux grandes cuisines. </w:t>
      </w:r>
      <w:r w:rsidR="006C585E">
        <w:t xml:space="preserve">Il existe des modèles avec des dimensions pouvant aller jusqu’à 1m80. </w:t>
      </w:r>
      <w:r w:rsidR="00213F10">
        <w:t xml:space="preserve">S’il vous faut un </w:t>
      </w:r>
      <w:r w:rsidR="000B4630">
        <w:rPr>
          <w:b/>
          <w:bCs/>
        </w:rPr>
        <w:t>C</w:t>
      </w:r>
      <w:r w:rsidR="00213F10" w:rsidRPr="00213F10">
        <w:rPr>
          <w:b/>
          <w:bCs/>
        </w:rPr>
        <w:t>ongélateur sous plan</w:t>
      </w:r>
      <w:r w:rsidR="00213F10">
        <w:t xml:space="preserve">, optez pour le </w:t>
      </w:r>
      <w:proofErr w:type="spellStart"/>
      <w:r w:rsidR="00E90306">
        <w:t>congelateur</w:t>
      </w:r>
      <w:proofErr w:type="spellEnd"/>
      <w:r w:rsidR="00213F10">
        <w:t xml:space="preserve"> top. Certes, </w:t>
      </w:r>
      <w:r w:rsidR="00383C29">
        <w:t xml:space="preserve">ce </w:t>
      </w:r>
      <w:proofErr w:type="spellStart"/>
      <w:r w:rsidR="00383C29" w:rsidRPr="00383C29">
        <w:rPr>
          <w:b/>
          <w:bCs/>
        </w:rPr>
        <w:t>cong</w:t>
      </w:r>
      <w:r w:rsidR="003E400E">
        <w:rPr>
          <w:b/>
          <w:bCs/>
        </w:rPr>
        <w:t>e</w:t>
      </w:r>
      <w:r w:rsidR="00383C29" w:rsidRPr="00383C29">
        <w:rPr>
          <w:b/>
          <w:bCs/>
        </w:rPr>
        <w:t>lateur</w:t>
      </w:r>
      <w:proofErr w:type="spellEnd"/>
      <w:r w:rsidR="00383C29">
        <w:t xml:space="preserve"> </w:t>
      </w:r>
      <w:r w:rsidR="00383C29" w:rsidRPr="00383C29">
        <w:rPr>
          <w:b/>
          <w:bCs/>
        </w:rPr>
        <w:t>tiroir</w:t>
      </w:r>
      <w:r w:rsidR="00383C29">
        <w:t xml:space="preserve"> est plus</w:t>
      </w:r>
      <w:r w:rsidR="00213F10">
        <w:t xml:space="preserve"> petit, mais il dispose tout de même d’une capacité de stockage suffisante</w:t>
      </w:r>
      <w:r w:rsidR="00F7201E">
        <w:t xml:space="preserve">. </w:t>
      </w:r>
      <w:r w:rsidR="00C9012E">
        <w:t xml:space="preserve">Sur le marché, vous trouverez les plus grandes marques de </w:t>
      </w:r>
      <w:r w:rsidR="006B5D0A" w:rsidRPr="006B5D0A">
        <w:rPr>
          <w:b/>
          <w:bCs/>
        </w:rPr>
        <w:t>congélateur armoire a+++</w:t>
      </w:r>
      <w:r w:rsidR="006B5D0A">
        <w:rPr>
          <w:rFonts w:ascii="Arial" w:hAnsi="Arial" w:cs="Arial"/>
          <w:b/>
          <w:bCs/>
          <w:color w:val="000000"/>
          <w:sz w:val="22"/>
          <w:szCs w:val="22"/>
        </w:rPr>
        <w:t xml:space="preserve"> </w:t>
      </w:r>
      <w:r w:rsidR="00C9012E">
        <w:t xml:space="preserve">dont Samsung, Beko, Bosch, Liebherr. </w:t>
      </w:r>
    </w:p>
    <w:p w14:paraId="3483CA63" w14:textId="3DD5631A" w:rsidR="00031A43" w:rsidRDefault="00031A43" w:rsidP="004E3DFE">
      <w:pPr>
        <w:pStyle w:val="Titre2"/>
      </w:pPr>
      <w:r>
        <w:t>Congélateur coffre</w:t>
      </w:r>
    </w:p>
    <w:p w14:paraId="3E47BA7B" w14:textId="00517A08" w:rsidR="00D36F54" w:rsidRPr="00D36F54" w:rsidRDefault="00D36F54" w:rsidP="004F5496">
      <w:pPr>
        <w:jc w:val="both"/>
      </w:pPr>
      <w:r>
        <w:t xml:space="preserve">Tout comme le modèle précédent, le </w:t>
      </w:r>
      <w:r w:rsidR="000B4630">
        <w:rPr>
          <w:b/>
          <w:bCs/>
        </w:rPr>
        <w:t>C</w:t>
      </w:r>
      <w:r w:rsidRPr="004B620A">
        <w:rPr>
          <w:b/>
          <w:bCs/>
        </w:rPr>
        <w:t>ongélateur coffre</w:t>
      </w:r>
      <w:r>
        <w:t xml:space="preserve"> possède une énorme capacité de stockage. Avec ses larges dimensions, il s’installera convenablement dans votre garage ou cave. </w:t>
      </w:r>
      <w:r w:rsidR="002D45F1">
        <w:t>Vous pouvez y stocker des aliments encombrants comme la viande, les boites de pizzas, etc. Encore mieux, ave</w:t>
      </w:r>
      <w:r w:rsidR="00617776">
        <w:t>c</w:t>
      </w:r>
      <w:r w:rsidR="002D45F1">
        <w:t xml:space="preserve"> une serrure de qualité, vous pourrez garantir la sécurité de tous vos colis.</w:t>
      </w:r>
      <w:r w:rsidR="00617776">
        <w:t xml:space="preserve"> Pour un déplacement plus simple, vous avez la possibilité </w:t>
      </w:r>
      <w:r w:rsidR="004B620A">
        <w:t xml:space="preserve">d’équiper ce </w:t>
      </w:r>
      <w:r w:rsidR="00640305">
        <w:rPr>
          <w:b/>
          <w:bCs/>
        </w:rPr>
        <w:t>C</w:t>
      </w:r>
      <w:r w:rsidR="004B620A" w:rsidRPr="00926DDE">
        <w:rPr>
          <w:b/>
          <w:bCs/>
        </w:rPr>
        <w:t>ongélateur</w:t>
      </w:r>
      <w:r w:rsidR="004B620A">
        <w:t xml:space="preserve"> avec</w:t>
      </w:r>
      <w:r w:rsidR="00617776">
        <w:t xml:space="preserve"> de</w:t>
      </w:r>
      <w:r w:rsidR="004B620A">
        <w:t>s</w:t>
      </w:r>
      <w:r w:rsidR="00617776">
        <w:t xml:space="preserve"> roulettes. </w:t>
      </w:r>
    </w:p>
    <w:p w14:paraId="14810F86" w14:textId="012C7F74" w:rsidR="00031A43" w:rsidRDefault="00031A43" w:rsidP="004E3DFE">
      <w:pPr>
        <w:pStyle w:val="Titre2"/>
      </w:pPr>
      <w:r>
        <w:t>Congélateur encastrable</w:t>
      </w:r>
    </w:p>
    <w:p w14:paraId="232227C2" w14:textId="4076FDB4" w:rsidR="00E5415B" w:rsidRPr="00E5415B" w:rsidRDefault="00E5415B" w:rsidP="004F5496">
      <w:pPr>
        <w:jc w:val="both"/>
      </w:pPr>
      <w:r>
        <w:t xml:space="preserve">Voici un autre modèle très tendance : le </w:t>
      </w:r>
      <w:r w:rsidR="00391ED1">
        <w:rPr>
          <w:b/>
          <w:bCs/>
        </w:rPr>
        <w:t>C</w:t>
      </w:r>
      <w:r w:rsidRPr="00926DDE">
        <w:rPr>
          <w:b/>
          <w:bCs/>
        </w:rPr>
        <w:t>ongélateur encastrable</w:t>
      </w:r>
      <w:r>
        <w:t xml:space="preserve">. </w:t>
      </w:r>
      <w:r w:rsidR="00620F57">
        <w:t xml:space="preserve">Ce dernier présente des avantages non négligeables. Avant tout, le congélateur encastrable se dissimule parfaitement </w:t>
      </w:r>
      <w:r w:rsidR="00BF6CB9">
        <w:t xml:space="preserve">pour garantir l’unité de la cuisine. </w:t>
      </w:r>
      <w:r w:rsidR="004617F2">
        <w:t>Vous avez à votre disposition des modèles avec fixations à cha</w:t>
      </w:r>
      <w:r w:rsidR="005973AE">
        <w:t>r</w:t>
      </w:r>
      <w:r w:rsidR="004617F2">
        <w:t xml:space="preserve">nières ou à glissières. </w:t>
      </w:r>
      <w:r w:rsidR="005973AE">
        <w:t xml:space="preserve">Peu importe votre choix, sachez que ce type de </w:t>
      </w:r>
      <w:proofErr w:type="spellStart"/>
      <w:r w:rsidR="00EE7C8F">
        <w:t>congelateur</w:t>
      </w:r>
      <w:proofErr w:type="spellEnd"/>
      <w:r w:rsidR="005973AE">
        <w:t xml:space="preserve"> se dissimule grâce à une façade pour </w:t>
      </w:r>
      <w:r w:rsidR="00E9417D">
        <w:t xml:space="preserve">un aperçu plus discret. </w:t>
      </w:r>
      <w:r w:rsidR="00B60587">
        <w:t xml:space="preserve">N’hésitez pas à passer la commande pour rendre votre cuisine plus attrayante. </w:t>
      </w:r>
    </w:p>
    <w:p w14:paraId="13028562" w14:textId="21769DA7" w:rsidR="00031A43" w:rsidRDefault="00E6276F" w:rsidP="004E3DFE">
      <w:pPr>
        <w:pStyle w:val="Titre2"/>
      </w:pPr>
      <w:r>
        <w:t>Petit</w:t>
      </w:r>
      <w:r w:rsidR="00031A43">
        <w:t xml:space="preserve"> congélateur</w:t>
      </w:r>
    </w:p>
    <w:p w14:paraId="496D9A26" w14:textId="1F5A2025" w:rsidR="00031A43" w:rsidRDefault="00696E0C" w:rsidP="004F5496">
      <w:pPr>
        <w:jc w:val="both"/>
      </w:pPr>
      <w:r>
        <w:t xml:space="preserve">Recherchez-vous un </w:t>
      </w:r>
      <w:r w:rsidR="00B93833" w:rsidRPr="0098567B">
        <w:rPr>
          <w:b/>
          <w:bCs/>
        </w:rPr>
        <w:t xml:space="preserve">petit </w:t>
      </w:r>
      <w:proofErr w:type="spellStart"/>
      <w:r w:rsidR="00B93833" w:rsidRPr="0098567B">
        <w:rPr>
          <w:b/>
          <w:bCs/>
        </w:rPr>
        <w:t>congelateur</w:t>
      </w:r>
      <w:proofErr w:type="spellEnd"/>
      <w:r w:rsidR="007C6B5D">
        <w:rPr>
          <w:rFonts w:ascii="Times New Roman" w:hAnsi="Times New Roman" w:cs="Times New Roman"/>
        </w:rPr>
        <w:t> </w:t>
      </w:r>
      <w:r>
        <w:t>?</w:t>
      </w:r>
      <w:r w:rsidR="00DF7120">
        <w:t xml:space="preserve"> Pas de panique, vous trouverez les meilleurs modèles de </w:t>
      </w:r>
      <w:r w:rsidR="00B93833">
        <w:t>mini congélateurs</w:t>
      </w:r>
      <w:r w:rsidR="00DF7120">
        <w:t xml:space="preserve">. </w:t>
      </w:r>
      <w:r w:rsidR="009554B1">
        <w:t xml:space="preserve">Disponibles sous plusieurs capacités, ces modèles sont </w:t>
      </w:r>
      <w:r w:rsidR="00550F04">
        <w:t>compacts et pratiques</w:t>
      </w:r>
      <w:r w:rsidR="009554B1">
        <w:t xml:space="preserve"> pour de petits espaces comme le </w:t>
      </w:r>
      <w:r w:rsidR="00031A43">
        <w:t xml:space="preserve">studio, </w:t>
      </w:r>
      <w:r w:rsidR="009554B1">
        <w:t xml:space="preserve">la </w:t>
      </w:r>
      <w:r w:rsidR="00031A43">
        <w:t>chambre,</w:t>
      </w:r>
      <w:r w:rsidR="009554B1">
        <w:t xml:space="preserve"> la</w:t>
      </w:r>
      <w:r w:rsidR="00031A43">
        <w:t xml:space="preserve"> caravane, etc. </w:t>
      </w:r>
      <w:r w:rsidR="009453B2">
        <w:t xml:space="preserve">Il peut également servir de </w:t>
      </w:r>
      <w:proofErr w:type="spellStart"/>
      <w:r w:rsidR="00EE7C8F">
        <w:t>congelateur</w:t>
      </w:r>
      <w:proofErr w:type="spellEnd"/>
      <w:r w:rsidR="00031A43">
        <w:t xml:space="preserve"> d’appoint </w:t>
      </w:r>
      <w:r w:rsidR="009453B2">
        <w:t xml:space="preserve">lorsque vous choisissez l’un des plus gros modèles disponibles. </w:t>
      </w:r>
    </w:p>
    <w:p w14:paraId="027D396B" w14:textId="75E7B17A" w:rsidR="00CA4276" w:rsidRDefault="00CA4276" w:rsidP="00CA4276">
      <w:pPr>
        <w:pStyle w:val="Titre2"/>
      </w:pPr>
      <w:r>
        <w:lastRenderedPageBreak/>
        <w:t>Questions fréquentes</w:t>
      </w:r>
    </w:p>
    <w:p w14:paraId="02CD5CD7" w14:textId="30EB6691" w:rsidR="00962688" w:rsidRDefault="00962688" w:rsidP="00962688">
      <w:pPr>
        <w:pStyle w:val="Titre3"/>
      </w:pPr>
      <w:r>
        <w:t xml:space="preserve">Comment choisir son </w:t>
      </w:r>
      <w:proofErr w:type="spellStart"/>
      <w:r w:rsidR="00EE7C8F">
        <w:t>congelateur</w:t>
      </w:r>
      <w:proofErr w:type="spellEnd"/>
      <w:r>
        <w:t xml:space="preserve"> ? </w:t>
      </w:r>
    </w:p>
    <w:p w14:paraId="1E4A1F16" w14:textId="62233DA7" w:rsidR="00962688" w:rsidRDefault="00962688" w:rsidP="00962688">
      <w:r>
        <w:t xml:space="preserve">Pour choisir un </w:t>
      </w:r>
      <w:proofErr w:type="spellStart"/>
      <w:r w:rsidR="00EE7C8F">
        <w:t>congelateur</w:t>
      </w:r>
      <w:proofErr w:type="spellEnd"/>
      <w:r>
        <w:t xml:space="preserve"> adapté à vos besoins, il faut </w:t>
      </w:r>
      <w:r w:rsidR="002A450A">
        <w:t xml:space="preserve">prendre en considération plusieurs critères. Ainsi, vous devez </w:t>
      </w:r>
      <w:r>
        <w:t xml:space="preserve">tenir compte de vos besoins en congélation, du modèle disponible, des classes énergétiques et climatiques. </w:t>
      </w:r>
    </w:p>
    <w:p w14:paraId="3DC8D1C0" w14:textId="77C02D37" w:rsidR="00FB2DC0" w:rsidRDefault="00FB2DC0" w:rsidP="001E6370">
      <w:pPr>
        <w:pStyle w:val="Titre3"/>
      </w:pPr>
      <w:r>
        <w:t>Est-ce possible de con</w:t>
      </w:r>
      <w:r w:rsidR="007E23ED">
        <w:t xml:space="preserve">geler </w:t>
      </w:r>
      <w:r>
        <w:t xml:space="preserve">de la </w:t>
      </w:r>
      <w:r w:rsidR="001E6370">
        <w:t>charcuterie</w:t>
      </w:r>
      <w:r>
        <w:t xml:space="preserve"> ? </w:t>
      </w:r>
    </w:p>
    <w:p w14:paraId="086EE0BE" w14:textId="3103B648" w:rsidR="007E23ED" w:rsidRPr="007E23ED" w:rsidRDefault="00301C46" w:rsidP="007E23ED">
      <w:r>
        <w:t>Bien évidemment</w:t>
      </w:r>
      <w:r w:rsidR="007E23ED">
        <w:t xml:space="preserve">, vous pouvez </w:t>
      </w:r>
      <w:r w:rsidR="00790921">
        <w:t>congeler</w:t>
      </w:r>
      <w:r w:rsidR="007E23ED">
        <w:t xml:space="preserve"> de la </w:t>
      </w:r>
      <w:r w:rsidR="007A5E42">
        <w:t>charcuterie</w:t>
      </w:r>
      <w:r w:rsidR="007E23ED">
        <w:t xml:space="preserve"> à condition de suivre quelques règles </w:t>
      </w:r>
      <w:r w:rsidR="00380FE5">
        <w:t>sanitaires</w:t>
      </w:r>
      <w:r w:rsidR="007E23ED">
        <w:t xml:space="preserve">. </w:t>
      </w:r>
      <w:r w:rsidR="0025342B">
        <w:t xml:space="preserve">Ainsi, vous ne devez congeler que des aliments frais et non périmés. </w:t>
      </w:r>
      <w:r w:rsidR="004E5DD8">
        <w:t xml:space="preserve">De plus, il est déconseillé de garder la charcuterie pendant plus de deux mois dans le </w:t>
      </w:r>
      <w:proofErr w:type="spellStart"/>
      <w:r w:rsidR="00EE7C8F">
        <w:t>congelateur</w:t>
      </w:r>
      <w:proofErr w:type="spellEnd"/>
      <w:r w:rsidR="004E5DD8">
        <w:t xml:space="preserve">. </w:t>
      </w:r>
    </w:p>
    <w:p w14:paraId="7D31B596" w14:textId="735D42E3" w:rsidR="007E23ED" w:rsidRDefault="00665CA4" w:rsidP="009B6A03">
      <w:pPr>
        <w:pStyle w:val="Titre3"/>
      </w:pPr>
      <w:r>
        <w:t xml:space="preserve">Quels sont les différents types de congélateurs ? </w:t>
      </w:r>
    </w:p>
    <w:p w14:paraId="0AEE011A" w14:textId="507F9968" w:rsidR="009B6A03" w:rsidRPr="009B6A03" w:rsidRDefault="009B6A03" w:rsidP="009B6A03">
      <w:r>
        <w:t xml:space="preserve">Sur le marché, vous trouverez plusieurs types de congélateurs. </w:t>
      </w:r>
      <w:r w:rsidR="000C6683">
        <w:t xml:space="preserve">Ils possèdent différentes technologies de froid et répondent à des critères bien définis. Ainsi, vous trouverez les </w:t>
      </w:r>
      <w:r w:rsidR="001A7ADA">
        <w:t>congélateurs</w:t>
      </w:r>
      <w:r w:rsidR="000C6683">
        <w:t xml:space="preserve"> armoire, sous plan, tiroir, etc. </w:t>
      </w:r>
    </w:p>
    <w:sectPr w:rsidR="009B6A03" w:rsidRPr="009B6A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98981" w14:textId="77777777" w:rsidR="00B121B6" w:rsidRDefault="00B121B6" w:rsidP="007C6B5D">
      <w:pPr>
        <w:spacing w:before="0" w:after="0"/>
      </w:pPr>
      <w:r>
        <w:separator/>
      </w:r>
    </w:p>
  </w:endnote>
  <w:endnote w:type="continuationSeparator" w:id="0">
    <w:p w14:paraId="5159513B" w14:textId="77777777" w:rsidR="00B121B6" w:rsidRDefault="00B121B6" w:rsidP="007C6B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Display">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CD0C9" w14:textId="77777777" w:rsidR="00B121B6" w:rsidRDefault="00B121B6" w:rsidP="007C6B5D">
      <w:pPr>
        <w:spacing w:before="0" w:after="0"/>
      </w:pPr>
      <w:r>
        <w:separator/>
      </w:r>
    </w:p>
  </w:footnote>
  <w:footnote w:type="continuationSeparator" w:id="0">
    <w:p w14:paraId="76446C82" w14:textId="77777777" w:rsidR="00B121B6" w:rsidRDefault="00B121B6" w:rsidP="007C6B5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59"/>
    <w:rsid w:val="00031A43"/>
    <w:rsid w:val="00044175"/>
    <w:rsid w:val="000B4630"/>
    <w:rsid w:val="000C6683"/>
    <w:rsid w:val="001A7ADA"/>
    <w:rsid w:val="001E6370"/>
    <w:rsid w:val="00213F10"/>
    <w:rsid w:val="002308ED"/>
    <w:rsid w:val="002459D9"/>
    <w:rsid w:val="0025342B"/>
    <w:rsid w:val="002A450A"/>
    <w:rsid w:val="002D45F1"/>
    <w:rsid w:val="00301C46"/>
    <w:rsid w:val="00372108"/>
    <w:rsid w:val="00380FE5"/>
    <w:rsid w:val="00383C29"/>
    <w:rsid w:val="00391ED1"/>
    <w:rsid w:val="003A1A71"/>
    <w:rsid w:val="003E400E"/>
    <w:rsid w:val="004617F2"/>
    <w:rsid w:val="004B620A"/>
    <w:rsid w:val="004E3DFE"/>
    <w:rsid w:val="004E5DD8"/>
    <w:rsid w:val="004F5496"/>
    <w:rsid w:val="00550F04"/>
    <w:rsid w:val="00571BF6"/>
    <w:rsid w:val="005928D7"/>
    <w:rsid w:val="005973AE"/>
    <w:rsid w:val="00617776"/>
    <w:rsid w:val="00620F57"/>
    <w:rsid w:val="00640305"/>
    <w:rsid w:val="006657E5"/>
    <w:rsid w:val="00665CA4"/>
    <w:rsid w:val="006723B7"/>
    <w:rsid w:val="00696E0C"/>
    <w:rsid w:val="006B5D0A"/>
    <w:rsid w:val="006C585E"/>
    <w:rsid w:val="00790921"/>
    <w:rsid w:val="007A5E42"/>
    <w:rsid w:val="007C1DCD"/>
    <w:rsid w:val="007C6B5D"/>
    <w:rsid w:val="007E23ED"/>
    <w:rsid w:val="00804B45"/>
    <w:rsid w:val="00852A69"/>
    <w:rsid w:val="00926DDE"/>
    <w:rsid w:val="009453B2"/>
    <w:rsid w:val="009554B1"/>
    <w:rsid w:val="00962688"/>
    <w:rsid w:val="009710A5"/>
    <w:rsid w:val="0098567B"/>
    <w:rsid w:val="009B6A03"/>
    <w:rsid w:val="009E5851"/>
    <w:rsid w:val="00A16EA1"/>
    <w:rsid w:val="00A3597E"/>
    <w:rsid w:val="00A43B13"/>
    <w:rsid w:val="00B121B6"/>
    <w:rsid w:val="00B372FB"/>
    <w:rsid w:val="00B51EEB"/>
    <w:rsid w:val="00B60587"/>
    <w:rsid w:val="00B93833"/>
    <w:rsid w:val="00BE318B"/>
    <w:rsid w:val="00BF6CB9"/>
    <w:rsid w:val="00C54480"/>
    <w:rsid w:val="00C7096B"/>
    <w:rsid w:val="00C81F95"/>
    <w:rsid w:val="00C9012E"/>
    <w:rsid w:val="00CA135B"/>
    <w:rsid w:val="00CA4276"/>
    <w:rsid w:val="00CC6DA9"/>
    <w:rsid w:val="00CE5646"/>
    <w:rsid w:val="00D36F54"/>
    <w:rsid w:val="00D90659"/>
    <w:rsid w:val="00DF7120"/>
    <w:rsid w:val="00E07012"/>
    <w:rsid w:val="00E5415B"/>
    <w:rsid w:val="00E6276F"/>
    <w:rsid w:val="00E853F0"/>
    <w:rsid w:val="00E90306"/>
    <w:rsid w:val="00E9417D"/>
    <w:rsid w:val="00EC6134"/>
    <w:rsid w:val="00EE7C8F"/>
    <w:rsid w:val="00F7201E"/>
    <w:rsid w:val="00FB2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5DD1"/>
  <w15:chartTrackingRefBased/>
  <w15:docId w15:val="{B526B31D-5894-4281-A4A0-C8F61025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Display" w:eastAsiaTheme="minorHAnsi" w:hAnsi="Sitka Display" w:cstheme="majorBidi"/>
        <w:sz w:val="24"/>
        <w:szCs w:val="24"/>
        <w:lang w:val="fr-FR"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1A71"/>
    <w:pPr>
      <w:keepNext/>
      <w:keepLines/>
      <w:spacing w:before="240"/>
      <w:outlineLvl w:val="0"/>
    </w:pPr>
    <w:rPr>
      <w:rFonts w:eastAsiaTheme="majorEastAsia"/>
      <w:color w:val="2E74B5" w:themeColor="accent1" w:themeShade="BF"/>
      <w:sz w:val="36"/>
      <w:szCs w:val="32"/>
    </w:rPr>
  </w:style>
  <w:style w:type="paragraph" w:styleId="Titre2">
    <w:name w:val="heading 2"/>
    <w:basedOn w:val="Normal"/>
    <w:next w:val="Normal"/>
    <w:link w:val="Titre2Car"/>
    <w:uiPriority w:val="9"/>
    <w:unhideWhenUsed/>
    <w:qFormat/>
    <w:rsid w:val="003A1A71"/>
    <w:pPr>
      <w:keepNext/>
      <w:keepLines/>
      <w:outlineLvl w:val="1"/>
    </w:pPr>
    <w:rPr>
      <w:rFonts w:eastAsiaTheme="majorEastAsia"/>
      <w:color w:val="2E74B5" w:themeColor="accent1" w:themeShade="BF"/>
      <w:sz w:val="30"/>
      <w:szCs w:val="26"/>
    </w:rPr>
  </w:style>
  <w:style w:type="paragraph" w:styleId="Titre3">
    <w:name w:val="heading 3"/>
    <w:basedOn w:val="Normal"/>
    <w:next w:val="Normal"/>
    <w:link w:val="Titre3Car"/>
    <w:uiPriority w:val="9"/>
    <w:unhideWhenUsed/>
    <w:qFormat/>
    <w:rsid w:val="003A1A71"/>
    <w:pPr>
      <w:keepNext/>
      <w:keepLines/>
      <w:outlineLvl w:val="2"/>
    </w:pPr>
    <w:rPr>
      <w:rFonts w:eastAsiaTheme="majorEastAsia"/>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1A71"/>
    <w:rPr>
      <w:rFonts w:eastAsiaTheme="majorEastAsia" w:cstheme="majorBidi"/>
      <w:color w:val="2E74B5" w:themeColor="accent1" w:themeShade="BF"/>
      <w:sz w:val="36"/>
      <w:szCs w:val="32"/>
    </w:rPr>
  </w:style>
  <w:style w:type="character" w:customStyle="1" w:styleId="Titre2Car">
    <w:name w:val="Titre 2 Car"/>
    <w:basedOn w:val="Policepardfaut"/>
    <w:link w:val="Titre2"/>
    <w:uiPriority w:val="9"/>
    <w:rsid w:val="003A1A71"/>
    <w:rPr>
      <w:rFonts w:eastAsiaTheme="majorEastAsia" w:cstheme="majorBidi"/>
      <w:color w:val="2E74B5" w:themeColor="accent1" w:themeShade="BF"/>
      <w:sz w:val="30"/>
      <w:szCs w:val="26"/>
    </w:rPr>
  </w:style>
  <w:style w:type="character" w:customStyle="1" w:styleId="Titre3Car">
    <w:name w:val="Titre 3 Car"/>
    <w:basedOn w:val="Policepardfaut"/>
    <w:link w:val="Titre3"/>
    <w:uiPriority w:val="9"/>
    <w:rsid w:val="003A1A71"/>
    <w:rPr>
      <w:rFonts w:eastAsiaTheme="majorEastAsia" w:cstheme="majorBidi"/>
      <w:color w:val="1F4D78" w:themeColor="accent1" w:themeShade="7F"/>
      <w:sz w:val="26"/>
      <w:szCs w:val="24"/>
    </w:rPr>
  </w:style>
  <w:style w:type="character" w:customStyle="1" w:styleId="product-listcount">
    <w:name w:val="product-list__count"/>
    <w:basedOn w:val="Policepardfaut"/>
    <w:rsid w:val="00031A43"/>
  </w:style>
  <w:style w:type="character" w:styleId="Lienhypertexte">
    <w:name w:val="Hyperlink"/>
    <w:basedOn w:val="Policepardfaut"/>
    <w:uiPriority w:val="99"/>
    <w:semiHidden/>
    <w:unhideWhenUsed/>
    <w:rsid w:val="00031A43"/>
    <w:rPr>
      <w:color w:val="0000FF"/>
      <w:u w:val="single"/>
    </w:rPr>
  </w:style>
  <w:style w:type="character" w:styleId="lev">
    <w:name w:val="Strong"/>
    <w:basedOn w:val="Policepardfaut"/>
    <w:uiPriority w:val="22"/>
    <w:qFormat/>
    <w:rsid w:val="00031A43"/>
    <w:rPr>
      <w:b/>
      <w:bCs/>
    </w:rPr>
  </w:style>
  <w:style w:type="character" w:customStyle="1" w:styleId="product-listmark">
    <w:name w:val="product-list__mark"/>
    <w:basedOn w:val="Policepardfaut"/>
    <w:rsid w:val="00031A43"/>
  </w:style>
  <w:style w:type="paragraph" w:styleId="En-tte">
    <w:name w:val="header"/>
    <w:basedOn w:val="Normal"/>
    <w:link w:val="En-tteCar"/>
    <w:uiPriority w:val="99"/>
    <w:unhideWhenUsed/>
    <w:rsid w:val="007C6B5D"/>
    <w:pPr>
      <w:tabs>
        <w:tab w:val="center" w:pos="4536"/>
        <w:tab w:val="right" w:pos="9072"/>
      </w:tabs>
      <w:spacing w:before="0" w:after="0"/>
    </w:pPr>
  </w:style>
  <w:style w:type="character" w:customStyle="1" w:styleId="En-tteCar">
    <w:name w:val="En-tête Car"/>
    <w:basedOn w:val="Policepardfaut"/>
    <w:link w:val="En-tte"/>
    <w:uiPriority w:val="99"/>
    <w:rsid w:val="007C6B5D"/>
  </w:style>
  <w:style w:type="paragraph" w:styleId="Pieddepage">
    <w:name w:val="footer"/>
    <w:basedOn w:val="Normal"/>
    <w:link w:val="PieddepageCar"/>
    <w:uiPriority w:val="99"/>
    <w:unhideWhenUsed/>
    <w:rsid w:val="007C6B5D"/>
    <w:pPr>
      <w:tabs>
        <w:tab w:val="center" w:pos="4536"/>
        <w:tab w:val="right" w:pos="9072"/>
      </w:tabs>
      <w:spacing w:before="0" w:after="0"/>
    </w:pPr>
  </w:style>
  <w:style w:type="character" w:customStyle="1" w:styleId="PieddepageCar">
    <w:name w:val="Pied de page Car"/>
    <w:basedOn w:val="Policepardfaut"/>
    <w:link w:val="Pieddepage"/>
    <w:uiPriority w:val="99"/>
    <w:rsid w:val="007C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51786">
      <w:bodyDiv w:val="1"/>
      <w:marLeft w:val="0"/>
      <w:marRight w:val="0"/>
      <w:marTop w:val="0"/>
      <w:marBottom w:val="0"/>
      <w:divBdr>
        <w:top w:val="none" w:sz="0" w:space="0" w:color="auto"/>
        <w:left w:val="none" w:sz="0" w:space="0" w:color="auto"/>
        <w:bottom w:val="none" w:sz="0" w:space="0" w:color="auto"/>
        <w:right w:val="none" w:sz="0" w:space="0" w:color="auto"/>
      </w:divBdr>
      <w:divsChild>
        <w:div w:id="608632962">
          <w:marLeft w:val="0"/>
          <w:marRight w:val="0"/>
          <w:marTop w:val="0"/>
          <w:marBottom w:val="0"/>
          <w:divBdr>
            <w:top w:val="none" w:sz="0" w:space="0" w:color="auto"/>
            <w:left w:val="none" w:sz="0" w:space="0" w:color="auto"/>
            <w:bottom w:val="none" w:sz="0" w:space="0" w:color="auto"/>
            <w:right w:val="none" w:sz="0" w:space="0" w:color="auto"/>
          </w:divBdr>
          <w:divsChild>
            <w:div w:id="8252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6178">
      <w:bodyDiv w:val="1"/>
      <w:marLeft w:val="0"/>
      <w:marRight w:val="0"/>
      <w:marTop w:val="0"/>
      <w:marBottom w:val="0"/>
      <w:divBdr>
        <w:top w:val="none" w:sz="0" w:space="0" w:color="auto"/>
        <w:left w:val="none" w:sz="0" w:space="0" w:color="auto"/>
        <w:bottom w:val="none" w:sz="0" w:space="0" w:color="auto"/>
        <w:right w:val="none" w:sz="0" w:space="0" w:color="auto"/>
      </w:divBdr>
      <w:divsChild>
        <w:div w:id="137384721">
          <w:marLeft w:val="0"/>
          <w:marRight w:val="0"/>
          <w:marTop w:val="0"/>
          <w:marBottom w:val="0"/>
          <w:divBdr>
            <w:top w:val="none" w:sz="0" w:space="0" w:color="auto"/>
            <w:left w:val="none" w:sz="0" w:space="0" w:color="auto"/>
            <w:bottom w:val="none" w:sz="0" w:space="0" w:color="auto"/>
            <w:right w:val="none" w:sz="0" w:space="0" w:color="auto"/>
          </w:divBdr>
          <w:divsChild>
            <w:div w:id="265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689">
      <w:bodyDiv w:val="1"/>
      <w:marLeft w:val="0"/>
      <w:marRight w:val="0"/>
      <w:marTop w:val="0"/>
      <w:marBottom w:val="0"/>
      <w:divBdr>
        <w:top w:val="none" w:sz="0" w:space="0" w:color="auto"/>
        <w:left w:val="none" w:sz="0" w:space="0" w:color="auto"/>
        <w:bottom w:val="none" w:sz="0" w:space="0" w:color="auto"/>
        <w:right w:val="none" w:sz="0" w:space="0" w:color="auto"/>
      </w:divBdr>
      <w:divsChild>
        <w:div w:id="733940082">
          <w:marLeft w:val="0"/>
          <w:marRight w:val="0"/>
          <w:marTop w:val="0"/>
          <w:marBottom w:val="0"/>
          <w:divBdr>
            <w:top w:val="none" w:sz="0" w:space="0" w:color="auto"/>
            <w:left w:val="none" w:sz="0" w:space="0" w:color="auto"/>
            <w:bottom w:val="none" w:sz="0" w:space="0" w:color="auto"/>
            <w:right w:val="none" w:sz="0" w:space="0" w:color="auto"/>
          </w:divBdr>
          <w:divsChild>
            <w:div w:id="20575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6611">
      <w:bodyDiv w:val="1"/>
      <w:marLeft w:val="0"/>
      <w:marRight w:val="0"/>
      <w:marTop w:val="0"/>
      <w:marBottom w:val="0"/>
      <w:divBdr>
        <w:top w:val="none" w:sz="0" w:space="0" w:color="auto"/>
        <w:left w:val="none" w:sz="0" w:space="0" w:color="auto"/>
        <w:bottom w:val="none" w:sz="0" w:space="0" w:color="auto"/>
        <w:right w:val="none" w:sz="0" w:space="0" w:color="auto"/>
      </w:divBdr>
      <w:divsChild>
        <w:div w:id="1191606140">
          <w:marLeft w:val="0"/>
          <w:marRight w:val="0"/>
          <w:marTop w:val="0"/>
          <w:marBottom w:val="0"/>
          <w:divBdr>
            <w:top w:val="none" w:sz="0" w:space="0" w:color="auto"/>
            <w:left w:val="none" w:sz="0" w:space="0" w:color="auto"/>
            <w:bottom w:val="none" w:sz="0" w:space="0" w:color="auto"/>
            <w:right w:val="none" w:sz="0" w:space="0" w:color="auto"/>
          </w:divBdr>
          <w:divsChild>
            <w:div w:id="6285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509</Words>
  <Characters>2805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CCIL</dc:creator>
  <cp:keywords/>
  <dc:description/>
  <cp:lastModifiedBy>Arnaud ADJOVI</cp:lastModifiedBy>
  <cp:revision>76</cp:revision>
  <dcterms:created xsi:type="dcterms:W3CDTF">2021-03-17T15:13:00Z</dcterms:created>
  <dcterms:modified xsi:type="dcterms:W3CDTF">2022-09-09T08:59:00Z</dcterms:modified>
</cp:coreProperties>
</file>