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059" w:rsidRPr="00933E9A" w:rsidRDefault="00D05059" w:rsidP="00933E9A">
      <w:pPr>
        <w:jc w:val="both"/>
        <w:rPr>
          <w:rFonts w:asciiTheme="minorHAnsi" w:hAnsiTheme="minorHAnsi" w:cstheme="minorHAnsi"/>
          <w:sz w:val="72"/>
          <w:szCs w:val="72"/>
        </w:rPr>
      </w:pPr>
    </w:p>
    <w:p w:rsidR="00D05059" w:rsidRPr="00933E9A" w:rsidRDefault="00D05059" w:rsidP="00933E9A">
      <w:pPr>
        <w:jc w:val="both"/>
        <w:rPr>
          <w:rFonts w:asciiTheme="minorHAnsi" w:hAnsiTheme="minorHAnsi" w:cstheme="minorHAnsi"/>
          <w:sz w:val="72"/>
          <w:szCs w:val="72"/>
        </w:rPr>
      </w:pPr>
    </w:p>
    <w:p w:rsidR="00300EAE" w:rsidRPr="00933E9A" w:rsidRDefault="00300EAE" w:rsidP="00933E9A">
      <w:pPr>
        <w:jc w:val="both"/>
        <w:rPr>
          <w:rFonts w:asciiTheme="minorHAnsi" w:hAnsiTheme="minorHAnsi" w:cstheme="minorHAnsi"/>
          <w:b/>
          <w:bCs/>
          <w:color w:val="7030A0"/>
          <w:sz w:val="72"/>
          <w:szCs w:val="72"/>
        </w:rPr>
      </w:pPr>
      <w:r w:rsidRPr="00933E9A">
        <w:rPr>
          <w:rFonts w:asciiTheme="minorHAnsi" w:hAnsiTheme="minorHAnsi" w:cstheme="minorHAnsi"/>
          <w:b/>
          <w:bCs/>
          <w:color w:val="7030A0"/>
          <w:sz w:val="72"/>
          <w:szCs w:val="72"/>
        </w:rPr>
        <w:t xml:space="preserve">Développement d’un outil de recherche de mutations </w:t>
      </w:r>
    </w:p>
    <w:p w:rsidR="00300EAE" w:rsidRPr="00933E9A" w:rsidRDefault="00300EAE" w:rsidP="00933E9A">
      <w:pPr>
        <w:jc w:val="both"/>
        <w:rPr>
          <w:rFonts w:asciiTheme="minorHAnsi" w:hAnsiTheme="minorHAnsi" w:cstheme="minorHAnsi"/>
          <w:b/>
          <w:bCs/>
          <w:color w:val="7030A0"/>
          <w:sz w:val="72"/>
          <w:szCs w:val="72"/>
        </w:rPr>
      </w:pPr>
      <w:proofErr w:type="gramStart"/>
      <w:r w:rsidRPr="00933E9A">
        <w:rPr>
          <w:rFonts w:asciiTheme="minorHAnsi" w:hAnsiTheme="minorHAnsi" w:cstheme="minorHAnsi"/>
          <w:b/>
          <w:bCs/>
          <w:color w:val="7030A0"/>
          <w:sz w:val="72"/>
          <w:szCs w:val="72"/>
        </w:rPr>
        <w:t>de</w:t>
      </w:r>
      <w:proofErr w:type="gramEnd"/>
      <w:r w:rsidRPr="00933E9A">
        <w:rPr>
          <w:rFonts w:asciiTheme="minorHAnsi" w:hAnsiTheme="minorHAnsi" w:cstheme="minorHAnsi"/>
          <w:b/>
          <w:bCs/>
          <w:color w:val="7030A0"/>
          <w:sz w:val="72"/>
          <w:szCs w:val="72"/>
        </w:rPr>
        <w:t xml:space="preserve"> type </w:t>
      </w:r>
      <w:proofErr w:type="spellStart"/>
      <w:r w:rsidRPr="00933E9A">
        <w:rPr>
          <w:rFonts w:asciiTheme="minorHAnsi" w:hAnsiTheme="minorHAnsi" w:cstheme="minorHAnsi"/>
          <w:b/>
          <w:bCs/>
          <w:color w:val="7030A0"/>
          <w:sz w:val="72"/>
          <w:szCs w:val="72"/>
        </w:rPr>
        <w:t>fsATI</w:t>
      </w:r>
      <w:proofErr w:type="spellEnd"/>
      <w:r w:rsidRPr="00933E9A">
        <w:rPr>
          <w:rFonts w:asciiTheme="minorHAnsi" w:hAnsiTheme="minorHAnsi" w:cstheme="minorHAnsi"/>
          <w:b/>
          <w:bCs/>
          <w:color w:val="7030A0"/>
          <w:sz w:val="72"/>
          <w:szCs w:val="72"/>
        </w:rPr>
        <w:t xml:space="preserve"> </w:t>
      </w: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 xml:space="preserve">Julie </w:t>
      </w:r>
      <w:proofErr w:type="spellStart"/>
      <w:r w:rsidRPr="00933E9A">
        <w:rPr>
          <w:rFonts w:asciiTheme="minorHAnsi" w:hAnsiTheme="minorHAnsi" w:cstheme="minorHAnsi"/>
          <w:sz w:val="40"/>
          <w:szCs w:val="40"/>
        </w:rPr>
        <w:t>Gorse</w:t>
      </w:r>
      <w:proofErr w:type="spellEnd"/>
      <w:r w:rsidRPr="00933E9A">
        <w:rPr>
          <w:rFonts w:asciiTheme="minorHAnsi" w:hAnsiTheme="minorHAnsi" w:cstheme="minorHAnsi"/>
          <w:sz w:val="40"/>
          <w:szCs w:val="40"/>
        </w:rPr>
        <w:t xml:space="preserve"> </w:t>
      </w:r>
      <w:proofErr w:type="spellStart"/>
      <w:r w:rsidRPr="00933E9A">
        <w:rPr>
          <w:rFonts w:asciiTheme="minorHAnsi" w:hAnsiTheme="minorHAnsi" w:cstheme="minorHAnsi"/>
          <w:sz w:val="40"/>
          <w:szCs w:val="40"/>
        </w:rPr>
        <w:t>Bogoin</w:t>
      </w:r>
      <w:proofErr w:type="spellEnd"/>
    </w:p>
    <w:p w:rsidR="00300EAE" w:rsidRPr="00933E9A" w:rsidRDefault="00300EAE" w:rsidP="00933E9A">
      <w:pPr>
        <w:jc w:val="both"/>
        <w:rPr>
          <w:rFonts w:asciiTheme="minorHAnsi" w:hAnsiTheme="minorHAnsi" w:cstheme="minorHAnsi"/>
          <w:sz w:val="40"/>
          <w:szCs w:val="40"/>
        </w:rPr>
      </w:pP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Projet Long</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M2 BIB</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2019-2020</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br w:type="page"/>
      </w:r>
    </w:p>
    <w:p w:rsidR="00300EAE" w:rsidRPr="00933E9A" w:rsidRDefault="00C70BF1" w:rsidP="00933E9A">
      <w:pPr>
        <w:jc w:val="both"/>
        <w:rPr>
          <w:rFonts w:asciiTheme="minorHAnsi" w:hAnsiTheme="minorHAnsi" w:cstheme="minorHAnsi"/>
          <w:b/>
          <w:bCs/>
          <w:color w:val="7030A0"/>
          <w:sz w:val="40"/>
          <w:szCs w:val="40"/>
        </w:rPr>
      </w:pPr>
      <w:r w:rsidRPr="00933E9A">
        <w:rPr>
          <w:rFonts w:asciiTheme="minorHAnsi" w:hAnsiTheme="minorHAnsi" w:cstheme="minorHAnsi"/>
          <w:b/>
          <w:bCs/>
          <w:color w:val="7030A0"/>
          <w:sz w:val="40"/>
          <w:szCs w:val="40"/>
        </w:rPr>
        <w:lastRenderedPageBreak/>
        <w:t>TABLE DES MATIERES</w:t>
      </w:r>
    </w:p>
    <w:p w:rsidR="00C70BF1" w:rsidRPr="00933E9A" w:rsidRDefault="00C70BF1" w:rsidP="00933E9A">
      <w:pPr>
        <w:jc w:val="both"/>
        <w:rPr>
          <w:rFonts w:asciiTheme="minorHAnsi" w:hAnsiTheme="minorHAnsi" w:cstheme="minorHAnsi"/>
          <w:sz w:val="22"/>
          <w:szCs w:val="22"/>
        </w:rPr>
      </w:pPr>
    </w:p>
    <w:p w:rsidR="00241A77" w:rsidRPr="00933E9A" w:rsidRDefault="00241A77" w:rsidP="00933E9A">
      <w:pPr>
        <w:jc w:val="both"/>
        <w:rPr>
          <w:rFonts w:asciiTheme="minorHAnsi" w:hAnsiTheme="minorHAnsi" w:cstheme="minorHAnsi"/>
          <w:sz w:val="22"/>
          <w:szCs w:val="22"/>
        </w:rPr>
      </w:pPr>
    </w:p>
    <w:p w:rsidR="00AC1192" w:rsidRDefault="0023290A">
      <w:pPr>
        <w:pStyle w:val="TM1"/>
        <w:tabs>
          <w:tab w:val="right" w:leader="dot" w:pos="9056"/>
        </w:tabs>
        <w:rPr>
          <w:rFonts w:asciiTheme="minorHAnsi" w:eastAsiaTheme="minorEastAsia" w:hAnsiTheme="minorHAnsi" w:cstheme="minorBidi"/>
          <w:noProof/>
        </w:rPr>
      </w:pPr>
      <w:r w:rsidRPr="00933E9A">
        <w:rPr>
          <w:rFonts w:asciiTheme="minorHAnsi" w:hAnsiTheme="minorHAnsi" w:cstheme="minorHAnsi"/>
          <w:sz w:val="22"/>
          <w:szCs w:val="22"/>
        </w:rPr>
        <w:fldChar w:fldCharType="begin"/>
      </w:r>
      <w:r w:rsidRPr="00933E9A">
        <w:rPr>
          <w:rFonts w:asciiTheme="minorHAnsi" w:hAnsiTheme="minorHAnsi" w:cstheme="minorHAnsi"/>
          <w:sz w:val="22"/>
          <w:szCs w:val="22"/>
        </w:rPr>
        <w:instrText xml:space="preserve"> TOC \o "1-3" \h \z </w:instrText>
      </w:r>
      <w:r w:rsidRPr="00933E9A">
        <w:rPr>
          <w:rFonts w:asciiTheme="minorHAnsi" w:hAnsiTheme="minorHAnsi" w:cstheme="minorHAnsi"/>
          <w:sz w:val="22"/>
          <w:szCs w:val="22"/>
        </w:rPr>
        <w:fldChar w:fldCharType="separate"/>
      </w:r>
      <w:hyperlink w:anchor="_Toc29890355" w:history="1">
        <w:r w:rsidR="00AC1192" w:rsidRPr="00E93948">
          <w:rPr>
            <w:rStyle w:val="Lienhypertexte"/>
            <w:rFonts w:cstheme="minorHAnsi"/>
            <w:noProof/>
          </w:rPr>
          <w:t>INTRODUCTION</w:t>
        </w:r>
        <w:r w:rsidR="00AC1192">
          <w:rPr>
            <w:noProof/>
            <w:webHidden/>
          </w:rPr>
          <w:tab/>
        </w:r>
        <w:r w:rsidR="00AC1192">
          <w:rPr>
            <w:noProof/>
            <w:webHidden/>
          </w:rPr>
          <w:fldChar w:fldCharType="begin"/>
        </w:r>
        <w:r w:rsidR="00AC1192">
          <w:rPr>
            <w:noProof/>
            <w:webHidden/>
          </w:rPr>
          <w:instrText xml:space="preserve"> PAGEREF _Toc29890355 \h </w:instrText>
        </w:r>
        <w:r w:rsidR="00AC1192">
          <w:rPr>
            <w:noProof/>
            <w:webHidden/>
          </w:rPr>
        </w:r>
        <w:r w:rsidR="00AC1192">
          <w:rPr>
            <w:noProof/>
            <w:webHidden/>
          </w:rPr>
          <w:fldChar w:fldCharType="separate"/>
        </w:r>
        <w:r w:rsidR="00B30B8B">
          <w:rPr>
            <w:noProof/>
            <w:webHidden/>
          </w:rPr>
          <w:t>1</w:t>
        </w:r>
        <w:r w:rsidR="00AC1192">
          <w:rPr>
            <w:noProof/>
            <w:webHidden/>
          </w:rPr>
          <w:fldChar w:fldCharType="end"/>
        </w:r>
      </w:hyperlink>
    </w:p>
    <w:p w:rsidR="00AC1192" w:rsidRDefault="004751E6">
      <w:pPr>
        <w:pStyle w:val="TM2"/>
        <w:tabs>
          <w:tab w:val="right" w:leader="dot" w:pos="9056"/>
        </w:tabs>
        <w:rPr>
          <w:rFonts w:asciiTheme="minorHAnsi" w:eastAsiaTheme="minorEastAsia" w:hAnsiTheme="minorHAnsi" w:cstheme="minorBidi"/>
          <w:noProof/>
        </w:rPr>
      </w:pPr>
      <w:hyperlink w:anchor="_Toc29890356" w:history="1">
        <w:r w:rsidR="00AC1192" w:rsidRPr="00E93948">
          <w:rPr>
            <w:rStyle w:val="Lienhypertexte"/>
            <w:rFonts w:cstheme="minorHAnsi"/>
            <w:noProof/>
          </w:rPr>
          <w:t>Contexte</w:t>
        </w:r>
        <w:r w:rsidR="00AC1192">
          <w:rPr>
            <w:noProof/>
            <w:webHidden/>
          </w:rPr>
          <w:tab/>
        </w:r>
        <w:r w:rsidR="00AC1192">
          <w:rPr>
            <w:noProof/>
            <w:webHidden/>
          </w:rPr>
          <w:fldChar w:fldCharType="begin"/>
        </w:r>
        <w:r w:rsidR="00AC1192">
          <w:rPr>
            <w:noProof/>
            <w:webHidden/>
          </w:rPr>
          <w:instrText xml:space="preserve"> PAGEREF _Toc29890356 \h </w:instrText>
        </w:r>
        <w:r w:rsidR="00AC1192">
          <w:rPr>
            <w:noProof/>
            <w:webHidden/>
          </w:rPr>
        </w:r>
        <w:r w:rsidR="00AC1192">
          <w:rPr>
            <w:noProof/>
            <w:webHidden/>
          </w:rPr>
          <w:fldChar w:fldCharType="separate"/>
        </w:r>
        <w:r w:rsidR="00B30B8B">
          <w:rPr>
            <w:noProof/>
            <w:webHidden/>
          </w:rPr>
          <w:t>1</w:t>
        </w:r>
        <w:r w:rsidR="00AC1192">
          <w:rPr>
            <w:noProof/>
            <w:webHidden/>
          </w:rPr>
          <w:fldChar w:fldCharType="end"/>
        </w:r>
      </w:hyperlink>
    </w:p>
    <w:p w:rsidR="00AC1192" w:rsidRDefault="004751E6">
      <w:pPr>
        <w:pStyle w:val="TM2"/>
        <w:tabs>
          <w:tab w:val="right" w:leader="dot" w:pos="9056"/>
        </w:tabs>
        <w:rPr>
          <w:rFonts w:asciiTheme="minorHAnsi" w:eastAsiaTheme="minorEastAsia" w:hAnsiTheme="minorHAnsi" w:cstheme="minorBidi"/>
          <w:noProof/>
        </w:rPr>
      </w:pPr>
      <w:hyperlink w:anchor="_Toc29890357" w:history="1">
        <w:r w:rsidR="00AC1192" w:rsidRPr="00E93948">
          <w:rPr>
            <w:rStyle w:val="Lienhypertexte"/>
            <w:rFonts w:cstheme="minorHAnsi"/>
            <w:noProof/>
          </w:rPr>
          <w:t>Description des mutations fsATI</w:t>
        </w:r>
        <w:r w:rsidR="00AC1192">
          <w:rPr>
            <w:noProof/>
            <w:webHidden/>
          </w:rPr>
          <w:tab/>
        </w:r>
        <w:r w:rsidR="00AC1192">
          <w:rPr>
            <w:noProof/>
            <w:webHidden/>
          </w:rPr>
          <w:fldChar w:fldCharType="begin"/>
        </w:r>
        <w:r w:rsidR="00AC1192">
          <w:rPr>
            <w:noProof/>
            <w:webHidden/>
          </w:rPr>
          <w:instrText xml:space="preserve"> PAGEREF _Toc29890357 \h </w:instrText>
        </w:r>
        <w:r w:rsidR="00AC1192">
          <w:rPr>
            <w:noProof/>
            <w:webHidden/>
          </w:rPr>
        </w:r>
        <w:r w:rsidR="00AC1192">
          <w:rPr>
            <w:noProof/>
            <w:webHidden/>
          </w:rPr>
          <w:fldChar w:fldCharType="separate"/>
        </w:r>
        <w:r w:rsidR="00B30B8B">
          <w:rPr>
            <w:noProof/>
            <w:webHidden/>
          </w:rPr>
          <w:t>2</w:t>
        </w:r>
        <w:r w:rsidR="00AC1192">
          <w:rPr>
            <w:noProof/>
            <w:webHidden/>
          </w:rPr>
          <w:fldChar w:fldCharType="end"/>
        </w:r>
      </w:hyperlink>
    </w:p>
    <w:p w:rsidR="00AC1192" w:rsidRDefault="004751E6">
      <w:pPr>
        <w:pStyle w:val="TM2"/>
        <w:tabs>
          <w:tab w:val="right" w:leader="dot" w:pos="9056"/>
        </w:tabs>
        <w:rPr>
          <w:rFonts w:asciiTheme="minorHAnsi" w:eastAsiaTheme="minorEastAsia" w:hAnsiTheme="minorHAnsi" w:cstheme="minorBidi"/>
          <w:noProof/>
        </w:rPr>
      </w:pPr>
      <w:hyperlink w:anchor="_Toc29890358" w:history="1">
        <w:r w:rsidR="00AC1192" w:rsidRPr="00E93948">
          <w:rPr>
            <w:rStyle w:val="Lienhypertexte"/>
            <w:rFonts w:cstheme="minorHAnsi"/>
            <w:noProof/>
          </w:rPr>
          <w:t>État de l’art</w:t>
        </w:r>
        <w:r w:rsidR="00AC1192">
          <w:rPr>
            <w:noProof/>
            <w:webHidden/>
          </w:rPr>
          <w:tab/>
        </w:r>
        <w:r w:rsidR="00AC1192">
          <w:rPr>
            <w:noProof/>
            <w:webHidden/>
          </w:rPr>
          <w:fldChar w:fldCharType="begin"/>
        </w:r>
        <w:r w:rsidR="00AC1192">
          <w:rPr>
            <w:noProof/>
            <w:webHidden/>
          </w:rPr>
          <w:instrText xml:space="preserve"> PAGEREF _Toc29890358 \h </w:instrText>
        </w:r>
        <w:r w:rsidR="00AC1192">
          <w:rPr>
            <w:noProof/>
            <w:webHidden/>
          </w:rPr>
        </w:r>
        <w:r w:rsidR="00AC1192">
          <w:rPr>
            <w:noProof/>
            <w:webHidden/>
          </w:rPr>
          <w:fldChar w:fldCharType="separate"/>
        </w:r>
        <w:r w:rsidR="00B30B8B">
          <w:rPr>
            <w:noProof/>
            <w:webHidden/>
          </w:rPr>
          <w:t>3</w:t>
        </w:r>
        <w:r w:rsidR="00AC1192">
          <w:rPr>
            <w:noProof/>
            <w:webHidden/>
          </w:rPr>
          <w:fldChar w:fldCharType="end"/>
        </w:r>
      </w:hyperlink>
    </w:p>
    <w:p w:rsidR="00AC1192" w:rsidRDefault="004751E6">
      <w:pPr>
        <w:pStyle w:val="TM3"/>
        <w:tabs>
          <w:tab w:val="right" w:leader="dot" w:pos="9056"/>
        </w:tabs>
        <w:rPr>
          <w:rFonts w:asciiTheme="minorHAnsi" w:eastAsiaTheme="minorEastAsia" w:hAnsiTheme="minorHAnsi" w:cstheme="minorBidi"/>
          <w:noProof/>
        </w:rPr>
      </w:pPr>
      <w:hyperlink w:anchor="_Toc29890359" w:history="1">
        <w:r w:rsidR="00AC1192" w:rsidRPr="00E93948">
          <w:rPr>
            <w:rStyle w:val="Lienhypertexte"/>
            <w:noProof/>
          </w:rPr>
          <w:t>Mécanisme d’initiation de la traduction</w:t>
        </w:r>
        <w:r w:rsidR="00AC1192">
          <w:rPr>
            <w:noProof/>
            <w:webHidden/>
          </w:rPr>
          <w:tab/>
        </w:r>
        <w:r w:rsidR="00AC1192">
          <w:rPr>
            <w:noProof/>
            <w:webHidden/>
          </w:rPr>
          <w:fldChar w:fldCharType="begin"/>
        </w:r>
        <w:r w:rsidR="00AC1192">
          <w:rPr>
            <w:noProof/>
            <w:webHidden/>
          </w:rPr>
          <w:instrText xml:space="preserve"> PAGEREF _Toc29890359 \h </w:instrText>
        </w:r>
        <w:r w:rsidR="00AC1192">
          <w:rPr>
            <w:noProof/>
            <w:webHidden/>
          </w:rPr>
        </w:r>
        <w:r w:rsidR="00AC1192">
          <w:rPr>
            <w:noProof/>
            <w:webHidden/>
          </w:rPr>
          <w:fldChar w:fldCharType="separate"/>
        </w:r>
        <w:r w:rsidR="00B30B8B">
          <w:rPr>
            <w:noProof/>
            <w:webHidden/>
          </w:rPr>
          <w:t>3</w:t>
        </w:r>
        <w:r w:rsidR="00AC1192">
          <w:rPr>
            <w:noProof/>
            <w:webHidden/>
          </w:rPr>
          <w:fldChar w:fldCharType="end"/>
        </w:r>
      </w:hyperlink>
    </w:p>
    <w:p w:rsidR="00AC1192" w:rsidRDefault="004751E6">
      <w:pPr>
        <w:pStyle w:val="TM3"/>
        <w:tabs>
          <w:tab w:val="right" w:leader="dot" w:pos="9056"/>
        </w:tabs>
        <w:rPr>
          <w:rFonts w:asciiTheme="minorHAnsi" w:eastAsiaTheme="minorEastAsia" w:hAnsiTheme="minorHAnsi" w:cstheme="minorBidi"/>
          <w:noProof/>
        </w:rPr>
      </w:pPr>
      <w:hyperlink w:anchor="_Toc29890360" w:history="1">
        <w:r w:rsidR="00AC1192" w:rsidRPr="00E93948">
          <w:rPr>
            <w:rStyle w:val="Lienhypertexte"/>
            <w:noProof/>
          </w:rPr>
          <w:t>Stratégie</w:t>
        </w:r>
        <w:r w:rsidR="00AC1192">
          <w:rPr>
            <w:noProof/>
            <w:webHidden/>
          </w:rPr>
          <w:tab/>
        </w:r>
        <w:r w:rsidR="00AC1192">
          <w:rPr>
            <w:noProof/>
            <w:webHidden/>
          </w:rPr>
          <w:fldChar w:fldCharType="begin"/>
        </w:r>
        <w:r w:rsidR="00AC1192">
          <w:rPr>
            <w:noProof/>
            <w:webHidden/>
          </w:rPr>
          <w:instrText xml:space="preserve"> PAGEREF _Toc29890360 \h </w:instrText>
        </w:r>
        <w:r w:rsidR="00AC1192">
          <w:rPr>
            <w:noProof/>
            <w:webHidden/>
          </w:rPr>
        </w:r>
        <w:r w:rsidR="00AC1192">
          <w:rPr>
            <w:noProof/>
            <w:webHidden/>
          </w:rPr>
          <w:fldChar w:fldCharType="separate"/>
        </w:r>
        <w:r w:rsidR="00B30B8B">
          <w:rPr>
            <w:noProof/>
            <w:webHidden/>
          </w:rPr>
          <w:t>3</w:t>
        </w:r>
        <w:r w:rsidR="00AC1192">
          <w:rPr>
            <w:noProof/>
            <w:webHidden/>
          </w:rPr>
          <w:fldChar w:fldCharType="end"/>
        </w:r>
      </w:hyperlink>
    </w:p>
    <w:p w:rsidR="00AC1192" w:rsidRDefault="004751E6">
      <w:pPr>
        <w:pStyle w:val="TM2"/>
        <w:tabs>
          <w:tab w:val="right" w:leader="dot" w:pos="9056"/>
        </w:tabs>
        <w:rPr>
          <w:rFonts w:asciiTheme="minorHAnsi" w:eastAsiaTheme="minorEastAsia" w:hAnsiTheme="minorHAnsi" w:cstheme="minorBidi"/>
          <w:noProof/>
        </w:rPr>
      </w:pPr>
      <w:hyperlink w:anchor="_Toc29890361" w:history="1">
        <w:r w:rsidR="00AC1192" w:rsidRPr="00E93948">
          <w:rPr>
            <w:rStyle w:val="Lienhypertexte"/>
            <w:rFonts w:cstheme="minorHAnsi"/>
            <w:noProof/>
          </w:rPr>
          <w:t>Ambition du projet</w:t>
        </w:r>
        <w:r w:rsidR="00AC1192">
          <w:rPr>
            <w:noProof/>
            <w:webHidden/>
          </w:rPr>
          <w:tab/>
        </w:r>
        <w:r w:rsidR="00AC1192">
          <w:rPr>
            <w:noProof/>
            <w:webHidden/>
          </w:rPr>
          <w:fldChar w:fldCharType="begin"/>
        </w:r>
        <w:r w:rsidR="00AC1192">
          <w:rPr>
            <w:noProof/>
            <w:webHidden/>
          </w:rPr>
          <w:instrText xml:space="preserve"> PAGEREF _Toc29890361 \h </w:instrText>
        </w:r>
        <w:r w:rsidR="00AC1192">
          <w:rPr>
            <w:noProof/>
            <w:webHidden/>
          </w:rPr>
        </w:r>
        <w:r w:rsidR="00AC1192">
          <w:rPr>
            <w:noProof/>
            <w:webHidden/>
          </w:rPr>
          <w:fldChar w:fldCharType="separate"/>
        </w:r>
        <w:r w:rsidR="00B30B8B">
          <w:rPr>
            <w:noProof/>
            <w:webHidden/>
          </w:rPr>
          <w:t>4</w:t>
        </w:r>
        <w:r w:rsidR="00AC1192">
          <w:rPr>
            <w:noProof/>
            <w:webHidden/>
          </w:rPr>
          <w:fldChar w:fldCharType="end"/>
        </w:r>
      </w:hyperlink>
    </w:p>
    <w:p w:rsidR="00AC1192" w:rsidRDefault="004751E6">
      <w:pPr>
        <w:pStyle w:val="TM3"/>
        <w:tabs>
          <w:tab w:val="right" w:leader="dot" w:pos="9056"/>
        </w:tabs>
        <w:rPr>
          <w:rFonts w:asciiTheme="minorHAnsi" w:eastAsiaTheme="minorEastAsia" w:hAnsiTheme="minorHAnsi" w:cstheme="minorBidi"/>
          <w:noProof/>
        </w:rPr>
      </w:pPr>
      <w:hyperlink w:anchor="_Toc29890362" w:history="1">
        <w:r w:rsidR="00AC1192" w:rsidRPr="00E93948">
          <w:rPr>
            <w:rStyle w:val="Lienhypertexte"/>
            <w:rFonts w:cstheme="minorHAnsi"/>
            <w:noProof/>
          </w:rPr>
          <w:t>Calcul de la force de Kosak</w:t>
        </w:r>
        <w:r w:rsidR="00AC1192">
          <w:rPr>
            <w:noProof/>
            <w:webHidden/>
          </w:rPr>
          <w:tab/>
        </w:r>
        <w:r w:rsidR="00AC1192">
          <w:rPr>
            <w:noProof/>
            <w:webHidden/>
          </w:rPr>
          <w:fldChar w:fldCharType="begin"/>
        </w:r>
        <w:r w:rsidR="00AC1192">
          <w:rPr>
            <w:noProof/>
            <w:webHidden/>
          </w:rPr>
          <w:instrText xml:space="preserve"> PAGEREF _Toc29890362 \h </w:instrText>
        </w:r>
        <w:r w:rsidR="00AC1192">
          <w:rPr>
            <w:noProof/>
            <w:webHidden/>
          </w:rPr>
        </w:r>
        <w:r w:rsidR="00AC1192">
          <w:rPr>
            <w:noProof/>
            <w:webHidden/>
          </w:rPr>
          <w:fldChar w:fldCharType="separate"/>
        </w:r>
        <w:r w:rsidR="00B30B8B">
          <w:rPr>
            <w:noProof/>
            <w:webHidden/>
          </w:rPr>
          <w:t>4</w:t>
        </w:r>
        <w:r w:rsidR="00AC1192">
          <w:rPr>
            <w:noProof/>
            <w:webHidden/>
          </w:rPr>
          <w:fldChar w:fldCharType="end"/>
        </w:r>
      </w:hyperlink>
    </w:p>
    <w:p w:rsidR="00AC1192" w:rsidRDefault="004751E6">
      <w:pPr>
        <w:pStyle w:val="TM3"/>
        <w:tabs>
          <w:tab w:val="right" w:leader="dot" w:pos="9056"/>
        </w:tabs>
        <w:rPr>
          <w:rFonts w:asciiTheme="minorHAnsi" w:eastAsiaTheme="minorEastAsia" w:hAnsiTheme="minorHAnsi" w:cstheme="minorBidi"/>
          <w:noProof/>
        </w:rPr>
      </w:pPr>
      <w:hyperlink w:anchor="_Toc29890363" w:history="1">
        <w:r w:rsidR="00AC1192" w:rsidRPr="00E93948">
          <w:rPr>
            <w:rStyle w:val="Lienhypertexte"/>
            <w:rFonts w:cstheme="minorHAnsi"/>
            <w:noProof/>
          </w:rPr>
          <w:t>Utilisation de PhyloP pour évaluer la conservation au niveau des bases</w:t>
        </w:r>
        <w:r w:rsidR="00AC1192">
          <w:rPr>
            <w:noProof/>
            <w:webHidden/>
          </w:rPr>
          <w:tab/>
        </w:r>
        <w:r w:rsidR="00AC1192">
          <w:rPr>
            <w:noProof/>
            <w:webHidden/>
          </w:rPr>
          <w:fldChar w:fldCharType="begin"/>
        </w:r>
        <w:r w:rsidR="00AC1192">
          <w:rPr>
            <w:noProof/>
            <w:webHidden/>
          </w:rPr>
          <w:instrText xml:space="preserve"> PAGEREF _Toc29890363 \h </w:instrText>
        </w:r>
        <w:r w:rsidR="00AC1192">
          <w:rPr>
            <w:noProof/>
            <w:webHidden/>
          </w:rPr>
        </w:r>
        <w:r w:rsidR="00AC1192">
          <w:rPr>
            <w:noProof/>
            <w:webHidden/>
          </w:rPr>
          <w:fldChar w:fldCharType="separate"/>
        </w:r>
        <w:r w:rsidR="00B30B8B">
          <w:rPr>
            <w:noProof/>
            <w:webHidden/>
          </w:rPr>
          <w:t>5</w:t>
        </w:r>
        <w:r w:rsidR="00AC1192">
          <w:rPr>
            <w:noProof/>
            <w:webHidden/>
          </w:rPr>
          <w:fldChar w:fldCharType="end"/>
        </w:r>
      </w:hyperlink>
    </w:p>
    <w:p w:rsidR="00AC1192" w:rsidRDefault="004751E6">
      <w:pPr>
        <w:pStyle w:val="TM1"/>
        <w:tabs>
          <w:tab w:val="right" w:leader="dot" w:pos="9056"/>
        </w:tabs>
        <w:rPr>
          <w:rFonts w:asciiTheme="minorHAnsi" w:eastAsiaTheme="minorEastAsia" w:hAnsiTheme="minorHAnsi" w:cstheme="minorBidi"/>
          <w:noProof/>
        </w:rPr>
      </w:pPr>
      <w:hyperlink w:anchor="_Toc29890364" w:history="1">
        <w:r w:rsidR="00AC1192" w:rsidRPr="00E93948">
          <w:rPr>
            <w:rStyle w:val="Lienhypertexte"/>
            <w:rFonts w:cstheme="minorHAnsi"/>
            <w:noProof/>
          </w:rPr>
          <w:t>MATERIEL ET METHODES</w:t>
        </w:r>
        <w:r w:rsidR="00AC1192">
          <w:rPr>
            <w:noProof/>
            <w:webHidden/>
          </w:rPr>
          <w:tab/>
        </w:r>
        <w:r w:rsidR="00AC1192">
          <w:rPr>
            <w:noProof/>
            <w:webHidden/>
          </w:rPr>
          <w:fldChar w:fldCharType="begin"/>
        </w:r>
        <w:r w:rsidR="00AC1192">
          <w:rPr>
            <w:noProof/>
            <w:webHidden/>
          </w:rPr>
          <w:instrText xml:space="preserve"> PAGEREF _Toc29890364 \h </w:instrText>
        </w:r>
        <w:r w:rsidR="00AC1192">
          <w:rPr>
            <w:noProof/>
            <w:webHidden/>
          </w:rPr>
        </w:r>
        <w:r w:rsidR="00AC1192">
          <w:rPr>
            <w:noProof/>
            <w:webHidden/>
          </w:rPr>
          <w:fldChar w:fldCharType="separate"/>
        </w:r>
        <w:r w:rsidR="00B30B8B">
          <w:rPr>
            <w:noProof/>
            <w:webHidden/>
          </w:rPr>
          <w:t>5</w:t>
        </w:r>
        <w:r w:rsidR="00AC1192">
          <w:rPr>
            <w:noProof/>
            <w:webHidden/>
          </w:rPr>
          <w:fldChar w:fldCharType="end"/>
        </w:r>
      </w:hyperlink>
    </w:p>
    <w:p w:rsidR="00AC1192" w:rsidRDefault="004751E6">
      <w:pPr>
        <w:pStyle w:val="TM2"/>
        <w:tabs>
          <w:tab w:val="right" w:leader="dot" w:pos="9056"/>
        </w:tabs>
        <w:rPr>
          <w:rFonts w:asciiTheme="minorHAnsi" w:eastAsiaTheme="minorEastAsia" w:hAnsiTheme="minorHAnsi" w:cstheme="minorBidi"/>
          <w:noProof/>
        </w:rPr>
      </w:pPr>
      <w:hyperlink w:anchor="_Toc29890365" w:history="1">
        <w:r w:rsidR="00AC1192" w:rsidRPr="00E93948">
          <w:rPr>
            <w:rStyle w:val="Lienhypertexte"/>
            <w:rFonts w:cstheme="minorHAnsi"/>
            <w:noProof/>
          </w:rPr>
          <w:t>Récupération des séquences ARNm</w:t>
        </w:r>
        <w:r w:rsidR="00AC1192">
          <w:rPr>
            <w:noProof/>
            <w:webHidden/>
          </w:rPr>
          <w:tab/>
        </w:r>
        <w:r w:rsidR="00AC1192">
          <w:rPr>
            <w:noProof/>
            <w:webHidden/>
          </w:rPr>
          <w:fldChar w:fldCharType="begin"/>
        </w:r>
        <w:r w:rsidR="00AC1192">
          <w:rPr>
            <w:noProof/>
            <w:webHidden/>
          </w:rPr>
          <w:instrText xml:space="preserve"> PAGEREF _Toc29890365 \h </w:instrText>
        </w:r>
        <w:r w:rsidR="00AC1192">
          <w:rPr>
            <w:noProof/>
            <w:webHidden/>
          </w:rPr>
        </w:r>
        <w:r w:rsidR="00AC1192">
          <w:rPr>
            <w:noProof/>
            <w:webHidden/>
          </w:rPr>
          <w:fldChar w:fldCharType="separate"/>
        </w:r>
        <w:r w:rsidR="00B30B8B">
          <w:rPr>
            <w:noProof/>
            <w:webHidden/>
          </w:rPr>
          <w:t>5</w:t>
        </w:r>
        <w:r w:rsidR="00AC1192">
          <w:rPr>
            <w:noProof/>
            <w:webHidden/>
          </w:rPr>
          <w:fldChar w:fldCharType="end"/>
        </w:r>
      </w:hyperlink>
    </w:p>
    <w:p w:rsidR="00AC1192" w:rsidRDefault="004751E6">
      <w:pPr>
        <w:pStyle w:val="TM2"/>
        <w:tabs>
          <w:tab w:val="right" w:leader="dot" w:pos="9056"/>
        </w:tabs>
        <w:rPr>
          <w:rFonts w:asciiTheme="minorHAnsi" w:eastAsiaTheme="minorEastAsia" w:hAnsiTheme="minorHAnsi" w:cstheme="minorBidi"/>
          <w:noProof/>
        </w:rPr>
      </w:pPr>
      <w:hyperlink w:anchor="_Toc29890366" w:history="1">
        <w:r w:rsidR="00AC1192" w:rsidRPr="00E93948">
          <w:rPr>
            <w:rStyle w:val="Lienhypertexte"/>
            <w:rFonts w:cstheme="minorHAnsi"/>
            <w:noProof/>
          </w:rPr>
          <w:t>Extraction des ORFs à partir des séquences d’ARN</w:t>
        </w:r>
        <w:r w:rsidR="00AC1192" w:rsidRPr="00E93948">
          <w:rPr>
            <w:rStyle w:val="Lienhypertexte"/>
            <w:rFonts w:cstheme="minorHAnsi"/>
            <w:noProof/>
            <w:vertAlign w:val="subscript"/>
          </w:rPr>
          <w:t>m</w:t>
        </w:r>
        <w:r w:rsidR="00AC1192">
          <w:rPr>
            <w:noProof/>
            <w:webHidden/>
          </w:rPr>
          <w:tab/>
        </w:r>
        <w:r w:rsidR="00AC1192">
          <w:rPr>
            <w:noProof/>
            <w:webHidden/>
          </w:rPr>
          <w:fldChar w:fldCharType="begin"/>
        </w:r>
        <w:r w:rsidR="00AC1192">
          <w:rPr>
            <w:noProof/>
            <w:webHidden/>
          </w:rPr>
          <w:instrText xml:space="preserve"> PAGEREF _Toc29890366 \h </w:instrText>
        </w:r>
        <w:r w:rsidR="00AC1192">
          <w:rPr>
            <w:noProof/>
            <w:webHidden/>
          </w:rPr>
        </w:r>
        <w:r w:rsidR="00AC1192">
          <w:rPr>
            <w:noProof/>
            <w:webHidden/>
          </w:rPr>
          <w:fldChar w:fldCharType="separate"/>
        </w:r>
        <w:r w:rsidR="00B30B8B">
          <w:rPr>
            <w:noProof/>
            <w:webHidden/>
          </w:rPr>
          <w:t>6</w:t>
        </w:r>
        <w:r w:rsidR="00AC1192">
          <w:rPr>
            <w:noProof/>
            <w:webHidden/>
          </w:rPr>
          <w:fldChar w:fldCharType="end"/>
        </w:r>
      </w:hyperlink>
    </w:p>
    <w:p w:rsidR="00AC1192" w:rsidRDefault="004751E6">
      <w:pPr>
        <w:pStyle w:val="TM2"/>
        <w:tabs>
          <w:tab w:val="right" w:leader="dot" w:pos="9056"/>
        </w:tabs>
        <w:rPr>
          <w:rFonts w:asciiTheme="minorHAnsi" w:eastAsiaTheme="minorEastAsia" w:hAnsiTheme="minorHAnsi" w:cstheme="minorBidi"/>
          <w:noProof/>
        </w:rPr>
      </w:pPr>
      <w:hyperlink w:anchor="_Toc29890367" w:history="1">
        <w:r w:rsidR="00AC1192" w:rsidRPr="00E93948">
          <w:rPr>
            <w:rStyle w:val="Lienhypertexte"/>
            <w:rFonts w:cstheme="minorHAnsi"/>
            <w:noProof/>
          </w:rPr>
          <w:t>Identification des variants fsATI</w:t>
        </w:r>
        <w:r w:rsidR="00AC1192">
          <w:rPr>
            <w:noProof/>
            <w:webHidden/>
          </w:rPr>
          <w:tab/>
        </w:r>
        <w:r w:rsidR="00AC1192">
          <w:rPr>
            <w:noProof/>
            <w:webHidden/>
          </w:rPr>
          <w:fldChar w:fldCharType="begin"/>
        </w:r>
        <w:r w:rsidR="00AC1192">
          <w:rPr>
            <w:noProof/>
            <w:webHidden/>
          </w:rPr>
          <w:instrText xml:space="preserve"> PAGEREF _Toc29890367 \h </w:instrText>
        </w:r>
        <w:r w:rsidR="00AC1192">
          <w:rPr>
            <w:noProof/>
            <w:webHidden/>
          </w:rPr>
        </w:r>
        <w:r w:rsidR="00AC1192">
          <w:rPr>
            <w:noProof/>
            <w:webHidden/>
          </w:rPr>
          <w:fldChar w:fldCharType="separate"/>
        </w:r>
        <w:r w:rsidR="00B30B8B">
          <w:rPr>
            <w:noProof/>
            <w:webHidden/>
          </w:rPr>
          <w:t>6</w:t>
        </w:r>
        <w:r w:rsidR="00AC1192">
          <w:rPr>
            <w:noProof/>
            <w:webHidden/>
          </w:rPr>
          <w:fldChar w:fldCharType="end"/>
        </w:r>
      </w:hyperlink>
    </w:p>
    <w:p w:rsidR="00AC1192" w:rsidRDefault="004751E6">
      <w:pPr>
        <w:pStyle w:val="TM2"/>
        <w:tabs>
          <w:tab w:val="right" w:leader="dot" w:pos="9056"/>
        </w:tabs>
        <w:rPr>
          <w:rFonts w:asciiTheme="minorHAnsi" w:eastAsiaTheme="minorEastAsia" w:hAnsiTheme="minorHAnsi" w:cstheme="minorBidi"/>
          <w:noProof/>
        </w:rPr>
      </w:pPr>
      <w:hyperlink w:anchor="_Toc29890368" w:history="1">
        <w:r w:rsidR="00AC1192" w:rsidRPr="00E93948">
          <w:rPr>
            <w:rStyle w:val="Lienhypertexte"/>
            <w:rFonts w:cstheme="minorHAnsi"/>
            <w:noProof/>
          </w:rPr>
          <w:t>Validation des variants fsATI</w:t>
        </w:r>
        <w:r w:rsidR="00AC1192">
          <w:rPr>
            <w:noProof/>
            <w:webHidden/>
          </w:rPr>
          <w:tab/>
        </w:r>
        <w:r w:rsidR="00AC1192">
          <w:rPr>
            <w:noProof/>
            <w:webHidden/>
          </w:rPr>
          <w:fldChar w:fldCharType="begin"/>
        </w:r>
        <w:r w:rsidR="00AC1192">
          <w:rPr>
            <w:noProof/>
            <w:webHidden/>
          </w:rPr>
          <w:instrText xml:space="preserve"> PAGEREF _Toc29890368 \h </w:instrText>
        </w:r>
        <w:r w:rsidR="00AC1192">
          <w:rPr>
            <w:noProof/>
            <w:webHidden/>
          </w:rPr>
        </w:r>
        <w:r w:rsidR="00AC1192">
          <w:rPr>
            <w:noProof/>
            <w:webHidden/>
          </w:rPr>
          <w:fldChar w:fldCharType="separate"/>
        </w:r>
        <w:r w:rsidR="00B30B8B">
          <w:rPr>
            <w:noProof/>
            <w:webHidden/>
          </w:rPr>
          <w:t>7</w:t>
        </w:r>
        <w:r w:rsidR="00AC1192">
          <w:rPr>
            <w:noProof/>
            <w:webHidden/>
          </w:rPr>
          <w:fldChar w:fldCharType="end"/>
        </w:r>
      </w:hyperlink>
    </w:p>
    <w:p w:rsidR="00AC1192" w:rsidRDefault="004751E6">
      <w:pPr>
        <w:pStyle w:val="TM1"/>
        <w:tabs>
          <w:tab w:val="right" w:leader="dot" w:pos="9056"/>
        </w:tabs>
        <w:rPr>
          <w:rFonts w:asciiTheme="minorHAnsi" w:eastAsiaTheme="minorEastAsia" w:hAnsiTheme="minorHAnsi" w:cstheme="minorBidi"/>
          <w:noProof/>
        </w:rPr>
      </w:pPr>
      <w:hyperlink w:anchor="_Toc29890369" w:history="1">
        <w:r w:rsidR="00AC1192" w:rsidRPr="00E93948">
          <w:rPr>
            <w:rStyle w:val="Lienhypertexte"/>
            <w:rFonts w:cstheme="minorHAnsi"/>
            <w:noProof/>
          </w:rPr>
          <w:t>RESULTATS</w:t>
        </w:r>
        <w:r w:rsidR="00AC1192">
          <w:rPr>
            <w:noProof/>
            <w:webHidden/>
          </w:rPr>
          <w:tab/>
        </w:r>
        <w:r w:rsidR="00AC1192">
          <w:rPr>
            <w:noProof/>
            <w:webHidden/>
          </w:rPr>
          <w:fldChar w:fldCharType="begin"/>
        </w:r>
        <w:r w:rsidR="00AC1192">
          <w:rPr>
            <w:noProof/>
            <w:webHidden/>
          </w:rPr>
          <w:instrText xml:space="preserve"> PAGEREF _Toc29890369 \h </w:instrText>
        </w:r>
        <w:r w:rsidR="00AC1192">
          <w:rPr>
            <w:noProof/>
            <w:webHidden/>
          </w:rPr>
        </w:r>
        <w:r w:rsidR="00AC1192">
          <w:rPr>
            <w:noProof/>
            <w:webHidden/>
          </w:rPr>
          <w:fldChar w:fldCharType="separate"/>
        </w:r>
        <w:r w:rsidR="00B30B8B">
          <w:rPr>
            <w:noProof/>
            <w:webHidden/>
          </w:rPr>
          <w:t>8</w:t>
        </w:r>
        <w:r w:rsidR="00AC1192">
          <w:rPr>
            <w:noProof/>
            <w:webHidden/>
          </w:rPr>
          <w:fldChar w:fldCharType="end"/>
        </w:r>
      </w:hyperlink>
    </w:p>
    <w:p w:rsidR="00AC1192" w:rsidRDefault="004751E6">
      <w:pPr>
        <w:pStyle w:val="TM1"/>
        <w:tabs>
          <w:tab w:val="right" w:leader="dot" w:pos="9056"/>
        </w:tabs>
        <w:rPr>
          <w:rFonts w:asciiTheme="minorHAnsi" w:eastAsiaTheme="minorEastAsia" w:hAnsiTheme="minorHAnsi" w:cstheme="minorBidi"/>
          <w:noProof/>
        </w:rPr>
      </w:pPr>
      <w:hyperlink w:anchor="_Toc29890370" w:history="1">
        <w:r w:rsidR="00AC1192" w:rsidRPr="00E93948">
          <w:rPr>
            <w:rStyle w:val="Lienhypertexte"/>
            <w:rFonts w:cstheme="minorHAnsi"/>
            <w:noProof/>
          </w:rPr>
          <w:t>DISCUSSION</w:t>
        </w:r>
        <w:r w:rsidR="00AC1192">
          <w:rPr>
            <w:noProof/>
            <w:webHidden/>
          </w:rPr>
          <w:tab/>
        </w:r>
        <w:r w:rsidR="00AC1192">
          <w:rPr>
            <w:noProof/>
            <w:webHidden/>
          </w:rPr>
          <w:fldChar w:fldCharType="begin"/>
        </w:r>
        <w:r w:rsidR="00AC1192">
          <w:rPr>
            <w:noProof/>
            <w:webHidden/>
          </w:rPr>
          <w:instrText xml:space="preserve"> PAGEREF _Toc29890370 \h </w:instrText>
        </w:r>
        <w:r w:rsidR="00AC1192">
          <w:rPr>
            <w:noProof/>
            <w:webHidden/>
          </w:rPr>
        </w:r>
        <w:r w:rsidR="00AC1192">
          <w:rPr>
            <w:noProof/>
            <w:webHidden/>
          </w:rPr>
          <w:fldChar w:fldCharType="separate"/>
        </w:r>
        <w:r w:rsidR="00B30B8B">
          <w:rPr>
            <w:noProof/>
            <w:webHidden/>
          </w:rPr>
          <w:t>9</w:t>
        </w:r>
        <w:r w:rsidR="00AC1192">
          <w:rPr>
            <w:noProof/>
            <w:webHidden/>
          </w:rPr>
          <w:fldChar w:fldCharType="end"/>
        </w:r>
      </w:hyperlink>
    </w:p>
    <w:p w:rsidR="00AC1192" w:rsidRDefault="004751E6">
      <w:pPr>
        <w:pStyle w:val="TM1"/>
        <w:tabs>
          <w:tab w:val="right" w:leader="dot" w:pos="9056"/>
        </w:tabs>
        <w:rPr>
          <w:rFonts w:asciiTheme="minorHAnsi" w:eastAsiaTheme="minorEastAsia" w:hAnsiTheme="minorHAnsi" w:cstheme="minorBidi"/>
          <w:noProof/>
        </w:rPr>
      </w:pPr>
      <w:hyperlink w:anchor="_Toc29890371" w:history="1">
        <w:r w:rsidR="00AC1192" w:rsidRPr="00E93948">
          <w:rPr>
            <w:rStyle w:val="Lienhypertexte"/>
            <w:rFonts w:cstheme="minorHAnsi"/>
            <w:noProof/>
          </w:rPr>
          <w:t>CONCLUSION ET PERSPECTIVES</w:t>
        </w:r>
        <w:r w:rsidR="00AC1192">
          <w:rPr>
            <w:noProof/>
            <w:webHidden/>
          </w:rPr>
          <w:tab/>
        </w:r>
        <w:r w:rsidR="00AC1192">
          <w:rPr>
            <w:noProof/>
            <w:webHidden/>
          </w:rPr>
          <w:fldChar w:fldCharType="begin"/>
        </w:r>
        <w:r w:rsidR="00AC1192">
          <w:rPr>
            <w:noProof/>
            <w:webHidden/>
          </w:rPr>
          <w:instrText xml:space="preserve"> PAGEREF _Toc29890371 \h </w:instrText>
        </w:r>
        <w:r w:rsidR="00AC1192">
          <w:rPr>
            <w:noProof/>
            <w:webHidden/>
          </w:rPr>
        </w:r>
        <w:r w:rsidR="00AC1192">
          <w:rPr>
            <w:noProof/>
            <w:webHidden/>
          </w:rPr>
          <w:fldChar w:fldCharType="separate"/>
        </w:r>
        <w:r w:rsidR="00B30B8B">
          <w:rPr>
            <w:noProof/>
            <w:webHidden/>
          </w:rPr>
          <w:t>9</w:t>
        </w:r>
        <w:r w:rsidR="00AC1192">
          <w:rPr>
            <w:noProof/>
            <w:webHidden/>
          </w:rPr>
          <w:fldChar w:fldCharType="end"/>
        </w:r>
      </w:hyperlink>
    </w:p>
    <w:p w:rsidR="00C70BF1" w:rsidRPr="00933E9A" w:rsidRDefault="0023290A" w:rsidP="00933E9A">
      <w:pPr>
        <w:jc w:val="both"/>
        <w:rPr>
          <w:rFonts w:asciiTheme="minorHAnsi" w:hAnsiTheme="minorHAnsi" w:cstheme="minorHAnsi"/>
          <w:sz w:val="40"/>
          <w:szCs w:val="40"/>
        </w:rPr>
      </w:pPr>
      <w:r w:rsidRPr="00933E9A">
        <w:rPr>
          <w:rFonts w:asciiTheme="minorHAnsi" w:hAnsiTheme="minorHAnsi" w:cstheme="minorHAnsi"/>
          <w:sz w:val="22"/>
          <w:szCs w:val="22"/>
        </w:rPr>
        <w:fldChar w:fldCharType="end"/>
      </w:r>
    </w:p>
    <w:p w:rsidR="0023290A" w:rsidRPr="00933E9A" w:rsidRDefault="0023290A" w:rsidP="00933E9A">
      <w:pPr>
        <w:jc w:val="both"/>
        <w:rPr>
          <w:rFonts w:asciiTheme="minorHAnsi" w:hAnsiTheme="minorHAnsi" w:cstheme="minorHAnsi"/>
          <w:sz w:val="40"/>
          <w:szCs w:val="40"/>
        </w:rPr>
      </w:pPr>
    </w:p>
    <w:p w:rsidR="00C70BF1" w:rsidRPr="00933E9A" w:rsidRDefault="00C70BF1" w:rsidP="00933E9A">
      <w:pPr>
        <w:jc w:val="both"/>
        <w:rPr>
          <w:rFonts w:asciiTheme="minorHAnsi" w:hAnsiTheme="minorHAnsi" w:cstheme="minorHAnsi"/>
          <w:sz w:val="40"/>
          <w:szCs w:val="40"/>
        </w:rPr>
        <w:sectPr w:rsidR="00C70BF1" w:rsidRPr="00933E9A" w:rsidSect="00595C39">
          <w:footerReference w:type="even" r:id="rId7"/>
          <w:pgSz w:w="11900" w:h="16840"/>
          <w:pgMar w:top="1417" w:right="1417" w:bottom="1417" w:left="1417" w:header="708" w:footer="708" w:gutter="0"/>
          <w:cols w:space="708"/>
          <w:docGrid w:linePitch="360"/>
        </w:sectPr>
      </w:pPr>
    </w:p>
    <w:p w:rsidR="00C70BF1" w:rsidRPr="00933E9A" w:rsidRDefault="00BA7E3C" w:rsidP="00933E9A">
      <w:pPr>
        <w:pStyle w:val="Titre1"/>
        <w:jc w:val="both"/>
        <w:rPr>
          <w:rFonts w:asciiTheme="minorHAnsi" w:hAnsiTheme="minorHAnsi" w:cstheme="minorHAnsi"/>
        </w:rPr>
      </w:pPr>
      <w:bookmarkStart w:id="0" w:name="_Toc29890355"/>
      <w:r w:rsidRPr="00933E9A">
        <w:rPr>
          <w:rFonts w:asciiTheme="minorHAnsi" w:hAnsiTheme="minorHAnsi" w:cstheme="minorHAnsi"/>
        </w:rPr>
        <w:lastRenderedPageBreak/>
        <w:t>INTRODUCTION</w:t>
      </w:r>
      <w:bookmarkEnd w:id="0"/>
    </w:p>
    <w:p w:rsidR="00320BB6" w:rsidRPr="00933E9A" w:rsidRDefault="00320BB6" w:rsidP="00933E9A">
      <w:pPr>
        <w:jc w:val="both"/>
        <w:rPr>
          <w:rFonts w:asciiTheme="minorHAnsi" w:hAnsiTheme="minorHAnsi" w:cstheme="minorHAnsi"/>
        </w:rPr>
      </w:pPr>
    </w:p>
    <w:p w:rsidR="00F43177" w:rsidRPr="00933E9A" w:rsidRDefault="00F43177" w:rsidP="00933E9A">
      <w:pPr>
        <w:pStyle w:val="Titre2"/>
        <w:jc w:val="both"/>
        <w:rPr>
          <w:rFonts w:asciiTheme="minorHAnsi" w:hAnsiTheme="minorHAnsi" w:cstheme="minorHAnsi"/>
        </w:rPr>
      </w:pPr>
      <w:bookmarkStart w:id="1" w:name="_Toc29890356"/>
      <w:r w:rsidRPr="00933E9A">
        <w:rPr>
          <w:rFonts w:asciiTheme="minorHAnsi" w:hAnsiTheme="minorHAnsi" w:cstheme="minorHAnsi"/>
        </w:rPr>
        <w:t>Contexte</w:t>
      </w:r>
      <w:bookmarkEnd w:id="1"/>
    </w:p>
    <w:p w:rsidR="00230A65" w:rsidRPr="00933E9A" w:rsidRDefault="00230A65" w:rsidP="00933E9A">
      <w:pPr>
        <w:jc w:val="both"/>
        <w:rPr>
          <w:rFonts w:asciiTheme="minorHAnsi" w:hAnsiTheme="minorHAnsi" w:cstheme="minorHAnsi"/>
        </w:rPr>
      </w:pPr>
    </w:p>
    <w:p w:rsidR="00021EBD" w:rsidRPr="00933E9A" w:rsidRDefault="00320BB6" w:rsidP="00933E9A">
      <w:pPr>
        <w:jc w:val="both"/>
        <w:rPr>
          <w:rFonts w:asciiTheme="minorHAnsi" w:hAnsiTheme="minorHAnsi" w:cstheme="minorHAnsi"/>
        </w:rPr>
      </w:pPr>
      <w:r w:rsidRPr="00933E9A">
        <w:rPr>
          <w:rFonts w:asciiTheme="minorHAnsi" w:hAnsiTheme="minorHAnsi" w:cstheme="minorHAnsi"/>
        </w:rPr>
        <w:t xml:space="preserve">Dans leur publication de 2018, l’équipe de Royal </w:t>
      </w:r>
      <w:r w:rsidRPr="00933E9A">
        <w:rPr>
          <w:rFonts w:asciiTheme="minorHAnsi" w:hAnsiTheme="minorHAnsi" w:cstheme="minorHAnsi"/>
          <w:i/>
          <w:iCs/>
        </w:rPr>
        <w:t>et al.</w:t>
      </w:r>
      <w:r w:rsidRPr="00933E9A">
        <w:rPr>
          <w:rFonts w:asciiTheme="minorHAnsi" w:hAnsiTheme="minorHAnsi" w:cstheme="minorHAnsi"/>
        </w:rPr>
        <w:t xml:space="preserve"> </w:t>
      </w:r>
      <w:proofErr w:type="gramStart"/>
      <w:r w:rsidRPr="00933E9A">
        <w:rPr>
          <w:rFonts w:asciiTheme="minorHAnsi" w:hAnsiTheme="minorHAnsi" w:cstheme="minorHAnsi"/>
        </w:rPr>
        <w:t>a</w:t>
      </w:r>
      <w:proofErr w:type="gramEnd"/>
      <w:r w:rsidRPr="00933E9A">
        <w:rPr>
          <w:rFonts w:asciiTheme="minorHAnsi" w:hAnsiTheme="minorHAnsi" w:cstheme="minorHAnsi"/>
        </w:rPr>
        <w:t xml:space="preserve"> démontré qu’un nouveau mécanisme moléculaire pouvait causer des maladies chez l’humain</w:t>
      </w:r>
      <w:r w:rsidR="000A32D1" w:rsidRPr="00933E9A">
        <w:rPr>
          <w:rFonts w:asciiTheme="minorHAnsi" w:hAnsiTheme="minorHAnsi" w:cstheme="minorHAnsi"/>
        </w:rPr>
        <w:t> :</w:t>
      </w:r>
      <w:r w:rsidRPr="00933E9A">
        <w:rPr>
          <w:rFonts w:asciiTheme="minorHAnsi" w:hAnsiTheme="minorHAnsi" w:cstheme="minorHAnsi"/>
        </w:rPr>
        <w:t xml:space="preserve"> l’initiation alternative de la traduction causée par des mutations changeant le cadre de lecture (</w:t>
      </w:r>
      <w:proofErr w:type="spellStart"/>
      <w:r w:rsidRPr="00933E9A">
        <w:rPr>
          <w:rFonts w:asciiTheme="minorHAnsi" w:hAnsiTheme="minorHAnsi" w:cstheme="minorHAnsi"/>
        </w:rPr>
        <w:t>fsATI</w:t>
      </w:r>
      <w:proofErr w:type="spellEnd"/>
      <w:r w:rsidRPr="00933E9A">
        <w:rPr>
          <w:rFonts w:asciiTheme="minorHAnsi" w:hAnsiTheme="minorHAnsi" w:cstheme="minorHAnsi"/>
        </w:rPr>
        <w:t>). Des mutations qui changent le cadre de lecture se trouvant après le premier codon d’initiation peuvent mener à une traduction alternative pour produire une seconde protéine pouvant être délétère.</w:t>
      </w:r>
      <w:r w:rsidR="00021EBD" w:rsidRPr="00933E9A">
        <w:rPr>
          <w:rFonts w:asciiTheme="minorHAnsi" w:hAnsiTheme="minorHAnsi" w:cstheme="minorHAnsi"/>
        </w:rPr>
        <w:t xml:space="preserve"> </w:t>
      </w:r>
      <w:r w:rsidRPr="00933E9A">
        <w:rPr>
          <w:rFonts w:asciiTheme="minorHAnsi" w:hAnsiTheme="minorHAnsi" w:cstheme="minorHAnsi"/>
        </w:rPr>
        <w:t>La pertinence de ce mécanisme a été démontrée dans le contexte des canaux ioniques multi</w:t>
      </w:r>
      <w:r w:rsidR="00586D3F" w:rsidRPr="00933E9A">
        <w:rPr>
          <w:rFonts w:asciiTheme="minorHAnsi" w:hAnsiTheme="minorHAnsi" w:cstheme="minorHAnsi"/>
        </w:rPr>
        <w:t>-</w:t>
      </w:r>
      <w:proofErr w:type="spellStart"/>
      <w:r w:rsidRPr="00933E9A">
        <w:rPr>
          <w:rFonts w:asciiTheme="minorHAnsi" w:hAnsiTheme="minorHAnsi" w:cstheme="minorHAnsi"/>
        </w:rPr>
        <w:t>mériques</w:t>
      </w:r>
      <w:proofErr w:type="spellEnd"/>
      <w:r w:rsidRPr="00933E9A">
        <w:rPr>
          <w:rFonts w:asciiTheme="minorHAnsi" w:hAnsiTheme="minorHAnsi" w:cstheme="minorHAnsi"/>
        </w:rPr>
        <w:t xml:space="preserve"> où une mutation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586D3F" w:rsidRPr="00933E9A">
        <w:rPr>
          <w:rFonts w:asciiTheme="minorHAnsi" w:hAnsiTheme="minorHAnsi" w:cstheme="minorHAnsi"/>
        </w:rPr>
        <w:t xml:space="preserve">de 2 paires de base </w:t>
      </w:r>
      <w:r w:rsidRPr="00933E9A">
        <w:rPr>
          <w:rFonts w:asciiTheme="minorHAnsi" w:hAnsiTheme="minorHAnsi" w:cstheme="minorHAnsi"/>
        </w:rPr>
        <w:t>du gène TRESK a pu être associée à la migraine</w:t>
      </w:r>
      <w:r w:rsidR="00586D3F" w:rsidRPr="00933E9A">
        <w:rPr>
          <w:rFonts w:asciiTheme="minorHAnsi" w:hAnsiTheme="minorHAnsi" w:cstheme="minorHAnsi"/>
        </w:rPr>
        <w:t>.</w:t>
      </w:r>
    </w:p>
    <w:p w:rsidR="000A32D1" w:rsidRPr="00933E9A" w:rsidRDefault="000A32D1" w:rsidP="00933E9A">
      <w:pPr>
        <w:pStyle w:val="NormalWeb"/>
        <w:jc w:val="both"/>
        <w:rPr>
          <w:rFonts w:asciiTheme="minorHAnsi" w:hAnsiTheme="minorHAnsi" w:cstheme="minorHAnsi"/>
        </w:rPr>
      </w:pPr>
      <w:r w:rsidRPr="00933E9A">
        <w:rPr>
          <w:rFonts w:asciiTheme="minorHAnsi" w:hAnsiTheme="minorHAnsi" w:cstheme="minorHAnsi"/>
        </w:rPr>
        <w:t xml:space="preserve">La migraine est une affection neurologique handicapante qui affecte 15 % de la population. Une attaque migraineuse se traduit par des maux de tête d’une durée de 4 à 72 h accompagnés d’une hypersensibilité́ à de nombreux stimulus, tels que la </w:t>
      </w:r>
      <w:r w:rsidR="00021EBD" w:rsidRPr="00933E9A">
        <w:rPr>
          <w:rFonts w:asciiTheme="minorHAnsi" w:hAnsiTheme="minorHAnsi" w:cstheme="minorHAnsi"/>
        </w:rPr>
        <w:t>lumière</w:t>
      </w:r>
      <w:r w:rsidRPr="00933E9A">
        <w:rPr>
          <w:rFonts w:asciiTheme="minorHAnsi" w:hAnsiTheme="minorHAnsi" w:cstheme="minorHAnsi"/>
        </w:rPr>
        <w:t xml:space="preserve"> ou le son, pouvant mener à des nausées, voire des vomissements. La migraine est une maladie complexe liée, entre autres, à l’hyperexcitabilité́ </w:t>
      </w:r>
      <w:r w:rsidR="00021EBD" w:rsidRPr="00933E9A">
        <w:rPr>
          <w:rFonts w:asciiTheme="minorHAnsi" w:hAnsiTheme="minorHAnsi" w:cstheme="minorHAnsi"/>
        </w:rPr>
        <w:t>électrique</w:t>
      </w:r>
      <w:r w:rsidRPr="00933E9A">
        <w:rPr>
          <w:rFonts w:asciiTheme="minorHAnsi" w:hAnsiTheme="minorHAnsi" w:cstheme="minorHAnsi"/>
        </w:rPr>
        <w:t xml:space="preserve"> des neurones sensoriels de la face, </w:t>
      </w:r>
      <w:r w:rsidR="00021EBD" w:rsidRPr="00933E9A">
        <w:rPr>
          <w:rFonts w:asciiTheme="minorHAnsi" w:hAnsiTheme="minorHAnsi" w:cstheme="minorHAnsi"/>
        </w:rPr>
        <w:t>appelés</w:t>
      </w:r>
      <w:r w:rsidRPr="00933E9A">
        <w:rPr>
          <w:rFonts w:asciiTheme="minorHAnsi" w:hAnsiTheme="minorHAnsi" w:cstheme="minorHAnsi"/>
        </w:rPr>
        <w:t xml:space="preserve"> neurones </w:t>
      </w:r>
      <w:proofErr w:type="spellStart"/>
      <w:r w:rsidRPr="00933E9A">
        <w:rPr>
          <w:rFonts w:asciiTheme="minorHAnsi" w:hAnsiTheme="minorHAnsi" w:cstheme="minorHAnsi"/>
        </w:rPr>
        <w:t>trigéminaux</w:t>
      </w:r>
      <w:proofErr w:type="spellEnd"/>
      <w:r w:rsidRPr="00933E9A">
        <w:rPr>
          <w:rFonts w:asciiTheme="minorHAnsi" w:hAnsiTheme="minorHAnsi" w:cstheme="minorHAnsi"/>
        </w:rPr>
        <w:t xml:space="preserve">. Cette excitabilité est </w:t>
      </w:r>
      <w:r w:rsidR="00021EBD" w:rsidRPr="00933E9A">
        <w:rPr>
          <w:rFonts w:asciiTheme="minorHAnsi" w:hAnsiTheme="minorHAnsi" w:cstheme="minorHAnsi"/>
        </w:rPr>
        <w:t xml:space="preserve">sous le contrôle de canaux ioniques. Les canaux « potassiques à deux- domaines pore » ou K2P sont inhibiteurs et servent de frein à l’excitabilité́ neuronale. Lorsque ces protéines dysfonctionnent, une hyperexcitabilité́ des neurones survient. Une version </w:t>
      </w:r>
      <w:proofErr w:type="spellStart"/>
      <w:r w:rsidR="00021EBD" w:rsidRPr="00933E9A">
        <w:rPr>
          <w:rFonts w:asciiTheme="minorHAnsi" w:hAnsiTheme="minorHAnsi" w:cstheme="minorHAnsi"/>
        </w:rPr>
        <w:t>mutée</w:t>
      </w:r>
      <w:proofErr w:type="spellEnd"/>
      <w:r w:rsidR="00021EBD" w:rsidRPr="00933E9A">
        <w:rPr>
          <w:rFonts w:asciiTheme="minorHAnsi" w:hAnsiTheme="minorHAnsi" w:cstheme="minorHAnsi"/>
        </w:rPr>
        <w:t xml:space="preserve"> du canal TRESK (TWIK-</w:t>
      </w:r>
      <w:proofErr w:type="spellStart"/>
      <w:r w:rsidR="00021EBD" w:rsidRPr="00933E9A">
        <w:rPr>
          <w:rFonts w:asciiTheme="minorHAnsi" w:hAnsiTheme="minorHAnsi" w:cstheme="minorHAnsi"/>
        </w:rPr>
        <w:t>related</w:t>
      </w:r>
      <w:proofErr w:type="spellEnd"/>
      <w:r w:rsidR="00021EBD" w:rsidRPr="00933E9A">
        <w:rPr>
          <w:rFonts w:asciiTheme="minorHAnsi" w:hAnsiTheme="minorHAnsi" w:cstheme="minorHAnsi"/>
        </w:rPr>
        <w:t xml:space="preserve"> spinal </w:t>
      </w:r>
      <w:proofErr w:type="spellStart"/>
      <w:r w:rsidR="00021EBD" w:rsidRPr="00933E9A">
        <w:rPr>
          <w:rFonts w:asciiTheme="minorHAnsi" w:hAnsiTheme="minorHAnsi" w:cstheme="minorHAnsi"/>
        </w:rPr>
        <w:t>cord</w:t>
      </w:r>
      <w:proofErr w:type="spellEnd"/>
      <w:r w:rsidR="00021EBD" w:rsidRPr="00933E9A">
        <w:rPr>
          <w:rFonts w:asciiTheme="minorHAnsi" w:hAnsiTheme="minorHAnsi" w:cstheme="minorHAnsi"/>
        </w:rPr>
        <w:t xml:space="preserve"> potassium 1 </w:t>
      </w:r>
      <w:proofErr w:type="spellStart"/>
      <w:r w:rsidR="00021EBD" w:rsidRPr="00933E9A">
        <w:rPr>
          <w:rFonts w:asciiTheme="minorHAnsi" w:hAnsiTheme="minorHAnsi" w:cstheme="minorHAnsi"/>
        </w:rPr>
        <w:t>channel</w:t>
      </w:r>
      <w:proofErr w:type="spellEnd"/>
      <w:proofErr w:type="gramStart"/>
      <w:r w:rsidR="00021EBD" w:rsidRPr="00933E9A">
        <w:rPr>
          <w:rFonts w:asciiTheme="minorHAnsi" w:hAnsiTheme="minorHAnsi" w:cstheme="minorHAnsi"/>
        </w:rPr>
        <w:t>) ,</w:t>
      </w:r>
      <w:proofErr w:type="gramEnd"/>
      <w:r w:rsidR="00021EBD" w:rsidRPr="00933E9A">
        <w:rPr>
          <w:rFonts w:asciiTheme="minorHAnsi" w:hAnsiTheme="minorHAnsi" w:cstheme="minorHAnsi"/>
        </w:rPr>
        <w:t xml:space="preserve"> un membre de la famille des canaux K2P, présentant une délétion de 2 paires de bases entrainant un décalage du cadre de lecture</w:t>
      </w:r>
      <w:r w:rsidR="00E3520C" w:rsidRPr="00933E9A">
        <w:rPr>
          <w:rFonts w:asciiTheme="minorHAnsi" w:hAnsiTheme="minorHAnsi" w:cstheme="minorHAnsi"/>
        </w:rPr>
        <w:t xml:space="preserve">, </w:t>
      </w:r>
      <w:r w:rsidR="00021EBD" w:rsidRPr="00933E9A">
        <w:rPr>
          <w:rFonts w:asciiTheme="minorHAnsi" w:hAnsiTheme="minorHAnsi" w:cstheme="minorHAnsi"/>
        </w:rPr>
        <w:t xml:space="preserve">dénommée TRESK-MT, a récemment été incriminée dans la migraine. Cette mutation induit la formation d’un canal tronqué qui, en plus d’être non fonctionnel, agit comme dominant négatif du canal TRESK sauvage (TRESK-MT abolit le courant généré́ par TRESK). Les neurones </w:t>
      </w:r>
      <w:proofErr w:type="spellStart"/>
      <w:r w:rsidR="00021EBD" w:rsidRPr="00933E9A">
        <w:rPr>
          <w:rFonts w:asciiTheme="minorHAnsi" w:hAnsiTheme="minorHAnsi" w:cstheme="minorHAnsi"/>
        </w:rPr>
        <w:t>trigéminaux</w:t>
      </w:r>
      <w:proofErr w:type="spellEnd"/>
      <w:r w:rsidR="00021EBD" w:rsidRPr="00933E9A">
        <w:rPr>
          <w:rFonts w:asciiTheme="minorHAnsi" w:hAnsiTheme="minorHAnsi" w:cstheme="minorHAnsi"/>
        </w:rPr>
        <w:t xml:space="preserve"> qui expriment TRESK-MT voient leur excitabilité́ augmentée, ce qui explique l’induction de la migraine.</w:t>
      </w:r>
      <w:r w:rsidR="0097754E" w:rsidRPr="00933E9A">
        <w:rPr>
          <w:rFonts w:asciiTheme="minorHAnsi" w:hAnsiTheme="minorHAnsi" w:cstheme="minorHAnsi"/>
        </w:rPr>
        <w:t xml:space="preserve"> </w:t>
      </w:r>
    </w:p>
    <w:p w:rsidR="008200B9" w:rsidRPr="00933E9A" w:rsidRDefault="008200B9"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3082635" cy="22606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1-11 à 22.35.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9648" cy="2302410"/>
                    </a:xfrm>
                    <a:prstGeom prst="rect">
                      <a:avLst/>
                    </a:prstGeom>
                  </pic:spPr>
                </pic:pic>
              </a:graphicData>
            </a:graphic>
          </wp:inline>
        </w:drawing>
      </w:r>
    </w:p>
    <w:p w:rsidR="008200B9" w:rsidRPr="00933E9A" w:rsidRDefault="008200B9" w:rsidP="00C97AAC">
      <w:pPr>
        <w:jc w:val="center"/>
        <w:rPr>
          <w:rFonts w:asciiTheme="minorHAnsi" w:hAnsiTheme="minorHAnsi" w:cstheme="minorHAnsi"/>
          <w:sz w:val="18"/>
          <w:szCs w:val="18"/>
        </w:rPr>
      </w:pPr>
      <w:r w:rsidRPr="00933E9A">
        <w:rPr>
          <w:rFonts w:asciiTheme="minorHAnsi" w:hAnsiTheme="minorHAnsi" w:cstheme="minorHAnsi"/>
          <w:sz w:val="18"/>
          <w:szCs w:val="18"/>
          <w:u w:val="single"/>
        </w:rPr>
        <w:t>Figure 1</w:t>
      </w:r>
      <w:r w:rsidRPr="00933E9A">
        <w:rPr>
          <w:rFonts w:asciiTheme="minorHAnsi" w:hAnsiTheme="minorHAnsi" w:cstheme="minorHAnsi"/>
          <w:sz w:val="18"/>
          <w:szCs w:val="18"/>
        </w:rPr>
        <w:t xml:space="preserve"> : Représentation du rôle des </w:t>
      </w:r>
      <w:proofErr w:type="spellStart"/>
      <w:r w:rsidRPr="00933E9A">
        <w:rPr>
          <w:rFonts w:asciiTheme="minorHAnsi" w:hAnsiTheme="minorHAnsi" w:cstheme="minorHAnsi"/>
          <w:sz w:val="18"/>
          <w:szCs w:val="18"/>
        </w:rPr>
        <w:t>fsATI</w:t>
      </w:r>
      <w:proofErr w:type="spellEnd"/>
      <w:r w:rsidRPr="00933E9A">
        <w:rPr>
          <w:rFonts w:asciiTheme="minorHAnsi" w:hAnsiTheme="minorHAnsi" w:cstheme="minorHAnsi"/>
          <w:sz w:val="18"/>
          <w:szCs w:val="18"/>
        </w:rPr>
        <w:t xml:space="preserve"> dans l’apparition des migraines</w:t>
      </w:r>
    </w:p>
    <w:p w:rsidR="00586D3F" w:rsidRPr="00933E9A" w:rsidRDefault="008200B9"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Source : Sandoz </w:t>
      </w:r>
      <w:r w:rsidRPr="00933E9A">
        <w:rPr>
          <w:rFonts w:asciiTheme="minorHAnsi" w:hAnsiTheme="minorHAnsi" w:cstheme="minorHAnsi"/>
          <w:i/>
          <w:iCs/>
          <w:sz w:val="18"/>
          <w:szCs w:val="18"/>
        </w:rPr>
        <w:t>et al.</w:t>
      </w:r>
    </w:p>
    <w:p w:rsidR="00E25E33" w:rsidRPr="00933E9A" w:rsidRDefault="00021EBD" w:rsidP="00933E9A">
      <w:pPr>
        <w:pStyle w:val="NormalWeb"/>
        <w:jc w:val="both"/>
        <w:rPr>
          <w:rFonts w:asciiTheme="minorHAnsi" w:hAnsiTheme="minorHAnsi" w:cstheme="minorHAnsi"/>
        </w:rPr>
      </w:pPr>
      <w:r w:rsidRPr="00933E9A">
        <w:rPr>
          <w:rFonts w:asciiTheme="minorHAnsi" w:hAnsiTheme="minorHAnsi" w:cstheme="minorHAnsi"/>
        </w:rPr>
        <w:t xml:space="preserve">La mutation TRESK-MT provoque une migraine via l’inhibition de TREK1 et TREK2 induite par TRESK-MT2. Dans la partie supérieure est représentée l’excitabilité́ des neurones </w:t>
      </w:r>
      <w:proofErr w:type="spellStart"/>
      <w:r w:rsidRPr="00933E9A">
        <w:rPr>
          <w:rFonts w:asciiTheme="minorHAnsi" w:hAnsiTheme="minorHAnsi" w:cstheme="minorHAnsi"/>
        </w:rPr>
        <w:t>trigéminaux</w:t>
      </w:r>
      <w:proofErr w:type="spellEnd"/>
      <w:r w:rsidRPr="00933E9A">
        <w:rPr>
          <w:rFonts w:asciiTheme="minorHAnsi" w:hAnsiTheme="minorHAnsi" w:cstheme="minorHAnsi"/>
        </w:rPr>
        <w:t xml:space="preserve"> en présence de la version sauvage de TRESK. Dans la partie inférieure, les personnes portant </w:t>
      </w:r>
      <w:r w:rsidRPr="00933E9A">
        <w:rPr>
          <w:rFonts w:asciiTheme="minorHAnsi" w:hAnsiTheme="minorHAnsi" w:cstheme="minorHAnsi"/>
        </w:rPr>
        <w:lastRenderedPageBreak/>
        <w:t xml:space="preserve">la version mutée du canal TRESK présentent une </w:t>
      </w:r>
      <w:r w:rsidR="00E3520C" w:rsidRPr="00933E9A">
        <w:rPr>
          <w:rFonts w:asciiTheme="minorHAnsi" w:hAnsiTheme="minorHAnsi" w:cstheme="minorHAnsi"/>
        </w:rPr>
        <w:t>sensibilité</w:t>
      </w:r>
      <w:r w:rsidRPr="00933E9A">
        <w:rPr>
          <w:rFonts w:asciiTheme="minorHAnsi" w:hAnsiTheme="minorHAnsi" w:cstheme="minorHAnsi"/>
        </w:rPr>
        <w:t xml:space="preserve"> liée </w:t>
      </w:r>
      <w:proofErr w:type="spellStart"/>
      <w:r w:rsidRPr="00933E9A">
        <w:rPr>
          <w:rFonts w:asciiTheme="minorHAnsi" w:hAnsiTheme="minorHAnsi" w:cstheme="minorHAnsi"/>
        </w:rPr>
        <w:t>a</w:t>
      </w:r>
      <w:proofErr w:type="spellEnd"/>
      <w:r w:rsidRPr="00933E9A">
        <w:rPr>
          <w:rFonts w:asciiTheme="minorHAnsi" w:hAnsiTheme="minorHAnsi" w:cstheme="minorHAnsi"/>
        </w:rPr>
        <w:t xml:space="preserve">̀ la migraine. Ce gène muté, par un mécanisme </w:t>
      </w:r>
      <w:proofErr w:type="spellStart"/>
      <w:r w:rsidRPr="00933E9A">
        <w:rPr>
          <w:rFonts w:asciiTheme="minorHAnsi" w:hAnsiTheme="minorHAnsi" w:cstheme="minorHAnsi"/>
        </w:rPr>
        <w:t>appele</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est traduit en deux protéines, TRESK-MT1 et TRESK-MT2. TRESK-MT1 inhibe le canal TRESK alors que TRESK-MT2 cible TREK1 et TREK2. L’inhibition de TREK1 et TREK2 conduit </w:t>
      </w:r>
      <w:proofErr w:type="spellStart"/>
      <w:r w:rsidRPr="00933E9A">
        <w:rPr>
          <w:rFonts w:asciiTheme="minorHAnsi" w:hAnsiTheme="minorHAnsi" w:cstheme="minorHAnsi"/>
        </w:rPr>
        <w:t>a</w:t>
      </w:r>
      <w:proofErr w:type="spellEnd"/>
      <w:r w:rsidRPr="00933E9A">
        <w:rPr>
          <w:rFonts w:asciiTheme="minorHAnsi" w:hAnsiTheme="minorHAnsi" w:cstheme="minorHAnsi"/>
        </w:rPr>
        <w:t xml:space="preserve">̀ une hyperexcitabilité́ neuronale et à un </w:t>
      </w:r>
      <w:proofErr w:type="spellStart"/>
      <w:r w:rsidRPr="00933E9A">
        <w:rPr>
          <w:rFonts w:asciiTheme="minorHAnsi" w:hAnsiTheme="minorHAnsi" w:cstheme="minorHAnsi"/>
        </w:rPr>
        <w:t>phénotype</w:t>
      </w:r>
      <w:proofErr w:type="spellEnd"/>
      <w:r w:rsidRPr="00933E9A">
        <w:rPr>
          <w:rFonts w:asciiTheme="minorHAnsi" w:hAnsiTheme="minorHAnsi" w:cstheme="minorHAnsi"/>
        </w:rPr>
        <w:t xml:space="preserve"> migraineux.</w:t>
      </w:r>
    </w:p>
    <w:p w:rsidR="00A97E09" w:rsidRPr="00A97E09" w:rsidRDefault="00D33E65" w:rsidP="00933E9A">
      <w:pPr>
        <w:pStyle w:val="NormalWeb"/>
        <w:jc w:val="both"/>
        <w:rPr>
          <w:rFonts w:asciiTheme="minorHAnsi" w:hAnsiTheme="minorHAnsi" w:cstheme="minorHAnsi"/>
        </w:rPr>
      </w:pPr>
      <w:r w:rsidRPr="00933E9A">
        <w:rPr>
          <w:rFonts w:asciiTheme="minorHAnsi" w:hAnsiTheme="minorHAnsi" w:cstheme="minorHAnsi"/>
        </w:rPr>
        <w:t>L</w:t>
      </w:r>
      <w:r w:rsidR="00A97E09" w:rsidRPr="00A97E09">
        <w:rPr>
          <w:rFonts w:asciiTheme="minorHAnsi" w:hAnsiTheme="minorHAnsi" w:cstheme="minorHAnsi"/>
        </w:rPr>
        <w:t xml:space="preserve">e mécanisme de </w:t>
      </w:r>
      <w:proofErr w:type="spellStart"/>
      <w:r w:rsidR="00A97E09" w:rsidRPr="00A97E09">
        <w:rPr>
          <w:rFonts w:asciiTheme="minorHAnsi" w:hAnsiTheme="minorHAnsi" w:cstheme="minorHAnsi"/>
        </w:rPr>
        <w:t>fsATI</w:t>
      </w:r>
      <w:proofErr w:type="spellEnd"/>
      <w:r w:rsidR="00A97E09" w:rsidRPr="00A97E09">
        <w:rPr>
          <w:rFonts w:asciiTheme="minorHAnsi" w:hAnsiTheme="minorHAnsi" w:cstheme="minorHAnsi"/>
        </w:rPr>
        <w:t xml:space="preserve"> pourrait permettre de mieux comprendre le mécanisme par lequel certaines mutations de type </w:t>
      </w:r>
      <w:proofErr w:type="spellStart"/>
      <w:r w:rsidR="00A97E09" w:rsidRPr="00A97E09">
        <w:rPr>
          <w:rFonts w:asciiTheme="minorHAnsi" w:hAnsiTheme="minorHAnsi" w:cstheme="minorHAnsi"/>
        </w:rPr>
        <w:t>frameshift</w:t>
      </w:r>
      <w:proofErr w:type="spellEnd"/>
      <w:r w:rsidR="00A97E09" w:rsidRPr="00A97E09">
        <w:rPr>
          <w:rFonts w:asciiTheme="minorHAnsi" w:hAnsiTheme="minorHAnsi" w:cstheme="minorHAnsi"/>
        </w:rPr>
        <w:t xml:space="preserve"> peuvent influencer la fonction du gène. Normalement, une mutation de type </w:t>
      </w:r>
      <w:proofErr w:type="spellStart"/>
      <w:r w:rsidR="00A97E09" w:rsidRPr="00A97E09">
        <w:rPr>
          <w:rFonts w:asciiTheme="minorHAnsi" w:hAnsiTheme="minorHAnsi" w:cstheme="minorHAnsi"/>
        </w:rPr>
        <w:t>frameshift</w:t>
      </w:r>
      <w:proofErr w:type="spellEnd"/>
      <w:r w:rsidR="00A97E09" w:rsidRPr="00A97E09">
        <w:rPr>
          <w:rFonts w:asciiTheme="minorHAnsi" w:hAnsiTheme="minorHAnsi" w:cstheme="minorHAnsi"/>
        </w:rPr>
        <w:t xml:space="preserve"> devrait mener à un changement du cadre de lecture puis à une protéine sévèrement tronquée. La production d’une protéine plus légèrement tronquée amène d’autres pistes qui pourraient aider à mieux comprendre l’étiologie de certaines maladies.</w:t>
      </w:r>
    </w:p>
    <w:p w:rsidR="00230A65" w:rsidRPr="00933E9A" w:rsidRDefault="00D52E12" w:rsidP="00933E9A">
      <w:pPr>
        <w:pStyle w:val="Titre2"/>
        <w:ind w:left="0" w:firstLine="708"/>
        <w:jc w:val="both"/>
        <w:rPr>
          <w:rFonts w:asciiTheme="minorHAnsi" w:hAnsiTheme="minorHAnsi" w:cstheme="minorHAnsi"/>
        </w:rPr>
      </w:pPr>
      <w:bookmarkStart w:id="2" w:name="_Toc29890357"/>
      <w:r w:rsidRPr="00933E9A">
        <w:rPr>
          <w:rFonts w:asciiTheme="minorHAnsi" w:hAnsiTheme="minorHAnsi" w:cstheme="minorHAnsi"/>
        </w:rPr>
        <w:t xml:space="preserve">Description des mutations </w:t>
      </w:r>
      <w:proofErr w:type="spellStart"/>
      <w:r w:rsidRPr="00933E9A">
        <w:rPr>
          <w:rFonts w:asciiTheme="minorHAnsi" w:hAnsiTheme="minorHAnsi" w:cstheme="minorHAnsi"/>
        </w:rPr>
        <w:t>fsATI</w:t>
      </w:r>
      <w:bookmarkEnd w:id="2"/>
      <w:proofErr w:type="spellEnd"/>
    </w:p>
    <w:p w:rsidR="00E25E33" w:rsidRPr="00933E9A" w:rsidRDefault="0097754E" w:rsidP="00933E9A">
      <w:pPr>
        <w:pStyle w:val="NormalWeb"/>
        <w:jc w:val="both"/>
        <w:rPr>
          <w:rFonts w:asciiTheme="minorHAnsi" w:hAnsiTheme="minorHAnsi" w:cstheme="minorHAnsi"/>
        </w:rPr>
      </w:pPr>
      <w:r w:rsidRPr="00933E9A">
        <w:rPr>
          <w:rFonts w:asciiTheme="minorHAnsi" w:hAnsiTheme="minorHAnsi" w:cstheme="minorHAnsi"/>
        </w:rPr>
        <w:t xml:space="preserve">En </w:t>
      </w:r>
      <w:r w:rsidR="001C5F18" w:rsidRPr="00933E9A">
        <w:rPr>
          <w:rFonts w:asciiTheme="minorHAnsi" w:hAnsiTheme="minorHAnsi" w:cstheme="minorHAnsi"/>
        </w:rPr>
        <w:t>général</w:t>
      </w:r>
      <w:r w:rsidRPr="00933E9A">
        <w:rPr>
          <w:rFonts w:asciiTheme="minorHAnsi" w:hAnsiTheme="minorHAnsi" w:cstheme="minorHAnsi"/>
        </w:rPr>
        <w:t xml:space="preserve">, l’ARN messager (ARNm) transcrit à partir du </w:t>
      </w:r>
      <w:r w:rsidR="001C5F18" w:rsidRPr="00933E9A">
        <w:rPr>
          <w:rFonts w:asciiTheme="minorHAnsi" w:hAnsiTheme="minorHAnsi" w:cstheme="minorHAnsi"/>
        </w:rPr>
        <w:t>gène</w:t>
      </w:r>
      <w:r w:rsidRPr="00933E9A">
        <w:rPr>
          <w:rFonts w:asciiTheme="minorHAnsi" w:hAnsiTheme="minorHAnsi" w:cstheme="minorHAnsi"/>
        </w:rPr>
        <w:t xml:space="preserve"> permet la traduction d’une </w:t>
      </w:r>
      <w:r w:rsidR="001C5F18" w:rsidRPr="00933E9A">
        <w:rPr>
          <w:rFonts w:asciiTheme="minorHAnsi" w:hAnsiTheme="minorHAnsi" w:cstheme="minorHAnsi"/>
        </w:rPr>
        <w:t>protéine</w:t>
      </w:r>
      <w:r w:rsidRPr="00933E9A">
        <w:rPr>
          <w:rFonts w:asciiTheme="minorHAnsi" w:hAnsiTheme="minorHAnsi" w:cstheme="minorHAnsi"/>
        </w:rPr>
        <w:t xml:space="preserve"> unique. Dans le cas des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cet </w:t>
      </w:r>
      <w:r w:rsidR="002A7C2D" w:rsidRPr="00933E9A">
        <w:rPr>
          <w:rFonts w:asciiTheme="minorHAnsi" w:hAnsiTheme="minorHAnsi" w:cstheme="minorHAnsi"/>
        </w:rPr>
        <w:t xml:space="preserve">adage n’est </w:t>
      </w:r>
      <w:r w:rsidRPr="00933E9A">
        <w:rPr>
          <w:rFonts w:asciiTheme="minorHAnsi" w:hAnsiTheme="minorHAnsi" w:cstheme="minorHAnsi"/>
        </w:rPr>
        <w:t xml:space="preserve">pas </w:t>
      </w:r>
      <w:r w:rsidR="001C5F18" w:rsidRPr="00933E9A">
        <w:rPr>
          <w:rFonts w:asciiTheme="minorHAnsi" w:hAnsiTheme="minorHAnsi" w:cstheme="minorHAnsi"/>
        </w:rPr>
        <w:t>respecté</w:t>
      </w:r>
      <w:r w:rsidRPr="00933E9A">
        <w:rPr>
          <w:rFonts w:asciiTheme="minorHAnsi" w:hAnsiTheme="minorHAnsi" w:cstheme="minorHAnsi"/>
        </w:rPr>
        <w:t xml:space="preserve">. Un site alternatif d’initiation de la traduction peut, en effet, </w:t>
      </w:r>
      <w:r w:rsidR="001C5F18" w:rsidRPr="00933E9A">
        <w:rPr>
          <w:rFonts w:asciiTheme="minorHAnsi" w:hAnsiTheme="minorHAnsi" w:cstheme="minorHAnsi"/>
        </w:rPr>
        <w:t>être</w:t>
      </w:r>
      <w:r w:rsidRPr="00933E9A">
        <w:rPr>
          <w:rFonts w:asciiTheme="minorHAnsi" w:hAnsiTheme="minorHAnsi" w:cstheme="minorHAnsi"/>
        </w:rPr>
        <w:t xml:space="preserve"> reconnu sur l’ARN</w:t>
      </w:r>
      <w:r w:rsidRPr="00933E9A">
        <w:rPr>
          <w:rFonts w:asciiTheme="minorHAnsi" w:hAnsiTheme="minorHAnsi" w:cstheme="minorHAnsi"/>
          <w:vertAlign w:val="subscript"/>
        </w:rPr>
        <w:t>m</w:t>
      </w:r>
      <w:r w:rsidRPr="00933E9A">
        <w:rPr>
          <w:rFonts w:asciiTheme="minorHAnsi" w:hAnsiTheme="minorHAnsi" w:cstheme="minorHAnsi"/>
        </w:rPr>
        <w:t xml:space="preserve"> par les ribosomes et induire la </w:t>
      </w:r>
      <w:r w:rsidR="001C5F18" w:rsidRPr="00933E9A">
        <w:rPr>
          <w:rFonts w:asciiTheme="minorHAnsi" w:hAnsiTheme="minorHAnsi" w:cstheme="minorHAnsi"/>
        </w:rPr>
        <w:t>synthèse</w:t>
      </w:r>
      <w:r w:rsidRPr="00933E9A">
        <w:rPr>
          <w:rFonts w:asciiTheme="minorHAnsi" w:hAnsiTheme="minorHAnsi" w:cstheme="minorHAnsi"/>
        </w:rPr>
        <w:t xml:space="preserve"> d’une </w:t>
      </w:r>
      <w:r w:rsidR="001C5F18" w:rsidRPr="00933E9A">
        <w:rPr>
          <w:rFonts w:asciiTheme="minorHAnsi" w:hAnsiTheme="minorHAnsi" w:cstheme="minorHAnsi"/>
        </w:rPr>
        <w:t>deuxième</w:t>
      </w:r>
      <w:r w:rsidRPr="00933E9A">
        <w:rPr>
          <w:rFonts w:asciiTheme="minorHAnsi" w:hAnsiTheme="minorHAnsi" w:cstheme="minorHAnsi"/>
        </w:rPr>
        <w:t xml:space="preserve"> </w:t>
      </w:r>
      <w:r w:rsidR="001C5F18" w:rsidRPr="00933E9A">
        <w:rPr>
          <w:rFonts w:asciiTheme="minorHAnsi" w:hAnsiTheme="minorHAnsi" w:cstheme="minorHAnsi"/>
        </w:rPr>
        <w:t>protéine</w:t>
      </w:r>
      <w:r w:rsidRPr="00933E9A">
        <w:rPr>
          <w:rFonts w:asciiTheme="minorHAnsi" w:hAnsiTheme="minorHAnsi" w:cstheme="minorHAnsi"/>
        </w:rPr>
        <w:t xml:space="preserve"> à partir du </w:t>
      </w:r>
      <w:r w:rsidR="001C5F18" w:rsidRPr="00933E9A">
        <w:rPr>
          <w:rFonts w:asciiTheme="minorHAnsi" w:hAnsiTheme="minorHAnsi" w:cstheme="minorHAnsi"/>
        </w:rPr>
        <w:t>même</w:t>
      </w:r>
      <w:r w:rsidRPr="00933E9A">
        <w:rPr>
          <w:rFonts w:asciiTheme="minorHAnsi" w:hAnsiTheme="minorHAnsi" w:cstheme="minorHAnsi"/>
        </w:rPr>
        <w:t xml:space="preserve"> ARN</w:t>
      </w:r>
      <w:r w:rsidRPr="00933E9A">
        <w:rPr>
          <w:rFonts w:asciiTheme="minorHAnsi" w:hAnsiTheme="minorHAnsi" w:cstheme="minorHAnsi"/>
          <w:vertAlign w:val="subscript"/>
        </w:rPr>
        <w:t>m</w:t>
      </w:r>
      <w:r w:rsidRPr="00933E9A">
        <w:rPr>
          <w:rFonts w:asciiTheme="minorHAnsi" w:hAnsiTheme="minorHAnsi" w:cstheme="minorHAnsi"/>
        </w:rPr>
        <w:t xml:space="preserve">. </w:t>
      </w:r>
    </w:p>
    <w:p w:rsidR="00673B93" w:rsidRPr="00933E9A" w:rsidRDefault="00505698" w:rsidP="00933E9A">
      <w:pPr>
        <w:pStyle w:val="NormalWeb"/>
        <w:jc w:val="both"/>
        <w:rPr>
          <w:rFonts w:asciiTheme="minorHAnsi" w:hAnsiTheme="minorHAnsi" w:cstheme="minorHAnsi"/>
        </w:rPr>
      </w:pPr>
      <w:r w:rsidRPr="00933E9A">
        <w:rPr>
          <w:rFonts w:asciiTheme="minorHAnsi" w:hAnsiTheme="minorHAnsi" w:cstheme="minorHAnsi"/>
        </w:rPr>
        <w:t xml:space="preserve">Une mutation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B97F65" w:rsidRPr="00933E9A">
        <w:rPr>
          <w:rFonts w:asciiTheme="minorHAnsi" w:hAnsiTheme="minorHAnsi" w:cstheme="minorHAnsi"/>
        </w:rPr>
        <w:t xml:space="preserve">sur un ARNm </w:t>
      </w:r>
      <w:r w:rsidRPr="00933E9A">
        <w:rPr>
          <w:rFonts w:asciiTheme="minorHAnsi" w:hAnsiTheme="minorHAnsi" w:cstheme="minorHAnsi"/>
        </w:rPr>
        <w:t>peut être définie comme suit :</w:t>
      </w:r>
    </w:p>
    <w:p w:rsidR="00505698"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Un site alternatif d’initiation (ATI) qui n’est pas dans le cadre de lecture sauvage.</w:t>
      </w:r>
    </w:p>
    <w:p w:rsidR="00673B93" w:rsidRPr="00933E9A" w:rsidRDefault="00673B93" w:rsidP="00933E9A">
      <w:pPr>
        <w:pStyle w:val="Paragraphedeliste"/>
        <w:jc w:val="both"/>
        <w:rPr>
          <w:rFonts w:asciiTheme="minorHAnsi" w:hAnsiTheme="minorHAnsi" w:cstheme="minorHAnsi"/>
        </w:rPr>
      </w:pPr>
    </w:p>
    <w:p w:rsidR="00236554"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Une mutation </w:t>
      </w:r>
      <w:proofErr w:type="spellStart"/>
      <w:r w:rsidRPr="00933E9A">
        <w:rPr>
          <w:rFonts w:asciiTheme="minorHAnsi" w:hAnsiTheme="minorHAnsi" w:cstheme="minorHAnsi"/>
        </w:rPr>
        <w:t>frameshift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w:t>
      </w:r>
      <w:proofErr w:type="spellEnd"/>
      <w:r w:rsidRPr="00933E9A">
        <w:rPr>
          <w:rFonts w:asciiTheme="minorHAnsi" w:hAnsiTheme="minorHAnsi" w:cstheme="minorHAnsi"/>
        </w:rPr>
        <w:t>) qui permet de retomber dans le cadre de lecture sauvage.</w:t>
      </w:r>
    </w:p>
    <w:p w:rsidR="00673B93" w:rsidRPr="00933E9A" w:rsidRDefault="00673B93" w:rsidP="00933E9A">
      <w:pPr>
        <w:pStyle w:val="Paragraphedeliste"/>
        <w:jc w:val="both"/>
        <w:rPr>
          <w:rFonts w:asciiTheme="minorHAnsi" w:hAnsiTheme="minorHAnsi" w:cstheme="minorHAnsi"/>
        </w:rPr>
      </w:pPr>
    </w:p>
    <w:p w:rsidR="00B97F65" w:rsidRPr="00933E9A" w:rsidRDefault="00505698"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La fin de séquence est identique à la séquence </w:t>
      </w:r>
      <w:r w:rsidR="00236554" w:rsidRPr="00933E9A">
        <w:rPr>
          <w:rFonts w:asciiTheme="minorHAnsi" w:hAnsiTheme="minorHAnsi" w:cstheme="minorHAnsi"/>
        </w:rPr>
        <w:t>sauvage</w:t>
      </w:r>
      <w:r w:rsidRPr="00933E9A">
        <w:rPr>
          <w:rFonts w:asciiTheme="minorHAnsi" w:hAnsiTheme="minorHAnsi" w:cstheme="minorHAnsi"/>
        </w:rPr>
        <w:t>.</w:t>
      </w:r>
    </w:p>
    <w:p w:rsidR="00236554" w:rsidRPr="00933E9A" w:rsidRDefault="00236554" w:rsidP="00933E9A">
      <w:pPr>
        <w:pStyle w:val="Paragraphedeliste"/>
        <w:jc w:val="both"/>
        <w:rPr>
          <w:rFonts w:asciiTheme="minorHAnsi" w:hAnsiTheme="minorHAnsi" w:cstheme="minorHAnsi"/>
        </w:rPr>
      </w:pPr>
    </w:p>
    <w:p w:rsidR="00236554"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Ainsi, seule la section de la protéine entre l’ATI et le </w:t>
      </w:r>
      <w:proofErr w:type="spellStart"/>
      <w:r w:rsidRPr="00933E9A">
        <w:rPr>
          <w:rFonts w:asciiTheme="minorHAnsi" w:hAnsiTheme="minorHAnsi" w:cstheme="minorHAnsi"/>
        </w:rPr>
        <w:t>frameshift</w:t>
      </w:r>
      <w:proofErr w:type="spellEnd"/>
      <w:r w:rsidRPr="00933E9A">
        <w:rPr>
          <w:rFonts w:asciiTheme="minorHAnsi" w:hAnsiTheme="minorHAnsi" w:cstheme="minorHAnsi"/>
        </w:rPr>
        <w:t xml:space="preserve"> est problématique.</w:t>
      </w:r>
    </w:p>
    <w:p w:rsidR="00173907" w:rsidRPr="00933E9A" w:rsidRDefault="00173907" w:rsidP="00933E9A">
      <w:pPr>
        <w:jc w:val="both"/>
        <w:rPr>
          <w:rFonts w:asciiTheme="minorHAnsi" w:hAnsiTheme="minorHAnsi" w:cstheme="minorHAnsi"/>
        </w:rPr>
      </w:pPr>
    </w:p>
    <w:p w:rsidR="00505698" w:rsidRPr="00933E9A" w:rsidRDefault="00173907"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2442483" cy="18997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AT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4376" cy="1947847"/>
                    </a:xfrm>
                    <a:prstGeom prst="rect">
                      <a:avLst/>
                    </a:prstGeom>
                  </pic:spPr>
                </pic:pic>
              </a:graphicData>
            </a:graphic>
          </wp:inline>
        </w:drawing>
      </w:r>
    </w:p>
    <w:p w:rsidR="00B97F65" w:rsidRPr="00933E9A" w:rsidRDefault="00B97F65" w:rsidP="00933E9A">
      <w:pPr>
        <w:jc w:val="both"/>
        <w:rPr>
          <w:rFonts w:asciiTheme="minorHAnsi" w:hAnsiTheme="minorHAnsi" w:cstheme="minorHAnsi"/>
          <w:sz w:val="10"/>
          <w:szCs w:val="10"/>
        </w:rPr>
      </w:pPr>
    </w:p>
    <w:p w:rsidR="00B97F65" w:rsidRPr="00933E9A" w:rsidRDefault="00B97F65" w:rsidP="00C97AAC">
      <w:pPr>
        <w:jc w:val="center"/>
        <w:rPr>
          <w:rFonts w:asciiTheme="minorHAnsi" w:hAnsiTheme="minorHAnsi" w:cstheme="minorHAnsi"/>
          <w:sz w:val="18"/>
          <w:szCs w:val="18"/>
        </w:rPr>
      </w:pPr>
      <w:r w:rsidRPr="00933E9A">
        <w:rPr>
          <w:rFonts w:asciiTheme="minorHAnsi" w:hAnsiTheme="minorHAnsi" w:cstheme="minorHAnsi"/>
          <w:sz w:val="18"/>
          <w:szCs w:val="18"/>
          <w:u w:val="single"/>
        </w:rPr>
        <w:t>Figure 2</w:t>
      </w:r>
      <w:r w:rsidRPr="00933E9A">
        <w:rPr>
          <w:rFonts w:asciiTheme="minorHAnsi" w:hAnsiTheme="minorHAnsi" w:cstheme="minorHAnsi"/>
          <w:sz w:val="18"/>
          <w:szCs w:val="18"/>
        </w:rPr>
        <w:t xml:space="preserve"> : Représentation des mutations de type </w:t>
      </w:r>
      <w:proofErr w:type="spellStart"/>
      <w:r w:rsidRPr="00933E9A">
        <w:rPr>
          <w:rFonts w:asciiTheme="minorHAnsi" w:hAnsiTheme="minorHAnsi" w:cstheme="minorHAnsi"/>
          <w:sz w:val="18"/>
          <w:szCs w:val="18"/>
        </w:rPr>
        <w:t>fsATI</w:t>
      </w:r>
      <w:proofErr w:type="spellEnd"/>
    </w:p>
    <w:p w:rsidR="00D33E65" w:rsidRPr="00933E9A" w:rsidRDefault="00D33E65" w:rsidP="00933E9A">
      <w:pPr>
        <w:pStyle w:val="NormalWeb"/>
        <w:jc w:val="both"/>
        <w:rPr>
          <w:rFonts w:asciiTheme="minorHAnsi" w:hAnsiTheme="minorHAnsi" w:cstheme="minorHAnsi"/>
        </w:rPr>
      </w:pPr>
      <w:r w:rsidRPr="00933E9A">
        <w:rPr>
          <w:rFonts w:asciiTheme="minorHAnsi" w:hAnsiTheme="minorHAnsi" w:cstheme="minorHAnsi"/>
        </w:rPr>
        <w:t>S</w:t>
      </w:r>
      <w:r w:rsidRPr="00D33E65">
        <w:rPr>
          <w:rFonts w:asciiTheme="minorHAnsi" w:hAnsiTheme="minorHAnsi" w:cstheme="minorHAnsi"/>
        </w:rPr>
        <w:t xml:space="preserve">ans </w:t>
      </w:r>
      <w:proofErr w:type="spellStart"/>
      <w:r w:rsidRPr="00D33E65">
        <w:rPr>
          <w:rFonts w:asciiTheme="minorHAnsi" w:hAnsiTheme="minorHAnsi" w:cstheme="minorHAnsi"/>
        </w:rPr>
        <w:t>frameshift</w:t>
      </w:r>
      <w:proofErr w:type="spellEnd"/>
      <w:r w:rsidRPr="00D33E65">
        <w:rPr>
          <w:rFonts w:asciiTheme="minorHAnsi" w:hAnsiTheme="minorHAnsi" w:cstheme="minorHAnsi"/>
        </w:rPr>
        <w:t xml:space="preserve"> l’ATI mènerait à une protéine </w:t>
      </w:r>
      <w:r w:rsidRPr="00933E9A">
        <w:rPr>
          <w:rFonts w:asciiTheme="minorHAnsi" w:hAnsiTheme="minorHAnsi" w:cstheme="minorHAnsi"/>
        </w:rPr>
        <w:t>« </w:t>
      </w:r>
      <w:r w:rsidRPr="00D33E65">
        <w:rPr>
          <w:rFonts w:asciiTheme="minorHAnsi" w:hAnsiTheme="minorHAnsi" w:cstheme="minorHAnsi"/>
        </w:rPr>
        <w:t>aléatoire</w:t>
      </w:r>
      <w:r w:rsidRPr="00933E9A">
        <w:rPr>
          <w:rFonts w:asciiTheme="minorHAnsi" w:hAnsiTheme="minorHAnsi" w:cstheme="minorHAnsi"/>
        </w:rPr>
        <w:t> »</w:t>
      </w:r>
      <w:r w:rsidRPr="00D33E65">
        <w:rPr>
          <w:rFonts w:asciiTheme="minorHAnsi" w:hAnsiTheme="minorHAnsi" w:cstheme="minorHAnsi"/>
        </w:rPr>
        <w:t xml:space="preserve">, sans lien avec la séquence originale. Sans l’ATI le </w:t>
      </w:r>
      <w:proofErr w:type="spellStart"/>
      <w:r w:rsidRPr="00D33E65">
        <w:rPr>
          <w:rFonts w:asciiTheme="minorHAnsi" w:hAnsiTheme="minorHAnsi" w:cstheme="minorHAnsi"/>
        </w:rPr>
        <w:t>frameshift</w:t>
      </w:r>
      <w:proofErr w:type="spellEnd"/>
      <w:r w:rsidRPr="00D33E65">
        <w:rPr>
          <w:rFonts w:asciiTheme="minorHAnsi" w:hAnsiTheme="minorHAnsi" w:cstheme="minorHAnsi"/>
        </w:rPr>
        <w:t xml:space="preserve"> causerait un changement dans le cadre de lecture qui mènerait probablement à une protéine tronqué</w:t>
      </w:r>
      <w:r w:rsidRPr="00933E9A">
        <w:rPr>
          <w:rFonts w:asciiTheme="minorHAnsi" w:hAnsiTheme="minorHAnsi" w:cstheme="minorHAnsi"/>
        </w:rPr>
        <w:t>e</w:t>
      </w:r>
      <w:r w:rsidRPr="00D33E65">
        <w:rPr>
          <w:rFonts w:asciiTheme="minorHAnsi" w:hAnsiTheme="minorHAnsi" w:cstheme="minorHAnsi"/>
        </w:rPr>
        <w:t xml:space="preserve"> à la fin de sa séquence et non fonctionnelle. Les deux ensemble</w:t>
      </w:r>
      <w:r w:rsidRPr="00933E9A">
        <w:rPr>
          <w:rFonts w:asciiTheme="minorHAnsi" w:hAnsiTheme="minorHAnsi" w:cstheme="minorHAnsi"/>
        </w:rPr>
        <w:t>s</w:t>
      </w:r>
      <w:r w:rsidRPr="00D33E65">
        <w:rPr>
          <w:rFonts w:asciiTheme="minorHAnsi" w:hAnsiTheme="minorHAnsi" w:cstheme="minorHAnsi"/>
        </w:rPr>
        <w:t xml:space="preserve"> mènent à une protéine tronquée au début de sa séquence, avec un petit bout de séquence “aléatoire”, mais le reste de la séquence est identique à la séquence sauvage.</w:t>
      </w:r>
    </w:p>
    <w:p w:rsidR="00635368" w:rsidRPr="00933E9A" w:rsidRDefault="00635368" w:rsidP="00933E9A">
      <w:pPr>
        <w:pStyle w:val="Titre2"/>
        <w:jc w:val="both"/>
        <w:rPr>
          <w:rFonts w:asciiTheme="minorHAnsi" w:hAnsiTheme="minorHAnsi" w:cstheme="minorHAnsi"/>
        </w:rPr>
      </w:pPr>
      <w:bookmarkStart w:id="3" w:name="_Toc29890358"/>
      <w:r w:rsidRPr="00933E9A">
        <w:rPr>
          <w:rFonts w:asciiTheme="minorHAnsi" w:hAnsiTheme="minorHAnsi" w:cstheme="minorHAnsi"/>
        </w:rPr>
        <w:lastRenderedPageBreak/>
        <w:t>État de l’art</w:t>
      </w:r>
      <w:bookmarkEnd w:id="3"/>
    </w:p>
    <w:p w:rsidR="00C43547" w:rsidRPr="00933E9A" w:rsidRDefault="00C43547" w:rsidP="00933E9A">
      <w:pPr>
        <w:pStyle w:val="NormalWeb"/>
        <w:jc w:val="both"/>
        <w:rPr>
          <w:rFonts w:asciiTheme="minorHAnsi" w:hAnsiTheme="minorHAnsi" w:cstheme="minorHAnsi"/>
        </w:rPr>
      </w:pPr>
      <w:r w:rsidRPr="00933E9A">
        <w:rPr>
          <w:rFonts w:asciiTheme="minorHAnsi" w:hAnsiTheme="minorHAnsi" w:cstheme="minorHAnsi"/>
        </w:rPr>
        <w:t xml:space="preserve">Le mécanisme de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vient tout juste d’être publié ce qui explique qu’on ne retrouve que très peu de littérature à ce sujet.</w:t>
      </w:r>
    </w:p>
    <w:p w:rsidR="00C97AAC" w:rsidRDefault="00C97AAC" w:rsidP="00C97AAC">
      <w:pPr>
        <w:pStyle w:val="Titre3"/>
      </w:pPr>
      <w:bookmarkStart w:id="4" w:name="_Toc29890359"/>
      <w:r>
        <w:t>M</w:t>
      </w:r>
      <w:r w:rsidRPr="00C97AAC">
        <w:t>écanisme d’initiation de la traduction</w:t>
      </w:r>
      <w:bookmarkEnd w:id="4"/>
    </w:p>
    <w:p w:rsidR="00C97AAC" w:rsidRPr="00971DA6" w:rsidRDefault="00C97AAC" w:rsidP="00C97AAC">
      <w:pPr>
        <w:rPr>
          <w:rFonts w:asciiTheme="minorHAnsi" w:hAnsiTheme="minorHAnsi" w:cstheme="minorHAnsi"/>
          <w:lang w:eastAsia="en-US"/>
        </w:rPr>
      </w:pPr>
    </w:p>
    <w:p w:rsidR="00C02398" w:rsidRPr="00C02398" w:rsidRDefault="00C02398" w:rsidP="00C02398">
      <w:pPr>
        <w:jc w:val="both"/>
        <w:rPr>
          <w:rFonts w:asciiTheme="minorHAnsi" w:hAnsiTheme="minorHAnsi" w:cstheme="minorHAnsi"/>
          <w:lang w:eastAsia="en-US"/>
        </w:rPr>
      </w:pPr>
      <w:r>
        <w:rPr>
          <w:rFonts w:asciiTheme="minorHAnsi" w:hAnsiTheme="minorHAnsi" w:cstheme="minorHAnsi"/>
          <w:lang w:eastAsia="en-US"/>
        </w:rPr>
        <w:t xml:space="preserve">Il est </w:t>
      </w:r>
      <w:r w:rsidRPr="00C02398">
        <w:rPr>
          <w:rFonts w:asciiTheme="minorHAnsi" w:hAnsiTheme="minorHAnsi" w:cstheme="minorHAnsi"/>
          <w:lang w:eastAsia="en-US"/>
        </w:rPr>
        <w:t>possible d’avoir plusieurs codons d’initiation dans des cadres de lecture différents</w:t>
      </w:r>
      <w:r>
        <w:rPr>
          <w:rFonts w:asciiTheme="minorHAnsi" w:hAnsiTheme="minorHAnsi" w:cstheme="minorHAnsi"/>
          <w:lang w:eastAsia="en-US"/>
        </w:rPr>
        <w:t xml:space="preserve">. </w:t>
      </w:r>
      <w:r w:rsidRPr="00C02398">
        <w:rPr>
          <w:rFonts w:asciiTheme="minorHAnsi" w:hAnsiTheme="minorHAnsi" w:cstheme="minorHAnsi"/>
          <w:lang w:eastAsia="en-US"/>
        </w:rPr>
        <w:t>A priori, l’initiation de la traduction pourrait se faire à l’un ou l’autre de</w:t>
      </w:r>
      <w:r>
        <w:rPr>
          <w:rFonts w:asciiTheme="minorHAnsi" w:hAnsiTheme="minorHAnsi" w:cstheme="minorHAnsi"/>
          <w:lang w:eastAsia="en-US"/>
        </w:rPr>
        <w:t xml:space="preserve">s </w:t>
      </w:r>
      <w:r w:rsidRPr="00C02398">
        <w:rPr>
          <w:rFonts w:asciiTheme="minorHAnsi" w:hAnsiTheme="minorHAnsi" w:cstheme="minorHAnsi"/>
          <w:lang w:eastAsia="en-US"/>
        </w:rPr>
        <w:t>sites AUG. En réalité, un seul est souvent utilisé exclusivement. Le mécanisme classique d’initiation de la traduction est l’entrée du ribosome en 5’ de l’ARN, puis le « scanning » de la séquence par le ribosome, jusqu’au premier AUG.</w:t>
      </w:r>
      <w:r>
        <w:rPr>
          <w:rFonts w:asciiTheme="minorHAnsi" w:hAnsiTheme="minorHAnsi" w:cstheme="minorHAnsi"/>
          <w:lang w:eastAsia="en-US"/>
        </w:rPr>
        <w:t xml:space="preserve"> </w:t>
      </w:r>
      <w:r w:rsidRPr="00C02398">
        <w:rPr>
          <w:rFonts w:asciiTheme="minorHAnsi" w:hAnsiTheme="minorHAnsi" w:cstheme="minorHAnsi"/>
          <w:lang w:eastAsia="en-US"/>
        </w:rPr>
        <w:t>Mais la traduction peut commencer au n</w:t>
      </w:r>
      <w:r w:rsidRPr="00C02398">
        <w:rPr>
          <w:rFonts w:asciiTheme="minorHAnsi" w:hAnsiTheme="minorHAnsi" w:cstheme="minorHAnsi"/>
          <w:vertAlign w:val="superscript"/>
          <w:lang w:eastAsia="en-US"/>
        </w:rPr>
        <w:t>ième</w:t>
      </w:r>
      <w:r w:rsidRPr="00C02398">
        <w:rPr>
          <w:rFonts w:asciiTheme="minorHAnsi" w:hAnsiTheme="minorHAnsi" w:cstheme="minorHAnsi"/>
          <w:lang w:eastAsia="en-US"/>
        </w:rPr>
        <w:t xml:space="preserve"> AUG, en ignorant les n</w:t>
      </w:r>
      <w:r w:rsidRPr="00C02398">
        <w:rPr>
          <w:rFonts w:asciiTheme="minorHAnsi" w:hAnsiTheme="minorHAnsi" w:cstheme="minorHAnsi"/>
          <w:vertAlign w:val="superscript"/>
          <w:lang w:eastAsia="en-US"/>
        </w:rPr>
        <w:t>-1</w:t>
      </w:r>
      <w:r w:rsidRPr="00C02398">
        <w:rPr>
          <w:rFonts w:asciiTheme="minorHAnsi" w:hAnsiTheme="minorHAnsi" w:cstheme="minorHAnsi"/>
          <w:lang w:eastAsia="en-US"/>
        </w:rPr>
        <w:t xml:space="preserve"> précédents « masqués » dans une structure secondaire (« entrée interne du ribosome » ou « IRES »). </w:t>
      </w:r>
      <w:r>
        <w:rPr>
          <w:rFonts w:asciiTheme="minorHAnsi" w:hAnsiTheme="minorHAnsi" w:cstheme="minorHAnsi"/>
          <w:lang w:eastAsia="en-US"/>
        </w:rPr>
        <w:t>L</w:t>
      </w:r>
      <w:r w:rsidRPr="00C02398">
        <w:rPr>
          <w:rFonts w:asciiTheme="minorHAnsi" w:hAnsiTheme="minorHAnsi" w:cstheme="minorHAnsi"/>
          <w:lang w:eastAsia="en-US"/>
        </w:rPr>
        <w:t>a préférence pour un AUG parmi plusieurs en concurrence peut dépendre de la séquence de nucléotides autour</w:t>
      </w:r>
      <w:r>
        <w:rPr>
          <w:rFonts w:asciiTheme="minorHAnsi" w:hAnsiTheme="minorHAnsi" w:cstheme="minorHAnsi"/>
          <w:lang w:eastAsia="en-US"/>
        </w:rPr>
        <w:t xml:space="preserve">. Dans un cas sauvage, </w:t>
      </w:r>
      <w:r w:rsidRPr="00C02398">
        <w:rPr>
          <w:rFonts w:asciiTheme="minorHAnsi" w:hAnsiTheme="minorHAnsi" w:cstheme="minorHAnsi"/>
          <w:lang w:eastAsia="en-US"/>
        </w:rPr>
        <w:t xml:space="preserve">un seul AUG est utilisé pour initier la traduction (et pas forcément le premier), même si la séquence en contient plusieurs. </w:t>
      </w:r>
    </w:p>
    <w:p w:rsidR="00C02398" w:rsidRPr="00C02398" w:rsidRDefault="00C02398" w:rsidP="00C02398">
      <w:pPr>
        <w:jc w:val="both"/>
        <w:rPr>
          <w:rFonts w:asciiTheme="minorHAnsi" w:hAnsiTheme="minorHAnsi" w:cstheme="minorHAnsi"/>
          <w:lang w:eastAsia="en-US"/>
        </w:rPr>
      </w:pPr>
    </w:p>
    <w:p w:rsidR="00C97AAC" w:rsidRDefault="00C02398" w:rsidP="00C02398">
      <w:pPr>
        <w:jc w:val="both"/>
        <w:rPr>
          <w:rFonts w:asciiTheme="minorHAnsi" w:hAnsiTheme="minorHAnsi" w:cstheme="minorHAnsi"/>
          <w:lang w:eastAsia="en-US"/>
        </w:rPr>
      </w:pPr>
      <w:r>
        <w:rPr>
          <w:rFonts w:asciiTheme="minorHAnsi" w:hAnsiTheme="minorHAnsi" w:cstheme="minorHAnsi"/>
          <w:lang w:eastAsia="en-US"/>
        </w:rPr>
        <w:t>I</w:t>
      </w:r>
      <w:r w:rsidRPr="00C02398">
        <w:rPr>
          <w:rFonts w:asciiTheme="minorHAnsi" w:hAnsiTheme="minorHAnsi" w:cstheme="minorHAnsi"/>
          <w:lang w:eastAsia="en-US"/>
        </w:rPr>
        <w:t xml:space="preserve">l existe des mécanismes d’initiation alternative : choix d’un AUG </w:t>
      </w:r>
      <w:r>
        <w:rPr>
          <w:rFonts w:asciiTheme="minorHAnsi" w:hAnsiTheme="minorHAnsi" w:cstheme="minorHAnsi"/>
          <w:lang w:eastAsia="en-US"/>
        </w:rPr>
        <w:t>différent</w:t>
      </w:r>
      <w:r w:rsidRPr="00C02398">
        <w:rPr>
          <w:rFonts w:asciiTheme="minorHAnsi" w:hAnsiTheme="minorHAnsi" w:cstheme="minorHAnsi"/>
          <w:lang w:eastAsia="en-US"/>
        </w:rPr>
        <w:t>, qui peut être dans un autre cadre de lecture, ce qui conduit à une protéine raccourcie (si même cadre de lecture) ou complètement différente (si changement de cadre de lecture).</w:t>
      </w:r>
    </w:p>
    <w:p w:rsidR="00344D9D" w:rsidRDefault="00344D9D" w:rsidP="00C02398">
      <w:pPr>
        <w:jc w:val="both"/>
        <w:rPr>
          <w:rFonts w:asciiTheme="minorHAnsi" w:hAnsiTheme="minorHAnsi" w:cstheme="minorHAnsi"/>
          <w:lang w:eastAsia="en-US"/>
        </w:rPr>
      </w:pPr>
    </w:p>
    <w:p w:rsidR="00344D9D" w:rsidRDefault="00344D9D" w:rsidP="00C02398">
      <w:pPr>
        <w:jc w:val="both"/>
        <w:rPr>
          <w:rFonts w:asciiTheme="minorHAnsi" w:hAnsiTheme="minorHAnsi" w:cstheme="minorHAnsi"/>
          <w:lang w:eastAsia="en-US"/>
        </w:rPr>
      </w:pPr>
      <w:r>
        <w:rPr>
          <w:rFonts w:asciiTheme="minorHAnsi" w:hAnsiTheme="minorHAnsi" w:cstheme="minorHAnsi"/>
          <w:lang w:eastAsia="en-US"/>
        </w:rPr>
        <w:t xml:space="preserve">Un des challenges de ce projet est </w:t>
      </w:r>
      <w:r w:rsidRPr="00344D9D">
        <w:rPr>
          <w:rFonts w:asciiTheme="minorHAnsi" w:hAnsiTheme="minorHAnsi" w:cstheme="minorHAnsi"/>
          <w:lang w:eastAsia="en-US"/>
        </w:rPr>
        <w:t>dét</w:t>
      </w:r>
      <w:r>
        <w:rPr>
          <w:rFonts w:asciiTheme="minorHAnsi" w:hAnsiTheme="minorHAnsi" w:cstheme="minorHAnsi"/>
          <w:lang w:eastAsia="en-US"/>
        </w:rPr>
        <w:t>erminer</w:t>
      </w:r>
      <w:r w:rsidRPr="00344D9D">
        <w:rPr>
          <w:rFonts w:asciiTheme="minorHAnsi" w:hAnsiTheme="minorHAnsi" w:cstheme="minorHAnsi"/>
          <w:lang w:eastAsia="en-US"/>
        </w:rPr>
        <w:t xml:space="preserve"> si un site d’i</w:t>
      </w:r>
      <w:r>
        <w:rPr>
          <w:rFonts w:asciiTheme="minorHAnsi" w:hAnsiTheme="minorHAnsi" w:cstheme="minorHAnsi"/>
          <w:lang w:eastAsia="en-US"/>
        </w:rPr>
        <w:t>ni</w:t>
      </w:r>
      <w:r w:rsidRPr="00344D9D">
        <w:rPr>
          <w:rFonts w:asciiTheme="minorHAnsi" w:hAnsiTheme="minorHAnsi" w:cstheme="minorHAnsi"/>
          <w:lang w:eastAsia="en-US"/>
        </w:rPr>
        <w:t xml:space="preserve">tiation alternatif de la traduction créé par un </w:t>
      </w:r>
      <w:proofErr w:type="spellStart"/>
      <w:r w:rsidRPr="00344D9D">
        <w:rPr>
          <w:rFonts w:asciiTheme="minorHAnsi" w:hAnsiTheme="minorHAnsi" w:cstheme="minorHAnsi"/>
          <w:lang w:eastAsia="en-US"/>
        </w:rPr>
        <w:t>fsATI</w:t>
      </w:r>
      <w:proofErr w:type="spellEnd"/>
      <w:r w:rsidRPr="00344D9D">
        <w:rPr>
          <w:rFonts w:asciiTheme="minorHAnsi" w:hAnsiTheme="minorHAnsi" w:cstheme="minorHAnsi"/>
          <w:lang w:eastAsia="en-US"/>
        </w:rPr>
        <w:t xml:space="preserve"> est légitime</w:t>
      </w:r>
      <w:r>
        <w:rPr>
          <w:rFonts w:asciiTheme="minorHAnsi" w:hAnsiTheme="minorHAnsi" w:cstheme="minorHAnsi"/>
          <w:lang w:eastAsia="en-US"/>
        </w:rPr>
        <w:t>.</w:t>
      </w:r>
    </w:p>
    <w:p w:rsidR="00C02398" w:rsidRPr="00971DA6" w:rsidRDefault="00C02398" w:rsidP="00C02398">
      <w:pPr>
        <w:jc w:val="both"/>
        <w:rPr>
          <w:rFonts w:asciiTheme="minorHAnsi" w:hAnsiTheme="minorHAnsi" w:cstheme="minorHAnsi"/>
          <w:lang w:eastAsia="en-US"/>
        </w:rPr>
      </w:pPr>
    </w:p>
    <w:p w:rsidR="00C97AAC" w:rsidRPr="00C97AAC" w:rsidRDefault="00C97AAC" w:rsidP="00C97AAC">
      <w:pPr>
        <w:pStyle w:val="Titre3"/>
      </w:pPr>
      <w:bookmarkStart w:id="5" w:name="_Toc29890360"/>
      <w:r>
        <w:t>Stratégie</w:t>
      </w:r>
      <w:bookmarkEnd w:id="5"/>
    </w:p>
    <w:p w:rsidR="008872AC" w:rsidRDefault="008872AC" w:rsidP="00137316">
      <w:pPr>
        <w:pStyle w:val="NormalWeb"/>
        <w:jc w:val="both"/>
        <w:rPr>
          <w:rFonts w:asciiTheme="minorHAnsi" w:hAnsiTheme="minorHAnsi" w:cstheme="minorHAnsi"/>
        </w:rPr>
      </w:pPr>
      <w:r>
        <w:rPr>
          <w:rFonts w:asciiTheme="minorHAnsi" w:hAnsiTheme="minorHAnsi" w:cstheme="minorHAnsi"/>
        </w:rPr>
        <w:t>L</w:t>
      </w:r>
      <w:r w:rsidR="0022617A" w:rsidRPr="00933E9A">
        <w:rPr>
          <w:rFonts w:asciiTheme="minorHAnsi" w:hAnsiTheme="minorHAnsi" w:cstheme="minorHAnsi"/>
        </w:rPr>
        <w:t xml:space="preserve">a publication de </w:t>
      </w:r>
      <w:proofErr w:type="spellStart"/>
      <w:r w:rsidR="0022617A" w:rsidRPr="00933E9A">
        <w:rPr>
          <w:rFonts w:asciiTheme="minorHAnsi" w:hAnsiTheme="minorHAnsi" w:cstheme="minorHAnsi"/>
        </w:rPr>
        <w:t>Whiffin</w:t>
      </w:r>
      <w:proofErr w:type="spellEnd"/>
      <w:r w:rsidR="0022617A" w:rsidRPr="00933E9A">
        <w:rPr>
          <w:rFonts w:asciiTheme="minorHAnsi" w:hAnsiTheme="minorHAnsi" w:cstheme="minorHAnsi"/>
        </w:rPr>
        <w:t xml:space="preserve"> et al. </w:t>
      </w:r>
      <w:proofErr w:type="gramStart"/>
      <w:r w:rsidR="0022617A" w:rsidRPr="00933E9A">
        <w:rPr>
          <w:rFonts w:asciiTheme="minorHAnsi" w:hAnsiTheme="minorHAnsi" w:cstheme="minorHAnsi"/>
        </w:rPr>
        <w:t>de</w:t>
      </w:r>
      <w:proofErr w:type="gramEnd"/>
      <w:r w:rsidR="0022617A" w:rsidRPr="00933E9A">
        <w:rPr>
          <w:rFonts w:asciiTheme="minorHAnsi" w:hAnsiTheme="minorHAnsi" w:cstheme="minorHAnsi"/>
        </w:rPr>
        <w:t xml:space="preserve"> février 2019</w:t>
      </w:r>
      <w:r>
        <w:rPr>
          <w:rFonts w:asciiTheme="minorHAnsi" w:hAnsiTheme="minorHAnsi" w:cstheme="minorHAnsi"/>
        </w:rPr>
        <w:t xml:space="preserve"> </w:t>
      </w:r>
      <w:r w:rsidR="00137316">
        <w:rPr>
          <w:rFonts w:asciiTheme="minorHAnsi" w:hAnsiTheme="minorHAnsi" w:cstheme="minorHAnsi"/>
        </w:rPr>
        <w:t xml:space="preserve">a pour ambition </w:t>
      </w:r>
      <w:r>
        <w:rPr>
          <w:rFonts w:asciiTheme="minorHAnsi" w:hAnsiTheme="minorHAnsi" w:cstheme="minorHAnsi"/>
        </w:rPr>
        <w:t>de présenter</w:t>
      </w:r>
      <w:r w:rsidR="00137316">
        <w:rPr>
          <w:rFonts w:asciiTheme="minorHAnsi" w:hAnsiTheme="minorHAnsi" w:cstheme="minorHAnsi"/>
        </w:rPr>
        <w:t xml:space="preserve"> </w:t>
      </w:r>
      <w:r>
        <w:rPr>
          <w:rFonts w:asciiTheme="minorHAnsi" w:hAnsiTheme="minorHAnsi" w:cstheme="minorHAnsi"/>
        </w:rPr>
        <w:t>l’</w:t>
      </w:r>
      <w:r w:rsidR="00137316" w:rsidRPr="00AC1192">
        <w:rPr>
          <w:rFonts w:asciiTheme="minorHAnsi" w:hAnsiTheme="minorHAnsi" w:cstheme="minorHAnsi"/>
        </w:rPr>
        <w:t>étude systématiqu</w:t>
      </w:r>
      <w:r>
        <w:rPr>
          <w:rFonts w:asciiTheme="minorHAnsi" w:hAnsiTheme="minorHAnsi" w:cstheme="minorHAnsi"/>
        </w:rPr>
        <w:t>e menée</w:t>
      </w:r>
      <w:r w:rsidR="00137316" w:rsidRPr="00AC1192">
        <w:rPr>
          <w:rFonts w:asciiTheme="minorHAnsi" w:hAnsiTheme="minorHAnsi" w:cstheme="minorHAnsi"/>
        </w:rPr>
        <w:t xml:space="preserve"> à l'échelle du génome</w:t>
      </w:r>
      <w:r w:rsidR="00137316">
        <w:rPr>
          <w:rFonts w:asciiTheme="minorHAnsi" w:hAnsiTheme="minorHAnsi" w:cstheme="minorHAnsi"/>
        </w:rPr>
        <w:t>,</w:t>
      </w:r>
      <w:r w:rsidR="00137316" w:rsidRPr="00AC1192">
        <w:rPr>
          <w:rFonts w:asciiTheme="minorHAnsi" w:hAnsiTheme="minorHAnsi" w:cstheme="minorHAnsi"/>
        </w:rPr>
        <w:t xml:space="preserve"> des </w:t>
      </w:r>
      <w:proofErr w:type="spellStart"/>
      <w:r w:rsidR="00137316" w:rsidRPr="00AC1192">
        <w:rPr>
          <w:rFonts w:asciiTheme="minorHAnsi" w:hAnsiTheme="minorHAnsi" w:cstheme="minorHAnsi"/>
        </w:rPr>
        <w:t>variants</w:t>
      </w:r>
      <w:proofErr w:type="spellEnd"/>
      <w:r w:rsidR="00137316" w:rsidRPr="00AC1192">
        <w:rPr>
          <w:rFonts w:asciiTheme="minorHAnsi" w:hAnsiTheme="minorHAnsi" w:cstheme="minorHAnsi"/>
        </w:rPr>
        <w:t xml:space="preserve"> qui créent et perturbent les </w:t>
      </w:r>
      <w:proofErr w:type="spellStart"/>
      <w:r>
        <w:rPr>
          <w:rFonts w:asciiTheme="minorHAnsi" w:hAnsiTheme="minorHAnsi" w:cstheme="minorHAnsi"/>
        </w:rPr>
        <w:t>u</w:t>
      </w:r>
      <w:r w:rsidRPr="008872AC">
        <w:rPr>
          <w:rFonts w:asciiTheme="minorHAnsi" w:hAnsiTheme="minorHAnsi" w:cstheme="minorHAnsi"/>
        </w:rPr>
        <w:t>pstream</w:t>
      </w:r>
      <w:proofErr w:type="spellEnd"/>
      <w:r w:rsidRPr="008872AC">
        <w:rPr>
          <w:rFonts w:asciiTheme="minorHAnsi" w:hAnsiTheme="minorHAnsi" w:cstheme="minorHAnsi"/>
        </w:rPr>
        <w:t xml:space="preserve"> open </w:t>
      </w:r>
      <w:proofErr w:type="spellStart"/>
      <w:r w:rsidRPr="008872AC">
        <w:rPr>
          <w:rFonts w:asciiTheme="minorHAnsi" w:hAnsiTheme="minorHAnsi" w:cstheme="minorHAnsi"/>
        </w:rPr>
        <w:t>reading</w:t>
      </w:r>
      <w:proofErr w:type="spellEnd"/>
      <w:r w:rsidRPr="008872AC">
        <w:rPr>
          <w:rFonts w:asciiTheme="minorHAnsi" w:hAnsiTheme="minorHAnsi" w:cstheme="minorHAnsi"/>
        </w:rPr>
        <w:t xml:space="preserve"> frames</w:t>
      </w:r>
      <w:r>
        <w:rPr>
          <w:rFonts w:asciiTheme="minorHAnsi" w:hAnsiTheme="minorHAnsi" w:cstheme="minorHAnsi"/>
        </w:rPr>
        <w:t xml:space="preserve"> (</w:t>
      </w:r>
      <w:proofErr w:type="spellStart"/>
      <w:r>
        <w:rPr>
          <w:rFonts w:asciiTheme="minorHAnsi" w:hAnsiTheme="minorHAnsi" w:cstheme="minorHAnsi"/>
        </w:rPr>
        <w:t>u</w:t>
      </w:r>
      <w:r w:rsidR="00137316" w:rsidRPr="00AC1192">
        <w:rPr>
          <w:rFonts w:asciiTheme="minorHAnsi" w:hAnsiTheme="minorHAnsi" w:cstheme="minorHAnsi"/>
        </w:rPr>
        <w:t>ORF</w:t>
      </w:r>
      <w:proofErr w:type="spellEnd"/>
      <w:r>
        <w:rPr>
          <w:rFonts w:asciiTheme="minorHAnsi" w:hAnsiTheme="minorHAnsi" w:cstheme="minorHAnsi"/>
        </w:rPr>
        <w:t>)</w:t>
      </w:r>
      <w:r w:rsidR="00137316" w:rsidRPr="00AC1192">
        <w:rPr>
          <w:rFonts w:asciiTheme="minorHAnsi" w:hAnsiTheme="minorHAnsi" w:cstheme="minorHAnsi"/>
        </w:rPr>
        <w:t xml:space="preserve"> humains </w:t>
      </w:r>
      <w:r w:rsidR="00137316">
        <w:rPr>
          <w:rFonts w:asciiTheme="minorHAnsi" w:hAnsiTheme="minorHAnsi" w:cstheme="minorHAnsi"/>
        </w:rPr>
        <w:t>afin</w:t>
      </w:r>
      <w:r w:rsidR="00137316" w:rsidRPr="00AC1192">
        <w:rPr>
          <w:rFonts w:asciiTheme="minorHAnsi" w:hAnsiTheme="minorHAnsi" w:cstheme="minorHAnsi"/>
        </w:rPr>
        <w:t xml:space="preserve"> </w:t>
      </w:r>
      <w:r w:rsidR="00137316">
        <w:rPr>
          <w:rFonts w:asciiTheme="minorHAnsi" w:hAnsiTheme="minorHAnsi" w:cstheme="minorHAnsi"/>
        </w:rPr>
        <w:t>d’</w:t>
      </w:r>
      <w:r w:rsidR="00137316" w:rsidRPr="00AC1192">
        <w:rPr>
          <w:rFonts w:asciiTheme="minorHAnsi" w:hAnsiTheme="minorHAnsi" w:cstheme="minorHAnsi"/>
        </w:rPr>
        <w:t>explor</w:t>
      </w:r>
      <w:r w:rsidR="00137316">
        <w:rPr>
          <w:rFonts w:asciiTheme="minorHAnsi" w:hAnsiTheme="minorHAnsi" w:cstheme="minorHAnsi"/>
        </w:rPr>
        <w:t>er</w:t>
      </w:r>
      <w:r w:rsidR="00137316" w:rsidRPr="00AC1192">
        <w:rPr>
          <w:rFonts w:asciiTheme="minorHAnsi" w:hAnsiTheme="minorHAnsi" w:cstheme="minorHAnsi"/>
        </w:rPr>
        <w:t xml:space="preserve"> leur</w:t>
      </w:r>
      <w:r w:rsidR="00A045E0">
        <w:rPr>
          <w:rFonts w:asciiTheme="minorHAnsi" w:hAnsiTheme="minorHAnsi" w:cstheme="minorHAnsi"/>
        </w:rPr>
        <w:t>s</w:t>
      </w:r>
      <w:r w:rsidR="00137316" w:rsidRPr="00AC1192">
        <w:rPr>
          <w:rFonts w:asciiTheme="minorHAnsi" w:hAnsiTheme="minorHAnsi" w:cstheme="minorHAnsi"/>
        </w:rPr>
        <w:t xml:space="preserve"> rôle</w:t>
      </w:r>
      <w:r w:rsidR="00A045E0">
        <w:rPr>
          <w:rFonts w:asciiTheme="minorHAnsi" w:hAnsiTheme="minorHAnsi" w:cstheme="minorHAnsi"/>
        </w:rPr>
        <w:t>s</w:t>
      </w:r>
      <w:r w:rsidR="00137316" w:rsidRPr="00AC1192">
        <w:rPr>
          <w:rFonts w:asciiTheme="minorHAnsi" w:hAnsiTheme="minorHAnsi" w:cstheme="minorHAnsi"/>
        </w:rPr>
        <w:t xml:space="preserve"> dans les maladies</w:t>
      </w:r>
      <w:r w:rsidR="00137316">
        <w:rPr>
          <w:rFonts w:asciiTheme="minorHAnsi" w:hAnsiTheme="minorHAnsi" w:cstheme="minorHAnsi"/>
        </w:rPr>
        <w:t xml:space="preserve">. </w:t>
      </w:r>
    </w:p>
    <w:p w:rsidR="00137316" w:rsidRDefault="00137316" w:rsidP="00137316">
      <w:pPr>
        <w:pStyle w:val="NormalWeb"/>
        <w:jc w:val="both"/>
        <w:rPr>
          <w:rFonts w:asciiTheme="minorHAnsi" w:hAnsiTheme="minorHAnsi" w:cstheme="minorHAnsi"/>
        </w:rPr>
      </w:pPr>
      <w:r w:rsidRPr="00AC1192">
        <w:rPr>
          <w:rFonts w:asciiTheme="minorHAnsi" w:hAnsiTheme="minorHAnsi" w:cstheme="minorHAnsi"/>
        </w:rPr>
        <w:t xml:space="preserve">15708 séquences de génome entier </w:t>
      </w:r>
      <w:r>
        <w:rPr>
          <w:rFonts w:asciiTheme="minorHAnsi" w:hAnsiTheme="minorHAnsi" w:cstheme="minorHAnsi"/>
        </w:rPr>
        <w:t xml:space="preserve">ont été </w:t>
      </w:r>
      <w:r w:rsidRPr="00AC1192">
        <w:rPr>
          <w:rFonts w:asciiTheme="minorHAnsi" w:hAnsiTheme="minorHAnsi" w:cstheme="minorHAnsi"/>
        </w:rPr>
        <w:t>collectées par le projet de base de données d'agrégation de génomes (</w:t>
      </w:r>
      <w:proofErr w:type="spellStart"/>
      <w:r w:rsidRPr="00AC1192">
        <w:rPr>
          <w:rFonts w:asciiTheme="minorHAnsi" w:hAnsiTheme="minorHAnsi" w:cstheme="minorHAnsi"/>
        </w:rPr>
        <w:t>gnomAD</w:t>
      </w:r>
      <w:proofErr w:type="spellEnd"/>
      <w:r w:rsidRPr="00AC1192">
        <w:rPr>
          <w:rFonts w:asciiTheme="minorHAnsi" w:hAnsiTheme="minorHAnsi" w:cstheme="minorHAnsi"/>
        </w:rPr>
        <w:t xml:space="preserve">). </w:t>
      </w:r>
    </w:p>
    <w:p w:rsidR="00137316" w:rsidRPr="00137316" w:rsidRDefault="00137316" w:rsidP="008872AC">
      <w:pPr>
        <w:pStyle w:val="NormalWeb"/>
        <w:numPr>
          <w:ilvl w:val="0"/>
          <w:numId w:val="7"/>
        </w:numPr>
        <w:ind w:hanging="295"/>
        <w:jc w:val="both"/>
        <w:rPr>
          <w:rFonts w:asciiTheme="minorHAnsi" w:hAnsiTheme="minorHAnsi" w:cstheme="minorHAnsi"/>
        </w:rPr>
      </w:pPr>
      <w:r>
        <w:rPr>
          <w:rFonts w:asciiTheme="minorHAnsi" w:hAnsiTheme="minorHAnsi" w:cstheme="minorHAnsi"/>
        </w:rPr>
        <w:t xml:space="preserve">Une forte sélection négative a été </w:t>
      </w:r>
      <w:r w:rsidRPr="00AC1192">
        <w:rPr>
          <w:rFonts w:asciiTheme="minorHAnsi" w:hAnsiTheme="minorHAnsi" w:cstheme="minorHAnsi"/>
        </w:rPr>
        <w:t>mont</w:t>
      </w:r>
      <w:r>
        <w:rPr>
          <w:rFonts w:asciiTheme="minorHAnsi" w:hAnsiTheme="minorHAnsi" w:cstheme="minorHAnsi"/>
        </w:rPr>
        <w:t>ré</w:t>
      </w:r>
      <w:r w:rsidR="00A045E0">
        <w:rPr>
          <w:rFonts w:asciiTheme="minorHAnsi" w:hAnsiTheme="minorHAnsi" w:cstheme="minorHAnsi"/>
        </w:rPr>
        <w:t>e</w:t>
      </w:r>
      <w:r w:rsidRPr="00AC1192">
        <w:rPr>
          <w:rFonts w:asciiTheme="minorHAnsi" w:hAnsiTheme="minorHAnsi" w:cstheme="minorHAnsi"/>
        </w:rPr>
        <w:t xml:space="preserve"> </w:t>
      </w:r>
      <w:r>
        <w:rPr>
          <w:rFonts w:asciiTheme="minorHAnsi" w:hAnsiTheme="minorHAnsi" w:cstheme="minorHAnsi"/>
        </w:rPr>
        <w:t>pour les</w:t>
      </w:r>
      <w:r w:rsidRPr="00AC1192">
        <w:rPr>
          <w:rFonts w:asciiTheme="minorHAnsi" w:hAnsiTheme="minorHAnsi" w:cstheme="minorHAnsi"/>
        </w:rPr>
        <w:t xml:space="preserve"> 14 897 </w:t>
      </w:r>
      <w:proofErr w:type="spellStart"/>
      <w:r w:rsidRPr="00AC1192">
        <w:rPr>
          <w:rFonts w:asciiTheme="minorHAnsi" w:hAnsiTheme="minorHAnsi" w:cstheme="minorHAnsi"/>
        </w:rPr>
        <w:t>variants</w:t>
      </w:r>
      <w:proofErr w:type="spellEnd"/>
      <w:r w:rsidRPr="00AC1192">
        <w:rPr>
          <w:rFonts w:asciiTheme="minorHAnsi" w:hAnsiTheme="minorHAnsi" w:cstheme="minorHAnsi"/>
        </w:rPr>
        <w:t xml:space="preserve"> </w:t>
      </w:r>
      <w:r w:rsidR="008872AC">
        <w:rPr>
          <w:rFonts w:asciiTheme="minorHAnsi" w:hAnsiTheme="minorHAnsi" w:cstheme="minorHAnsi"/>
        </w:rPr>
        <w:t xml:space="preserve">qui </w:t>
      </w:r>
      <w:r w:rsidRPr="00AC1192">
        <w:rPr>
          <w:rFonts w:asciiTheme="minorHAnsi" w:hAnsiTheme="minorHAnsi" w:cstheme="minorHAnsi"/>
        </w:rPr>
        <w:t xml:space="preserve">créent de nouveaux codons </w:t>
      </w:r>
      <w:r w:rsidR="008872AC">
        <w:rPr>
          <w:rFonts w:asciiTheme="minorHAnsi" w:hAnsiTheme="minorHAnsi" w:cstheme="minorHAnsi"/>
        </w:rPr>
        <w:t>« </w:t>
      </w:r>
      <w:proofErr w:type="spellStart"/>
      <w:r w:rsidR="008872AC">
        <w:rPr>
          <w:rFonts w:asciiTheme="minorHAnsi" w:hAnsiTheme="minorHAnsi" w:cstheme="minorHAnsi"/>
        </w:rPr>
        <w:t>start</w:t>
      </w:r>
      <w:proofErr w:type="spellEnd"/>
      <w:r w:rsidR="008872AC">
        <w:rPr>
          <w:rFonts w:asciiTheme="minorHAnsi" w:hAnsiTheme="minorHAnsi" w:cstheme="minorHAnsi"/>
        </w:rPr>
        <w:t> »</w:t>
      </w:r>
      <w:r w:rsidRPr="00AC1192">
        <w:rPr>
          <w:rFonts w:asciiTheme="minorHAnsi" w:hAnsiTheme="minorHAnsi" w:cstheme="minorHAnsi"/>
        </w:rPr>
        <w:t xml:space="preserve"> en amont de la séquence de codage canonique (CDS)</w:t>
      </w:r>
      <w:r>
        <w:rPr>
          <w:rFonts w:asciiTheme="minorHAnsi" w:hAnsiTheme="minorHAnsi" w:cstheme="minorHAnsi"/>
        </w:rPr>
        <w:t xml:space="preserve"> </w:t>
      </w:r>
      <w:r w:rsidRPr="00AC1192">
        <w:rPr>
          <w:rFonts w:asciiTheme="minorHAnsi" w:hAnsiTheme="minorHAnsi" w:cstheme="minorHAnsi"/>
        </w:rPr>
        <w:t xml:space="preserve">et </w:t>
      </w:r>
      <w:r>
        <w:rPr>
          <w:rFonts w:asciiTheme="minorHAnsi" w:hAnsiTheme="minorHAnsi" w:cstheme="minorHAnsi"/>
        </w:rPr>
        <w:t xml:space="preserve">les </w:t>
      </w:r>
      <w:r w:rsidRPr="00AC1192">
        <w:rPr>
          <w:rFonts w:asciiTheme="minorHAnsi" w:hAnsiTheme="minorHAnsi" w:cstheme="minorHAnsi"/>
        </w:rPr>
        <w:t xml:space="preserve">2 406 </w:t>
      </w:r>
      <w:proofErr w:type="spellStart"/>
      <w:r w:rsidRPr="00AC1192">
        <w:rPr>
          <w:rFonts w:asciiTheme="minorHAnsi" w:hAnsiTheme="minorHAnsi" w:cstheme="minorHAnsi"/>
        </w:rPr>
        <w:t>variants</w:t>
      </w:r>
      <w:proofErr w:type="spellEnd"/>
      <w:r w:rsidRPr="00AC1192">
        <w:rPr>
          <w:rFonts w:asciiTheme="minorHAnsi" w:hAnsiTheme="minorHAnsi" w:cstheme="minorHAnsi"/>
        </w:rPr>
        <w:t xml:space="preserve"> </w:t>
      </w:r>
      <w:r>
        <w:rPr>
          <w:rFonts w:asciiTheme="minorHAnsi" w:hAnsiTheme="minorHAnsi" w:cstheme="minorHAnsi"/>
        </w:rPr>
        <w:t xml:space="preserve">qui </w:t>
      </w:r>
      <w:r w:rsidRPr="00AC1192">
        <w:rPr>
          <w:rFonts w:asciiTheme="minorHAnsi" w:hAnsiTheme="minorHAnsi" w:cstheme="minorHAnsi"/>
        </w:rPr>
        <w:t>perturb</w:t>
      </w:r>
      <w:r>
        <w:rPr>
          <w:rFonts w:asciiTheme="minorHAnsi" w:hAnsiTheme="minorHAnsi" w:cstheme="minorHAnsi"/>
        </w:rPr>
        <w:t>e</w:t>
      </w:r>
      <w:r w:rsidRPr="00AC1192">
        <w:rPr>
          <w:rFonts w:asciiTheme="minorHAnsi" w:hAnsiTheme="minorHAnsi" w:cstheme="minorHAnsi"/>
        </w:rPr>
        <w:t>nt le site d'arrêt des ORF existants</w:t>
      </w:r>
      <w:r>
        <w:rPr>
          <w:rFonts w:asciiTheme="minorHAnsi" w:hAnsiTheme="minorHAnsi" w:cstheme="minorHAnsi"/>
        </w:rPr>
        <w:t>.</w:t>
      </w:r>
      <w:r w:rsidRPr="00AC1192">
        <w:rPr>
          <w:rFonts w:asciiTheme="minorHAnsi" w:hAnsiTheme="minorHAnsi" w:cstheme="minorHAnsi"/>
        </w:rPr>
        <w:t xml:space="preserve"> </w:t>
      </w:r>
    </w:p>
    <w:p w:rsidR="00DB2BD5" w:rsidRPr="00DB2BD5" w:rsidRDefault="00137316" w:rsidP="00A045E0">
      <w:pPr>
        <w:pStyle w:val="NormalWeb"/>
        <w:numPr>
          <w:ilvl w:val="0"/>
          <w:numId w:val="6"/>
        </w:numPr>
        <w:rPr>
          <w:rFonts w:asciiTheme="minorHAnsi" w:hAnsiTheme="minorHAnsi" w:cstheme="minorHAnsi"/>
        </w:rPr>
      </w:pPr>
      <w:r>
        <w:rPr>
          <w:rFonts w:asciiTheme="minorHAnsi" w:hAnsiTheme="minorHAnsi" w:cstheme="minorHAnsi"/>
        </w:rPr>
        <w:t xml:space="preserve">Une forte </w:t>
      </w:r>
      <w:r w:rsidR="008872AC">
        <w:rPr>
          <w:rFonts w:asciiTheme="minorHAnsi" w:hAnsiTheme="minorHAnsi" w:cstheme="minorHAnsi"/>
        </w:rPr>
        <w:t>sélection</w:t>
      </w:r>
      <w:r>
        <w:rPr>
          <w:rFonts w:asciiTheme="minorHAnsi" w:hAnsiTheme="minorHAnsi" w:cstheme="minorHAnsi"/>
        </w:rPr>
        <w:t xml:space="preserve"> été </w:t>
      </w:r>
      <w:r w:rsidR="00A045E0">
        <w:rPr>
          <w:rFonts w:asciiTheme="minorHAnsi" w:hAnsiTheme="minorHAnsi" w:cstheme="minorHAnsi"/>
        </w:rPr>
        <w:t>démontrée</w:t>
      </w:r>
      <w:r>
        <w:rPr>
          <w:rFonts w:asciiTheme="minorHAnsi" w:hAnsiTheme="minorHAnsi" w:cstheme="minorHAnsi"/>
        </w:rPr>
        <w:t xml:space="preserve"> pour les</w:t>
      </w:r>
      <w:r w:rsidRPr="00137316">
        <w:rPr>
          <w:rFonts w:asciiTheme="minorHAnsi" w:hAnsiTheme="minorHAnsi" w:cstheme="minorHAnsi"/>
        </w:rPr>
        <w:t xml:space="preserve">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créant des </w:t>
      </w:r>
      <w:proofErr w:type="spellStart"/>
      <w:r w:rsidRPr="00137316">
        <w:rPr>
          <w:rFonts w:asciiTheme="minorHAnsi" w:hAnsiTheme="minorHAnsi" w:cstheme="minorHAnsi"/>
        </w:rPr>
        <w:t>uORF</w:t>
      </w:r>
      <w:proofErr w:type="spellEnd"/>
      <w:r w:rsidRPr="00137316">
        <w:rPr>
          <w:rFonts w:asciiTheme="minorHAnsi" w:hAnsiTheme="minorHAnsi" w:cstheme="minorHAnsi"/>
        </w:rPr>
        <w:t xml:space="preserve"> qui chevauchent le CDS </w:t>
      </w:r>
      <w:r>
        <w:rPr>
          <w:rFonts w:asciiTheme="minorHAnsi" w:hAnsiTheme="minorHAnsi" w:cstheme="minorHAnsi"/>
        </w:rPr>
        <w:t xml:space="preserve">et pour les </w:t>
      </w:r>
      <w:r w:rsidR="00A045E0">
        <w:rPr>
          <w:rFonts w:asciiTheme="minorHAnsi" w:hAnsiTheme="minorHAnsi" w:cstheme="minorHAnsi"/>
        </w:rPr>
        <w:t>mutations</w:t>
      </w:r>
      <w:r w:rsidRPr="00137316">
        <w:rPr>
          <w:rFonts w:asciiTheme="minorHAnsi" w:hAnsiTheme="minorHAnsi" w:cstheme="minorHAnsi"/>
        </w:rPr>
        <w:t xml:space="preserve"> faux-sens</w:t>
      </w:r>
      <w:r>
        <w:rPr>
          <w:rFonts w:asciiTheme="minorHAnsi" w:hAnsiTheme="minorHAnsi" w:cstheme="minorHAnsi"/>
        </w:rPr>
        <w:t>.</w:t>
      </w:r>
      <w:r w:rsidR="00DB2BD5">
        <w:rPr>
          <w:rFonts w:asciiTheme="minorHAnsi" w:hAnsiTheme="minorHAnsi" w:cstheme="minorHAnsi"/>
        </w:rPr>
        <w:br/>
      </w:r>
    </w:p>
    <w:p w:rsidR="00137316" w:rsidRPr="00137316" w:rsidRDefault="00137316" w:rsidP="00137316">
      <w:pPr>
        <w:pStyle w:val="NormalWeb"/>
        <w:numPr>
          <w:ilvl w:val="0"/>
          <w:numId w:val="6"/>
        </w:numPr>
        <w:jc w:val="both"/>
        <w:rPr>
          <w:rFonts w:asciiTheme="minorHAnsi" w:hAnsiTheme="minorHAnsi" w:cstheme="minorHAnsi"/>
        </w:rPr>
      </w:pPr>
      <w:r>
        <w:rPr>
          <w:rFonts w:asciiTheme="minorHAnsi" w:hAnsiTheme="minorHAnsi" w:cstheme="minorHAnsi"/>
        </w:rPr>
        <w:t>L</w:t>
      </w:r>
      <w:r w:rsidRPr="00137316">
        <w:rPr>
          <w:rFonts w:asciiTheme="minorHAnsi" w:hAnsiTheme="minorHAnsi" w:cstheme="minorHAnsi"/>
        </w:rPr>
        <w:t xml:space="preserve">es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perturbant l'</w:t>
      </w:r>
      <w:proofErr w:type="spellStart"/>
      <w:r w:rsidRPr="00137316">
        <w:rPr>
          <w:rFonts w:asciiTheme="minorHAnsi" w:hAnsiTheme="minorHAnsi" w:cstheme="minorHAnsi"/>
        </w:rPr>
        <w:t>uORF</w:t>
      </w:r>
      <w:proofErr w:type="spellEnd"/>
      <w:r w:rsidRPr="00137316">
        <w:rPr>
          <w:rFonts w:asciiTheme="minorHAnsi" w:hAnsiTheme="minorHAnsi" w:cstheme="minorHAnsi"/>
        </w:rPr>
        <w:t xml:space="preserve"> sont sous forte sélection lorsqu'</w:t>
      </w:r>
      <w:r w:rsidR="00DB2BD5">
        <w:rPr>
          <w:rFonts w:asciiTheme="minorHAnsi" w:hAnsiTheme="minorHAnsi" w:cstheme="minorHAnsi"/>
        </w:rPr>
        <w:t>ils sont positionné</w:t>
      </w:r>
      <w:r w:rsidR="00A045E0">
        <w:rPr>
          <w:rFonts w:asciiTheme="minorHAnsi" w:hAnsiTheme="minorHAnsi" w:cstheme="minorHAnsi"/>
        </w:rPr>
        <w:t>s</w:t>
      </w:r>
      <w:r w:rsidRPr="00137316">
        <w:rPr>
          <w:rFonts w:asciiTheme="minorHAnsi" w:hAnsiTheme="minorHAnsi" w:cstheme="minorHAnsi"/>
        </w:rPr>
        <w:t xml:space="preserve"> en amont de gènes </w:t>
      </w:r>
      <w:r>
        <w:rPr>
          <w:rFonts w:asciiTheme="minorHAnsi" w:hAnsiTheme="minorHAnsi" w:cstheme="minorHAnsi"/>
        </w:rPr>
        <w:t>délétères</w:t>
      </w:r>
      <w:r w:rsidRPr="00137316">
        <w:rPr>
          <w:rFonts w:asciiTheme="minorHAnsi" w:hAnsiTheme="minorHAnsi" w:cstheme="minorHAnsi"/>
        </w:rPr>
        <w:t xml:space="preserve"> connus et de gènes intolérants aux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de perte de fonction. </w:t>
      </w:r>
    </w:p>
    <w:p w:rsidR="00137316" w:rsidRDefault="003E6843" w:rsidP="00137316">
      <w:pPr>
        <w:pStyle w:val="NormalWeb"/>
        <w:jc w:val="both"/>
        <w:rPr>
          <w:rFonts w:asciiTheme="minorHAnsi" w:hAnsiTheme="minorHAnsi" w:cstheme="minorHAnsi"/>
        </w:rPr>
      </w:pPr>
      <w:r>
        <w:rPr>
          <w:rFonts w:asciiTheme="minorHAnsi" w:hAnsiTheme="minorHAnsi" w:cstheme="minorHAnsi"/>
        </w:rPr>
        <w:t>Ces</w:t>
      </w:r>
      <w:r w:rsidR="00137316" w:rsidRPr="00137316">
        <w:rPr>
          <w:rFonts w:asciiTheme="minorHAnsi" w:hAnsiTheme="minorHAnsi" w:cstheme="minorHAnsi"/>
        </w:rPr>
        <w:t xml:space="preserve"> résultats mettent en évidence les </w:t>
      </w:r>
      <w:proofErr w:type="spellStart"/>
      <w:r w:rsidR="00137316" w:rsidRPr="00137316">
        <w:rPr>
          <w:rFonts w:asciiTheme="minorHAnsi" w:hAnsiTheme="minorHAnsi" w:cstheme="minorHAnsi"/>
        </w:rPr>
        <w:t>variants</w:t>
      </w:r>
      <w:proofErr w:type="spellEnd"/>
      <w:r w:rsidR="00137316" w:rsidRPr="00137316">
        <w:rPr>
          <w:rFonts w:asciiTheme="minorHAnsi" w:hAnsiTheme="minorHAnsi" w:cstheme="minorHAnsi"/>
        </w:rPr>
        <w:t xml:space="preserve"> perturbant l'</w:t>
      </w:r>
      <w:proofErr w:type="spellStart"/>
      <w:r w:rsidR="00137316" w:rsidRPr="00137316">
        <w:rPr>
          <w:rFonts w:asciiTheme="minorHAnsi" w:hAnsiTheme="minorHAnsi" w:cstheme="minorHAnsi"/>
        </w:rPr>
        <w:t>uORF</w:t>
      </w:r>
      <w:proofErr w:type="spellEnd"/>
      <w:r w:rsidR="00137316" w:rsidRPr="00137316">
        <w:rPr>
          <w:rFonts w:asciiTheme="minorHAnsi" w:hAnsiTheme="minorHAnsi" w:cstheme="minorHAnsi"/>
        </w:rPr>
        <w:t xml:space="preserve"> comme une classe fonctionnelle importante qui peut contribuer aux maladies humaines pénétrantes, et </w:t>
      </w:r>
      <w:r w:rsidR="00137316" w:rsidRPr="00137316">
        <w:rPr>
          <w:rFonts w:asciiTheme="minorHAnsi" w:hAnsiTheme="minorHAnsi" w:cstheme="minorHAnsi"/>
        </w:rPr>
        <w:lastRenderedPageBreak/>
        <w:t>démontrent la puissance des données de séquençage de population à grande échelle pour étudier la nocivité de classes spécifiques de variantes non codantes.</w:t>
      </w:r>
    </w:p>
    <w:p w:rsidR="00344D9D" w:rsidRPr="00933E9A" w:rsidRDefault="003E6843" w:rsidP="00933E9A">
      <w:pPr>
        <w:pStyle w:val="NormalWeb"/>
        <w:jc w:val="both"/>
        <w:rPr>
          <w:rFonts w:asciiTheme="minorHAnsi" w:hAnsiTheme="minorHAnsi" w:cstheme="minorHAnsi"/>
        </w:rPr>
      </w:pPr>
      <w:r>
        <w:rPr>
          <w:rFonts w:asciiTheme="minorHAnsi" w:hAnsiTheme="minorHAnsi" w:cstheme="minorHAnsi"/>
        </w:rPr>
        <w:t xml:space="preserve">Un parallèle peut être fait entre cette étude et le projet réalisé ici peut être fait facilement puisqu’ils cherchent à évaluer tous les deux les conséquences pathologiques des ATI. C’est pourquoi il la stratégie de validation des </w:t>
      </w:r>
      <w:proofErr w:type="spellStart"/>
      <w:r>
        <w:rPr>
          <w:rFonts w:asciiTheme="minorHAnsi" w:hAnsiTheme="minorHAnsi" w:cstheme="minorHAnsi"/>
        </w:rPr>
        <w:t>fsATI</w:t>
      </w:r>
      <w:proofErr w:type="spellEnd"/>
      <w:r>
        <w:rPr>
          <w:rFonts w:asciiTheme="minorHAnsi" w:hAnsiTheme="minorHAnsi" w:cstheme="minorHAnsi"/>
        </w:rPr>
        <w:t xml:space="preserve"> tenant compte de la force de </w:t>
      </w:r>
      <w:proofErr w:type="spellStart"/>
      <w:r>
        <w:rPr>
          <w:rFonts w:asciiTheme="minorHAnsi" w:hAnsiTheme="minorHAnsi" w:cstheme="minorHAnsi"/>
        </w:rPr>
        <w:t>Kosak</w:t>
      </w:r>
      <w:proofErr w:type="spellEnd"/>
      <w:r>
        <w:rPr>
          <w:rFonts w:asciiTheme="minorHAnsi" w:hAnsiTheme="minorHAnsi" w:cstheme="minorHAnsi"/>
        </w:rPr>
        <w:t xml:space="preserve"> et des scores de </w:t>
      </w:r>
      <w:proofErr w:type="spellStart"/>
      <w:r>
        <w:rPr>
          <w:rFonts w:asciiTheme="minorHAnsi" w:hAnsiTheme="minorHAnsi" w:cstheme="minorHAnsi"/>
        </w:rPr>
        <w:t>PhyloP</w:t>
      </w:r>
      <w:proofErr w:type="spellEnd"/>
      <w:r>
        <w:rPr>
          <w:rFonts w:asciiTheme="minorHAnsi" w:hAnsiTheme="minorHAnsi" w:cstheme="minorHAnsi"/>
        </w:rPr>
        <w:t xml:space="preserve"> a été inspiré par ce papier.</w:t>
      </w:r>
      <w:r w:rsidR="00A045E0">
        <w:rPr>
          <w:rFonts w:asciiTheme="minorHAnsi" w:hAnsiTheme="minorHAnsi" w:cstheme="minorHAnsi"/>
        </w:rPr>
        <w:t xml:space="preserve"> En revanche, il est important de noter que la différence majeure entre ces deux projets réside dans le recadrage qui a lieu (</w:t>
      </w:r>
      <w:proofErr w:type="spellStart"/>
      <w:r w:rsidR="00A045E0">
        <w:rPr>
          <w:rFonts w:asciiTheme="minorHAnsi" w:hAnsiTheme="minorHAnsi" w:cstheme="minorHAnsi"/>
        </w:rPr>
        <w:t>fs</w:t>
      </w:r>
      <w:proofErr w:type="spellEnd"/>
      <w:r w:rsidR="00A045E0">
        <w:rPr>
          <w:rFonts w:asciiTheme="minorHAnsi" w:hAnsiTheme="minorHAnsi" w:cstheme="minorHAnsi"/>
        </w:rPr>
        <w:t xml:space="preserve">) en aval de l’ATI, dans le cas des </w:t>
      </w:r>
      <w:proofErr w:type="spellStart"/>
      <w:r w:rsidR="00A045E0">
        <w:rPr>
          <w:rFonts w:asciiTheme="minorHAnsi" w:hAnsiTheme="minorHAnsi" w:cstheme="minorHAnsi"/>
        </w:rPr>
        <w:t>fsATI</w:t>
      </w:r>
      <w:proofErr w:type="spellEnd"/>
      <w:r w:rsidR="00A045E0">
        <w:rPr>
          <w:rFonts w:asciiTheme="minorHAnsi" w:hAnsiTheme="minorHAnsi" w:cstheme="minorHAnsi"/>
        </w:rPr>
        <w:t>.</w:t>
      </w:r>
    </w:p>
    <w:p w:rsidR="00230A65" w:rsidRPr="00933E9A" w:rsidRDefault="00D52E12" w:rsidP="00933E9A">
      <w:pPr>
        <w:pStyle w:val="Titre2"/>
        <w:jc w:val="both"/>
        <w:rPr>
          <w:rFonts w:asciiTheme="minorHAnsi" w:hAnsiTheme="minorHAnsi" w:cstheme="minorHAnsi"/>
        </w:rPr>
      </w:pPr>
      <w:bookmarkStart w:id="6" w:name="_Toc29890361"/>
      <w:r w:rsidRPr="00933E9A">
        <w:rPr>
          <w:rFonts w:asciiTheme="minorHAnsi" w:hAnsiTheme="minorHAnsi" w:cstheme="minorHAnsi"/>
        </w:rPr>
        <w:t>Ambition du projet</w:t>
      </w:r>
      <w:bookmarkEnd w:id="6"/>
    </w:p>
    <w:p w:rsidR="00CE7C35" w:rsidRPr="00933E9A" w:rsidRDefault="00D52E12" w:rsidP="00933E9A">
      <w:pPr>
        <w:pStyle w:val="NormalWeb"/>
        <w:jc w:val="both"/>
        <w:rPr>
          <w:rFonts w:asciiTheme="minorHAnsi" w:hAnsiTheme="minorHAnsi" w:cstheme="minorHAnsi"/>
        </w:rPr>
      </w:pPr>
      <w:r w:rsidRPr="00933E9A">
        <w:rPr>
          <w:rFonts w:asciiTheme="minorHAnsi" w:hAnsiTheme="minorHAnsi" w:cstheme="minorHAnsi"/>
        </w:rPr>
        <w:t xml:space="preserve">L’objectif du projet est de déterminer si les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sont un phénomène fréquemment impliqué dans les maladies humaines. </w:t>
      </w:r>
    </w:p>
    <w:p w:rsidR="002A7C2D" w:rsidRPr="00933E9A" w:rsidRDefault="00CE7C35" w:rsidP="00933E9A">
      <w:pPr>
        <w:pStyle w:val="NormalWeb"/>
        <w:jc w:val="both"/>
        <w:rPr>
          <w:rFonts w:asciiTheme="minorHAnsi" w:hAnsiTheme="minorHAnsi" w:cstheme="minorHAnsi"/>
        </w:rPr>
      </w:pPr>
      <w:r w:rsidRPr="00933E9A">
        <w:rPr>
          <w:rFonts w:asciiTheme="minorHAnsi" w:hAnsiTheme="minorHAnsi" w:cstheme="minorHAnsi"/>
        </w:rPr>
        <w:t>Les différentes étapes du projet sont :</w:t>
      </w: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Développer un outil de génération des ORF possibles et crédibles à partir d</w:t>
      </w:r>
      <w:r w:rsidR="002A7C2D" w:rsidRPr="00933E9A">
        <w:rPr>
          <w:rFonts w:asciiTheme="minorHAnsi" w:hAnsiTheme="minorHAnsi" w:cstheme="minorHAnsi"/>
        </w:rPr>
        <w:t>e</w:t>
      </w:r>
      <w:r w:rsidRPr="00933E9A">
        <w:rPr>
          <w:rFonts w:asciiTheme="minorHAnsi" w:hAnsiTheme="minorHAnsi" w:cstheme="minorHAnsi"/>
        </w:rPr>
        <w:t xml:space="preserve"> séquence</w:t>
      </w:r>
      <w:r w:rsidR="002A7C2D" w:rsidRPr="00933E9A">
        <w:rPr>
          <w:rFonts w:asciiTheme="minorHAnsi" w:hAnsiTheme="minorHAnsi" w:cstheme="minorHAnsi"/>
        </w:rPr>
        <w:t>s</w:t>
      </w:r>
      <w:r w:rsidRPr="00933E9A">
        <w:rPr>
          <w:rFonts w:asciiTheme="minorHAnsi" w:hAnsiTheme="minorHAnsi" w:cstheme="minorHAnsi"/>
        </w:rPr>
        <w:t xml:space="preserve"> d’ARN</w:t>
      </w:r>
      <w:r w:rsidRPr="00933E9A">
        <w:rPr>
          <w:rFonts w:asciiTheme="minorHAnsi" w:hAnsiTheme="minorHAnsi" w:cstheme="minorHAnsi"/>
          <w:vertAlign w:val="subscript"/>
        </w:rPr>
        <w:t>m</w:t>
      </w:r>
      <w:r w:rsidRPr="00933E9A">
        <w:rPr>
          <w:rFonts w:asciiTheme="minorHAnsi" w:hAnsiTheme="minorHAnsi" w:cstheme="minorHAnsi"/>
        </w:rPr>
        <w:t>.</w:t>
      </w:r>
    </w:p>
    <w:p w:rsidR="00D132C9" w:rsidRPr="00933E9A" w:rsidRDefault="00D132C9" w:rsidP="00933E9A">
      <w:pPr>
        <w:pStyle w:val="Paragraphedeliste"/>
        <w:jc w:val="both"/>
        <w:rPr>
          <w:rFonts w:asciiTheme="minorHAnsi" w:hAnsiTheme="minorHAnsi" w:cstheme="minorHAnsi"/>
        </w:rPr>
      </w:pP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 xml:space="preserve">Mettre en place une méthodologie de priorisation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pour sélectionner ceux ayant la plus forte probabilité d’être </w:t>
      </w:r>
      <w:r w:rsidR="002A7C2D" w:rsidRPr="00933E9A">
        <w:rPr>
          <w:rFonts w:asciiTheme="minorHAnsi" w:hAnsiTheme="minorHAnsi" w:cstheme="minorHAnsi"/>
        </w:rPr>
        <w:t>des</w:t>
      </w:r>
      <w:r w:rsidRPr="00933E9A">
        <w:rPr>
          <w:rFonts w:asciiTheme="minorHAnsi" w:hAnsiTheme="minorHAnsi" w:cstheme="minorHAnsi"/>
        </w:rPr>
        <w:t xml:space="preserve">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p>
    <w:p w:rsidR="00D132C9" w:rsidRPr="00933E9A" w:rsidRDefault="00D132C9" w:rsidP="00933E9A">
      <w:pPr>
        <w:jc w:val="both"/>
        <w:rPr>
          <w:rFonts w:asciiTheme="minorHAnsi" w:hAnsiTheme="minorHAnsi" w:cstheme="minorHAnsi"/>
        </w:rPr>
      </w:pP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Évaluation des mutations grâce à l’étude de la conservation des régions ciblées</w:t>
      </w:r>
      <w:r w:rsidR="00CA7C5C" w:rsidRPr="00933E9A">
        <w:rPr>
          <w:rFonts w:asciiTheme="minorHAnsi" w:hAnsiTheme="minorHAnsi" w:cstheme="minorHAnsi"/>
        </w:rPr>
        <w:t xml:space="preserve"> par des calculs de score de force de </w:t>
      </w:r>
      <w:proofErr w:type="spellStart"/>
      <w:r w:rsidR="00CA7C5C" w:rsidRPr="00933E9A">
        <w:rPr>
          <w:rFonts w:asciiTheme="minorHAnsi" w:hAnsiTheme="minorHAnsi" w:cstheme="minorHAnsi"/>
        </w:rPr>
        <w:t>Kosak</w:t>
      </w:r>
      <w:proofErr w:type="spellEnd"/>
      <w:r w:rsidR="00CA7C5C" w:rsidRPr="00933E9A">
        <w:rPr>
          <w:rFonts w:asciiTheme="minorHAnsi" w:hAnsiTheme="minorHAnsi" w:cstheme="minorHAnsi"/>
        </w:rPr>
        <w:t xml:space="preserve"> et de </w:t>
      </w:r>
      <w:proofErr w:type="spellStart"/>
      <w:r w:rsidR="00CA7C5C" w:rsidRPr="00933E9A">
        <w:rPr>
          <w:rFonts w:asciiTheme="minorHAnsi" w:hAnsiTheme="minorHAnsi" w:cstheme="minorHAnsi"/>
        </w:rPr>
        <w:t>PhyloP</w:t>
      </w:r>
      <w:proofErr w:type="spellEnd"/>
      <w:r w:rsidR="00CA7C5C" w:rsidRPr="00933E9A">
        <w:rPr>
          <w:rFonts w:asciiTheme="minorHAnsi" w:hAnsiTheme="minorHAnsi" w:cstheme="minorHAnsi"/>
        </w:rPr>
        <w:t>.</w:t>
      </w:r>
    </w:p>
    <w:p w:rsidR="0023290A" w:rsidRPr="00933E9A" w:rsidRDefault="0023290A" w:rsidP="00933E9A">
      <w:pPr>
        <w:jc w:val="both"/>
        <w:rPr>
          <w:rFonts w:asciiTheme="minorHAnsi" w:hAnsiTheme="minorHAnsi" w:cstheme="minorHAnsi"/>
        </w:rPr>
      </w:pPr>
    </w:p>
    <w:p w:rsidR="0023290A" w:rsidRPr="00933E9A" w:rsidRDefault="0023290A" w:rsidP="00933E9A">
      <w:pPr>
        <w:pStyle w:val="Titre3"/>
        <w:jc w:val="both"/>
        <w:rPr>
          <w:rFonts w:asciiTheme="minorHAnsi" w:hAnsiTheme="minorHAnsi" w:cstheme="minorHAnsi"/>
        </w:rPr>
      </w:pPr>
      <w:bookmarkStart w:id="7" w:name="_Toc29890362"/>
      <w:r w:rsidRPr="00933E9A">
        <w:rPr>
          <w:rFonts w:asciiTheme="minorHAnsi" w:hAnsiTheme="minorHAnsi" w:cstheme="minorHAnsi"/>
        </w:rPr>
        <w:t xml:space="preserve">Calcul de la force de </w:t>
      </w:r>
      <w:proofErr w:type="spellStart"/>
      <w:r w:rsidRPr="00933E9A">
        <w:rPr>
          <w:rFonts w:asciiTheme="minorHAnsi" w:hAnsiTheme="minorHAnsi" w:cstheme="minorHAnsi"/>
        </w:rPr>
        <w:t>Kosak</w:t>
      </w:r>
      <w:bookmarkEnd w:id="7"/>
      <w:proofErr w:type="spellEnd"/>
    </w:p>
    <w:p w:rsidR="00D132C9" w:rsidRPr="00933E9A" w:rsidRDefault="00D132C9" w:rsidP="00933E9A">
      <w:pPr>
        <w:jc w:val="both"/>
        <w:rPr>
          <w:rFonts w:asciiTheme="minorHAnsi" w:hAnsiTheme="minorHAnsi" w:cstheme="minorHAnsi"/>
        </w:rPr>
      </w:pPr>
      <w:r w:rsidRPr="00933E9A">
        <w:rPr>
          <w:rFonts w:asciiTheme="minorHAnsi" w:hAnsiTheme="minorHAnsi" w:cstheme="minorHAnsi"/>
        </w:rPr>
        <w:t xml:space="preserve">La séquence </w:t>
      </w:r>
      <w:proofErr w:type="spellStart"/>
      <w:r w:rsidRPr="00933E9A">
        <w:rPr>
          <w:rFonts w:asciiTheme="minorHAnsi" w:hAnsiTheme="minorHAnsi" w:cstheme="minorHAnsi"/>
        </w:rPr>
        <w:t>Kozak</w:t>
      </w:r>
      <w:proofErr w:type="spellEnd"/>
      <w:r w:rsidRPr="00933E9A">
        <w:rPr>
          <w:rFonts w:asciiTheme="minorHAnsi" w:hAnsiTheme="minorHAnsi" w:cstheme="minorHAnsi"/>
        </w:rPr>
        <w:t xml:space="preserve"> est une séquence conservée que l'on trouve sur les ARN messagers eucaryotes au niveau du site de démarrage de la traduction, autour du codon de démarrage A</w:t>
      </w:r>
      <w:r w:rsidR="007D259B" w:rsidRPr="00933E9A">
        <w:rPr>
          <w:rFonts w:asciiTheme="minorHAnsi" w:hAnsiTheme="minorHAnsi" w:cstheme="minorHAnsi"/>
        </w:rPr>
        <w:t>U</w:t>
      </w:r>
      <w:r w:rsidRPr="00933E9A">
        <w:rPr>
          <w:rFonts w:asciiTheme="minorHAnsi" w:hAnsiTheme="minorHAnsi" w:cstheme="minorHAnsi"/>
        </w:rPr>
        <w:t xml:space="preserve">G. Chez les vertébrés, la séquence de </w:t>
      </w:r>
      <w:proofErr w:type="spellStart"/>
      <w:r w:rsidRPr="00933E9A">
        <w:rPr>
          <w:rFonts w:asciiTheme="minorHAnsi" w:hAnsiTheme="minorHAnsi" w:cstheme="minorHAnsi"/>
        </w:rPr>
        <w:t>Kozak</w:t>
      </w:r>
      <w:proofErr w:type="spellEnd"/>
      <w:r w:rsidRPr="00933E9A">
        <w:rPr>
          <w:rFonts w:asciiTheme="minorHAnsi" w:hAnsiTheme="minorHAnsi" w:cstheme="minorHAnsi"/>
        </w:rPr>
        <w:t xml:space="preserve"> a pour consensus </w:t>
      </w:r>
      <w:proofErr w:type="spellStart"/>
      <w:r w:rsidRPr="00933E9A">
        <w:rPr>
          <w:rFonts w:asciiTheme="minorHAnsi" w:hAnsiTheme="minorHAnsi" w:cstheme="minorHAnsi"/>
        </w:rPr>
        <w:t>gccRccAUGG</w:t>
      </w:r>
      <w:proofErr w:type="spellEnd"/>
      <w:r w:rsidRPr="00933E9A">
        <w:rPr>
          <w:rFonts w:asciiTheme="minorHAnsi" w:hAnsiTheme="minorHAnsi" w:cstheme="minorHAnsi"/>
        </w:rPr>
        <w:t xml:space="preserve"> où R représente une purine (le codon de démarrage est en gras et les nucléotides en minuscules sont moins conservés que le reste de la séquence). C'est une séquence très conservée lors de l'évolution</w:t>
      </w:r>
      <w:r w:rsidR="007D259B" w:rsidRPr="00933E9A">
        <w:rPr>
          <w:rFonts w:asciiTheme="minorHAnsi" w:hAnsiTheme="minorHAnsi" w:cstheme="minorHAnsi"/>
        </w:rPr>
        <w:t xml:space="preserve">, sa présence indique donc une bonne conservation et est un argument en faveur de la validation de la mutation </w:t>
      </w:r>
      <w:proofErr w:type="spellStart"/>
      <w:r w:rsidR="007D259B" w:rsidRPr="00933E9A">
        <w:rPr>
          <w:rFonts w:asciiTheme="minorHAnsi" w:hAnsiTheme="minorHAnsi" w:cstheme="minorHAnsi"/>
        </w:rPr>
        <w:t>fsATI</w:t>
      </w:r>
      <w:proofErr w:type="spellEnd"/>
      <w:r w:rsidR="007D259B" w:rsidRPr="00933E9A">
        <w:rPr>
          <w:rFonts w:asciiTheme="minorHAnsi" w:hAnsiTheme="minorHAnsi" w:cstheme="minorHAnsi"/>
        </w:rPr>
        <w:t xml:space="preserve"> délétère</w:t>
      </w:r>
      <w:r w:rsidRPr="00933E9A">
        <w:rPr>
          <w:rFonts w:asciiTheme="minorHAnsi" w:hAnsiTheme="minorHAnsi" w:cstheme="minorHAnsi"/>
        </w:rPr>
        <w:t>.</w:t>
      </w:r>
    </w:p>
    <w:p w:rsidR="001C36E4" w:rsidRPr="00933E9A" w:rsidRDefault="001C36E4" w:rsidP="00933E9A">
      <w:pPr>
        <w:jc w:val="both"/>
        <w:rPr>
          <w:rFonts w:asciiTheme="minorHAnsi" w:hAnsiTheme="minorHAnsi" w:cstheme="minorHAnsi"/>
        </w:rPr>
      </w:pPr>
    </w:p>
    <w:p w:rsidR="001C36E4" w:rsidRPr="00933E9A" w:rsidRDefault="001C36E4"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2252133" cy="20110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1-13 à 11.52.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0831" cy="2036705"/>
                    </a:xfrm>
                    <a:prstGeom prst="rect">
                      <a:avLst/>
                    </a:prstGeom>
                  </pic:spPr>
                </pic:pic>
              </a:graphicData>
            </a:graphic>
          </wp:inline>
        </w:drawing>
      </w:r>
    </w:p>
    <w:p w:rsidR="001C36E4" w:rsidRPr="00933E9A" w:rsidRDefault="001C36E4"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Figure 3 : Schéma des </w:t>
      </w:r>
      <w:proofErr w:type="spellStart"/>
      <w:r w:rsidRPr="00933E9A">
        <w:rPr>
          <w:rFonts w:asciiTheme="minorHAnsi" w:hAnsiTheme="minorHAnsi" w:cstheme="minorHAnsi"/>
          <w:sz w:val="18"/>
          <w:szCs w:val="18"/>
        </w:rPr>
        <w:t>variants</w:t>
      </w:r>
      <w:proofErr w:type="spellEnd"/>
      <w:r w:rsidRPr="00933E9A">
        <w:rPr>
          <w:rFonts w:asciiTheme="minorHAnsi" w:hAnsiTheme="minorHAnsi" w:cstheme="minorHAnsi"/>
          <w:sz w:val="18"/>
          <w:szCs w:val="18"/>
        </w:rPr>
        <w:t xml:space="preserve"> </w:t>
      </w:r>
      <w:proofErr w:type="spellStart"/>
      <w:r w:rsidRPr="00933E9A">
        <w:rPr>
          <w:rFonts w:asciiTheme="minorHAnsi" w:hAnsiTheme="minorHAnsi" w:cstheme="minorHAnsi"/>
          <w:sz w:val="18"/>
          <w:szCs w:val="18"/>
        </w:rPr>
        <w:t>uORF</w:t>
      </w:r>
      <w:proofErr w:type="spellEnd"/>
      <w:r w:rsidRPr="00933E9A">
        <w:rPr>
          <w:rFonts w:asciiTheme="minorHAnsi" w:hAnsiTheme="minorHAnsi" w:cstheme="minorHAnsi"/>
          <w:sz w:val="18"/>
          <w:szCs w:val="18"/>
        </w:rPr>
        <w:t xml:space="preserve"> et la manière dont la force de la séquence </w:t>
      </w:r>
      <w:proofErr w:type="spellStart"/>
      <w:r w:rsidRPr="00933E9A">
        <w:rPr>
          <w:rFonts w:asciiTheme="minorHAnsi" w:hAnsiTheme="minorHAnsi" w:cstheme="minorHAnsi"/>
          <w:sz w:val="18"/>
          <w:szCs w:val="18"/>
        </w:rPr>
        <w:t>Kozak</w:t>
      </w:r>
      <w:proofErr w:type="spellEnd"/>
      <w:r w:rsidRPr="00933E9A">
        <w:rPr>
          <w:rFonts w:asciiTheme="minorHAnsi" w:hAnsiTheme="minorHAnsi" w:cstheme="minorHAnsi"/>
          <w:sz w:val="18"/>
          <w:szCs w:val="18"/>
        </w:rPr>
        <w:t xml:space="preserve"> est déterminée</w:t>
      </w:r>
    </w:p>
    <w:p w:rsidR="001C36E4" w:rsidRPr="00933E9A" w:rsidRDefault="001C36E4"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Source : </w:t>
      </w:r>
      <w:proofErr w:type="spellStart"/>
      <w:r w:rsidRPr="00933E9A">
        <w:rPr>
          <w:rFonts w:asciiTheme="minorHAnsi" w:hAnsiTheme="minorHAnsi" w:cstheme="minorHAnsi"/>
          <w:sz w:val="18"/>
          <w:szCs w:val="18"/>
        </w:rPr>
        <w:t>Whiffin</w:t>
      </w:r>
      <w:proofErr w:type="spellEnd"/>
      <w:r w:rsidRPr="00933E9A">
        <w:rPr>
          <w:rFonts w:asciiTheme="minorHAnsi" w:hAnsiTheme="minorHAnsi" w:cstheme="minorHAnsi"/>
          <w:sz w:val="18"/>
          <w:szCs w:val="18"/>
        </w:rPr>
        <w:t xml:space="preserve"> et al., 2019</w:t>
      </w:r>
    </w:p>
    <w:p w:rsidR="001C36E4" w:rsidRPr="00933E9A" w:rsidRDefault="001C36E4" w:rsidP="00933E9A">
      <w:pPr>
        <w:jc w:val="both"/>
        <w:rPr>
          <w:rFonts w:asciiTheme="minorHAnsi" w:hAnsiTheme="minorHAnsi" w:cstheme="minorHAnsi"/>
          <w:sz w:val="18"/>
          <w:szCs w:val="18"/>
        </w:rPr>
      </w:pPr>
    </w:p>
    <w:p w:rsidR="00CA7C5C" w:rsidRPr="00933E9A" w:rsidRDefault="0023290A" w:rsidP="00933E9A">
      <w:pPr>
        <w:pStyle w:val="Titre3"/>
        <w:jc w:val="both"/>
        <w:rPr>
          <w:rFonts w:asciiTheme="minorHAnsi" w:hAnsiTheme="minorHAnsi" w:cstheme="minorHAnsi"/>
        </w:rPr>
      </w:pPr>
      <w:bookmarkStart w:id="8" w:name="_Toc29890363"/>
      <w:r w:rsidRPr="00933E9A">
        <w:rPr>
          <w:rFonts w:asciiTheme="minorHAnsi" w:hAnsiTheme="minorHAnsi" w:cstheme="minorHAnsi"/>
        </w:rPr>
        <w:t xml:space="preserve">Utilisation de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pour évaluer la conservation au niveau des bases</w:t>
      </w:r>
      <w:bookmarkEnd w:id="8"/>
    </w:p>
    <w:p w:rsidR="00B468CA" w:rsidRPr="00933E9A" w:rsidRDefault="00DD17B0" w:rsidP="00933E9A">
      <w:pPr>
        <w:jc w:val="both"/>
        <w:rPr>
          <w:rFonts w:asciiTheme="minorHAnsi" w:hAnsiTheme="minorHAnsi" w:cstheme="minorHAnsi"/>
        </w:rPr>
      </w:pPr>
      <w:r w:rsidRPr="00933E9A">
        <w:rPr>
          <w:rFonts w:asciiTheme="minorHAnsi" w:hAnsiTheme="minorHAnsi" w:cstheme="minorHAnsi"/>
        </w:rPr>
        <w:t xml:space="preserve">Les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mesurent la conservation évolutive sur les sites d'alignement individuels.</w:t>
      </w:r>
      <w:r w:rsidR="00B468CA" w:rsidRPr="00933E9A">
        <w:rPr>
          <w:rFonts w:asciiTheme="minorHAnsi" w:hAnsiTheme="minorHAnsi" w:cstheme="minorHAnsi"/>
        </w:rPr>
        <w:t xml:space="preserve"> </w:t>
      </w:r>
      <w:r w:rsidRPr="00933E9A">
        <w:rPr>
          <w:rFonts w:asciiTheme="minorHAnsi" w:hAnsiTheme="minorHAnsi" w:cstheme="minorHAnsi"/>
        </w:rPr>
        <w:t>Les interprétations des scores sont comparées à l'évolution attendue sous dérive neutre.</w:t>
      </w:r>
      <w:r w:rsidR="00B468CA" w:rsidRPr="00933E9A">
        <w:rPr>
          <w:rFonts w:asciiTheme="minorHAnsi" w:hAnsiTheme="minorHAnsi" w:cstheme="minorHAnsi"/>
        </w:rPr>
        <w:t xml:space="preserve"> </w:t>
      </w:r>
    </w:p>
    <w:p w:rsidR="00B468CA" w:rsidRPr="00933E9A" w:rsidRDefault="00B468CA" w:rsidP="00933E9A">
      <w:pPr>
        <w:jc w:val="both"/>
        <w:rPr>
          <w:rFonts w:asciiTheme="minorHAnsi" w:hAnsiTheme="minorHAnsi" w:cstheme="minorHAnsi"/>
        </w:rPr>
      </w:pPr>
    </w:p>
    <w:p w:rsidR="00B468CA" w:rsidRPr="00933E9A" w:rsidRDefault="00DD17B0" w:rsidP="00933E9A">
      <w:pPr>
        <w:pStyle w:val="Paragraphedeliste"/>
        <w:numPr>
          <w:ilvl w:val="0"/>
          <w:numId w:val="4"/>
        </w:numPr>
        <w:jc w:val="both"/>
        <w:rPr>
          <w:rFonts w:asciiTheme="minorHAnsi" w:hAnsiTheme="minorHAnsi" w:cstheme="minorHAnsi"/>
        </w:rPr>
      </w:pPr>
      <w:r w:rsidRPr="00933E9A">
        <w:rPr>
          <w:rFonts w:asciiTheme="minorHAnsi" w:hAnsiTheme="minorHAnsi" w:cstheme="minorHAnsi"/>
        </w:rPr>
        <w:t>Lorsque le score est positif, cela indique une conservation, qui est une évolution plus lente que prévu, aux sites qui devraient être conservés.</w:t>
      </w:r>
      <w:r w:rsidR="00B468CA" w:rsidRPr="00933E9A">
        <w:rPr>
          <w:rFonts w:asciiTheme="minorHAnsi" w:hAnsiTheme="minorHAnsi" w:cstheme="minorHAnsi"/>
        </w:rPr>
        <w:t xml:space="preserve"> </w:t>
      </w:r>
    </w:p>
    <w:p w:rsidR="00B468CA" w:rsidRPr="00933E9A" w:rsidRDefault="00B468CA" w:rsidP="00933E9A">
      <w:pPr>
        <w:ind w:left="360"/>
        <w:jc w:val="both"/>
        <w:rPr>
          <w:rFonts w:asciiTheme="minorHAnsi" w:hAnsiTheme="minorHAnsi" w:cstheme="minorHAnsi"/>
        </w:rPr>
      </w:pPr>
    </w:p>
    <w:p w:rsidR="00B468CA" w:rsidRPr="00933E9A" w:rsidRDefault="00DD17B0" w:rsidP="00933E9A">
      <w:pPr>
        <w:pStyle w:val="Paragraphedeliste"/>
        <w:numPr>
          <w:ilvl w:val="0"/>
          <w:numId w:val="4"/>
        </w:numPr>
        <w:jc w:val="both"/>
        <w:rPr>
          <w:rFonts w:asciiTheme="minorHAnsi" w:hAnsiTheme="minorHAnsi" w:cstheme="minorHAnsi"/>
        </w:rPr>
      </w:pPr>
      <w:r w:rsidRPr="00933E9A">
        <w:rPr>
          <w:rFonts w:asciiTheme="minorHAnsi" w:hAnsiTheme="minorHAnsi" w:cstheme="minorHAnsi"/>
        </w:rPr>
        <w:t>Lorsque le scores est négatif, cela indique une accélération, qui est une évolution plus rapide que prévu, sur les sites qui devraient évoluer rapidement.</w:t>
      </w:r>
      <w:r w:rsidR="00B468CA" w:rsidRPr="00933E9A">
        <w:rPr>
          <w:rFonts w:asciiTheme="minorHAnsi" w:hAnsiTheme="minorHAnsi" w:cstheme="minorHAnsi"/>
        </w:rPr>
        <w:t xml:space="preserve"> </w:t>
      </w:r>
    </w:p>
    <w:p w:rsidR="00B468CA" w:rsidRPr="00933E9A" w:rsidRDefault="00B468CA" w:rsidP="00933E9A">
      <w:pPr>
        <w:pStyle w:val="Paragraphedeliste"/>
        <w:jc w:val="both"/>
        <w:rPr>
          <w:rFonts w:asciiTheme="minorHAnsi" w:hAnsiTheme="minorHAnsi" w:cstheme="minorHAnsi"/>
        </w:rPr>
      </w:pPr>
    </w:p>
    <w:p w:rsidR="00D132C9" w:rsidRPr="00933E9A" w:rsidRDefault="00DD17B0" w:rsidP="00933E9A">
      <w:pPr>
        <w:jc w:val="both"/>
        <w:rPr>
          <w:rFonts w:asciiTheme="minorHAnsi" w:hAnsiTheme="minorHAnsi" w:cstheme="minorHAnsi"/>
        </w:rPr>
      </w:pPr>
      <w:r w:rsidRPr="00933E9A">
        <w:rPr>
          <w:rFonts w:asciiTheme="minorHAnsi" w:hAnsiTheme="minorHAnsi" w:cstheme="minorHAnsi"/>
        </w:rPr>
        <w:t xml:space="preserve">Les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sont utiles pour évaluer les signatures de sélection au niveau des nucléotides. Les valeurs absolues des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représentent des valeurs de –log p sous une hypothèse nulle d'évolution neutre. </w:t>
      </w:r>
      <w:r w:rsidR="00D132C9" w:rsidRPr="00933E9A">
        <w:rPr>
          <w:rFonts w:asciiTheme="minorHAnsi" w:hAnsiTheme="minorHAnsi" w:cstheme="minorHAnsi"/>
        </w:rPr>
        <w:t xml:space="preserve">Les bases conservées ont été définies comme celles avec </w:t>
      </w:r>
      <w:r w:rsidR="00933E9A">
        <w:rPr>
          <w:rFonts w:asciiTheme="minorHAnsi" w:hAnsiTheme="minorHAnsi" w:cstheme="minorHAnsi"/>
        </w:rPr>
        <w:t xml:space="preserve">un score de </w:t>
      </w:r>
      <w:proofErr w:type="spellStart"/>
      <w:r w:rsidR="00D132C9" w:rsidRPr="00933E9A">
        <w:rPr>
          <w:rFonts w:asciiTheme="minorHAnsi" w:hAnsiTheme="minorHAnsi" w:cstheme="minorHAnsi"/>
        </w:rPr>
        <w:t>PhyloP</w:t>
      </w:r>
      <w:proofErr w:type="spellEnd"/>
      <w:r w:rsidR="00933E9A">
        <w:rPr>
          <w:rFonts w:asciiTheme="minorHAnsi" w:hAnsiTheme="minorHAnsi" w:cstheme="minorHAnsi"/>
        </w:rPr>
        <w:t xml:space="preserve"> supérieur ou égal à</w:t>
      </w:r>
      <w:r w:rsidR="00D132C9" w:rsidRPr="00933E9A">
        <w:rPr>
          <w:rFonts w:asciiTheme="minorHAnsi" w:hAnsiTheme="minorHAnsi" w:cstheme="minorHAnsi"/>
        </w:rPr>
        <w:t xml:space="preserve"> 2.</w:t>
      </w:r>
    </w:p>
    <w:p w:rsidR="00A232F2" w:rsidRPr="00933E9A" w:rsidRDefault="00A232F2" w:rsidP="00933E9A">
      <w:pPr>
        <w:jc w:val="both"/>
        <w:rPr>
          <w:rFonts w:asciiTheme="minorHAnsi" w:hAnsiTheme="minorHAnsi" w:cstheme="minorHAnsi"/>
        </w:rPr>
      </w:pPr>
    </w:p>
    <w:p w:rsidR="005B4595" w:rsidRPr="00933E9A" w:rsidRDefault="005B4595" w:rsidP="00933E9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9" w:name="_Toc29890364"/>
      <w:r w:rsidRPr="00933E9A">
        <w:rPr>
          <w:rFonts w:asciiTheme="minorHAnsi" w:hAnsiTheme="minorHAnsi" w:cstheme="minorHAnsi"/>
        </w:rPr>
        <w:t>MATERIEL ET METHODES</w:t>
      </w:r>
      <w:bookmarkEnd w:id="9"/>
    </w:p>
    <w:p w:rsidR="00A150D6" w:rsidRPr="00933E9A" w:rsidRDefault="00A150D6" w:rsidP="00933E9A">
      <w:pPr>
        <w:jc w:val="both"/>
        <w:rPr>
          <w:rFonts w:asciiTheme="minorHAnsi" w:hAnsiTheme="minorHAnsi" w:cstheme="minorHAnsi"/>
        </w:rPr>
      </w:pPr>
    </w:p>
    <w:p w:rsidR="00A150D6" w:rsidRPr="00933E9A" w:rsidRDefault="00A150D6" w:rsidP="00933E9A">
      <w:pPr>
        <w:jc w:val="both"/>
        <w:rPr>
          <w:rFonts w:asciiTheme="minorHAnsi" w:hAnsiTheme="minorHAnsi" w:cstheme="minorHAnsi"/>
        </w:rPr>
      </w:pPr>
      <w:r w:rsidRPr="00933E9A">
        <w:rPr>
          <w:rFonts w:asciiTheme="minorHAnsi" w:hAnsiTheme="minorHAnsi" w:cstheme="minorHAnsi"/>
        </w:rPr>
        <w:t>Tous les scripts ont été codés en Python 3 et en utilisant la bibliothèque le</w:t>
      </w:r>
      <w:r w:rsidR="00A02C5B" w:rsidRPr="00933E9A">
        <w:rPr>
          <w:rFonts w:asciiTheme="minorHAnsi" w:hAnsiTheme="minorHAnsi" w:cstheme="minorHAnsi"/>
        </w:rPr>
        <w:t>s</w:t>
      </w:r>
      <w:r w:rsidRPr="00933E9A">
        <w:rPr>
          <w:rFonts w:asciiTheme="minorHAnsi" w:hAnsiTheme="minorHAnsi" w:cstheme="minorHAnsi"/>
        </w:rPr>
        <w:t xml:space="preserve"> module</w:t>
      </w:r>
      <w:r w:rsidR="00A02C5B" w:rsidRPr="00933E9A">
        <w:rPr>
          <w:rFonts w:asciiTheme="minorHAnsi" w:hAnsiTheme="minorHAnsi" w:cstheme="minorHAnsi"/>
        </w:rPr>
        <w:t>s</w:t>
      </w:r>
      <w:r w:rsidRPr="00933E9A">
        <w:rPr>
          <w:rFonts w:asciiTheme="minorHAnsi" w:hAnsiTheme="minorHAnsi" w:cstheme="minorHAnsi"/>
        </w:rPr>
        <w:t xml:space="preserve"> </w:t>
      </w:r>
      <w:proofErr w:type="spellStart"/>
      <w:r w:rsidRPr="00933E9A">
        <w:rPr>
          <w:rFonts w:asciiTheme="minorHAnsi" w:hAnsiTheme="minorHAnsi" w:cstheme="minorHAnsi"/>
        </w:rPr>
        <w:t>BioPython</w:t>
      </w:r>
      <w:proofErr w:type="spellEnd"/>
      <w:r w:rsidR="00A02C5B" w:rsidRPr="00933E9A">
        <w:rPr>
          <w:rFonts w:asciiTheme="minorHAnsi" w:hAnsiTheme="minorHAnsi" w:cstheme="minorHAnsi"/>
        </w:rPr>
        <w:t xml:space="preserve"> et Pandas</w:t>
      </w:r>
      <w:r w:rsidRPr="00933E9A">
        <w:rPr>
          <w:rFonts w:asciiTheme="minorHAnsi" w:hAnsiTheme="minorHAnsi" w:cstheme="minorHAnsi"/>
        </w:rPr>
        <w:t>.</w:t>
      </w:r>
    </w:p>
    <w:p w:rsidR="000A32D1" w:rsidRPr="00933E9A" w:rsidRDefault="00DC5760" w:rsidP="00933E9A">
      <w:pPr>
        <w:jc w:val="both"/>
        <w:rPr>
          <w:rFonts w:asciiTheme="minorHAnsi" w:hAnsiTheme="minorHAnsi" w:cstheme="minorHAnsi"/>
        </w:rPr>
      </w:pPr>
      <w:r w:rsidRPr="00933E9A">
        <w:rPr>
          <w:rFonts w:asciiTheme="minorHAnsi" w:hAnsiTheme="minorHAnsi" w:cstheme="minorHAnsi"/>
          <w:noProof/>
        </w:rPr>
        <w:drawing>
          <wp:inline distT="0" distB="0" distL="0" distR="0">
            <wp:extent cx="5756910" cy="22440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2244090"/>
                    </a:xfrm>
                    <a:prstGeom prst="rect">
                      <a:avLst/>
                    </a:prstGeom>
                  </pic:spPr>
                </pic:pic>
              </a:graphicData>
            </a:graphic>
          </wp:inline>
        </w:drawing>
      </w:r>
    </w:p>
    <w:p w:rsidR="00DC5760" w:rsidRPr="00933E9A" w:rsidRDefault="00DC5760" w:rsidP="00933E9A">
      <w:pPr>
        <w:jc w:val="both"/>
        <w:rPr>
          <w:rFonts w:asciiTheme="minorHAnsi" w:hAnsiTheme="minorHAnsi" w:cstheme="minorHAnsi"/>
        </w:rPr>
      </w:pPr>
    </w:p>
    <w:p w:rsidR="00D16DAB" w:rsidRPr="00933E9A" w:rsidRDefault="000A32D1" w:rsidP="00C97AAC">
      <w:pPr>
        <w:jc w:val="center"/>
        <w:rPr>
          <w:rFonts w:asciiTheme="minorHAnsi" w:hAnsiTheme="minorHAnsi" w:cstheme="minorHAnsi"/>
          <w:sz w:val="18"/>
          <w:szCs w:val="18"/>
        </w:rPr>
      </w:pPr>
      <w:r w:rsidRPr="00933E9A">
        <w:rPr>
          <w:rFonts w:asciiTheme="minorHAnsi" w:hAnsiTheme="minorHAnsi" w:cstheme="minorHAnsi"/>
          <w:sz w:val="18"/>
          <w:szCs w:val="18"/>
        </w:rPr>
        <w:t>Figure 4 : Étapes du projet</w:t>
      </w:r>
      <w:r w:rsidR="00D16DAB" w:rsidRPr="00933E9A">
        <w:rPr>
          <w:rFonts w:asciiTheme="minorHAnsi" w:hAnsiTheme="minorHAnsi" w:cstheme="minorHAnsi"/>
          <w:sz w:val="18"/>
          <w:szCs w:val="18"/>
        </w:rPr>
        <w:t>.</w:t>
      </w:r>
    </w:p>
    <w:p w:rsidR="000A32D1" w:rsidRPr="00933E9A" w:rsidRDefault="00D16DAB" w:rsidP="00C97AAC">
      <w:pPr>
        <w:jc w:val="center"/>
        <w:rPr>
          <w:rFonts w:asciiTheme="minorHAnsi" w:hAnsiTheme="minorHAnsi" w:cstheme="minorHAnsi"/>
          <w:sz w:val="18"/>
          <w:szCs w:val="18"/>
        </w:rPr>
      </w:pPr>
      <w:r w:rsidRPr="00933E9A">
        <w:rPr>
          <w:rFonts w:asciiTheme="minorHAnsi" w:hAnsiTheme="minorHAnsi" w:cstheme="minorHAnsi"/>
          <w:sz w:val="18"/>
          <w:szCs w:val="18"/>
        </w:rPr>
        <w:t>En orange, le travail effectué en amont, en rouge celui qui reste à faire et en bleu celui qui a été fait.</w:t>
      </w:r>
    </w:p>
    <w:p w:rsidR="00DC5760" w:rsidRPr="00933E9A" w:rsidRDefault="00DC5760" w:rsidP="00933E9A">
      <w:pPr>
        <w:jc w:val="both"/>
        <w:rPr>
          <w:rFonts w:asciiTheme="minorHAnsi" w:hAnsiTheme="minorHAnsi" w:cstheme="minorHAnsi"/>
          <w:sz w:val="18"/>
          <w:szCs w:val="18"/>
        </w:rPr>
      </w:pPr>
    </w:p>
    <w:p w:rsidR="00003CBF" w:rsidRPr="00933E9A" w:rsidRDefault="00003CBF" w:rsidP="00933E9A">
      <w:pPr>
        <w:pStyle w:val="Titre2"/>
        <w:jc w:val="both"/>
        <w:rPr>
          <w:rFonts w:asciiTheme="minorHAnsi" w:hAnsiTheme="minorHAnsi" w:cstheme="minorHAnsi"/>
        </w:rPr>
      </w:pPr>
      <w:bookmarkStart w:id="10" w:name="_Toc29890365"/>
      <w:r w:rsidRPr="00933E9A">
        <w:rPr>
          <w:rFonts w:asciiTheme="minorHAnsi" w:hAnsiTheme="minorHAnsi" w:cstheme="minorHAnsi"/>
        </w:rPr>
        <w:t>Récupération des séquences ARNm</w:t>
      </w:r>
      <w:bookmarkEnd w:id="10"/>
    </w:p>
    <w:p w:rsidR="0023290A" w:rsidRPr="00933E9A" w:rsidRDefault="0023290A" w:rsidP="00933E9A">
      <w:pPr>
        <w:jc w:val="both"/>
        <w:rPr>
          <w:rFonts w:asciiTheme="minorHAnsi" w:hAnsiTheme="minorHAnsi" w:cstheme="minorHAnsi"/>
        </w:rPr>
      </w:pPr>
    </w:p>
    <w:p w:rsidR="00003CBF" w:rsidRPr="00933E9A" w:rsidRDefault="00F569BB" w:rsidP="00933E9A">
      <w:pPr>
        <w:jc w:val="both"/>
        <w:rPr>
          <w:rFonts w:asciiTheme="minorHAnsi" w:hAnsiTheme="minorHAnsi" w:cstheme="minorHAnsi"/>
        </w:rPr>
      </w:pPr>
      <w:r w:rsidRPr="00933E9A">
        <w:rPr>
          <w:rFonts w:asciiTheme="minorHAnsi" w:hAnsiTheme="minorHAnsi" w:cstheme="minorHAnsi"/>
        </w:rPr>
        <w:t>Les séquences d’ARNm des gènes test KCNQ1, KCNQ2, K</w:t>
      </w:r>
      <w:r w:rsidR="00662323" w:rsidRPr="00933E9A">
        <w:rPr>
          <w:rFonts w:asciiTheme="minorHAnsi" w:hAnsiTheme="minorHAnsi" w:cstheme="minorHAnsi"/>
        </w:rPr>
        <w:t xml:space="preserve">CNQ3, KCNQ4 et KCNQ5 ont été générées à partir des séquences d’ADN génomique en utilisant le package </w:t>
      </w:r>
      <w:r w:rsidR="00AE7F6E" w:rsidRPr="00933E9A">
        <w:rPr>
          <w:rFonts w:asciiTheme="minorHAnsi" w:hAnsiTheme="minorHAnsi" w:cstheme="minorHAnsi"/>
        </w:rPr>
        <w:t>ANNOVAR</w:t>
      </w:r>
      <w:r w:rsidR="00662323" w:rsidRPr="00933E9A">
        <w:rPr>
          <w:rFonts w:asciiTheme="minorHAnsi" w:hAnsiTheme="minorHAnsi" w:cstheme="minorHAnsi"/>
        </w:rPr>
        <w:t xml:space="preserve">. </w:t>
      </w:r>
    </w:p>
    <w:p w:rsidR="00F569BB" w:rsidRPr="00933E9A" w:rsidRDefault="00F569BB" w:rsidP="00933E9A">
      <w:pPr>
        <w:jc w:val="both"/>
        <w:rPr>
          <w:rFonts w:asciiTheme="minorHAnsi" w:hAnsiTheme="minorHAnsi" w:cstheme="minorHAnsi"/>
        </w:rPr>
      </w:pPr>
    </w:p>
    <w:p w:rsidR="00AE7F6E" w:rsidRDefault="00AE7F6E" w:rsidP="00933E9A">
      <w:pPr>
        <w:jc w:val="both"/>
        <w:rPr>
          <w:rFonts w:asciiTheme="minorHAnsi" w:hAnsiTheme="minorHAnsi" w:cstheme="minorHAnsi"/>
        </w:rPr>
      </w:pPr>
      <w:bookmarkStart w:id="11" w:name="OLE_LINK1"/>
      <w:r w:rsidRPr="00933E9A">
        <w:rPr>
          <w:rFonts w:asciiTheme="minorHAnsi" w:hAnsiTheme="minorHAnsi" w:cstheme="minorHAnsi"/>
        </w:rPr>
        <w:t>ANNOVAR</w:t>
      </w:r>
      <w:bookmarkEnd w:id="11"/>
      <w:r w:rsidRPr="00933E9A">
        <w:rPr>
          <w:rFonts w:asciiTheme="minorHAnsi" w:hAnsiTheme="minorHAnsi" w:cstheme="minorHAnsi"/>
        </w:rPr>
        <w:t xml:space="preserve"> (http://annovar.openbioinformatics.org/en/latest/) est un outil logiciel efficace pour utiliser des informations à jour pour annoter fonctionnellement des </w:t>
      </w:r>
      <w:proofErr w:type="spellStart"/>
      <w:r w:rsidRPr="00933E9A">
        <w:rPr>
          <w:rFonts w:asciiTheme="minorHAnsi" w:hAnsiTheme="minorHAnsi" w:cstheme="minorHAnsi"/>
        </w:rPr>
        <w:t>variants</w:t>
      </w:r>
      <w:proofErr w:type="spellEnd"/>
      <w:r w:rsidR="00933E9A">
        <w:rPr>
          <w:rFonts w:asciiTheme="minorHAnsi" w:hAnsiTheme="minorHAnsi" w:cstheme="minorHAnsi"/>
        </w:rPr>
        <w:t xml:space="preserve"> </w:t>
      </w:r>
      <w:r w:rsidRPr="00933E9A">
        <w:rPr>
          <w:rFonts w:asciiTheme="minorHAnsi" w:hAnsiTheme="minorHAnsi" w:cstheme="minorHAnsi"/>
        </w:rPr>
        <w:t>génétiques détectées à partir des génomes humain (hg18, hg19 et hg38) de souris, de ver, de mouche, de levure…)</w:t>
      </w:r>
      <w:r w:rsidR="00933E9A">
        <w:rPr>
          <w:rFonts w:asciiTheme="minorHAnsi" w:hAnsiTheme="minorHAnsi" w:cstheme="minorHAnsi"/>
        </w:rPr>
        <w:t>.</w:t>
      </w:r>
    </w:p>
    <w:p w:rsidR="00933E9A" w:rsidRPr="00933E9A" w:rsidRDefault="00933E9A" w:rsidP="00933E9A">
      <w:pPr>
        <w:jc w:val="both"/>
        <w:rPr>
          <w:rFonts w:asciiTheme="minorHAnsi" w:hAnsiTheme="minorHAnsi" w:cstheme="minorHAnsi"/>
        </w:rPr>
      </w:pPr>
    </w:p>
    <w:p w:rsidR="004D128C" w:rsidRPr="00933E9A" w:rsidRDefault="0023290A" w:rsidP="00933E9A">
      <w:pPr>
        <w:pStyle w:val="Titre2"/>
        <w:jc w:val="both"/>
        <w:rPr>
          <w:rFonts w:asciiTheme="minorHAnsi" w:hAnsiTheme="minorHAnsi" w:cstheme="minorHAnsi"/>
        </w:rPr>
      </w:pPr>
      <w:bookmarkStart w:id="12" w:name="_Toc29890366"/>
      <w:r w:rsidRPr="00933E9A">
        <w:rPr>
          <w:rFonts w:asciiTheme="minorHAnsi" w:hAnsiTheme="minorHAnsi" w:cstheme="minorHAnsi"/>
        </w:rPr>
        <w:lastRenderedPageBreak/>
        <w:t xml:space="preserve">Extraction </w:t>
      </w:r>
      <w:r w:rsidR="00003CBF" w:rsidRPr="00933E9A">
        <w:rPr>
          <w:rFonts w:asciiTheme="minorHAnsi" w:hAnsiTheme="minorHAnsi" w:cstheme="minorHAnsi"/>
        </w:rPr>
        <w:t xml:space="preserve">des </w:t>
      </w:r>
      <w:proofErr w:type="spellStart"/>
      <w:r w:rsidR="00003CBF" w:rsidRPr="00933E9A">
        <w:rPr>
          <w:rFonts w:asciiTheme="minorHAnsi" w:hAnsiTheme="minorHAnsi" w:cstheme="minorHAnsi"/>
        </w:rPr>
        <w:t>ORFs</w:t>
      </w:r>
      <w:proofErr w:type="spellEnd"/>
      <w:r w:rsidR="00003CBF" w:rsidRPr="00933E9A">
        <w:rPr>
          <w:rFonts w:asciiTheme="minorHAnsi" w:hAnsiTheme="minorHAnsi" w:cstheme="minorHAnsi"/>
        </w:rPr>
        <w:t xml:space="preserve"> à partir des séquences d</w:t>
      </w:r>
      <w:r w:rsidRPr="00933E9A">
        <w:rPr>
          <w:rFonts w:asciiTheme="minorHAnsi" w:hAnsiTheme="minorHAnsi" w:cstheme="minorHAnsi"/>
        </w:rPr>
        <w:t>’</w:t>
      </w:r>
      <w:r w:rsidR="00003CBF" w:rsidRPr="00933E9A">
        <w:rPr>
          <w:rFonts w:asciiTheme="minorHAnsi" w:hAnsiTheme="minorHAnsi" w:cstheme="minorHAnsi"/>
        </w:rPr>
        <w:t>ARN</w:t>
      </w:r>
      <w:r w:rsidR="00003CBF" w:rsidRPr="00933E9A">
        <w:rPr>
          <w:rFonts w:asciiTheme="minorHAnsi" w:hAnsiTheme="minorHAnsi" w:cstheme="minorHAnsi"/>
          <w:vertAlign w:val="subscript"/>
        </w:rPr>
        <w:t>m</w:t>
      </w:r>
      <w:bookmarkEnd w:id="12"/>
    </w:p>
    <w:p w:rsidR="0023290A" w:rsidRPr="00933E9A" w:rsidRDefault="0023290A" w:rsidP="00933E9A">
      <w:pPr>
        <w:jc w:val="both"/>
        <w:rPr>
          <w:rFonts w:asciiTheme="minorHAnsi" w:hAnsiTheme="minorHAnsi" w:cstheme="minorHAnsi"/>
        </w:rPr>
      </w:pPr>
    </w:p>
    <w:p w:rsidR="0026437B" w:rsidRPr="00933E9A" w:rsidRDefault="0026437B" w:rsidP="00933E9A">
      <w:pPr>
        <w:jc w:val="both"/>
        <w:rPr>
          <w:rFonts w:asciiTheme="minorHAnsi" w:hAnsiTheme="minorHAnsi" w:cstheme="minorHAnsi"/>
        </w:rPr>
      </w:pPr>
      <w:r w:rsidRPr="00933E9A">
        <w:rPr>
          <w:rFonts w:asciiTheme="minorHAnsi" w:hAnsiTheme="minorHAnsi" w:cstheme="minorHAnsi"/>
        </w:rPr>
        <w:t xml:space="preserve">A partir des séquences d’ARNm récupérées, le script </w:t>
      </w:r>
      <w:r w:rsidRPr="000E78B5">
        <w:rPr>
          <w:rFonts w:ascii="Courier" w:hAnsi="Courier" w:cs="Baghdad"/>
          <w:b/>
          <w:bCs/>
        </w:rPr>
        <w:t>mRNA_to_ORF.py</w:t>
      </w:r>
      <w:r w:rsidRPr="00933E9A">
        <w:rPr>
          <w:rFonts w:asciiTheme="minorHAnsi" w:hAnsiTheme="minorHAnsi" w:cstheme="minorHAnsi"/>
        </w:rPr>
        <w:t xml:space="preserve"> va permettre de générer et stocker les différentes séquences ORF crédibles dans le fichier </w:t>
      </w:r>
      <w:r w:rsidRPr="000E78B5">
        <w:rPr>
          <w:rFonts w:ascii="Courier" w:hAnsi="Courier" w:cs="Baghdad"/>
          <w:b/>
          <w:bCs/>
        </w:rPr>
        <w:t>ORF.csv</w:t>
      </w:r>
      <w:r w:rsidRPr="00933E9A">
        <w:rPr>
          <w:rFonts w:asciiTheme="minorHAnsi" w:hAnsiTheme="minorHAnsi" w:cstheme="minorHAnsi"/>
        </w:rPr>
        <w:t>.</w:t>
      </w:r>
    </w:p>
    <w:p w:rsidR="0065338E" w:rsidRPr="00933E9A" w:rsidRDefault="0065338E" w:rsidP="00933E9A">
      <w:pPr>
        <w:jc w:val="both"/>
        <w:rPr>
          <w:rFonts w:asciiTheme="minorHAnsi" w:hAnsiTheme="minorHAnsi" w:cstheme="minorHAnsi"/>
        </w:rPr>
      </w:pPr>
    </w:p>
    <w:p w:rsidR="0023290A" w:rsidRPr="00933E9A" w:rsidRDefault="0026437B"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Séquence ARN</w:t>
      </w:r>
      <w:r w:rsidRPr="00933E9A">
        <w:rPr>
          <w:rFonts w:asciiTheme="minorHAnsi" w:hAnsiTheme="minorHAnsi" w:cstheme="minorHAnsi"/>
          <w:vertAlign w:val="subscript"/>
        </w:rPr>
        <w:t>m</w:t>
      </w:r>
      <w:r w:rsidR="000027D2" w:rsidRPr="00933E9A">
        <w:rPr>
          <w:rFonts w:asciiTheme="minorHAnsi" w:hAnsiTheme="minorHAnsi" w:cstheme="minorHAnsi"/>
        </w:rPr>
        <w:t xml:space="preserve"> au format </w:t>
      </w:r>
      <w:proofErr w:type="spellStart"/>
      <w:r w:rsidR="000027D2" w:rsidRPr="00933E9A">
        <w:rPr>
          <w:rFonts w:asciiTheme="minorHAnsi" w:hAnsiTheme="minorHAnsi" w:cstheme="minorHAnsi"/>
        </w:rPr>
        <w:t>fasta</w:t>
      </w:r>
      <w:proofErr w:type="spellEnd"/>
      <w:r w:rsidR="000027D2" w:rsidRPr="00933E9A">
        <w:rPr>
          <w:rFonts w:asciiTheme="minorHAnsi" w:hAnsiTheme="minorHAnsi" w:cstheme="minorHAnsi"/>
        </w:rPr>
        <w:t>.</w:t>
      </w:r>
    </w:p>
    <w:p w:rsidR="00C366D3" w:rsidRPr="00933E9A" w:rsidRDefault="00C366D3"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b/>
          <w:bCs/>
        </w:rPr>
      </w:pPr>
      <w:r w:rsidRPr="00933E9A">
        <w:rPr>
          <w:rFonts w:asciiTheme="minorHAnsi" w:hAnsiTheme="minorHAnsi" w:cstheme="minorHAnsi"/>
          <w:b/>
          <w:bCs/>
        </w:rPr>
        <w:t>But :</w:t>
      </w:r>
      <w:r w:rsidR="0026437B" w:rsidRPr="00933E9A">
        <w:rPr>
          <w:rFonts w:asciiTheme="minorHAnsi" w:hAnsiTheme="minorHAnsi" w:cstheme="minorHAnsi"/>
          <w:b/>
          <w:bCs/>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Extraire des listes d’ORF</w:t>
      </w:r>
      <w:r w:rsidR="000027D2"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26437B" w:rsidP="00933E9A">
      <w:pPr>
        <w:jc w:val="both"/>
        <w:rPr>
          <w:rFonts w:asciiTheme="minorHAnsi" w:hAnsiTheme="minorHAnsi" w:cstheme="minorHAnsi"/>
        </w:rPr>
      </w:pPr>
      <w:r w:rsidRPr="00933E9A">
        <w:rPr>
          <w:rFonts w:asciiTheme="minorHAnsi" w:hAnsiTheme="minorHAnsi" w:cstheme="minorHAnsi"/>
          <w:b/>
          <w:bCs/>
        </w:rPr>
        <w:t>Fonctionnement</w:t>
      </w:r>
      <w:r w:rsidR="0065338E" w:rsidRPr="00933E9A">
        <w:rPr>
          <w:rFonts w:asciiTheme="minorHAnsi" w:hAnsiTheme="minorHAnsi" w:cstheme="minorHAnsi"/>
          <w:b/>
          <w:bCs/>
        </w:rPr>
        <w:t> :</w:t>
      </w:r>
      <w:r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 xml:space="preserve">Le programme parcourt la séquence selon les trois cadres de lecture possible. Il </w:t>
      </w:r>
      <w:r w:rsidR="00DC20F8" w:rsidRPr="00933E9A">
        <w:rPr>
          <w:rFonts w:asciiTheme="minorHAnsi" w:hAnsiTheme="minorHAnsi" w:cstheme="minorHAnsi"/>
        </w:rPr>
        <w:t>génère</w:t>
      </w:r>
      <w:r w:rsidRPr="00933E9A">
        <w:rPr>
          <w:rFonts w:asciiTheme="minorHAnsi" w:hAnsiTheme="minorHAnsi" w:cstheme="minorHAnsi"/>
        </w:rPr>
        <w:t xml:space="preserve"> ensuite toutes les séquences possibles entre un codon « </w:t>
      </w:r>
      <w:proofErr w:type="spellStart"/>
      <w:r w:rsidRPr="00933E9A">
        <w:rPr>
          <w:rFonts w:asciiTheme="minorHAnsi" w:hAnsiTheme="minorHAnsi" w:cstheme="minorHAnsi"/>
        </w:rPr>
        <w:t>start</w:t>
      </w:r>
      <w:proofErr w:type="spellEnd"/>
      <w:r w:rsidRPr="00933E9A">
        <w:rPr>
          <w:rFonts w:asciiTheme="minorHAnsi" w:hAnsiTheme="minorHAnsi" w:cstheme="minorHAnsi"/>
        </w:rPr>
        <w:t> » et un codon « stop ».</w:t>
      </w:r>
      <w:r w:rsidR="00DC20F8" w:rsidRPr="00933E9A">
        <w:rPr>
          <w:rFonts w:asciiTheme="minorHAnsi" w:hAnsiTheme="minorHAnsi" w:cstheme="minorHAnsi"/>
        </w:rPr>
        <w:t xml:space="preserve"> Un data</w:t>
      </w:r>
      <w:r w:rsidR="00777370" w:rsidRPr="00933E9A">
        <w:rPr>
          <w:rFonts w:asciiTheme="minorHAnsi" w:hAnsiTheme="minorHAnsi" w:cstheme="minorHAnsi"/>
        </w:rPr>
        <w:t>-</w:t>
      </w:r>
      <w:r w:rsidR="00DC20F8" w:rsidRPr="00933E9A">
        <w:rPr>
          <w:rFonts w:asciiTheme="minorHAnsi" w:hAnsiTheme="minorHAnsi" w:cstheme="minorHAnsi"/>
        </w:rPr>
        <w:t>frame est créé pour stocker toutes les informations à extraire vers le csv de sortie.</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Quand est ce qu’il marche</w:t>
      </w:r>
      <w:r w:rsidR="0026437B" w:rsidRPr="00933E9A">
        <w:rPr>
          <w:rFonts w:asciiTheme="minorHAnsi" w:hAnsiTheme="minorHAnsi" w:cstheme="minorHAnsi"/>
          <w:b/>
          <w:bCs/>
        </w:rPr>
        <w:t> :</w:t>
      </w:r>
      <w:r w:rsidR="0026437B"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Le programme fonctionne bien quand la séquence</w:t>
      </w:r>
      <w:r w:rsidR="00A72B6B" w:rsidRPr="00933E9A">
        <w:rPr>
          <w:rFonts w:asciiTheme="minorHAnsi" w:hAnsiTheme="minorHAnsi" w:cstheme="minorHAnsi"/>
        </w:rPr>
        <w:t xml:space="preserve"> est au format </w:t>
      </w:r>
      <w:proofErr w:type="spellStart"/>
      <w:r w:rsidR="00A72B6B" w:rsidRPr="00933E9A">
        <w:rPr>
          <w:rFonts w:asciiTheme="minorHAnsi" w:hAnsiTheme="minorHAnsi" w:cstheme="minorHAnsi"/>
        </w:rPr>
        <w:t>fasta</w:t>
      </w:r>
      <w:proofErr w:type="spellEnd"/>
      <w:r w:rsidR="00A72B6B" w:rsidRPr="00933E9A">
        <w:rPr>
          <w:rFonts w:asciiTheme="minorHAnsi" w:hAnsiTheme="minorHAnsi" w:cstheme="minorHAnsi"/>
        </w:rPr>
        <w:t xml:space="preserve"> et quand elles sont toutes stockées dans un répertoire appelé : </w:t>
      </w:r>
      <w:proofErr w:type="spellStart"/>
      <w:r w:rsidR="00A72B6B" w:rsidRPr="000E78B5">
        <w:rPr>
          <w:rFonts w:ascii="Courier" w:hAnsi="Courier" w:cs="Baghdad"/>
          <w:b/>
          <w:bCs/>
        </w:rPr>
        <w:t>mRNA_fasta</w:t>
      </w:r>
      <w:proofErr w:type="spellEnd"/>
      <w:r w:rsidR="000027D2" w:rsidRPr="00933E9A">
        <w:rPr>
          <w:rFonts w:asciiTheme="minorHAnsi" w:hAnsiTheme="minorHAnsi" w:cstheme="minorHAnsi"/>
        </w:rPr>
        <w:t>.</w:t>
      </w:r>
    </w:p>
    <w:p w:rsidR="00B468CA" w:rsidRPr="00933E9A" w:rsidRDefault="00B468C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Quand est ce qu’il ne marche pas</w:t>
      </w:r>
      <w:r w:rsidR="0026437B" w:rsidRPr="00933E9A">
        <w:rPr>
          <w:rFonts w:asciiTheme="minorHAnsi" w:hAnsiTheme="minorHAnsi" w:cstheme="minorHAnsi"/>
          <w:b/>
          <w:bCs/>
        </w:rPr>
        <w:t> :</w:t>
      </w:r>
      <w:r w:rsidR="00225D68" w:rsidRPr="00933E9A">
        <w:rPr>
          <w:rFonts w:asciiTheme="minorHAnsi" w:hAnsiTheme="minorHAnsi" w:cstheme="minorHAnsi"/>
        </w:rPr>
        <w:t xml:space="preserve"> </w:t>
      </w:r>
    </w:p>
    <w:p w:rsidR="0065338E" w:rsidRPr="00933E9A" w:rsidRDefault="00225D68" w:rsidP="00933E9A">
      <w:pPr>
        <w:jc w:val="both"/>
        <w:rPr>
          <w:rFonts w:asciiTheme="minorHAnsi" w:hAnsiTheme="minorHAnsi" w:cstheme="minorHAnsi"/>
        </w:rPr>
      </w:pPr>
      <w:r w:rsidRPr="00933E9A">
        <w:rPr>
          <w:rFonts w:asciiTheme="minorHAnsi" w:hAnsiTheme="minorHAnsi" w:cstheme="minorHAnsi"/>
        </w:rPr>
        <w:t xml:space="preserve">Si le format de la séquence n’est pas </w:t>
      </w:r>
      <w:proofErr w:type="spellStart"/>
      <w:r w:rsidRPr="00933E9A">
        <w:rPr>
          <w:rFonts w:asciiTheme="minorHAnsi" w:hAnsiTheme="minorHAnsi" w:cstheme="minorHAnsi"/>
        </w:rPr>
        <w:t>fasta</w:t>
      </w:r>
      <w:proofErr w:type="spellEnd"/>
      <w:r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0027D2" w:rsidP="00933E9A">
      <w:pPr>
        <w:jc w:val="both"/>
        <w:rPr>
          <w:rFonts w:asciiTheme="minorHAnsi" w:hAnsiTheme="minorHAnsi" w:cstheme="minorHAnsi"/>
        </w:rPr>
      </w:pPr>
      <w:r w:rsidRPr="00933E9A">
        <w:rPr>
          <w:rFonts w:asciiTheme="minorHAnsi" w:hAnsiTheme="minorHAnsi" w:cstheme="minorHAnsi"/>
          <w:b/>
          <w:bCs/>
        </w:rPr>
        <w:t>Combien de temps</w:t>
      </w:r>
      <w:r w:rsidR="00A72B6B" w:rsidRPr="00933E9A">
        <w:rPr>
          <w:rFonts w:asciiTheme="minorHAnsi" w:hAnsiTheme="minorHAnsi" w:cstheme="minorHAnsi"/>
          <w:b/>
          <w:bCs/>
        </w:rPr>
        <w:t xml:space="preserve"> d’exécution</w:t>
      </w:r>
      <w:r w:rsidRPr="00933E9A">
        <w:rPr>
          <w:rFonts w:asciiTheme="minorHAnsi" w:hAnsiTheme="minorHAnsi" w:cstheme="minorHAnsi"/>
          <w:b/>
          <w:bCs/>
        </w:rPr>
        <w:t> :</w:t>
      </w:r>
      <w:r w:rsidRPr="00933E9A">
        <w:rPr>
          <w:rFonts w:asciiTheme="minorHAnsi" w:hAnsiTheme="minorHAnsi" w:cstheme="minorHAnsi"/>
        </w:rPr>
        <w:t xml:space="preserve"> </w:t>
      </w:r>
    </w:p>
    <w:p w:rsidR="000027D2" w:rsidRPr="00933E9A" w:rsidRDefault="00B468CA" w:rsidP="00933E9A">
      <w:pPr>
        <w:jc w:val="both"/>
        <w:rPr>
          <w:rFonts w:asciiTheme="minorHAnsi" w:hAnsiTheme="minorHAnsi" w:cstheme="minorHAnsi"/>
          <w:b/>
          <w:bCs/>
        </w:rPr>
      </w:pPr>
      <w:r w:rsidRPr="00933E9A">
        <w:rPr>
          <w:rFonts w:asciiTheme="minorHAnsi" w:hAnsiTheme="minorHAnsi" w:cstheme="minorHAnsi"/>
        </w:rPr>
        <w:t xml:space="preserve">Quelques secondes </w:t>
      </w:r>
      <w:r w:rsidR="00825146" w:rsidRPr="00933E9A">
        <w:rPr>
          <w:rFonts w:asciiTheme="minorHAnsi" w:hAnsiTheme="minorHAnsi" w:cstheme="minorHAnsi"/>
        </w:rPr>
        <w:t xml:space="preserve">pour les 5 </w:t>
      </w:r>
      <w:r w:rsidR="00247403" w:rsidRPr="00933E9A">
        <w:rPr>
          <w:rFonts w:asciiTheme="minorHAnsi" w:hAnsiTheme="minorHAnsi" w:cstheme="minorHAnsi"/>
        </w:rPr>
        <w:t>gènes</w:t>
      </w:r>
      <w:r w:rsidR="00825146" w:rsidRPr="00933E9A">
        <w:rPr>
          <w:rFonts w:asciiTheme="minorHAnsi" w:hAnsiTheme="minorHAnsi" w:cstheme="minorHAnsi"/>
        </w:rPr>
        <w:t xml:space="preserve"> </w:t>
      </w:r>
      <w:r w:rsidR="000C68C7" w:rsidRPr="00933E9A">
        <w:rPr>
          <w:rFonts w:asciiTheme="minorHAnsi" w:hAnsiTheme="minorHAnsi" w:cstheme="minorHAnsi"/>
        </w:rPr>
        <w:t>KCNQ.</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Sortie :</w:t>
      </w:r>
      <w:r w:rsidR="000027D2" w:rsidRPr="00933E9A">
        <w:rPr>
          <w:rFonts w:asciiTheme="minorHAnsi" w:hAnsiTheme="minorHAnsi" w:cstheme="minorHAnsi"/>
        </w:rPr>
        <w:t xml:space="preserve"> </w:t>
      </w:r>
    </w:p>
    <w:p w:rsidR="00825146" w:rsidRPr="00933E9A" w:rsidRDefault="000027D2" w:rsidP="00933E9A">
      <w:pPr>
        <w:jc w:val="both"/>
        <w:rPr>
          <w:rFonts w:asciiTheme="minorHAnsi" w:hAnsiTheme="minorHAnsi" w:cstheme="minorHAnsi"/>
        </w:rPr>
      </w:pPr>
      <w:r w:rsidRPr="00933E9A">
        <w:rPr>
          <w:rFonts w:asciiTheme="minorHAnsi" w:hAnsiTheme="minorHAnsi" w:cstheme="minorHAnsi"/>
        </w:rPr>
        <w:t xml:space="preserve">Un fichier csv </w:t>
      </w:r>
      <w:r w:rsidR="00825146" w:rsidRPr="00933E9A">
        <w:rPr>
          <w:rFonts w:asciiTheme="minorHAnsi" w:hAnsiTheme="minorHAnsi" w:cstheme="minorHAnsi"/>
        </w:rPr>
        <w:t xml:space="preserve">contenant les </w:t>
      </w:r>
      <w:r w:rsidR="00C366D3" w:rsidRPr="00933E9A">
        <w:rPr>
          <w:rFonts w:asciiTheme="minorHAnsi" w:hAnsiTheme="minorHAnsi" w:cstheme="minorHAnsi"/>
        </w:rPr>
        <w:t>informations</w:t>
      </w:r>
      <w:r w:rsidR="00825146" w:rsidRPr="00933E9A">
        <w:rPr>
          <w:rFonts w:asciiTheme="minorHAnsi" w:hAnsiTheme="minorHAnsi" w:cstheme="minorHAnsi"/>
        </w:rPr>
        <w:t xml:space="preserve"> suivantes : </w:t>
      </w:r>
    </w:p>
    <w:p w:rsidR="0065338E" w:rsidRPr="00933E9A" w:rsidRDefault="00825146" w:rsidP="00933E9A">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annovar_line</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xml:space="preserve">, mutation, </w:t>
      </w:r>
      <w:proofErr w:type="spellStart"/>
      <w:r w:rsidRPr="00933E9A">
        <w:rPr>
          <w:rFonts w:asciiTheme="minorHAnsi" w:hAnsiTheme="minorHAnsi" w:cstheme="minorHAnsi"/>
        </w:rPr>
        <w:t>mRNA_sens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mRNA_antisens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longueur_mRNA</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nombre_ORF_sens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ORF_sens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nombre_ORF_antisens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ORF_antisens</w:t>
      </w:r>
      <w:proofErr w:type="spellEnd"/>
      <w:r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b/>
          <w:bCs/>
        </w:rPr>
      </w:pPr>
      <w:r w:rsidRPr="00933E9A">
        <w:rPr>
          <w:rFonts w:asciiTheme="minorHAnsi" w:hAnsiTheme="minorHAnsi" w:cstheme="minorHAnsi"/>
          <w:b/>
          <w:bCs/>
        </w:rPr>
        <w:t xml:space="preserve">Limites : </w:t>
      </w:r>
    </w:p>
    <w:p w:rsidR="0023290A" w:rsidRPr="00933E9A" w:rsidRDefault="0023290A" w:rsidP="00933E9A">
      <w:pPr>
        <w:jc w:val="both"/>
        <w:rPr>
          <w:rFonts w:asciiTheme="minorHAnsi" w:hAnsiTheme="minorHAnsi" w:cstheme="minorHAnsi"/>
        </w:rPr>
      </w:pPr>
      <w:r w:rsidRPr="00933E9A">
        <w:rPr>
          <w:rFonts w:asciiTheme="minorHAnsi" w:hAnsiTheme="minorHAnsi" w:cstheme="minorHAnsi"/>
        </w:rPr>
        <w:t xml:space="preserve">Les fichiers </w:t>
      </w:r>
      <w:proofErr w:type="spellStart"/>
      <w:r w:rsidRPr="00933E9A">
        <w:rPr>
          <w:rFonts w:asciiTheme="minorHAnsi" w:hAnsiTheme="minorHAnsi" w:cstheme="minorHAnsi"/>
        </w:rPr>
        <w:t>fasta</w:t>
      </w:r>
      <w:proofErr w:type="spellEnd"/>
      <w:r w:rsidRPr="00933E9A">
        <w:rPr>
          <w:rFonts w:asciiTheme="minorHAnsi" w:hAnsiTheme="minorHAnsi" w:cstheme="minorHAnsi"/>
        </w:rPr>
        <w:t xml:space="preserve"> de départ ne doivent pas contenir d’espace dans leurs noms.</w:t>
      </w:r>
    </w:p>
    <w:p w:rsidR="00736F44" w:rsidRPr="00933E9A" w:rsidRDefault="00736F44" w:rsidP="00933E9A">
      <w:pPr>
        <w:jc w:val="both"/>
        <w:rPr>
          <w:rFonts w:asciiTheme="minorHAnsi" w:hAnsiTheme="minorHAnsi" w:cstheme="minorHAnsi"/>
        </w:rPr>
      </w:pPr>
    </w:p>
    <w:p w:rsidR="00736F44" w:rsidRPr="00933E9A" w:rsidRDefault="0023290A" w:rsidP="00933E9A">
      <w:pPr>
        <w:jc w:val="both"/>
        <w:rPr>
          <w:rFonts w:asciiTheme="minorHAnsi" w:hAnsiTheme="minorHAnsi" w:cstheme="minorHAnsi"/>
          <w:b/>
          <w:bCs/>
        </w:rPr>
      </w:pPr>
      <w:r w:rsidRPr="00933E9A">
        <w:rPr>
          <w:rFonts w:asciiTheme="minorHAnsi" w:hAnsiTheme="minorHAnsi" w:cstheme="minorHAnsi"/>
          <w:b/>
          <w:bCs/>
        </w:rPr>
        <w:t xml:space="preserve">Améliorations possibles : </w:t>
      </w:r>
    </w:p>
    <w:p w:rsidR="00DC20F8" w:rsidRPr="00933E9A" w:rsidRDefault="0023290A" w:rsidP="00933E9A">
      <w:pPr>
        <w:jc w:val="both"/>
        <w:rPr>
          <w:rFonts w:asciiTheme="minorHAnsi" w:hAnsiTheme="minorHAnsi" w:cstheme="minorHAnsi"/>
        </w:rPr>
      </w:pPr>
      <w:r w:rsidRPr="00933E9A">
        <w:rPr>
          <w:rFonts w:asciiTheme="minorHAnsi" w:hAnsiTheme="minorHAnsi" w:cstheme="minorHAnsi"/>
        </w:rPr>
        <w:t>Réduire le nombre de boucles pour améliorer la complexité du script. L’utilisation des objets semblent être une bonne piste.</w:t>
      </w:r>
    </w:p>
    <w:p w:rsidR="00F569BB" w:rsidRPr="00933E9A" w:rsidRDefault="00F569BB" w:rsidP="00933E9A">
      <w:pPr>
        <w:jc w:val="both"/>
        <w:rPr>
          <w:rFonts w:asciiTheme="minorHAnsi" w:hAnsiTheme="minorHAnsi" w:cstheme="minorHAnsi"/>
        </w:rPr>
      </w:pPr>
    </w:p>
    <w:p w:rsidR="004D128C" w:rsidRPr="00933E9A" w:rsidRDefault="00003CBF" w:rsidP="00933E9A">
      <w:pPr>
        <w:pStyle w:val="Titre2"/>
        <w:jc w:val="both"/>
        <w:rPr>
          <w:rFonts w:asciiTheme="minorHAnsi" w:hAnsiTheme="minorHAnsi" w:cstheme="minorHAnsi"/>
        </w:rPr>
      </w:pPr>
      <w:bookmarkStart w:id="13" w:name="_Toc29890367"/>
      <w:r w:rsidRPr="00933E9A">
        <w:rPr>
          <w:rFonts w:asciiTheme="minorHAnsi" w:hAnsiTheme="minorHAnsi" w:cstheme="minorHAnsi"/>
        </w:rPr>
        <w:t xml:space="preserve">Identification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bookmarkEnd w:id="13"/>
      <w:proofErr w:type="spellEnd"/>
    </w:p>
    <w:p w:rsidR="0023290A" w:rsidRPr="00933E9A" w:rsidRDefault="0023290A" w:rsidP="00933E9A">
      <w:pPr>
        <w:jc w:val="both"/>
        <w:rPr>
          <w:rFonts w:asciiTheme="minorHAnsi" w:hAnsiTheme="minorHAnsi" w:cstheme="minorHAnsi"/>
        </w:rPr>
      </w:pPr>
    </w:p>
    <w:p w:rsidR="00003CBF" w:rsidRPr="00933E9A" w:rsidRDefault="00FE13A1" w:rsidP="00933E9A">
      <w:pPr>
        <w:jc w:val="both"/>
        <w:rPr>
          <w:rFonts w:asciiTheme="minorHAnsi" w:hAnsiTheme="minorHAnsi" w:cstheme="minorHAnsi"/>
        </w:rPr>
      </w:pPr>
      <w:r w:rsidRPr="00933E9A">
        <w:rPr>
          <w:rFonts w:asciiTheme="minorHAnsi" w:hAnsiTheme="minorHAnsi" w:cstheme="minorHAnsi"/>
        </w:rPr>
        <w:t xml:space="preserve">Le script </w:t>
      </w:r>
      <w:r w:rsidR="000E78B5">
        <w:rPr>
          <w:rFonts w:ascii="Courier" w:hAnsi="Courier" w:cs="Baghdad"/>
          <w:b/>
          <w:bCs/>
        </w:rPr>
        <w:t>find</w:t>
      </w:r>
      <w:r w:rsidRPr="000E78B5">
        <w:rPr>
          <w:rFonts w:ascii="Courier" w:hAnsi="Courier" w:cs="Baghdad"/>
          <w:b/>
          <w:bCs/>
        </w:rPr>
        <w:t xml:space="preserve">_fsATI.py </w:t>
      </w:r>
      <w:r w:rsidRPr="00933E9A">
        <w:rPr>
          <w:rFonts w:asciiTheme="minorHAnsi" w:hAnsiTheme="minorHAnsi" w:cstheme="minorHAnsi"/>
        </w:rPr>
        <w:t xml:space="preserve">a pour objectif d’identifier parmi les ORF, celles qui contiendraient des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Ces séquences sont stockées dans le fichier </w:t>
      </w:r>
      <w:r w:rsidRPr="000E78B5">
        <w:rPr>
          <w:rFonts w:ascii="Courier" w:hAnsi="Courier" w:cs="Baghdad"/>
          <w:b/>
          <w:bCs/>
        </w:rPr>
        <w:t>fsATI.csv</w:t>
      </w:r>
      <w:r w:rsidRPr="00933E9A">
        <w:rPr>
          <w:rFonts w:asciiTheme="minorHAnsi" w:hAnsiTheme="minorHAnsi" w:cstheme="minorHAnsi"/>
        </w:rPr>
        <w:t>.</w:t>
      </w:r>
    </w:p>
    <w:p w:rsidR="00F569BB" w:rsidRPr="00933E9A" w:rsidRDefault="00F569BB" w:rsidP="00933E9A">
      <w:pPr>
        <w:jc w:val="both"/>
        <w:rPr>
          <w:rFonts w:asciiTheme="minorHAnsi" w:hAnsiTheme="minorHAnsi" w:cstheme="minorHAnsi"/>
        </w:rPr>
      </w:pPr>
    </w:p>
    <w:p w:rsidR="00C366D3" w:rsidRPr="00933E9A" w:rsidRDefault="0023290A"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C366D3" w:rsidRPr="00933E9A" w:rsidRDefault="00736F44" w:rsidP="00933E9A">
      <w:pPr>
        <w:jc w:val="both"/>
        <w:rPr>
          <w:rFonts w:asciiTheme="minorHAnsi" w:hAnsiTheme="minorHAnsi" w:cstheme="minorHAnsi"/>
        </w:rPr>
      </w:pPr>
      <w:r w:rsidRPr="00933E9A">
        <w:rPr>
          <w:rFonts w:asciiTheme="minorHAnsi" w:hAnsiTheme="minorHAnsi" w:cstheme="minorHAnsi"/>
        </w:rPr>
        <w:t>Le fichier csv issu du script précédent</w:t>
      </w:r>
    </w:p>
    <w:p w:rsidR="00C366D3" w:rsidRDefault="00C366D3" w:rsidP="00933E9A">
      <w:pPr>
        <w:jc w:val="both"/>
        <w:rPr>
          <w:rFonts w:asciiTheme="minorHAnsi" w:hAnsiTheme="minorHAnsi" w:cstheme="minorHAnsi"/>
        </w:rPr>
      </w:pPr>
    </w:p>
    <w:p w:rsidR="00CE7DAD" w:rsidRPr="00933E9A" w:rsidRDefault="00CE7DAD" w:rsidP="00933E9A">
      <w:pPr>
        <w:jc w:val="both"/>
        <w:rPr>
          <w:rFonts w:asciiTheme="minorHAnsi" w:hAnsiTheme="minorHAnsi" w:cstheme="minorHAnsi"/>
        </w:rPr>
      </w:pPr>
    </w:p>
    <w:p w:rsidR="0023290A" w:rsidRPr="00933E9A" w:rsidRDefault="0023290A" w:rsidP="00933E9A">
      <w:pPr>
        <w:jc w:val="both"/>
        <w:rPr>
          <w:rFonts w:asciiTheme="minorHAnsi" w:hAnsiTheme="minorHAnsi" w:cstheme="minorHAnsi"/>
          <w:b/>
          <w:bCs/>
        </w:rPr>
      </w:pPr>
      <w:r w:rsidRPr="00933E9A">
        <w:rPr>
          <w:rFonts w:asciiTheme="minorHAnsi" w:hAnsiTheme="minorHAnsi" w:cstheme="minorHAnsi"/>
          <w:b/>
          <w:bCs/>
        </w:rPr>
        <w:t xml:space="preserve">But : </w:t>
      </w:r>
    </w:p>
    <w:p w:rsidR="0023290A" w:rsidRPr="00933E9A" w:rsidRDefault="00B468CA" w:rsidP="00933E9A">
      <w:pPr>
        <w:jc w:val="both"/>
        <w:rPr>
          <w:rFonts w:asciiTheme="minorHAnsi" w:hAnsiTheme="minorHAnsi" w:cstheme="minorHAnsi"/>
        </w:rPr>
      </w:pPr>
      <w:proofErr w:type="spellStart"/>
      <w:r w:rsidRPr="00933E9A">
        <w:rPr>
          <w:rFonts w:asciiTheme="minorHAnsi" w:hAnsiTheme="minorHAnsi" w:cstheme="minorHAnsi"/>
        </w:rPr>
        <w:t>Identifer</w:t>
      </w:r>
      <w:proofErr w:type="spellEnd"/>
      <w:r w:rsidR="006328C6" w:rsidRPr="00933E9A">
        <w:rPr>
          <w:rFonts w:asciiTheme="minorHAnsi" w:hAnsiTheme="minorHAnsi" w:cstheme="minorHAnsi"/>
        </w:rPr>
        <w:t xml:space="preserve"> </w:t>
      </w:r>
      <w:r w:rsidR="00736F44" w:rsidRPr="00933E9A">
        <w:rPr>
          <w:rFonts w:asciiTheme="minorHAnsi" w:hAnsiTheme="minorHAnsi" w:cstheme="minorHAnsi"/>
        </w:rPr>
        <w:t xml:space="preserve">les </w:t>
      </w:r>
      <w:proofErr w:type="spellStart"/>
      <w:r w:rsidR="00736F44" w:rsidRPr="00933E9A">
        <w:rPr>
          <w:rFonts w:asciiTheme="minorHAnsi" w:hAnsiTheme="minorHAnsi" w:cstheme="minorHAnsi"/>
        </w:rPr>
        <w:t>variants</w:t>
      </w:r>
      <w:proofErr w:type="spellEnd"/>
      <w:r w:rsidR="00736F44" w:rsidRPr="00933E9A">
        <w:rPr>
          <w:rFonts w:asciiTheme="minorHAnsi" w:hAnsiTheme="minorHAnsi" w:cstheme="minorHAnsi"/>
        </w:rPr>
        <w:t xml:space="preserve"> de type </w:t>
      </w:r>
      <w:proofErr w:type="spellStart"/>
      <w:r w:rsidR="00736F44" w:rsidRPr="00933E9A">
        <w:rPr>
          <w:rFonts w:asciiTheme="minorHAnsi" w:hAnsiTheme="minorHAnsi" w:cstheme="minorHAnsi"/>
        </w:rPr>
        <w:t>fsATI</w:t>
      </w:r>
      <w:proofErr w:type="spellEnd"/>
      <w:r w:rsidR="00736F44" w:rsidRPr="00933E9A">
        <w:rPr>
          <w:rFonts w:asciiTheme="minorHAnsi" w:hAnsiTheme="minorHAnsi" w:cstheme="minorHAnsi"/>
        </w:rPr>
        <w:t xml:space="preserve"> parmi une liste </w:t>
      </w:r>
      <w:r w:rsidR="006328C6" w:rsidRPr="00933E9A">
        <w:rPr>
          <w:rFonts w:asciiTheme="minorHAnsi" w:hAnsiTheme="minorHAnsi" w:cstheme="minorHAnsi"/>
        </w:rPr>
        <w:t>d</w:t>
      </w:r>
      <w:r w:rsidRPr="00933E9A">
        <w:rPr>
          <w:rFonts w:asciiTheme="minorHAnsi" w:hAnsiTheme="minorHAnsi" w:cstheme="minorHAnsi"/>
        </w:rPr>
        <w:t>’</w:t>
      </w:r>
      <w:proofErr w:type="spellStart"/>
      <w:r w:rsidRPr="00933E9A">
        <w:rPr>
          <w:rFonts w:asciiTheme="minorHAnsi" w:hAnsiTheme="minorHAnsi" w:cstheme="minorHAnsi"/>
        </w:rPr>
        <w:t>ORFs</w:t>
      </w:r>
      <w:proofErr w:type="spellEnd"/>
      <w:r w:rsidR="0023290A"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23290A" w:rsidP="00933E9A">
      <w:pPr>
        <w:jc w:val="both"/>
        <w:rPr>
          <w:rFonts w:asciiTheme="minorHAnsi" w:hAnsiTheme="minorHAnsi" w:cstheme="minorHAnsi"/>
        </w:rPr>
      </w:pPr>
      <w:r w:rsidRPr="00933E9A">
        <w:rPr>
          <w:rFonts w:asciiTheme="minorHAnsi" w:hAnsiTheme="minorHAnsi" w:cstheme="minorHAnsi"/>
          <w:b/>
          <w:bCs/>
        </w:rPr>
        <w:t>Fonctionnement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programme passe en revue les séquences sélectionnées pour vérifier si elles répondent bien à la définition d’une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(comme définie dans l’introduction). Si c’est le cas, la séquence est stockée dans un data-frame avec toutes les autres informations à extraire.</w:t>
      </w:r>
      <w:r w:rsidR="000E78B5">
        <w:rPr>
          <w:rFonts w:asciiTheme="minorHAnsi" w:hAnsiTheme="minorHAnsi" w:cstheme="minorHAnsi"/>
        </w:rPr>
        <w:t xml:space="preserve"> Les scores de </w:t>
      </w:r>
      <w:r w:rsidR="00AC697E">
        <w:rPr>
          <w:rFonts w:asciiTheme="minorHAnsi" w:hAnsiTheme="minorHAnsi" w:cstheme="minorHAnsi"/>
        </w:rPr>
        <w:t xml:space="preserve">force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et de </w:t>
      </w:r>
      <w:proofErr w:type="spellStart"/>
      <w:r w:rsidR="00AC697E">
        <w:rPr>
          <w:rFonts w:asciiTheme="minorHAnsi" w:hAnsiTheme="minorHAnsi" w:cstheme="minorHAnsi"/>
        </w:rPr>
        <w:t>PhyloP</w:t>
      </w:r>
      <w:proofErr w:type="spellEnd"/>
      <w:r w:rsidR="00AC697E">
        <w:rPr>
          <w:rFonts w:asciiTheme="minorHAnsi" w:hAnsiTheme="minorHAnsi" w:cstheme="minorHAnsi"/>
        </w:rPr>
        <w:t xml:space="preserve"> sont calculés pour chaque séquence.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marche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Le programme fonctionne bien quand le fichier csv de départ est bien complet et que les séquences mutées sont en dessous de la séquence sauvage associée.</w:t>
      </w:r>
      <w:r w:rsidR="00AC697E">
        <w:rPr>
          <w:rFonts w:asciiTheme="minorHAnsi" w:hAnsiTheme="minorHAnsi" w:cstheme="minorHAnsi"/>
        </w:rPr>
        <w:t xml:space="preserve"> Il est également </w:t>
      </w:r>
      <w:proofErr w:type="spellStart"/>
      <w:r w:rsidR="00AC697E">
        <w:rPr>
          <w:rFonts w:asciiTheme="minorHAnsi" w:hAnsiTheme="minorHAnsi" w:cstheme="minorHAnsi"/>
        </w:rPr>
        <w:t>necessaire</w:t>
      </w:r>
      <w:proofErr w:type="spellEnd"/>
      <w:r w:rsidR="00AC697E">
        <w:rPr>
          <w:rFonts w:asciiTheme="minorHAnsi" w:hAnsiTheme="minorHAnsi" w:cstheme="minorHAnsi"/>
        </w:rPr>
        <w:t xml:space="preserve"> de posséder pour chaque gène les positions génomiques de chaque base.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ne marche pas :</w:t>
      </w:r>
      <w:r w:rsidRPr="00933E9A">
        <w:rPr>
          <w:rFonts w:asciiTheme="minorHAnsi" w:hAnsiTheme="minorHAnsi" w:cstheme="minorHAnsi"/>
        </w:rPr>
        <w:t xml:space="preserve"> </w:t>
      </w:r>
    </w:p>
    <w:p w:rsidR="0047466A" w:rsidRDefault="0047466A" w:rsidP="00933E9A">
      <w:pPr>
        <w:jc w:val="both"/>
        <w:rPr>
          <w:rFonts w:asciiTheme="minorHAnsi" w:hAnsiTheme="minorHAnsi" w:cstheme="minorHAnsi"/>
        </w:rPr>
      </w:pPr>
      <w:r w:rsidRPr="00933E9A">
        <w:rPr>
          <w:rFonts w:asciiTheme="minorHAnsi" w:hAnsiTheme="minorHAnsi" w:cstheme="minorHAnsi"/>
        </w:rPr>
        <w:t>Si l’ordre des entrées dans le fichier csv est arbitraire.</w:t>
      </w:r>
    </w:p>
    <w:p w:rsidR="00AC697E" w:rsidRPr="00933E9A" w:rsidRDefault="00AC697E" w:rsidP="00AC697E">
      <w:pPr>
        <w:jc w:val="both"/>
        <w:rPr>
          <w:rFonts w:asciiTheme="minorHAnsi" w:hAnsiTheme="minorHAnsi" w:cstheme="minorHAnsi"/>
        </w:rPr>
      </w:pPr>
      <w:r w:rsidRPr="00933E9A">
        <w:rPr>
          <w:rFonts w:asciiTheme="minorHAnsi" w:hAnsiTheme="minorHAnsi" w:cstheme="minorHAnsi"/>
        </w:rPr>
        <w:t xml:space="preserve">Le programme ne pourrait pas fonctionner si le fichier de score de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n’était pas stocké dans le répertoire </w:t>
      </w:r>
      <w:proofErr w:type="spellStart"/>
      <w:r w:rsidRPr="00AC697E">
        <w:rPr>
          <w:rFonts w:ascii="Courier" w:hAnsi="Courier" w:cs="Baghdad"/>
          <w:b/>
          <w:bCs/>
        </w:rPr>
        <w:t>PhyloP</w:t>
      </w:r>
      <w:proofErr w:type="spellEnd"/>
      <w:r w:rsidRPr="00AC697E">
        <w:rPr>
          <w:rFonts w:ascii="Courier" w:hAnsi="Courier" w:cs="Baghdad"/>
          <w:b/>
          <w:bCs/>
        </w:rPr>
        <w:t xml:space="preserve"> (</w:t>
      </w:r>
      <w:r w:rsidRPr="00933E9A">
        <w:rPr>
          <w:rFonts w:asciiTheme="minorHAnsi" w:hAnsiTheme="minorHAnsi" w:cstheme="minorHAnsi"/>
        </w:rPr>
        <w:t>https://ccg.epfl.ch/mga/hg19/phylop/phylop.html).</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Combien de temps d’exécution :</w:t>
      </w:r>
      <w:r w:rsidRPr="00933E9A">
        <w:rPr>
          <w:rFonts w:asciiTheme="minorHAnsi" w:hAnsiTheme="minorHAnsi" w:cstheme="minorHAnsi"/>
        </w:rPr>
        <w:t xml:space="preserve"> </w:t>
      </w:r>
    </w:p>
    <w:p w:rsidR="00AC697E" w:rsidRPr="00933E9A" w:rsidRDefault="00AC697E" w:rsidP="00AC697E">
      <w:pPr>
        <w:jc w:val="both"/>
        <w:rPr>
          <w:rFonts w:asciiTheme="minorHAnsi" w:hAnsiTheme="minorHAnsi" w:cstheme="minorHAnsi"/>
          <w:b/>
          <w:bCs/>
        </w:rPr>
      </w:pPr>
      <w:r w:rsidRPr="00933E9A">
        <w:rPr>
          <w:rFonts w:asciiTheme="minorHAnsi" w:hAnsiTheme="minorHAnsi" w:cstheme="minorHAnsi"/>
        </w:rPr>
        <w:t xml:space="preserve">2 minutes pour les 5 </w:t>
      </w:r>
      <w:proofErr w:type="spellStart"/>
      <w:r w:rsidRPr="00933E9A">
        <w:rPr>
          <w:rFonts w:asciiTheme="minorHAnsi" w:hAnsiTheme="minorHAnsi" w:cstheme="minorHAnsi"/>
        </w:rPr>
        <w:t>fasta</w:t>
      </w:r>
      <w:proofErr w:type="spellEnd"/>
      <w:r w:rsidRPr="00933E9A">
        <w:rPr>
          <w:rFonts w:asciiTheme="minorHAnsi" w:hAnsiTheme="minorHAnsi" w:cstheme="minorHAnsi"/>
        </w:rPr>
        <w:t xml:space="preserve"> KCNQ, le temps de lecture du fichier d’entrée </w:t>
      </w:r>
      <w:proofErr w:type="spellStart"/>
      <w:r w:rsidR="008B5846" w:rsidRPr="008B5846">
        <w:rPr>
          <w:rFonts w:ascii="Courier" w:hAnsi="Courier" w:cs="Baghdad"/>
          <w:b/>
          <w:bCs/>
        </w:rPr>
        <w:t>phylop_vert.sga</w:t>
      </w:r>
      <w:proofErr w:type="spellEnd"/>
      <w:r w:rsidRPr="00AC697E">
        <w:rPr>
          <w:rFonts w:ascii="Courier" w:hAnsi="Courier" w:cs="Baghdad"/>
          <w:b/>
          <w:bCs/>
        </w:rPr>
        <w:t xml:space="preserve"> </w:t>
      </w:r>
      <w:r w:rsidRPr="00933E9A">
        <w:rPr>
          <w:rFonts w:asciiTheme="minorHAnsi" w:hAnsiTheme="minorHAnsi" w:cstheme="minorHAnsi"/>
        </w:rPr>
        <w:t xml:space="preserve">de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est très chronophage.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Sortie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Un fichier csv contenant les colonnes suivantes : </w:t>
      </w:r>
    </w:p>
    <w:p w:rsidR="00AC697E" w:rsidRPr="00933E9A" w:rsidRDefault="00AC697E" w:rsidP="00AC697E">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mutation, sens, ORF,</w:t>
      </w:r>
      <w:r>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ATI</w:t>
      </w:r>
      <w:proofErr w:type="spellEnd"/>
      <w:r>
        <w:rPr>
          <w:rFonts w:asciiTheme="minorHAnsi" w:hAnsiTheme="minorHAnsi" w:cstheme="minorHAnsi"/>
        </w:rPr>
        <w:t>,</w:t>
      </w:r>
      <w:r w:rsidRPr="00933E9A">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fs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Kosak</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strenght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score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b/>
          <w:bCs/>
        </w:rPr>
        <w:t xml:space="preserve">Limites :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Interrogation sur la capacité à gérer un très grand nombre de séquences.</w:t>
      </w:r>
    </w:p>
    <w:p w:rsidR="0047466A" w:rsidRPr="00933E9A" w:rsidRDefault="0047466A" w:rsidP="00933E9A">
      <w:pPr>
        <w:jc w:val="both"/>
        <w:rPr>
          <w:rFonts w:asciiTheme="minorHAnsi" w:hAnsiTheme="minorHAnsi" w:cstheme="minorHAnsi"/>
        </w:rPr>
      </w:pPr>
    </w:p>
    <w:p w:rsidR="00B468CA" w:rsidRPr="00933E9A" w:rsidRDefault="0047466A" w:rsidP="00933E9A">
      <w:pPr>
        <w:jc w:val="both"/>
        <w:rPr>
          <w:rFonts w:asciiTheme="minorHAnsi" w:hAnsiTheme="minorHAnsi" w:cstheme="minorHAnsi"/>
        </w:rPr>
      </w:pPr>
      <w:r w:rsidRPr="00933E9A">
        <w:rPr>
          <w:rFonts w:asciiTheme="minorHAnsi" w:hAnsiTheme="minorHAnsi" w:cstheme="minorHAnsi"/>
          <w:b/>
          <w:bCs/>
        </w:rPr>
        <w:t>Améliorations possibles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rPr>
        <w:t>Réduire le nombre de boucles pour améliorer la complexité du script. L’utilisation des objets semblent être une bonne piste.</w:t>
      </w:r>
    </w:p>
    <w:p w:rsidR="0023290A" w:rsidRPr="00933E9A" w:rsidRDefault="0023290A" w:rsidP="00933E9A">
      <w:pPr>
        <w:jc w:val="both"/>
        <w:rPr>
          <w:rFonts w:asciiTheme="minorHAnsi" w:hAnsiTheme="minorHAnsi" w:cstheme="minorHAnsi"/>
        </w:rPr>
      </w:pPr>
    </w:p>
    <w:p w:rsidR="00003CBF" w:rsidRPr="00933E9A" w:rsidRDefault="00003CBF" w:rsidP="00933E9A">
      <w:pPr>
        <w:pStyle w:val="Titre2"/>
        <w:jc w:val="both"/>
        <w:rPr>
          <w:rFonts w:asciiTheme="minorHAnsi" w:hAnsiTheme="minorHAnsi" w:cstheme="minorHAnsi"/>
        </w:rPr>
      </w:pPr>
      <w:bookmarkStart w:id="14" w:name="_Toc29890368"/>
      <w:r w:rsidRPr="00933E9A">
        <w:rPr>
          <w:rFonts w:asciiTheme="minorHAnsi" w:hAnsiTheme="minorHAnsi" w:cstheme="minorHAnsi"/>
        </w:rPr>
        <w:t xml:space="preserve">Validation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bookmarkEnd w:id="14"/>
      <w:proofErr w:type="spellEnd"/>
    </w:p>
    <w:p w:rsidR="00F569BB" w:rsidRPr="00933E9A" w:rsidRDefault="00F569BB"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script </w:t>
      </w:r>
      <w:r w:rsidRPr="000E78B5">
        <w:rPr>
          <w:rFonts w:ascii="Courier" w:hAnsi="Courier" w:cs="Baghdad"/>
          <w:b/>
          <w:bCs/>
        </w:rPr>
        <w:t>validate_fsATI.py</w:t>
      </w:r>
      <w:r w:rsidRPr="00933E9A">
        <w:rPr>
          <w:rFonts w:asciiTheme="minorHAnsi" w:hAnsiTheme="minorHAnsi" w:cstheme="minorHAnsi"/>
        </w:rPr>
        <w:t xml:space="preserve"> a pour objectif d’identifier parmi les séquences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potentielles, celles qui seraient effectivement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Ces séquences sont stockées dans le </w:t>
      </w:r>
      <w:r w:rsidRPr="000E78B5">
        <w:rPr>
          <w:rFonts w:ascii="Courier" w:hAnsi="Courier" w:cs="Baghdad"/>
          <w:b/>
          <w:bCs/>
        </w:rPr>
        <w:t>fichier fsATI_validated.csv</w:t>
      </w:r>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Le fichier csv issu du script précédent</w:t>
      </w:r>
    </w:p>
    <w:p w:rsidR="0047466A" w:rsidRPr="00933E9A" w:rsidRDefault="0047466A"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b/>
          <w:bCs/>
        </w:rPr>
        <w:t xml:space="preserve">But :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Valider les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qui seraient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AC697E">
        <w:rPr>
          <w:rFonts w:asciiTheme="minorHAnsi" w:hAnsiTheme="minorHAnsi" w:cstheme="minorHAnsi"/>
        </w:rPr>
        <w:t xml:space="preserve">en fonction des scores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et de </w:t>
      </w:r>
      <w:proofErr w:type="spellStart"/>
      <w:r w:rsidR="00AC697E">
        <w:rPr>
          <w:rFonts w:asciiTheme="minorHAnsi" w:hAnsiTheme="minorHAnsi" w:cstheme="minorHAnsi"/>
        </w:rPr>
        <w:t>PhyloP</w:t>
      </w:r>
      <w:proofErr w:type="spellEnd"/>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lastRenderedPageBreak/>
        <w:t>Fonctionnement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programme passe en revue les séquences sélectionnées </w:t>
      </w:r>
      <w:r w:rsidR="00AC697E">
        <w:rPr>
          <w:rFonts w:asciiTheme="minorHAnsi" w:hAnsiTheme="minorHAnsi" w:cstheme="minorHAnsi"/>
        </w:rPr>
        <w:t xml:space="preserve">et sélectionne celles qui ont un score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de 3 et un score de </w:t>
      </w:r>
      <w:proofErr w:type="spellStart"/>
      <w:r w:rsidR="00AC697E">
        <w:rPr>
          <w:rFonts w:asciiTheme="minorHAnsi" w:hAnsiTheme="minorHAnsi" w:cstheme="minorHAnsi"/>
        </w:rPr>
        <w:t>PhyloP</w:t>
      </w:r>
      <w:proofErr w:type="spellEnd"/>
      <w:r w:rsidR="00AC697E">
        <w:rPr>
          <w:rFonts w:asciiTheme="minorHAnsi" w:hAnsiTheme="minorHAnsi" w:cstheme="minorHAnsi"/>
        </w:rPr>
        <w:t xml:space="preserve"> supérieur ou égal à 2</w:t>
      </w:r>
      <w:r w:rsidRPr="00933E9A">
        <w:rPr>
          <w:rFonts w:asciiTheme="minorHAnsi" w:hAnsiTheme="minorHAnsi" w:cstheme="minorHAnsi"/>
        </w:rPr>
        <w:t xml:space="preserve">. Ces informations sont stockées dans </w:t>
      </w:r>
      <w:r w:rsidR="00AC697E">
        <w:rPr>
          <w:rFonts w:asciiTheme="minorHAnsi" w:hAnsiTheme="minorHAnsi" w:cstheme="minorHAnsi"/>
        </w:rPr>
        <w:t>un</w:t>
      </w:r>
      <w:r w:rsidRPr="00933E9A">
        <w:rPr>
          <w:rFonts w:asciiTheme="minorHAnsi" w:hAnsiTheme="minorHAnsi" w:cstheme="minorHAnsi"/>
        </w:rPr>
        <w:t xml:space="preserve"> data-fram</w:t>
      </w:r>
      <w:r w:rsidR="00AC697E">
        <w:rPr>
          <w:rFonts w:asciiTheme="minorHAnsi" w:hAnsiTheme="minorHAnsi" w:cstheme="minorHAnsi"/>
        </w:rPr>
        <w:t>e</w:t>
      </w:r>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marche :</w:t>
      </w:r>
      <w:r w:rsidRPr="00933E9A">
        <w:rPr>
          <w:rFonts w:asciiTheme="minorHAnsi" w:hAnsiTheme="minorHAnsi" w:cstheme="minorHAnsi"/>
        </w:rPr>
        <w:t xml:space="preserve"> </w:t>
      </w:r>
    </w:p>
    <w:p w:rsidR="0047466A" w:rsidRPr="00933E9A" w:rsidRDefault="00B468CA" w:rsidP="00933E9A">
      <w:pPr>
        <w:jc w:val="both"/>
        <w:rPr>
          <w:rFonts w:asciiTheme="minorHAnsi" w:hAnsiTheme="minorHAnsi" w:cstheme="minorHAnsi"/>
        </w:rPr>
      </w:pPr>
      <w:r w:rsidRPr="00933E9A">
        <w:rPr>
          <w:rFonts w:asciiTheme="minorHAnsi" w:hAnsiTheme="minorHAnsi" w:cstheme="minorHAnsi"/>
        </w:rPr>
        <w:t>Le programme fonctionne correctement.</w:t>
      </w:r>
    </w:p>
    <w:p w:rsidR="0047466A" w:rsidRPr="00933E9A" w:rsidRDefault="0047466A" w:rsidP="00933E9A">
      <w:pPr>
        <w:jc w:val="both"/>
        <w:rPr>
          <w:rFonts w:asciiTheme="minorHAnsi" w:hAnsiTheme="minorHAnsi" w:cstheme="minorHAnsi"/>
          <w:b/>
          <w:bCs/>
        </w:rPr>
      </w:pPr>
    </w:p>
    <w:p w:rsidR="0047466A" w:rsidRDefault="0047466A" w:rsidP="00933E9A">
      <w:pPr>
        <w:jc w:val="both"/>
        <w:rPr>
          <w:rFonts w:asciiTheme="minorHAnsi" w:hAnsiTheme="minorHAnsi" w:cstheme="minorHAnsi"/>
        </w:rPr>
      </w:pPr>
      <w:r w:rsidRPr="00933E9A">
        <w:rPr>
          <w:rFonts w:asciiTheme="minorHAnsi" w:hAnsiTheme="minorHAnsi" w:cstheme="minorHAnsi"/>
          <w:b/>
          <w:bCs/>
        </w:rPr>
        <w:t>Combien de temps d’exécution :</w:t>
      </w:r>
      <w:r w:rsidRPr="00933E9A">
        <w:rPr>
          <w:rFonts w:asciiTheme="minorHAnsi" w:hAnsiTheme="minorHAnsi" w:cstheme="minorHAnsi"/>
        </w:rPr>
        <w:t xml:space="preserve"> </w:t>
      </w:r>
    </w:p>
    <w:p w:rsidR="00AC697E" w:rsidRPr="00933E9A" w:rsidRDefault="00AC697E" w:rsidP="00AC697E">
      <w:pPr>
        <w:jc w:val="both"/>
        <w:rPr>
          <w:rFonts w:asciiTheme="minorHAnsi" w:hAnsiTheme="minorHAnsi" w:cstheme="minorHAnsi"/>
          <w:b/>
          <w:bCs/>
        </w:rPr>
      </w:pPr>
      <w:r w:rsidRPr="00933E9A">
        <w:rPr>
          <w:rFonts w:asciiTheme="minorHAnsi" w:hAnsiTheme="minorHAnsi" w:cstheme="minorHAnsi"/>
        </w:rPr>
        <w:t>Quelques secondes pour les 5 gènes KCNQ.</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Sortie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Un fichier csv contenant les colonnes suivantes : </w:t>
      </w:r>
    </w:p>
    <w:p w:rsidR="0047466A" w:rsidRPr="00AC697E" w:rsidRDefault="00AC697E" w:rsidP="00933E9A">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mutation, sens, ORF,</w:t>
      </w:r>
      <w:r>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ATI</w:t>
      </w:r>
      <w:proofErr w:type="spellEnd"/>
      <w:r>
        <w:rPr>
          <w:rFonts w:asciiTheme="minorHAnsi" w:hAnsiTheme="minorHAnsi" w:cstheme="minorHAnsi"/>
        </w:rPr>
        <w:t>,</w:t>
      </w:r>
      <w:r w:rsidRPr="00933E9A">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fs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Kosak</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strenght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score</w:t>
      </w:r>
    </w:p>
    <w:p w:rsidR="00B6216F" w:rsidRDefault="00B6216F" w:rsidP="00933E9A">
      <w:pPr>
        <w:jc w:val="both"/>
        <w:rPr>
          <w:rFonts w:asciiTheme="minorHAnsi" w:hAnsiTheme="minorHAnsi" w:cstheme="minorHAnsi"/>
        </w:rPr>
      </w:pPr>
    </w:p>
    <w:p w:rsidR="00437C0F" w:rsidRPr="00933E9A" w:rsidRDefault="00437C0F" w:rsidP="00933E9A">
      <w:pPr>
        <w:jc w:val="both"/>
        <w:rPr>
          <w:rFonts w:asciiTheme="minorHAnsi" w:hAnsiTheme="minorHAnsi" w:cstheme="minorHAnsi"/>
        </w:rPr>
      </w:pPr>
    </w:p>
    <w:p w:rsidR="00A232F2" w:rsidRPr="008B19F0" w:rsidRDefault="00437C0F" w:rsidP="00933E9A">
      <w:pPr>
        <w:jc w:val="both"/>
        <w:rPr>
          <w:rFonts w:asciiTheme="minorHAnsi" w:hAnsiTheme="minorHAnsi" w:cstheme="minorHAnsi"/>
          <w:color w:val="7030A0"/>
          <w:sz w:val="28"/>
          <w:szCs w:val="28"/>
        </w:rPr>
      </w:pPr>
      <w:r w:rsidRPr="008B19F0">
        <w:rPr>
          <w:rFonts w:asciiTheme="minorHAnsi" w:hAnsiTheme="minorHAnsi" w:cstheme="minorHAnsi"/>
          <w:color w:val="7030A0"/>
          <w:sz w:val="28"/>
          <w:szCs w:val="28"/>
        </w:rPr>
        <w:t xml:space="preserve">Les scripts et </w:t>
      </w:r>
      <w:r w:rsidR="001F2673">
        <w:rPr>
          <w:rFonts w:asciiTheme="minorHAnsi" w:hAnsiTheme="minorHAnsi" w:cstheme="minorHAnsi"/>
          <w:color w:val="7030A0"/>
          <w:sz w:val="28"/>
          <w:szCs w:val="28"/>
        </w:rPr>
        <w:t xml:space="preserve">les </w:t>
      </w:r>
      <w:proofErr w:type="spellStart"/>
      <w:r w:rsidR="001F2673">
        <w:rPr>
          <w:rFonts w:asciiTheme="minorHAnsi" w:hAnsiTheme="minorHAnsi" w:cstheme="minorHAnsi"/>
          <w:color w:val="7030A0"/>
          <w:sz w:val="28"/>
          <w:szCs w:val="28"/>
        </w:rPr>
        <w:t>fasta</w:t>
      </w:r>
      <w:proofErr w:type="spellEnd"/>
      <w:r w:rsidRPr="008B19F0">
        <w:rPr>
          <w:rFonts w:asciiTheme="minorHAnsi" w:hAnsiTheme="minorHAnsi" w:cstheme="minorHAnsi"/>
          <w:color w:val="7030A0"/>
          <w:sz w:val="28"/>
          <w:szCs w:val="28"/>
        </w:rPr>
        <w:t xml:space="preserve"> de départ peuvent être trouvées et téléchargées à l’adresse suivante :</w:t>
      </w:r>
    </w:p>
    <w:p w:rsidR="00437C0F" w:rsidRDefault="004751E6" w:rsidP="00933E9A">
      <w:pPr>
        <w:jc w:val="both"/>
        <w:rPr>
          <w:rStyle w:val="Lienhypertexte"/>
          <w:rFonts w:asciiTheme="minorHAnsi" w:hAnsiTheme="minorHAnsi" w:cstheme="minorHAnsi"/>
          <w:color w:val="7030A0"/>
          <w:sz w:val="28"/>
          <w:szCs w:val="28"/>
        </w:rPr>
      </w:pPr>
      <w:hyperlink r:id="rId12" w:history="1">
        <w:r w:rsidR="008B19F0" w:rsidRPr="008B19F0">
          <w:rPr>
            <w:rStyle w:val="Lienhypertexte"/>
            <w:rFonts w:asciiTheme="minorHAnsi" w:hAnsiTheme="minorHAnsi" w:cstheme="minorHAnsi"/>
            <w:color w:val="7030A0"/>
            <w:sz w:val="28"/>
            <w:szCs w:val="28"/>
          </w:rPr>
          <w:t>https://github.com/ArnaudDroitLab/ProjetLong_201911</w:t>
        </w:r>
      </w:hyperlink>
    </w:p>
    <w:p w:rsidR="001F2673" w:rsidRDefault="001F2673" w:rsidP="00933E9A">
      <w:pPr>
        <w:jc w:val="both"/>
        <w:rPr>
          <w:rStyle w:val="Lienhypertexte"/>
          <w:rFonts w:asciiTheme="minorHAnsi" w:hAnsiTheme="minorHAnsi" w:cstheme="minorHAnsi"/>
          <w:color w:val="7030A0"/>
          <w:sz w:val="28"/>
          <w:szCs w:val="28"/>
        </w:rPr>
      </w:pPr>
    </w:p>
    <w:p w:rsidR="001F2673" w:rsidRDefault="001F2673" w:rsidP="00933E9A">
      <w:pPr>
        <w:jc w:val="both"/>
        <w:rPr>
          <w:rStyle w:val="Lienhypertexte"/>
          <w:rFonts w:asciiTheme="minorHAnsi" w:hAnsiTheme="minorHAnsi" w:cstheme="minorHAnsi"/>
          <w:color w:val="7030A0"/>
          <w:sz w:val="28"/>
          <w:szCs w:val="28"/>
        </w:rPr>
      </w:pPr>
      <w:r>
        <w:rPr>
          <w:rStyle w:val="Lienhypertexte"/>
          <w:rFonts w:asciiTheme="minorHAnsi" w:hAnsiTheme="minorHAnsi" w:cstheme="minorHAnsi"/>
          <w:color w:val="7030A0"/>
          <w:sz w:val="28"/>
          <w:szCs w:val="28"/>
        </w:rPr>
        <w:t xml:space="preserve">Le fichier </w:t>
      </w:r>
      <w:proofErr w:type="spellStart"/>
      <w:r w:rsidR="002D27AE" w:rsidRPr="002D27AE">
        <w:rPr>
          <w:rStyle w:val="Lienhypertexte"/>
          <w:rFonts w:asciiTheme="minorHAnsi" w:hAnsiTheme="minorHAnsi" w:cstheme="minorHAnsi"/>
          <w:color w:val="7030A0"/>
          <w:sz w:val="28"/>
          <w:szCs w:val="28"/>
        </w:rPr>
        <w:t>phylop_vert</w:t>
      </w:r>
      <w:r w:rsidR="002D27AE">
        <w:rPr>
          <w:rStyle w:val="Lienhypertexte"/>
          <w:rFonts w:asciiTheme="minorHAnsi" w:hAnsiTheme="minorHAnsi" w:cstheme="minorHAnsi"/>
          <w:color w:val="7030A0"/>
          <w:sz w:val="28"/>
          <w:szCs w:val="28"/>
        </w:rPr>
        <w:t>.sga</w:t>
      </w:r>
      <w:proofErr w:type="spellEnd"/>
      <w:r w:rsidR="002D27AE">
        <w:rPr>
          <w:rStyle w:val="Lienhypertexte"/>
          <w:rFonts w:asciiTheme="minorHAnsi" w:hAnsiTheme="minorHAnsi" w:cstheme="minorHAnsi"/>
          <w:color w:val="7030A0"/>
          <w:sz w:val="28"/>
          <w:szCs w:val="28"/>
        </w:rPr>
        <w:t xml:space="preserve"> peut être </w:t>
      </w:r>
      <w:proofErr w:type="gramStart"/>
      <w:r w:rsidR="002D27AE">
        <w:rPr>
          <w:rStyle w:val="Lienhypertexte"/>
          <w:rFonts w:asciiTheme="minorHAnsi" w:hAnsiTheme="minorHAnsi" w:cstheme="minorHAnsi"/>
          <w:color w:val="7030A0"/>
          <w:sz w:val="28"/>
          <w:szCs w:val="28"/>
        </w:rPr>
        <w:t>téléchargé  à</w:t>
      </w:r>
      <w:proofErr w:type="gramEnd"/>
      <w:r w:rsidR="002D27AE">
        <w:rPr>
          <w:rStyle w:val="Lienhypertexte"/>
          <w:rFonts w:asciiTheme="minorHAnsi" w:hAnsiTheme="minorHAnsi" w:cstheme="minorHAnsi"/>
          <w:color w:val="7030A0"/>
          <w:sz w:val="28"/>
          <w:szCs w:val="28"/>
        </w:rPr>
        <w:t xml:space="preserve"> l’adresse suivante :</w:t>
      </w:r>
    </w:p>
    <w:p w:rsidR="002D27AE" w:rsidRPr="008B19F0" w:rsidRDefault="002D27AE" w:rsidP="00933E9A">
      <w:pPr>
        <w:jc w:val="both"/>
        <w:rPr>
          <w:rFonts w:asciiTheme="minorHAnsi" w:hAnsiTheme="minorHAnsi" w:cstheme="minorHAnsi"/>
          <w:color w:val="7030A0"/>
          <w:sz w:val="28"/>
          <w:szCs w:val="28"/>
        </w:rPr>
      </w:pPr>
      <w:bookmarkStart w:id="15" w:name="_GoBack"/>
      <w:bookmarkEnd w:id="15"/>
    </w:p>
    <w:p w:rsidR="008B19F0" w:rsidRDefault="008B19F0" w:rsidP="00933E9A">
      <w:pPr>
        <w:jc w:val="both"/>
        <w:rPr>
          <w:rFonts w:asciiTheme="minorHAnsi" w:hAnsiTheme="minorHAnsi" w:cstheme="minorHAnsi"/>
        </w:rPr>
      </w:pPr>
    </w:p>
    <w:p w:rsidR="008B19F0" w:rsidRPr="00933E9A" w:rsidRDefault="008B19F0" w:rsidP="00933E9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16" w:name="_Toc29890369"/>
      <w:r w:rsidRPr="00933E9A">
        <w:rPr>
          <w:rFonts w:asciiTheme="minorHAnsi" w:hAnsiTheme="minorHAnsi" w:cstheme="minorHAnsi"/>
        </w:rPr>
        <w:t>RESULTATS</w:t>
      </w:r>
      <w:bookmarkEnd w:id="16"/>
    </w:p>
    <w:p w:rsidR="004D128C" w:rsidRPr="00933E9A" w:rsidRDefault="004D128C"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143</w:t>
      </w:r>
      <w:r w:rsidR="00AE7F6E" w:rsidRPr="00933E9A">
        <w:rPr>
          <w:rFonts w:asciiTheme="minorHAnsi" w:hAnsiTheme="minorHAnsi" w:cstheme="minorHAnsi"/>
        </w:rPr>
        <w:t xml:space="preserve"> séquences d’ARNm </w:t>
      </w:r>
      <w:r w:rsidRPr="00933E9A">
        <w:rPr>
          <w:rFonts w:asciiTheme="minorHAnsi" w:hAnsiTheme="minorHAnsi" w:cstheme="minorHAnsi"/>
        </w:rPr>
        <w:t xml:space="preserve">ont été </w:t>
      </w:r>
      <w:r w:rsidR="00AE7F6E" w:rsidRPr="00933E9A">
        <w:rPr>
          <w:rFonts w:asciiTheme="minorHAnsi" w:hAnsiTheme="minorHAnsi" w:cstheme="minorHAnsi"/>
        </w:rPr>
        <w:t xml:space="preserve">générées </w:t>
      </w:r>
      <w:r w:rsidR="00CE7DAD">
        <w:rPr>
          <w:rFonts w:asciiTheme="minorHAnsi" w:hAnsiTheme="minorHAnsi" w:cstheme="minorHAnsi"/>
        </w:rPr>
        <w:t xml:space="preserve">préalablement </w:t>
      </w:r>
      <w:r w:rsidR="00AE7F6E" w:rsidRPr="00933E9A">
        <w:rPr>
          <w:rFonts w:asciiTheme="minorHAnsi" w:hAnsiTheme="minorHAnsi" w:cstheme="minorHAnsi"/>
        </w:rPr>
        <w:t xml:space="preserve">par </w:t>
      </w:r>
      <w:r w:rsidRPr="00933E9A">
        <w:rPr>
          <w:rFonts w:asciiTheme="minorHAnsi" w:hAnsiTheme="minorHAnsi" w:cstheme="minorHAnsi"/>
        </w:rPr>
        <w:t>ANNOVAR.</w:t>
      </w:r>
    </w:p>
    <w:p w:rsidR="00247403" w:rsidRPr="00933E9A" w:rsidRDefault="00247403" w:rsidP="00933E9A">
      <w:pPr>
        <w:jc w:val="both"/>
        <w:rPr>
          <w:rFonts w:asciiTheme="minorHAnsi" w:hAnsiTheme="minorHAnsi" w:cstheme="minorHAnsi"/>
        </w:rPr>
      </w:pPr>
    </w:p>
    <w:p w:rsidR="00AE7F6E"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mRNA_to_ORF.py a produit 324 ORF sens et 183 ORF </w:t>
      </w:r>
      <w:proofErr w:type="spellStart"/>
      <w:r w:rsidRPr="00933E9A">
        <w:rPr>
          <w:rFonts w:asciiTheme="minorHAnsi" w:hAnsiTheme="minorHAnsi" w:cstheme="minorHAnsi"/>
        </w:rPr>
        <w:t>antisens</w:t>
      </w:r>
      <w:proofErr w:type="spellEnd"/>
      <w:r w:rsidRPr="00933E9A">
        <w:rPr>
          <w:rFonts w:asciiTheme="minorHAnsi" w:hAnsiTheme="minorHAnsi" w:cstheme="minorHAnsi"/>
        </w:rPr>
        <w:t xml:space="preserve"> soit 507 ORF au total.</w:t>
      </w:r>
    </w:p>
    <w:p w:rsidR="00247403" w:rsidRPr="00933E9A" w:rsidRDefault="00247403"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find_fsATI.py a sélectionné 94 séquences susceptibles d’être des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parmi les 507 ORF.</w:t>
      </w:r>
    </w:p>
    <w:p w:rsidR="004D128C" w:rsidRPr="00933E9A" w:rsidRDefault="004D128C"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validate_fsATI.py a validé </w:t>
      </w:r>
      <w:r w:rsidR="0030293E" w:rsidRPr="00933E9A">
        <w:rPr>
          <w:rFonts w:asciiTheme="minorHAnsi" w:hAnsiTheme="minorHAnsi" w:cstheme="minorHAnsi"/>
        </w:rPr>
        <w:t>6</w:t>
      </w:r>
      <w:r w:rsidRPr="00933E9A">
        <w:rPr>
          <w:rFonts w:asciiTheme="minorHAnsi" w:hAnsiTheme="minorHAnsi" w:cstheme="minorHAnsi"/>
        </w:rPr>
        <w:t xml:space="preserve"> séquences qui seraient des </w:t>
      </w:r>
      <w:proofErr w:type="spellStart"/>
      <w:r w:rsidRPr="00933E9A">
        <w:rPr>
          <w:rFonts w:asciiTheme="minorHAnsi" w:hAnsiTheme="minorHAnsi" w:cstheme="minorHAnsi"/>
        </w:rPr>
        <w:t>fsATI</w:t>
      </w:r>
      <w:proofErr w:type="spellEnd"/>
      <w:r w:rsidR="00CE7DAD">
        <w:rPr>
          <w:rFonts w:asciiTheme="minorHAnsi" w:hAnsiTheme="minorHAnsi" w:cstheme="minorHAnsi"/>
        </w:rPr>
        <w:t xml:space="preserve"> </w:t>
      </w:r>
      <w:proofErr w:type="spellStart"/>
      <w:r w:rsidR="00CE7DAD">
        <w:rPr>
          <w:rFonts w:asciiTheme="minorHAnsi" w:hAnsiTheme="minorHAnsi" w:cstheme="minorHAnsi"/>
        </w:rPr>
        <w:t>parmis</w:t>
      </w:r>
      <w:proofErr w:type="spellEnd"/>
      <w:r w:rsidR="00CE7DAD">
        <w:rPr>
          <w:rFonts w:asciiTheme="minorHAnsi" w:hAnsiTheme="minorHAnsi" w:cstheme="minorHAnsi"/>
        </w:rPr>
        <w:t xml:space="preserve"> les 64 </w:t>
      </w:r>
      <w:proofErr w:type="spellStart"/>
      <w:r w:rsidR="00CE7DAD">
        <w:rPr>
          <w:rFonts w:asciiTheme="minorHAnsi" w:hAnsiTheme="minorHAnsi" w:cstheme="minorHAnsi"/>
        </w:rPr>
        <w:t>fsATI</w:t>
      </w:r>
      <w:proofErr w:type="spellEnd"/>
      <w:r w:rsidR="00CE7DAD">
        <w:rPr>
          <w:rFonts w:asciiTheme="minorHAnsi" w:hAnsiTheme="minorHAnsi" w:cstheme="minorHAnsi"/>
        </w:rPr>
        <w:t xml:space="preserve"> </w:t>
      </w:r>
      <w:proofErr w:type="gramStart"/>
      <w:r w:rsidR="00CE7DAD">
        <w:rPr>
          <w:rFonts w:asciiTheme="minorHAnsi" w:hAnsiTheme="minorHAnsi" w:cstheme="minorHAnsi"/>
        </w:rPr>
        <w:t>potentielles</w:t>
      </w:r>
      <w:proofErr w:type="gramEnd"/>
      <w:r w:rsidRPr="00933E9A">
        <w:rPr>
          <w:rFonts w:asciiTheme="minorHAnsi" w:hAnsiTheme="minorHAnsi" w:cstheme="minorHAnsi"/>
        </w:rPr>
        <w:t>.</w:t>
      </w:r>
    </w:p>
    <w:p w:rsidR="00247403" w:rsidRPr="00933E9A" w:rsidRDefault="00247403" w:rsidP="00933E9A">
      <w:pPr>
        <w:jc w:val="both"/>
        <w:rPr>
          <w:rFonts w:asciiTheme="minorHAnsi" w:hAnsiTheme="minorHAnsi" w:cstheme="minorHAnsi"/>
        </w:rPr>
      </w:pPr>
    </w:p>
    <w:p w:rsidR="0030293E" w:rsidRPr="00933E9A" w:rsidRDefault="0030293E" w:rsidP="00C97AAC">
      <w:pPr>
        <w:jc w:val="center"/>
        <w:rPr>
          <w:rFonts w:asciiTheme="minorHAnsi" w:hAnsiTheme="minorHAnsi" w:cstheme="minorHAnsi"/>
        </w:rPr>
      </w:pPr>
      <w:r w:rsidRPr="00933E9A">
        <w:rPr>
          <w:rFonts w:asciiTheme="minorHAnsi" w:hAnsiTheme="minorHAnsi" w:cstheme="minorHAnsi"/>
          <w:noProof/>
        </w:rPr>
        <w:lastRenderedPageBreak/>
        <w:drawing>
          <wp:inline distT="0" distB="0" distL="0" distR="0" wp14:anchorId="570E508F" wp14:editId="2BEB0A39">
            <wp:extent cx="4267200" cy="2743200"/>
            <wp:effectExtent l="0" t="0" r="12700" b="12700"/>
            <wp:docPr id="5" name="Graphique 5">
              <a:extLst xmlns:a="http://schemas.openxmlformats.org/drawingml/2006/main">
                <a:ext uri="{FF2B5EF4-FFF2-40B4-BE49-F238E27FC236}">
                  <a16:creationId xmlns:a16="http://schemas.microsoft.com/office/drawing/2014/main" id="{A6DC00D8-C581-F246-8025-E99A35EDD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293E" w:rsidRPr="00933E9A" w:rsidRDefault="0030293E"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Figure 5 : Proportion des </w:t>
      </w:r>
      <w:proofErr w:type="spellStart"/>
      <w:r w:rsidRPr="00933E9A">
        <w:rPr>
          <w:rFonts w:asciiTheme="minorHAnsi" w:hAnsiTheme="minorHAnsi" w:cstheme="minorHAnsi"/>
          <w:sz w:val="18"/>
          <w:szCs w:val="18"/>
        </w:rPr>
        <w:t>fsATI</w:t>
      </w:r>
      <w:proofErr w:type="spellEnd"/>
      <w:r w:rsidRPr="00933E9A">
        <w:rPr>
          <w:rFonts w:asciiTheme="minorHAnsi" w:hAnsiTheme="minorHAnsi" w:cstheme="minorHAnsi"/>
          <w:sz w:val="18"/>
          <w:szCs w:val="18"/>
        </w:rPr>
        <w:t xml:space="preserve"> parmi les </w:t>
      </w:r>
      <w:proofErr w:type="spellStart"/>
      <w:r w:rsidRPr="00933E9A">
        <w:rPr>
          <w:rFonts w:asciiTheme="minorHAnsi" w:hAnsiTheme="minorHAnsi" w:cstheme="minorHAnsi"/>
          <w:sz w:val="18"/>
          <w:szCs w:val="18"/>
        </w:rPr>
        <w:t>ORFs</w:t>
      </w:r>
      <w:proofErr w:type="spellEnd"/>
    </w:p>
    <w:p w:rsidR="004D128C" w:rsidRPr="00933E9A" w:rsidRDefault="004D128C" w:rsidP="00933E9A">
      <w:pPr>
        <w:pStyle w:val="Titre1"/>
        <w:jc w:val="both"/>
        <w:rPr>
          <w:rFonts w:asciiTheme="minorHAnsi" w:hAnsiTheme="minorHAnsi" w:cstheme="minorHAnsi"/>
        </w:rPr>
      </w:pPr>
      <w:bookmarkStart w:id="17" w:name="_Toc29890370"/>
      <w:r w:rsidRPr="00933E9A">
        <w:rPr>
          <w:rFonts w:asciiTheme="minorHAnsi" w:hAnsiTheme="minorHAnsi" w:cstheme="minorHAnsi"/>
        </w:rPr>
        <w:t>DISCUSSION</w:t>
      </w:r>
      <w:bookmarkEnd w:id="17"/>
    </w:p>
    <w:p w:rsidR="004D128C" w:rsidRPr="00933E9A" w:rsidRDefault="004D128C" w:rsidP="00933E9A">
      <w:pPr>
        <w:jc w:val="both"/>
        <w:rPr>
          <w:rFonts w:asciiTheme="minorHAnsi" w:hAnsiTheme="minorHAnsi" w:cstheme="minorHAnsi"/>
        </w:rPr>
      </w:pPr>
    </w:p>
    <w:p w:rsidR="004D128C" w:rsidRPr="00933E9A" w:rsidRDefault="004D128C" w:rsidP="00933E9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18" w:name="_Toc29890371"/>
      <w:r w:rsidRPr="00933E9A">
        <w:rPr>
          <w:rFonts w:asciiTheme="minorHAnsi" w:hAnsiTheme="minorHAnsi" w:cstheme="minorHAnsi"/>
        </w:rPr>
        <w:t>CONCLUSION</w:t>
      </w:r>
      <w:r w:rsidR="001E261E" w:rsidRPr="00933E9A">
        <w:rPr>
          <w:rFonts w:asciiTheme="minorHAnsi" w:hAnsiTheme="minorHAnsi" w:cstheme="minorHAnsi"/>
        </w:rPr>
        <w:t xml:space="preserve"> ET PERSPECTIVES</w:t>
      </w:r>
      <w:bookmarkEnd w:id="18"/>
    </w:p>
    <w:p w:rsidR="001E261E" w:rsidRPr="00933E9A" w:rsidRDefault="001E261E" w:rsidP="00933E9A">
      <w:pPr>
        <w:jc w:val="both"/>
        <w:rPr>
          <w:rFonts w:asciiTheme="minorHAnsi" w:hAnsiTheme="minorHAnsi" w:cstheme="minorHAnsi"/>
        </w:rPr>
      </w:pPr>
    </w:p>
    <w:p w:rsidR="004D128C" w:rsidRPr="00933E9A" w:rsidRDefault="001E261E" w:rsidP="00933E9A">
      <w:pPr>
        <w:jc w:val="both"/>
        <w:rPr>
          <w:rFonts w:asciiTheme="minorHAnsi" w:hAnsiTheme="minorHAnsi" w:cstheme="minorHAnsi"/>
        </w:rPr>
      </w:pPr>
      <w:r w:rsidRPr="00933E9A">
        <w:rPr>
          <w:rFonts w:asciiTheme="minorHAnsi" w:hAnsiTheme="minorHAnsi" w:cstheme="minorHAnsi"/>
        </w:rPr>
        <w:t xml:space="preserve">Ce projet a permis de réaliser une méthode de détermination et d’évaluation des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à partir de séquences d’ARN</w:t>
      </w:r>
      <w:r w:rsidRPr="00933E9A">
        <w:rPr>
          <w:rFonts w:asciiTheme="minorHAnsi" w:hAnsiTheme="minorHAnsi" w:cstheme="minorHAnsi"/>
          <w:vertAlign w:val="subscript"/>
        </w:rPr>
        <w:t>m</w:t>
      </w:r>
      <w:r w:rsidRPr="00933E9A">
        <w:rPr>
          <w:rFonts w:asciiTheme="minorHAnsi" w:hAnsiTheme="minorHAnsi" w:cstheme="minorHAnsi"/>
        </w:rPr>
        <w:t xml:space="preserve">. Cette méthode a été établie à partir de 5 gènes : KCNQ1, KCNQ2, KCNQ3, KCNQ4 et KCNQ5. Cette détermination des scores de séquences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Pr="00933E9A">
        <w:rPr>
          <w:rFonts w:asciiTheme="minorHAnsi" w:hAnsiTheme="minorHAnsi" w:cstheme="minorHAnsi"/>
          <w:i/>
          <w:iCs/>
        </w:rPr>
        <w:t xml:space="preserve">in silico </w:t>
      </w:r>
      <w:r w:rsidRPr="00933E9A">
        <w:rPr>
          <w:rFonts w:asciiTheme="minorHAnsi" w:hAnsiTheme="minorHAnsi" w:cstheme="minorHAnsi"/>
        </w:rPr>
        <w:t>devra être poursuivie expérimentalement par une évaluation expérimentale. Il sera nécessaire d’a</w:t>
      </w:r>
      <w:r w:rsidR="00230A65" w:rsidRPr="00933E9A">
        <w:rPr>
          <w:rFonts w:asciiTheme="minorHAnsi" w:hAnsiTheme="minorHAnsi" w:cstheme="minorHAnsi"/>
        </w:rPr>
        <w:t xml:space="preserve">nalyser l’ensemble des gènes connus </w:t>
      </w:r>
      <w:r w:rsidRPr="00933E9A">
        <w:rPr>
          <w:rFonts w:asciiTheme="minorHAnsi" w:hAnsiTheme="minorHAnsi" w:cstheme="minorHAnsi"/>
        </w:rPr>
        <w:t xml:space="preserve">via les bases de données </w:t>
      </w:r>
      <w:proofErr w:type="spellStart"/>
      <w:r w:rsidRPr="00933E9A">
        <w:rPr>
          <w:rFonts w:asciiTheme="minorHAnsi" w:hAnsiTheme="minorHAnsi" w:cstheme="minorHAnsi"/>
        </w:rPr>
        <w:t>gnomAD</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color w:val="000000"/>
        </w:rPr>
        <w:t>SNPedia</w:t>
      </w:r>
      <w:proofErr w:type="spellEnd"/>
      <w:r w:rsidRPr="00933E9A">
        <w:rPr>
          <w:rFonts w:asciiTheme="minorHAnsi" w:hAnsiTheme="minorHAnsi" w:cstheme="minorHAnsi"/>
          <w:color w:val="000000"/>
        </w:rPr>
        <w:t xml:space="preserve"> et </w:t>
      </w:r>
      <w:proofErr w:type="spellStart"/>
      <w:r w:rsidRPr="00933E9A">
        <w:rPr>
          <w:rFonts w:asciiTheme="minorHAnsi" w:hAnsiTheme="minorHAnsi" w:cstheme="minorHAnsi"/>
          <w:color w:val="000000"/>
        </w:rPr>
        <w:t>dbSNP</w:t>
      </w:r>
      <w:proofErr w:type="spellEnd"/>
      <w:r w:rsidR="00230A65" w:rsidRPr="00933E9A">
        <w:rPr>
          <w:rFonts w:asciiTheme="minorHAnsi" w:hAnsiTheme="minorHAnsi" w:cstheme="minorHAnsi"/>
        </w:rPr>
        <w:t>.</w:t>
      </w:r>
      <w:r w:rsidRPr="00933E9A">
        <w:rPr>
          <w:rFonts w:asciiTheme="minorHAnsi" w:hAnsiTheme="minorHAnsi" w:cstheme="minorHAnsi"/>
        </w:rPr>
        <w:t xml:space="preserve"> </w:t>
      </w:r>
    </w:p>
    <w:p w:rsidR="001E261E" w:rsidRPr="00933E9A" w:rsidRDefault="001E261E" w:rsidP="00933E9A">
      <w:pPr>
        <w:jc w:val="both"/>
        <w:rPr>
          <w:rFonts w:asciiTheme="minorHAnsi" w:hAnsiTheme="minorHAnsi" w:cstheme="minorHAnsi"/>
        </w:rPr>
      </w:pPr>
    </w:p>
    <w:p w:rsidR="004D128C" w:rsidRPr="00933E9A" w:rsidRDefault="004D128C" w:rsidP="00933E9A">
      <w:pPr>
        <w:jc w:val="both"/>
        <w:rPr>
          <w:rFonts w:asciiTheme="minorHAnsi" w:hAnsiTheme="minorHAnsi" w:cstheme="minorHAnsi"/>
        </w:rPr>
      </w:pPr>
      <w:r w:rsidRPr="00933E9A">
        <w:rPr>
          <w:rFonts w:asciiTheme="minorHAnsi" w:hAnsiTheme="minorHAnsi" w:cstheme="minorHAnsi"/>
        </w:rPr>
        <w:br w:type="page"/>
      </w:r>
    </w:p>
    <w:p w:rsidR="004D128C" w:rsidRPr="00933E9A" w:rsidRDefault="004D128C" w:rsidP="00933E9A">
      <w:pPr>
        <w:jc w:val="both"/>
        <w:rPr>
          <w:rFonts w:asciiTheme="minorHAnsi" w:hAnsiTheme="minorHAnsi" w:cstheme="minorHAnsi"/>
          <w:b/>
          <w:bCs/>
          <w:color w:val="7030A0"/>
          <w:sz w:val="40"/>
          <w:szCs w:val="40"/>
        </w:rPr>
      </w:pPr>
      <w:r w:rsidRPr="00933E9A">
        <w:rPr>
          <w:rFonts w:asciiTheme="minorHAnsi" w:hAnsiTheme="minorHAnsi" w:cstheme="minorHAnsi"/>
          <w:b/>
          <w:bCs/>
          <w:color w:val="7030A0"/>
          <w:sz w:val="40"/>
          <w:szCs w:val="40"/>
        </w:rPr>
        <w:lastRenderedPageBreak/>
        <w:t>BIBLIOGRAPHIE</w:t>
      </w:r>
    </w:p>
    <w:p w:rsidR="004D128C" w:rsidRPr="00933E9A" w:rsidRDefault="004D128C" w:rsidP="00933E9A">
      <w:pPr>
        <w:jc w:val="both"/>
        <w:rPr>
          <w:rFonts w:asciiTheme="minorHAnsi" w:hAnsiTheme="minorHAnsi" w:cstheme="minorHAnsi"/>
        </w:rPr>
      </w:pPr>
    </w:p>
    <w:p w:rsidR="00E25E85" w:rsidRPr="00933E9A" w:rsidRDefault="00E25E85" w:rsidP="00933E9A">
      <w:pPr>
        <w:jc w:val="both"/>
        <w:rPr>
          <w:rFonts w:asciiTheme="minorHAnsi" w:hAnsiTheme="minorHAnsi" w:cstheme="minorHAnsi"/>
        </w:rPr>
      </w:pPr>
    </w:p>
    <w:p w:rsidR="00E25E85" w:rsidRPr="00933E9A" w:rsidRDefault="00E25E85" w:rsidP="00933E9A">
      <w:pPr>
        <w:jc w:val="both"/>
        <w:rPr>
          <w:rFonts w:asciiTheme="minorHAnsi" w:hAnsiTheme="minorHAnsi" w:cstheme="minorHAnsi"/>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rPr>
        <w:t xml:space="preserve">Jain, </w:t>
      </w:r>
      <w:proofErr w:type="spellStart"/>
      <w:r w:rsidRPr="00933E9A">
        <w:rPr>
          <w:rFonts w:asciiTheme="minorHAnsi" w:hAnsiTheme="minorHAnsi" w:cstheme="minorHAnsi"/>
          <w:sz w:val="22"/>
          <w:szCs w:val="22"/>
        </w:rPr>
        <w:t>Ankur</w:t>
      </w:r>
      <w:proofErr w:type="spellEnd"/>
      <w:r w:rsidRPr="00933E9A">
        <w:rPr>
          <w:rFonts w:asciiTheme="minorHAnsi" w:hAnsiTheme="minorHAnsi" w:cstheme="minorHAnsi"/>
          <w:sz w:val="22"/>
          <w:szCs w:val="22"/>
        </w:rPr>
        <w:t xml:space="preserve">, </w:t>
      </w:r>
      <w:proofErr w:type="spellStart"/>
      <w:r w:rsidRPr="00933E9A">
        <w:rPr>
          <w:rFonts w:asciiTheme="minorHAnsi" w:hAnsiTheme="minorHAnsi" w:cstheme="minorHAnsi"/>
          <w:sz w:val="22"/>
          <w:szCs w:val="22"/>
        </w:rPr>
        <w:t>Ruijie</w:t>
      </w:r>
      <w:proofErr w:type="spellEnd"/>
      <w:r w:rsidRPr="00933E9A">
        <w:rPr>
          <w:rFonts w:asciiTheme="minorHAnsi" w:hAnsiTheme="minorHAnsi" w:cstheme="minorHAnsi"/>
          <w:sz w:val="22"/>
          <w:szCs w:val="22"/>
        </w:rPr>
        <w:t xml:space="preserve"> Liu, Yang K Xiang, et </w:t>
      </w:r>
      <w:proofErr w:type="spellStart"/>
      <w:r w:rsidRPr="00933E9A">
        <w:rPr>
          <w:rFonts w:asciiTheme="minorHAnsi" w:hAnsiTheme="minorHAnsi" w:cstheme="minorHAnsi"/>
          <w:sz w:val="22"/>
          <w:szCs w:val="22"/>
        </w:rPr>
        <w:t>Taekjip</w:t>
      </w:r>
      <w:proofErr w:type="spellEnd"/>
      <w:r w:rsidRPr="00933E9A">
        <w:rPr>
          <w:rFonts w:asciiTheme="minorHAnsi" w:hAnsiTheme="minorHAnsi" w:cstheme="minorHAnsi"/>
          <w:sz w:val="22"/>
          <w:szCs w:val="22"/>
        </w:rPr>
        <w:t xml:space="preserve"> Ha. </w:t>
      </w:r>
      <w:r w:rsidRPr="00933E9A">
        <w:rPr>
          <w:rFonts w:asciiTheme="minorHAnsi" w:hAnsiTheme="minorHAnsi" w:cstheme="minorHAnsi"/>
          <w:sz w:val="22"/>
          <w:szCs w:val="22"/>
          <w:lang w:val="en-US"/>
        </w:rPr>
        <w:t xml:space="preserve">« Single-Molecule Pull-down for Studying Protein Interactions ». </w:t>
      </w:r>
      <w:r w:rsidRPr="00933E9A">
        <w:rPr>
          <w:rFonts w:asciiTheme="minorHAnsi" w:hAnsiTheme="minorHAnsi" w:cstheme="minorHAnsi"/>
          <w:i/>
          <w:iCs/>
          <w:sz w:val="22"/>
          <w:szCs w:val="22"/>
          <w:lang w:val="en-US"/>
        </w:rPr>
        <w:t>Nature Protocols</w:t>
      </w:r>
      <w:r w:rsidRPr="00933E9A">
        <w:rPr>
          <w:rFonts w:asciiTheme="minorHAnsi" w:hAnsiTheme="minorHAnsi" w:cstheme="minorHAnsi"/>
          <w:sz w:val="22"/>
          <w:szCs w:val="22"/>
          <w:lang w:val="en-US"/>
        </w:rPr>
        <w:t xml:space="preserve"> 7,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3 (mars 2012): 445</w:t>
      </w:r>
      <w:r w:rsidRPr="00933E9A">
        <w:rPr>
          <w:rFonts w:asciiTheme="minorHAnsi" w:hAnsiTheme="minorHAnsi" w:cstheme="minorHAnsi"/>
          <w:sz w:val="22"/>
          <w:szCs w:val="22"/>
          <w:lang w:val="en-US"/>
        </w:rPr>
        <w:noBreakHyphen/>
        <w:t xml:space="preserve">52. </w:t>
      </w:r>
      <w:hyperlink r:id="rId14" w:history="1">
        <w:r w:rsidRPr="00933E9A">
          <w:rPr>
            <w:rStyle w:val="Lienhypertexte"/>
            <w:rFonts w:asciiTheme="minorHAnsi" w:hAnsiTheme="minorHAnsi" w:cstheme="minorHAnsi"/>
            <w:sz w:val="22"/>
            <w:szCs w:val="22"/>
            <w:lang w:val="en-US"/>
          </w:rPr>
          <w:t>https://doi.org/10.1038/nprot.2011.452</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Karczewski</w:t>
      </w:r>
      <w:proofErr w:type="spellEnd"/>
      <w:r w:rsidRPr="00933E9A">
        <w:rPr>
          <w:rFonts w:asciiTheme="minorHAnsi" w:hAnsiTheme="minorHAnsi" w:cstheme="minorHAnsi"/>
          <w:sz w:val="22"/>
          <w:szCs w:val="22"/>
          <w:lang w:val="en-US"/>
        </w:rPr>
        <w:t xml:space="preserve">, Konrad J., Laurent C. </w:t>
      </w:r>
      <w:proofErr w:type="spellStart"/>
      <w:r w:rsidRPr="00933E9A">
        <w:rPr>
          <w:rFonts w:asciiTheme="minorHAnsi" w:hAnsiTheme="minorHAnsi" w:cstheme="minorHAnsi"/>
          <w:sz w:val="22"/>
          <w:szCs w:val="22"/>
          <w:lang w:val="en-US"/>
        </w:rPr>
        <w:t>Francioli</w:t>
      </w:r>
      <w:proofErr w:type="spellEnd"/>
      <w:r w:rsidRPr="00933E9A">
        <w:rPr>
          <w:rFonts w:asciiTheme="minorHAnsi" w:hAnsiTheme="minorHAnsi" w:cstheme="minorHAnsi"/>
          <w:sz w:val="22"/>
          <w:szCs w:val="22"/>
          <w:lang w:val="en-US"/>
        </w:rPr>
        <w:t xml:space="preserve">, Grace </w:t>
      </w:r>
      <w:proofErr w:type="spellStart"/>
      <w:r w:rsidRPr="00933E9A">
        <w:rPr>
          <w:rFonts w:asciiTheme="minorHAnsi" w:hAnsiTheme="minorHAnsi" w:cstheme="minorHAnsi"/>
          <w:sz w:val="22"/>
          <w:szCs w:val="22"/>
          <w:lang w:val="en-US"/>
        </w:rPr>
        <w:t>Tiao</w:t>
      </w:r>
      <w:proofErr w:type="spellEnd"/>
      <w:r w:rsidRPr="00933E9A">
        <w:rPr>
          <w:rFonts w:asciiTheme="minorHAnsi" w:hAnsiTheme="minorHAnsi" w:cstheme="minorHAnsi"/>
          <w:sz w:val="22"/>
          <w:szCs w:val="22"/>
          <w:lang w:val="en-US"/>
        </w:rPr>
        <w:t xml:space="preserve">, Beryl B. Cummings, Jessica </w:t>
      </w:r>
      <w:proofErr w:type="spellStart"/>
      <w:r w:rsidRPr="00933E9A">
        <w:rPr>
          <w:rFonts w:asciiTheme="minorHAnsi" w:hAnsiTheme="minorHAnsi" w:cstheme="minorHAnsi"/>
          <w:sz w:val="22"/>
          <w:szCs w:val="22"/>
          <w:lang w:val="en-US"/>
        </w:rPr>
        <w:t>Alföldi</w:t>
      </w:r>
      <w:proofErr w:type="spellEnd"/>
      <w:r w:rsidRPr="00933E9A">
        <w:rPr>
          <w:rFonts w:asciiTheme="minorHAnsi" w:hAnsiTheme="minorHAnsi" w:cstheme="minorHAnsi"/>
          <w:sz w:val="22"/>
          <w:szCs w:val="22"/>
          <w:lang w:val="en-US"/>
        </w:rPr>
        <w:t xml:space="preserve">, </w:t>
      </w:r>
      <w:proofErr w:type="spellStart"/>
      <w:r w:rsidRPr="00933E9A">
        <w:rPr>
          <w:rFonts w:asciiTheme="minorHAnsi" w:hAnsiTheme="minorHAnsi" w:cstheme="minorHAnsi"/>
          <w:sz w:val="22"/>
          <w:szCs w:val="22"/>
          <w:lang w:val="en-US"/>
        </w:rPr>
        <w:t>Qingbo</w:t>
      </w:r>
      <w:proofErr w:type="spellEnd"/>
      <w:r w:rsidRPr="00933E9A">
        <w:rPr>
          <w:rFonts w:asciiTheme="minorHAnsi" w:hAnsiTheme="minorHAnsi" w:cstheme="minorHAnsi"/>
          <w:sz w:val="22"/>
          <w:szCs w:val="22"/>
          <w:lang w:val="en-US"/>
        </w:rPr>
        <w:t xml:space="preserve"> Wang, Ryan L. Collins, et al. « Variation across 141,456 Human Exomes and Genomes Reveals the Spectrum of Loss-of-Function Intolerance across Human Protein-Coding Genes ». Preprint. Genomics, 28 </w:t>
      </w:r>
      <w:proofErr w:type="spellStart"/>
      <w:r w:rsidRPr="00933E9A">
        <w:rPr>
          <w:rFonts w:asciiTheme="minorHAnsi" w:hAnsiTheme="minorHAnsi" w:cstheme="minorHAnsi"/>
          <w:sz w:val="22"/>
          <w:szCs w:val="22"/>
          <w:lang w:val="en-US"/>
        </w:rPr>
        <w:t>janvier</w:t>
      </w:r>
      <w:proofErr w:type="spellEnd"/>
      <w:r w:rsidRPr="00933E9A">
        <w:rPr>
          <w:rFonts w:asciiTheme="minorHAnsi" w:hAnsiTheme="minorHAnsi" w:cstheme="minorHAnsi"/>
          <w:sz w:val="22"/>
          <w:szCs w:val="22"/>
          <w:lang w:val="en-US"/>
        </w:rPr>
        <w:t xml:space="preserve"> 2019. </w:t>
      </w:r>
      <w:hyperlink r:id="rId15" w:history="1">
        <w:r w:rsidRPr="00933E9A">
          <w:rPr>
            <w:rStyle w:val="Lienhypertexte"/>
            <w:rFonts w:asciiTheme="minorHAnsi" w:hAnsiTheme="minorHAnsi" w:cstheme="minorHAnsi"/>
            <w:sz w:val="22"/>
            <w:szCs w:val="22"/>
            <w:lang w:val="en-US"/>
          </w:rPr>
          <w:t>https://doi.org/10.1101/531210</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lang w:val="en-US"/>
        </w:rPr>
        <w:t xml:space="preserve">Kozak, Marilyn. « Initiation of Translation in Prokaryotes and Eukaryotes ». </w:t>
      </w:r>
      <w:r w:rsidRPr="00933E9A">
        <w:rPr>
          <w:rFonts w:asciiTheme="minorHAnsi" w:hAnsiTheme="minorHAnsi" w:cstheme="minorHAnsi"/>
          <w:i/>
          <w:iCs/>
          <w:sz w:val="22"/>
          <w:szCs w:val="22"/>
          <w:lang w:val="en-US"/>
        </w:rPr>
        <w:t>Gene</w:t>
      </w:r>
      <w:r w:rsidRPr="00933E9A">
        <w:rPr>
          <w:rFonts w:asciiTheme="minorHAnsi" w:hAnsiTheme="minorHAnsi" w:cstheme="minorHAnsi"/>
          <w:sz w:val="22"/>
          <w:szCs w:val="22"/>
          <w:lang w:val="en-US"/>
        </w:rPr>
        <w:t xml:space="preserve"> 234,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2 (</w:t>
      </w:r>
      <w:proofErr w:type="spellStart"/>
      <w:r w:rsidRPr="00933E9A">
        <w:rPr>
          <w:rFonts w:asciiTheme="minorHAnsi" w:hAnsiTheme="minorHAnsi" w:cstheme="minorHAnsi"/>
          <w:sz w:val="22"/>
          <w:szCs w:val="22"/>
          <w:lang w:val="en-US"/>
        </w:rPr>
        <w:t>juillet</w:t>
      </w:r>
      <w:proofErr w:type="spellEnd"/>
      <w:r w:rsidRPr="00933E9A">
        <w:rPr>
          <w:rFonts w:asciiTheme="minorHAnsi" w:hAnsiTheme="minorHAnsi" w:cstheme="minorHAnsi"/>
          <w:sz w:val="22"/>
          <w:szCs w:val="22"/>
          <w:lang w:val="en-US"/>
        </w:rPr>
        <w:t xml:space="preserve"> 1999): 187</w:t>
      </w:r>
      <w:r w:rsidRPr="00933E9A">
        <w:rPr>
          <w:rFonts w:asciiTheme="minorHAnsi" w:hAnsiTheme="minorHAnsi" w:cstheme="minorHAnsi"/>
          <w:sz w:val="22"/>
          <w:szCs w:val="22"/>
          <w:lang w:val="en-US"/>
        </w:rPr>
        <w:noBreakHyphen/>
        <w:t xml:space="preserve">208. </w:t>
      </w:r>
      <w:hyperlink r:id="rId16" w:history="1">
        <w:r w:rsidRPr="00933E9A">
          <w:rPr>
            <w:rStyle w:val="Lienhypertexte"/>
            <w:rFonts w:asciiTheme="minorHAnsi" w:hAnsiTheme="minorHAnsi" w:cstheme="minorHAnsi"/>
            <w:sz w:val="22"/>
            <w:szCs w:val="22"/>
            <w:lang w:val="en-US"/>
          </w:rPr>
          <w:t>https://doi.org/10.1016/S0378-1119(99)00210-3</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lang w:val="en-US"/>
        </w:rPr>
        <w:t xml:space="preserve">Ramani, Ritika, Katie </w:t>
      </w:r>
      <w:proofErr w:type="spellStart"/>
      <w:r w:rsidRPr="00933E9A">
        <w:rPr>
          <w:rFonts w:asciiTheme="minorHAnsi" w:hAnsiTheme="minorHAnsi" w:cstheme="minorHAnsi"/>
          <w:sz w:val="22"/>
          <w:szCs w:val="22"/>
          <w:lang w:val="en-US"/>
        </w:rPr>
        <w:t>Krumholz</w:t>
      </w:r>
      <w:proofErr w:type="spellEnd"/>
      <w:r w:rsidRPr="00933E9A">
        <w:rPr>
          <w:rFonts w:asciiTheme="minorHAnsi" w:hAnsiTheme="minorHAnsi" w:cstheme="minorHAnsi"/>
          <w:sz w:val="22"/>
          <w:szCs w:val="22"/>
          <w:lang w:val="en-US"/>
        </w:rPr>
        <w:t xml:space="preserve">, Yi-Fei Huang, et Adam </w:t>
      </w:r>
      <w:proofErr w:type="spellStart"/>
      <w:r w:rsidRPr="00933E9A">
        <w:rPr>
          <w:rFonts w:asciiTheme="minorHAnsi" w:hAnsiTheme="minorHAnsi" w:cstheme="minorHAnsi"/>
          <w:sz w:val="22"/>
          <w:szCs w:val="22"/>
          <w:lang w:val="en-US"/>
        </w:rPr>
        <w:t>Siepel</w:t>
      </w:r>
      <w:proofErr w:type="spellEnd"/>
      <w:r w:rsidRPr="00933E9A">
        <w:rPr>
          <w:rFonts w:asciiTheme="minorHAnsi" w:hAnsiTheme="minorHAnsi" w:cstheme="minorHAnsi"/>
          <w:sz w:val="22"/>
          <w:szCs w:val="22"/>
          <w:lang w:val="en-US"/>
        </w:rPr>
        <w:t>. « </w:t>
      </w:r>
      <w:proofErr w:type="spellStart"/>
      <w:r w:rsidRPr="00933E9A">
        <w:rPr>
          <w:rFonts w:asciiTheme="minorHAnsi" w:hAnsiTheme="minorHAnsi" w:cstheme="minorHAnsi"/>
          <w:sz w:val="22"/>
          <w:szCs w:val="22"/>
          <w:lang w:val="en-US"/>
        </w:rPr>
        <w:t>PhastWeb</w:t>
      </w:r>
      <w:proofErr w:type="spellEnd"/>
      <w:r w:rsidRPr="00933E9A">
        <w:rPr>
          <w:rFonts w:asciiTheme="minorHAnsi" w:hAnsiTheme="minorHAnsi" w:cstheme="minorHAnsi"/>
          <w:sz w:val="22"/>
          <w:szCs w:val="22"/>
          <w:lang w:val="en-US"/>
        </w:rPr>
        <w:t xml:space="preserve">: A Web Interface for Evolutionary Conservation Scoring of Multiple Sequence Alignments Using </w:t>
      </w:r>
      <w:proofErr w:type="spellStart"/>
      <w:r w:rsidRPr="00933E9A">
        <w:rPr>
          <w:rFonts w:asciiTheme="minorHAnsi" w:hAnsiTheme="minorHAnsi" w:cstheme="minorHAnsi"/>
          <w:sz w:val="22"/>
          <w:szCs w:val="22"/>
          <w:lang w:val="en-US"/>
        </w:rPr>
        <w:t>PhastCons</w:t>
      </w:r>
      <w:proofErr w:type="spellEnd"/>
      <w:r w:rsidRPr="00933E9A">
        <w:rPr>
          <w:rFonts w:asciiTheme="minorHAnsi" w:hAnsiTheme="minorHAnsi" w:cstheme="minorHAnsi"/>
          <w:sz w:val="22"/>
          <w:szCs w:val="22"/>
          <w:lang w:val="en-US"/>
        </w:rPr>
        <w:t xml:space="preserve"> and </w:t>
      </w:r>
      <w:proofErr w:type="spellStart"/>
      <w:r w:rsidRPr="00933E9A">
        <w:rPr>
          <w:rFonts w:asciiTheme="minorHAnsi" w:hAnsiTheme="minorHAnsi" w:cstheme="minorHAnsi"/>
          <w:sz w:val="22"/>
          <w:szCs w:val="22"/>
          <w:lang w:val="en-US"/>
        </w:rPr>
        <w:t>PhyloP</w:t>
      </w:r>
      <w:proofErr w:type="spellEnd"/>
      <w:r w:rsidRPr="00933E9A">
        <w:rPr>
          <w:rFonts w:asciiTheme="minorHAnsi" w:hAnsiTheme="minorHAnsi" w:cstheme="minorHAnsi"/>
          <w:sz w:val="22"/>
          <w:szCs w:val="22"/>
          <w:lang w:val="en-US"/>
        </w:rPr>
        <w:t> », s. d., 3.</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rPr>
        <w:t>Royal, Perrine, Alba Andres-</w:t>
      </w:r>
      <w:proofErr w:type="spellStart"/>
      <w:r w:rsidRPr="00933E9A">
        <w:rPr>
          <w:rFonts w:asciiTheme="minorHAnsi" w:hAnsiTheme="minorHAnsi" w:cstheme="minorHAnsi"/>
          <w:sz w:val="22"/>
          <w:szCs w:val="22"/>
        </w:rPr>
        <w:t>Bilbe</w:t>
      </w:r>
      <w:proofErr w:type="spellEnd"/>
      <w:r w:rsidRPr="00933E9A">
        <w:rPr>
          <w:rFonts w:asciiTheme="minorHAnsi" w:hAnsiTheme="minorHAnsi" w:cstheme="minorHAnsi"/>
          <w:sz w:val="22"/>
          <w:szCs w:val="22"/>
        </w:rPr>
        <w:t xml:space="preserve">, Pablo </w:t>
      </w:r>
      <w:proofErr w:type="spellStart"/>
      <w:r w:rsidRPr="00933E9A">
        <w:rPr>
          <w:rFonts w:asciiTheme="minorHAnsi" w:hAnsiTheme="minorHAnsi" w:cstheme="minorHAnsi"/>
          <w:sz w:val="22"/>
          <w:szCs w:val="22"/>
        </w:rPr>
        <w:t>Ávalos</w:t>
      </w:r>
      <w:proofErr w:type="spellEnd"/>
      <w:r w:rsidRPr="00933E9A">
        <w:rPr>
          <w:rFonts w:asciiTheme="minorHAnsi" w:hAnsiTheme="minorHAnsi" w:cstheme="minorHAnsi"/>
          <w:sz w:val="22"/>
          <w:szCs w:val="22"/>
        </w:rPr>
        <w:t xml:space="preserve"> Prado, Clément </w:t>
      </w:r>
      <w:proofErr w:type="spellStart"/>
      <w:r w:rsidRPr="00933E9A">
        <w:rPr>
          <w:rFonts w:asciiTheme="minorHAnsi" w:hAnsiTheme="minorHAnsi" w:cstheme="minorHAnsi"/>
          <w:sz w:val="22"/>
          <w:szCs w:val="22"/>
        </w:rPr>
        <w:t>Verkest</w:t>
      </w:r>
      <w:proofErr w:type="spellEnd"/>
      <w:r w:rsidRPr="00933E9A">
        <w:rPr>
          <w:rFonts w:asciiTheme="minorHAnsi" w:hAnsiTheme="minorHAnsi" w:cstheme="minorHAnsi"/>
          <w:sz w:val="22"/>
          <w:szCs w:val="22"/>
        </w:rPr>
        <w:t xml:space="preserve">, Brigitte </w:t>
      </w:r>
      <w:proofErr w:type="spellStart"/>
      <w:r w:rsidRPr="00933E9A">
        <w:rPr>
          <w:rFonts w:asciiTheme="minorHAnsi" w:hAnsiTheme="minorHAnsi" w:cstheme="minorHAnsi"/>
          <w:sz w:val="22"/>
          <w:szCs w:val="22"/>
        </w:rPr>
        <w:t>Wdziekonski</w:t>
      </w:r>
      <w:proofErr w:type="spellEnd"/>
      <w:r w:rsidRPr="00933E9A">
        <w:rPr>
          <w:rFonts w:asciiTheme="minorHAnsi" w:hAnsiTheme="minorHAnsi" w:cstheme="minorHAnsi"/>
          <w:sz w:val="22"/>
          <w:szCs w:val="22"/>
        </w:rPr>
        <w:t xml:space="preserve">, Sébastien </w:t>
      </w:r>
      <w:proofErr w:type="spellStart"/>
      <w:r w:rsidRPr="00933E9A">
        <w:rPr>
          <w:rFonts w:asciiTheme="minorHAnsi" w:hAnsiTheme="minorHAnsi" w:cstheme="minorHAnsi"/>
          <w:sz w:val="22"/>
          <w:szCs w:val="22"/>
        </w:rPr>
        <w:t>Schaub</w:t>
      </w:r>
      <w:proofErr w:type="spellEnd"/>
      <w:r w:rsidRPr="00933E9A">
        <w:rPr>
          <w:rFonts w:asciiTheme="minorHAnsi" w:hAnsiTheme="minorHAnsi" w:cstheme="minorHAnsi"/>
          <w:sz w:val="22"/>
          <w:szCs w:val="22"/>
        </w:rPr>
        <w:t xml:space="preserve">, Anne Baron, et al. </w:t>
      </w:r>
      <w:r w:rsidRPr="00933E9A">
        <w:rPr>
          <w:rFonts w:asciiTheme="minorHAnsi" w:hAnsiTheme="minorHAnsi" w:cstheme="minorHAnsi"/>
          <w:sz w:val="22"/>
          <w:szCs w:val="22"/>
          <w:lang w:val="en-US"/>
        </w:rPr>
        <w:t xml:space="preserve">« Migraine-Associated TRESK Mutations Increase Neuronal Excitability through Alternative Translation Initiation and Inhibition of TREK ». </w:t>
      </w:r>
      <w:r w:rsidRPr="00933E9A">
        <w:rPr>
          <w:rFonts w:asciiTheme="minorHAnsi" w:hAnsiTheme="minorHAnsi" w:cstheme="minorHAnsi"/>
          <w:i/>
          <w:iCs/>
          <w:sz w:val="22"/>
          <w:szCs w:val="22"/>
          <w:lang w:val="en-US"/>
        </w:rPr>
        <w:t>Neuron</w:t>
      </w:r>
      <w:r w:rsidRPr="00933E9A">
        <w:rPr>
          <w:rFonts w:asciiTheme="minorHAnsi" w:hAnsiTheme="minorHAnsi" w:cstheme="minorHAnsi"/>
          <w:sz w:val="22"/>
          <w:szCs w:val="22"/>
          <w:lang w:val="en-US"/>
        </w:rPr>
        <w:t xml:space="preserve"> 101,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2 (</w:t>
      </w:r>
      <w:proofErr w:type="spellStart"/>
      <w:r w:rsidRPr="00933E9A">
        <w:rPr>
          <w:rFonts w:asciiTheme="minorHAnsi" w:hAnsiTheme="minorHAnsi" w:cstheme="minorHAnsi"/>
          <w:sz w:val="22"/>
          <w:szCs w:val="22"/>
          <w:lang w:val="en-US"/>
        </w:rPr>
        <w:t>janvier</w:t>
      </w:r>
      <w:proofErr w:type="spellEnd"/>
      <w:r w:rsidRPr="00933E9A">
        <w:rPr>
          <w:rFonts w:asciiTheme="minorHAnsi" w:hAnsiTheme="minorHAnsi" w:cstheme="minorHAnsi"/>
          <w:sz w:val="22"/>
          <w:szCs w:val="22"/>
          <w:lang w:val="en-US"/>
        </w:rPr>
        <w:t xml:space="preserve"> 2019): 232-245.e6. </w:t>
      </w:r>
      <w:hyperlink r:id="rId17" w:history="1">
        <w:r w:rsidRPr="00933E9A">
          <w:rPr>
            <w:rStyle w:val="Lienhypertexte"/>
            <w:rFonts w:asciiTheme="minorHAnsi" w:hAnsiTheme="minorHAnsi" w:cstheme="minorHAnsi"/>
            <w:sz w:val="22"/>
            <w:szCs w:val="22"/>
            <w:lang w:val="en-US"/>
          </w:rPr>
          <w:t>https://doi.org/10.1016/j.neuron.2018.11.039</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Siepel</w:t>
      </w:r>
      <w:proofErr w:type="spellEnd"/>
      <w:r w:rsidRPr="00933E9A">
        <w:rPr>
          <w:rFonts w:asciiTheme="minorHAnsi" w:hAnsiTheme="minorHAnsi" w:cstheme="minorHAnsi"/>
          <w:sz w:val="22"/>
          <w:szCs w:val="22"/>
          <w:lang w:val="en-US"/>
        </w:rPr>
        <w:t xml:space="preserve">, A. « Evolutionarily Conserved Elements in Vertebrate, Insect, Worm, and Yeast Genomes ». </w:t>
      </w:r>
      <w:r w:rsidRPr="00933E9A">
        <w:rPr>
          <w:rFonts w:asciiTheme="minorHAnsi" w:hAnsiTheme="minorHAnsi" w:cstheme="minorHAnsi"/>
          <w:i/>
          <w:iCs/>
          <w:sz w:val="22"/>
          <w:szCs w:val="22"/>
          <w:lang w:val="en-US"/>
        </w:rPr>
        <w:t>Genome Research</w:t>
      </w:r>
      <w:r w:rsidRPr="00933E9A">
        <w:rPr>
          <w:rFonts w:asciiTheme="minorHAnsi" w:hAnsiTheme="minorHAnsi" w:cstheme="minorHAnsi"/>
          <w:sz w:val="22"/>
          <w:szCs w:val="22"/>
          <w:lang w:val="en-US"/>
        </w:rPr>
        <w:t xml:space="preserve"> 15,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8 (1 </w:t>
      </w:r>
      <w:proofErr w:type="spellStart"/>
      <w:r w:rsidRPr="00933E9A">
        <w:rPr>
          <w:rFonts w:asciiTheme="minorHAnsi" w:hAnsiTheme="minorHAnsi" w:cstheme="minorHAnsi"/>
          <w:sz w:val="22"/>
          <w:szCs w:val="22"/>
          <w:lang w:val="en-US"/>
        </w:rPr>
        <w:t>août</w:t>
      </w:r>
      <w:proofErr w:type="spellEnd"/>
      <w:r w:rsidRPr="00933E9A">
        <w:rPr>
          <w:rFonts w:asciiTheme="minorHAnsi" w:hAnsiTheme="minorHAnsi" w:cstheme="minorHAnsi"/>
          <w:sz w:val="22"/>
          <w:szCs w:val="22"/>
          <w:lang w:val="en-US"/>
        </w:rPr>
        <w:t xml:space="preserve"> 2005): 1034</w:t>
      </w:r>
      <w:r w:rsidRPr="00933E9A">
        <w:rPr>
          <w:rFonts w:asciiTheme="minorHAnsi" w:hAnsiTheme="minorHAnsi" w:cstheme="minorHAnsi"/>
          <w:sz w:val="22"/>
          <w:szCs w:val="22"/>
          <w:lang w:val="en-US"/>
        </w:rPr>
        <w:noBreakHyphen/>
        <w:t xml:space="preserve">50. </w:t>
      </w:r>
      <w:hyperlink r:id="rId18" w:history="1">
        <w:r w:rsidRPr="00933E9A">
          <w:rPr>
            <w:rStyle w:val="Lienhypertexte"/>
            <w:rFonts w:asciiTheme="minorHAnsi" w:hAnsiTheme="minorHAnsi" w:cstheme="minorHAnsi"/>
            <w:sz w:val="22"/>
            <w:szCs w:val="22"/>
            <w:lang w:val="en-US"/>
          </w:rPr>
          <w:t>https://doi.org/10.1101/gr.3715005</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Whiffin</w:t>
      </w:r>
      <w:proofErr w:type="spellEnd"/>
      <w:r w:rsidRPr="00933E9A">
        <w:rPr>
          <w:rFonts w:asciiTheme="minorHAnsi" w:hAnsiTheme="minorHAnsi" w:cstheme="minorHAnsi"/>
          <w:sz w:val="22"/>
          <w:szCs w:val="22"/>
          <w:lang w:val="en-US"/>
        </w:rPr>
        <w:t xml:space="preserve">, Nicola, Konrad J </w:t>
      </w:r>
      <w:proofErr w:type="spellStart"/>
      <w:r w:rsidRPr="00933E9A">
        <w:rPr>
          <w:rFonts w:asciiTheme="minorHAnsi" w:hAnsiTheme="minorHAnsi" w:cstheme="minorHAnsi"/>
          <w:sz w:val="22"/>
          <w:szCs w:val="22"/>
          <w:lang w:val="en-US"/>
        </w:rPr>
        <w:t>Karczewski</w:t>
      </w:r>
      <w:proofErr w:type="spellEnd"/>
      <w:r w:rsidRPr="00933E9A">
        <w:rPr>
          <w:rFonts w:asciiTheme="minorHAnsi" w:hAnsiTheme="minorHAnsi" w:cstheme="minorHAnsi"/>
          <w:sz w:val="22"/>
          <w:szCs w:val="22"/>
          <w:lang w:val="en-US"/>
        </w:rPr>
        <w:t xml:space="preserve">, </w:t>
      </w:r>
      <w:proofErr w:type="spellStart"/>
      <w:r w:rsidRPr="00933E9A">
        <w:rPr>
          <w:rFonts w:asciiTheme="minorHAnsi" w:hAnsiTheme="minorHAnsi" w:cstheme="minorHAnsi"/>
          <w:sz w:val="22"/>
          <w:szCs w:val="22"/>
          <w:lang w:val="en-US"/>
        </w:rPr>
        <w:t>Xiaolei</w:t>
      </w:r>
      <w:proofErr w:type="spellEnd"/>
      <w:r w:rsidRPr="00933E9A">
        <w:rPr>
          <w:rFonts w:asciiTheme="minorHAnsi" w:hAnsiTheme="minorHAnsi" w:cstheme="minorHAnsi"/>
          <w:sz w:val="22"/>
          <w:szCs w:val="22"/>
          <w:lang w:val="en-US"/>
        </w:rPr>
        <w:t xml:space="preserve"> Zhang, Sonia </w:t>
      </w:r>
      <w:proofErr w:type="spellStart"/>
      <w:r w:rsidRPr="00933E9A">
        <w:rPr>
          <w:rFonts w:asciiTheme="minorHAnsi" w:hAnsiTheme="minorHAnsi" w:cstheme="minorHAnsi"/>
          <w:sz w:val="22"/>
          <w:szCs w:val="22"/>
          <w:lang w:val="en-US"/>
        </w:rPr>
        <w:t>Chothani</w:t>
      </w:r>
      <w:proofErr w:type="spellEnd"/>
      <w:r w:rsidRPr="00933E9A">
        <w:rPr>
          <w:rFonts w:asciiTheme="minorHAnsi" w:hAnsiTheme="minorHAnsi" w:cstheme="minorHAnsi"/>
          <w:sz w:val="22"/>
          <w:szCs w:val="22"/>
          <w:lang w:val="en-US"/>
        </w:rPr>
        <w:t>, Miriam J Smith, D Gareth Evans, Angharad M Roberts, et al. « </w:t>
      </w:r>
      <w:proofErr w:type="spellStart"/>
      <w:r w:rsidRPr="00933E9A">
        <w:rPr>
          <w:rFonts w:asciiTheme="minorHAnsi" w:hAnsiTheme="minorHAnsi" w:cstheme="minorHAnsi"/>
          <w:sz w:val="22"/>
          <w:szCs w:val="22"/>
          <w:lang w:val="en-US"/>
        </w:rPr>
        <w:t>Characterising</w:t>
      </w:r>
      <w:proofErr w:type="spellEnd"/>
      <w:r w:rsidRPr="00933E9A">
        <w:rPr>
          <w:rFonts w:asciiTheme="minorHAnsi" w:hAnsiTheme="minorHAnsi" w:cstheme="minorHAnsi"/>
          <w:sz w:val="22"/>
          <w:szCs w:val="22"/>
          <w:lang w:val="en-US"/>
        </w:rPr>
        <w:t xml:space="preserve"> the Loss-of-Function Impact of 5’ Untranslated Region Variants in 15,708 Individuals ». Preprint. Genomics, 7 </w:t>
      </w:r>
      <w:proofErr w:type="spellStart"/>
      <w:r w:rsidRPr="00933E9A">
        <w:rPr>
          <w:rFonts w:asciiTheme="minorHAnsi" w:hAnsiTheme="minorHAnsi" w:cstheme="minorHAnsi"/>
          <w:sz w:val="22"/>
          <w:szCs w:val="22"/>
          <w:lang w:val="en-US"/>
        </w:rPr>
        <w:t>février</w:t>
      </w:r>
      <w:proofErr w:type="spellEnd"/>
      <w:r w:rsidRPr="00933E9A">
        <w:rPr>
          <w:rFonts w:asciiTheme="minorHAnsi" w:hAnsiTheme="minorHAnsi" w:cstheme="minorHAnsi"/>
          <w:sz w:val="22"/>
          <w:szCs w:val="22"/>
          <w:lang w:val="en-US"/>
        </w:rPr>
        <w:t xml:space="preserve"> 2019. </w:t>
      </w:r>
      <w:hyperlink r:id="rId19" w:history="1">
        <w:r w:rsidRPr="00933E9A">
          <w:rPr>
            <w:rStyle w:val="Lienhypertexte"/>
            <w:rFonts w:asciiTheme="minorHAnsi" w:hAnsiTheme="minorHAnsi" w:cstheme="minorHAnsi"/>
            <w:sz w:val="22"/>
            <w:szCs w:val="22"/>
            <w:lang w:val="en-US"/>
          </w:rPr>
          <w:t>https://doi.org/10.1101/543504</w:t>
        </w:r>
      </w:hyperlink>
      <w:r w:rsidRPr="00933E9A">
        <w:rPr>
          <w:rFonts w:asciiTheme="minorHAnsi" w:hAnsiTheme="minorHAnsi" w:cstheme="minorHAnsi"/>
          <w:sz w:val="22"/>
          <w:szCs w:val="22"/>
          <w:lang w:val="en-US"/>
        </w:rPr>
        <w:t>.</w:t>
      </w:r>
    </w:p>
    <w:p w:rsidR="00CA7C5C" w:rsidRPr="00933E9A" w:rsidRDefault="00CA7C5C" w:rsidP="00933E9A">
      <w:pPr>
        <w:jc w:val="both"/>
        <w:rPr>
          <w:rFonts w:asciiTheme="minorHAnsi" w:hAnsiTheme="minorHAnsi" w:cstheme="minorHAnsi"/>
          <w:sz w:val="22"/>
          <w:szCs w:val="22"/>
          <w:lang w:val="en-US"/>
        </w:rPr>
      </w:pPr>
    </w:p>
    <w:sectPr w:rsidR="00CA7C5C" w:rsidRPr="00933E9A" w:rsidSect="00036B91">
      <w:footerReference w:type="default" r:id="rId20"/>
      <w:footerReference w:type="first" r:id="rId21"/>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1E6" w:rsidRDefault="004751E6" w:rsidP="00036B91">
      <w:r>
        <w:separator/>
      </w:r>
    </w:p>
    <w:p w:rsidR="004751E6" w:rsidRDefault="004751E6"/>
  </w:endnote>
  <w:endnote w:type="continuationSeparator" w:id="0">
    <w:p w:rsidR="004751E6" w:rsidRDefault="004751E6" w:rsidP="00036B91">
      <w:r>
        <w:continuationSeparator/>
      </w:r>
    </w:p>
    <w:p w:rsidR="004751E6" w:rsidRDefault="00475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Baghdad">
    <w:panose1 w:val="01000500000000020004"/>
    <w:charset w:val="B2"/>
    <w:family w:val="auto"/>
    <w:pitch w:val="variable"/>
    <w:sig w:usb0="80002003"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81961142"/>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137316" w:rsidRDefault="00137316" w:rsidP="00036B9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95827060"/>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rsidR="00137316" w:rsidRDefault="00137316" w:rsidP="00036B91">
    <w:pPr>
      <w:pStyle w:val="Pieddepage"/>
      <w:ind w:right="360"/>
    </w:pPr>
  </w:p>
  <w:p w:rsidR="00137316" w:rsidRDefault="00137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19592155"/>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137316" w:rsidRDefault="00137316" w:rsidP="00036B91">
    <w:pPr>
      <w:pStyle w:val="Pieddepage"/>
      <w:ind w:right="360"/>
    </w:pPr>
  </w:p>
  <w:p w:rsidR="00137316" w:rsidRDefault="001373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1E6" w:rsidRDefault="004751E6" w:rsidP="00036B91">
      <w:r>
        <w:separator/>
      </w:r>
    </w:p>
    <w:p w:rsidR="004751E6" w:rsidRDefault="004751E6"/>
  </w:footnote>
  <w:footnote w:type="continuationSeparator" w:id="0">
    <w:p w:rsidR="004751E6" w:rsidRDefault="004751E6" w:rsidP="00036B91">
      <w:r>
        <w:continuationSeparator/>
      </w:r>
    </w:p>
    <w:p w:rsidR="004751E6" w:rsidRDefault="004751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E0923"/>
    <w:multiLevelType w:val="hybridMultilevel"/>
    <w:tmpl w:val="78748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9F0058"/>
    <w:multiLevelType w:val="hybridMultilevel"/>
    <w:tmpl w:val="D2362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88576A"/>
    <w:multiLevelType w:val="hybridMultilevel"/>
    <w:tmpl w:val="8FC01F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9A76D7"/>
    <w:multiLevelType w:val="hybridMultilevel"/>
    <w:tmpl w:val="B9E2BB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64EA20F9"/>
    <w:multiLevelType w:val="hybridMultilevel"/>
    <w:tmpl w:val="BE729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0819AB"/>
    <w:multiLevelType w:val="hybridMultilevel"/>
    <w:tmpl w:val="750A5E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ED7731D"/>
    <w:multiLevelType w:val="hybridMultilevel"/>
    <w:tmpl w:val="DC789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AE"/>
    <w:rsid w:val="000027D2"/>
    <w:rsid w:val="00003CBF"/>
    <w:rsid w:val="00021EBD"/>
    <w:rsid w:val="00033D46"/>
    <w:rsid w:val="00036B91"/>
    <w:rsid w:val="00043FC6"/>
    <w:rsid w:val="00065FC3"/>
    <w:rsid w:val="000A32D1"/>
    <w:rsid w:val="000C68C7"/>
    <w:rsid w:val="000E78B5"/>
    <w:rsid w:val="0012212B"/>
    <w:rsid w:val="00137316"/>
    <w:rsid w:val="00145451"/>
    <w:rsid w:val="00173907"/>
    <w:rsid w:val="001955B4"/>
    <w:rsid w:val="001C36E4"/>
    <w:rsid w:val="001C5F18"/>
    <w:rsid w:val="001E261E"/>
    <w:rsid w:val="001F2673"/>
    <w:rsid w:val="0021459A"/>
    <w:rsid w:val="00225D68"/>
    <w:rsid w:val="0022617A"/>
    <w:rsid w:val="00230A65"/>
    <w:rsid w:val="0023290A"/>
    <w:rsid w:val="00236554"/>
    <w:rsid w:val="00241A77"/>
    <w:rsid w:val="00247403"/>
    <w:rsid w:val="00262C5F"/>
    <w:rsid w:val="0026437B"/>
    <w:rsid w:val="002A7C2D"/>
    <w:rsid w:val="002D27AE"/>
    <w:rsid w:val="00300EAE"/>
    <w:rsid w:val="0030293E"/>
    <w:rsid w:val="00320BB6"/>
    <w:rsid w:val="00323445"/>
    <w:rsid w:val="003401D5"/>
    <w:rsid w:val="00344D9D"/>
    <w:rsid w:val="003571C0"/>
    <w:rsid w:val="003E6843"/>
    <w:rsid w:val="00437C0F"/>
    <w:rsid w:val="0047466A"/>
    <w:rsid w:val="004751E6"/>
    <w:rsid w:val="004C3047"/>
    <w:rsid w:val="004D128C"/>
    <w:rsid w:val="005048C2"/>
    <w:rsid w:val="00505698"/>
    <w:rsid w:val="00546594"/>
    <w:rsid w:val="00586D3F"/>
    <w:rsid w:val="00595C39"/>
    <w:rsid w:val="005A5E7E"/>
    <w:rsid w:val="005B4595"/>
    <w:rsid w:val="006328C6"/>
    <w:rsid w:val="00635368"/>
    <w:rsid w:val="0065338E"/>
    <w:rsid w:val="00662323"/>
    <w:rsid w:val="00673B93"/>
    <w:rsid w:val="00686E9D"/>
    <w:rsid w:val="006B1AD4"/>
    <w:rsid w:val="007101BC"/>
    <w:rsid w:val="00714DBD"/>
    <w:rsid w:val="00736F44"/>
    <w:rsid w:val="00755B84"/>
    <w:rsid w:val="00777370"/>
    <w:rsid w:val="007D259B"/>
    <w:rsid w:val="00817321"/>
    <w:rsid w:val="008200B9"/>
    <w:rsid w:val="00825146"/>
    <w:rsid w:val="008872AC"/>
    <w:rsid w:val="008B19F0"/>
    <w:rsid w:val="008B5846"/>
    <w:rsid w:val="008D55A8"/>
    <w:rsid w:val="008F0F3E"/>
    <w:rsid w:val="00933E9A"/>
    <w:rsid w:val="00940C4C"/>
    <w:rsid w:val="00971DA6"/>
    <w:rsid w:val="0097754E"/>
    <w:rsid w:val="00A02C5B"/>
    <w:rsid w:val="00A045E0"/>
    <w:rsid w:val="00A150D6"/>
    <w:rsid w:val="00A232F2"/>
    <w:rsid w:val="00A67865"/>
    <w:rsid w:val="00A72B6B"/>
    <w:rsid w:val="00A97E09"/>
    <w:rsid w:val="00AC1192"/>
    <w:rsid w:val="00AC697E"/>
    <w:rsid w:val="00AE7F6E"/>
    <w:rsid w:val="00B30B8B"/>
    <w:rsid w:val="00B468CA"/>
    <w:rsid w:val="00B6216F"/>
    <w:rsid w:val="00B97F65"/>
    <w:rsid w:val="00BA7E3C"/>
    <w:rsid w:val="00C02398"/>
    <w:rsid w:val="00C366D3"/>
    <w:rsid w:val="00C37759"/>
    <w:rsid w:val="00C43547"/>
    <w:rsid w:val="00C70BF1"/>
    <w:rsid w:val="00C97AAC"/>
    <w:rsid w:val="00CA7C5C"/>
    <w:rsid w:val="00CB61F8"/>
    <w:rsid w:val="00CE1E90"/>
    <w:rsid w:val="00CE7C35"/>
    <w:rsid w:val="00CE7DAD"/>
    <w:rsid w:val="00D05059"/>
    <w:rsid w:val="00D113BF"/>
    <w:rsid w:val="00D132C9"/>
    <w:rsid w:val="00D16DAB"/>
    <w:rsid w:val="00D33E65"/>
    <w:rsid w:val="00D46215"/>
    <w:rsid w:val="00D52E12"/>
    <w:rsid w:val="00D70727"/>
    <w:rsid w:val="00DB2BD5"/>
    <w:rsid w:val="00DC20F8"/>
    <w:rsid w:val="00DC5760"/>
    <w:rsid w:val="00DD17B0"/>
    <w:rsid w:val="00E02733"/>
    <w:rsid w:val="00E25E33"/>
    <w:rsid w:val="00E25E85"/>
    <w:rsid w:val="00E3520C"/>
    <w:rsid w:val="00E35D08"/>
    <w:rsid w:val="00EC78FD"/>
    <w:rsid w:val="00F43177"/>
    <w:rsid w:val="00F569BB"/>
    <w:rsid w:val="00FE1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72C6C21"/>
  <w15:chartTrackingRefBased/>
  <w15:docId w15:val="{F6C3B9A5-B83E-384A-84F9-837A0BB4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54"/>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BA7E3C"/>
    <w:pPr>
      <w:keepNext/>
      <w:keepLines/>
      <w:spacing w:before="240"/>
      <w:outlineLvl w:val="0"/>
    </w:pPr>
    <w:rPr>
      <w:rFonts w:asciiTheme="majorHAnsi" w:eastAsiaTheme="majorEastAsia" w:hAnsiTheme="majorHAnsi" w:cstheme="majorBidi"/>
      <w:b/>
      <w:color w:val="7030A0"/>
      <w:sz w:val="28"/>
      <w:szCs w:val="32"/>
    </w:rPr>
  </w:style>
  <w:style w:type="paragraph" w:styleId="Titre2">
    <w:name w:val="heading 2"/>
    <w:basedOn w:val="Normal"/>
    <w:next w:val="Normal"/>
    <w:link w:val="Titre2Car"/>
    <w:uiPriority w:val="9"/>
    <w:unhideWhenUsed/>
    <w:qFormat/>
    <w:rsid w:val="00BA7E3C"/>
    <w:pPr>
      <w:keepNext/>
      <w:keepLines/>
      <w:spacing w:before="40"/>
      <w:ind w:left="708"/>
      <w:outlineLvl w:val="1"/>
    </w:pPr>
    <w:rPr>
      <w:rFonts w:asciiTheme="majorHAnsi" w:eastAsiaTheme="majorEastAsia" w:hAnsiTheme="majorHAnsi" w:cstheme="majorBidi"/>
      <w:b/>
      <w:color w:val="7030A0"/>
      <w:sz w:val="26"/>
      <w:szCs w:val="26"/>
    </w:rPr>
  </w:style>
  <w:style w:type="paragraph" w:styleId="Titre3">
    <w:name w:val="heading 3"/>
    <w:basedOn w:val="Normal"/>
    <w:next w:val="Normal"/>
    <w:link w:val="Titre3Car"/>
    <w:uiPriority w:val="9"/>
    <w:unhideWhenUsed/>
    <w:qFormat/>
    <w:rsid w:val="00F569B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2329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Index1">
    <w:name w:val="index 1"/>
    <w:basedOn w:val="Normal"/>
    <w:next w:val="Normal"/>
    <w:autoRedefine/>
    <w:uiPriority w:val="99"/>
    <w:unhideWhenUsed/>
    <w:rsid w:val="00C70BF1"/>
    <w:pPr>
      <w:ind w:left="240" w:hanging="240"/>
    </w:pPr>
    <w:rPr>
      <w:rFonts w:cstheme="minorHAnsi"/>
      <w:sz w:val="20"/>
      <w:szCs w:val="20"/>
    </w:rPr>
  </w:style>
  <w:style w:type="paragraph" w:styleId="Index2">
    <w:name w:val="index 2"/>
    <w:basedOn w:val="Normal"/>
    <w:next w:val="Normal"/>
    <w:autoRedefine/>
    <w:uiPriority w:val="99"/>
    <w:unhideWhenUsed/>
    <w:rsid w:val="00C70BF1"/>
    <w:pPr>
      <w:ind w:left="480" w:hanging="240"/>
    </w:pPr>
    <w:rPr>
      <w:rFonts w:cstheme="minorHAnsi"/>
      <w:sz w:val="20"/>
      <w:szCs w:val="20"/>
    </w:rPr>
  </w:style>
  <w:style w:type="paragraph" w:styleId="Index3">
    <w:name w:val="index 3"/>
    <w:basedOn w:val="Normal"/>
    <w:next w:val="Normal"/>
    <w:autoRedefine/>
    <w:uiPriority w:val="99"/>
    <w:unhideWhenUsed/>
    <w:rsid w:val="00C70BF1"/>
    <w:pPr>
      <w:ind w:left="720" w:hanging="240"/>
    </w:pPr>
    <w:rPr>
      <w:rFonts w:cstheme="minorHAnsi"/>
      <w:sz w:val="20"/>
      <w:szCs w:val="20"/>
    </w:rPr>
  </w:style>
  <w:style w:type="paragraph" w:styleId="Index4">
    <w:name w:val="index 4"/>
    <w:basedOn w:val="Normal"/>
    <w:next w:val="Normal"/>
    <w:autoRedefine/>
    <w:uiPriority w:val="99"/>
    <w:unhideWhenUsed/>
    <w:rsid w:val="00C70BF1"/>
    <w:pPr>
      <w:ind w:left="960" w:hanging="240"/>
    </w:pPr>
    <w:rPr>
      <w:rFonts w:cstheme="minorHAnsi"/>
      <w:sz w:val="20"/>
      <w:szCs w:val="20"/>
    </w:rPr>
  </w:style>
  <w:style w:type="paragraph" w:styleId="Index5">
    <w:name w:val="index 5"/>
    <w:basedOn w:val="Normal"/>
    <w:next w:val="Normal"/>
    <w:autoRedefine/>
    <w:uiPriority w:val="99"/>
    <w:unhideWhenUsed/>
    <w:rsid w:val="00C70BF1"/>
    <w:pPr>
      <w:ind w:left="1200" w:hanging="240"/>
    </w:pPr>
    <w:rPr>
      <w:rFonts w:cstheme="minorHAnsi"/>
      <w:sz w:val="20"/>
      <w:szCs w:val="20"/>
    </w:rPr>
  </w:style>
  <w:style w:type="paragraph" w:styleId="Index6">
    <w:name w:val="index 6"/>
    <w:basedOn w:val="Normal"/>
    <w:next w:val="Normal"/>
    <w:autoRedefine/>
    <w:uiPriority w:val="99"/>
    <w:unhideWhenUsed/>
    <w:rsid w:val="00C70BF1"/>
    <w:pPr>
      <w:ind w:left="1440" w:hanging="240"/>
    </w:pPr>
    <w:rPr>
      <w:rFonts w:cstheme="minorHAnsi"/>
      <w:sz w:val="20"/>
      <w:szCs w:val="20"/>
    </w:rPr>
  </w:style>
  <w:style w:type="paragraph" w:styleId="Index7">
    <w:name w:val="index 7"/>
    <w:basedOn w:val="Normal"/>
    <w:next w:val="Normal"/>
    <w:autoRedefine/>
    <w:uiPriority w:val="99"/>
    <w:unhideWhenUsed/>
    <w:rsid w:val="00C70BF1"/>
    <w:pPr>
      <w:ind w:left="1680" w:hanging="240"/>
    </w:pPr>
    <w:rPr>
      <w:rFonts w:cstheme="minorHAnsi"/>
      <w:sz w:val="20"/>
      <w:szCs w:val="20"/>
    </w:rPr>
  </w:style>
  <w:style w:type="paragraph" w:styleId="Index8">
    <w:name w:val="index 8"/>
    <w:basedOn w:val="Normal"/>
    <w:next w:val="Normal"/>
    <w:autoRedefine/>
    <w:uiPriority w:val="99"/>
    <w:unhideWhenUsed/>
    <w:rsid w:val="00C70BF1"/>
    <w:pPr>
      <w:ind w:left="1920" w:hanging="240"/>
    </w:pPr>
    <w:rPr>
      <w:rFonts w:cstheme="minorHAnsi"/>
      <w:sz w:val="20"/>
      <w:szCs w:val="20"/>
    </w:rPr>
  </w:style>
  <w:style w:type="paragraph" w:styleId="Index9">
    <w:name w:val="index 9"/>
    <w:basedOn w:val="Normal"/>
    <w:next w:val="Normal"/>
    <w:autoRedefine/>
    <w:uiPriority w:val="99"/>
    <w:unhideWhenUsed/>
    <w:rsid w:val="00C70BF1"/>
    <w:pPr>
      <w:ind w:left="2160" w:hanging="240"/>
    </w:pPr>
    <w:rPr>
      <w:rFonts w:cstheme="minorHAnsi"/>
      <w:sz w:val="20"/>
      <w:szCs w:val="20"/>
    </w:rPr>
  </w:style>
  <w:style w:type="paragraph" w:styleId="Titreindex">
    <w:name w:val="index heading"/>
    <w:basedOn w:val="Normal"/>
    <w:next w:val="Index1"/>
    <w:uiPriority w:val="99"/>
    <w:unhideWhenUsed/>
    <w:rsid w:val="00C70BF1"/>
    <w:pPr>
      <w:spacing w:before="120" w:after="120"/>
    </w:pPr>
    <w:rPr>
      <w:rFonts w:cstheme="minorHAnsi"/>
      <w:b/>
      <w:bCs/>
      <w:i/>
      <w:iCs/>
      <w:sz w:val="20"/>
      <w:szCs w:val="20"/>
    </w:rPr>
  </w:style>
  <w:style w:type="character" w:customStyle="1" w:styleId="Titre1Car">
    <w:name w:val="Titre 1 Car"/>
    <w:basedOn w:val="Policepardfaut"/>
    <w:link w:val="Titre1"/>
    <w:uiPriority w:val="9"/>
    <w:rsid w:val="00BA7E3C"/>
    <w:rPr>
      <w:rFonts w:asciiTheme="majorHAnsi" w:eastAsiaTheme="majorEastAsia" w:hAnsiTheme="majorHAnsi" w:cstheme="majorBidi"/>
      <w:b/>
      <w:color w:val="7030A0"/>
      <w:sz w:val="28"/>
      <w:szCs w:val="32"/>
    </w:rPr>
  </w:style>
  <w:style w:type="character" w:customStyle="1" w:styleId="Titre2Car">
    <w:name w:val="Titre 2 Car"/>
    <w:basedOn w:val="Policepardfaut"/>
    <w:link w:val="Titre2"/>
    <w:uiPriority w:val="9"/>
    <w:rsid w:val="00BA7E3C"/>
    <w:rPr>
      <w:rFonts w:asciiTheme="majorHAnsi" w:eastAsiaTheme="majorEastAsia" w:hAnsiTheme="majorHAnsi" w:cstheme="majorBidi"/>
      <w:b/>
      <w:color w:val="7030A0"/>
      <w:sz w:val="26"/>
      <w:szCs w:val="26"/>
    </w:rPr>
  </w:style>
  <w:style w:type="paragraph" w:styleId="Titre">
    <w:name w:val="Title"/>
    <w:basedOn w:val="Normal"/>
    <w:next w:val="Normal"/>
    <w:link w:val="TitreCar"/>
    <w:uiPriority w:val="10"/>
    <w:qFormat/>
    <w:rsid w:val="00BA7E3C"/>
    <w:pPr>
      <w:ind w:left="1416"/>
      <w:contextualSpacing/>
    </w:pPr>
    <w:rPr>
      <w:rFonts w:asciiTheme="majorHAnsi" w:eastAsiaTheme="majorEastAsia" w:hAnsiTheme="majorHAnsi" w:cstheme="majorBidi"/>
      <w:b/>
      <w:color w:val="7030A0"/>
      <w:spacing w:val="-10"/>
      <w:kern w:val="28"/>
      <w:szCs w:val="56"/>
    </w:rPr>
  </w:style>
  <w:style w:type="character" w:customStyle="1" w:styleId="TitreCar">
    <w:name w:val="Titre Car"/>
    <w:basedOn w:val="Policepardfaut"/>
    <w:link w:val="Titre"/>
    <w:uiPriority w:val="10"/>
    <w:rsid w:val="00BA7E3C"/>
    <w:rPr>
      <w:rFonts w:asciiTheme="majorHAnsi" w:eastAsiaTheme="majorEastAsia" w:hAnsiTheme="majorHAnsi" w:cstheme="majorBidi"/>
      <w:b/>
      <w:color w:val="7030A0"/>
      <w:spacing w:val="-10"/>
      <w:kern w:val="28"/>
      <w:szCs w:val="56"/>
    </w:rPr>
  </w:style>
  <w:style w:type="paragraph" w:styleId="Pieddepage">
    <w:name w:val="footer"/>
    <w:basedOn w:val="Normal"/>
    <w:link w:val="PieddepageCar"/>
    <w:uiPriority w:val="99"/>
    <w:unhideWhenUsed/>
    <w:rsid w:val="00036B91"/>
    <w:pPr>
      <w:tabs>
        <w:tab w:val="center" w:pos="4536"/>
        <w:tab w:val="right" w:pos="9072"/>
      </w:tabs>
    </w:pPr>
  </w:style>
  <w:style w:type="character" w:customStyle="1" w:styleId="PieddepageCar">
    <w:name w:val="Pied de page Car"/>
    <w:basedOn w:val="Policepardfaut"/>
    <w:link w:val="Pieddepage"/>
    <w:uiPriority w:val="99"/>
    <w:rsid w:val="00036B91"/>
  </w:style>
  <w:style w:type="character" w:styleId="Numrodepage">
    <w:name w:val="page number"/>
    <w:basedOn w:val="Policepardfaut"/>
    <w:uiPriority w:val="99"/>
    <w:semiHidden/>
    <w:unhideWhenUsed/>
    <w:rsid w:val="00036B91"/>
  </w:style>
  <w:style w:type="paragraph" w:styleId="En-tte">
    <w:name w:val="header"/>
    <w:basedOn w:val="Normal"/>
    <w:link w:val="En-tteCar"/>
    <w:uiPriority w:val="99"/>
    <w:unhideWhenUsed/>
    <w:rsid w:val="00036B91"/>
    <w:pPr>
      <w:tabs>
        <w:tab w:val="center" w:pos="4536"/>
        <w:tab w:val="right" w:pos="9072"/>
      </w:tabs>
    </w:pPr>
  </w:style>
  <w:style w:type="character" w:customStyle="1" w:styleId="En-tteCar">
    <w:name w:val="En-tête Car"/>
    <w:basedOn w:val="Policepardfaut"/>
    <w:link w:val="En-tte"/>
    <w:uiPriority w:val="99"/>
    <w:rsid w:val="00036B91"/>
  </w:style>
  <w:style w:type="paragraph" w:styleId="Sansinterligne">
    <w:name w:val="No Spacing"/>
    <w:uiPriority w:val="1"/>
    <w:qFormat/>
    <w:rsid w:val="00036B91"/>
    <w:rPr>
      <w:rFonts w:eastAsiaTheme="minorEastAsia"/>
      <w:sz w:val="22"/>
      <w:szCs w:val="22"/>
      <w:lang w:val="en-US" w:eastAsia="zh-CN"/>
    </w:rPr>
  </w:style>
  <w:style w:type="paragraph" w:styleId="Paragraphedeliste">
    <w:name w:val="List Paragraph"/>
    <w:basedOn w:val="Normal"/>
    <w:uiPriority w:val="34"/>
    <w:qFormat/>
    <w:rsid w:val="00D46215"/>
    <w:pPr>
      <w:ind w:left="720"/>
      <w:contextualSpacing/>
    </w:pPr>
  </w:style>
  <w:style w:type="paragraph" w:styleId="NormalWeb">
    <w:name w:val="Normal (Web)"/>
    <w:basedOn w:val="Normal"/>
    <w:uiPriority w:val="99"/>
    <w:unhideWhenUsed/>
    <w:rsid w:val="0022617A"/>
    <w:pPr>
      <w:spacing w:before="100" w:beforeAutospacing="1" w:after="100" w:afterAutospacing="1"/>
    </w:pPr>
  </w:style>
  <w:style w:type="character" w:customStyle="1" w:styleId="Titre3Car">
    <w:name w:val="Titre 3 Car"/>
    <w:basedOn w:val="Policepardfaut"/>
    <w:link w:val="Titre3"/>
    <w:uiPriority w:val="9"/>
    <w:rsid w:val="00F569BB"/>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23290A"/>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23290A"/>
    <w:pPr>
      <w:spacing w:after="100"/>
    </w:pPr>
  </w:style>
  <w:style w:type="paragraph" w:styleId="TM2">
    <w:name w:val="toc 2"/>
    <w:basedOn w:val="Normal"/>
    <w:next w:val="Normal"/>
    <w:autoRedefine/>
    <w:uiPriority w:val="39"/>
    <w:unhideWhenUsed/>
    <w:rsid w:val="0023290A"/>
    <w:pPr>
      <w:spacing w:after="100"/>
      <w:ind w:left="240"/>
    </w:pPr>
  </w:style>
  <w:style w:type="paragraph" w:styleId="TM3">
    <w:name w:val="toc 3"/>
    <w:basedOn w:val="Normal"/>
    <w:next w:val="Normal"/>
    <w:autoRedefine/>
    <w:uiPriority w:val="39"/>
    <w:unhideWhenUsed/>
    <w:rsid w:val="0023290A"/>
    <w:pPr>
      <w:spacing w:after="100"/>
      <w:ind w:left="480"/>
    </w:pPr>
  </w:style>
  <w:style w:type="character" w:styleId="Lienhypertexte">
    <w:name w:val="Hyperlink"/>
    <w:basedOn w:val="Policepardfaut"/>
    <w:uiPriority w:val="99"/>
    <w:unhideWhenUsed/>
    <w:rsid w:val="0023290A"/>
    <w:rPr>
      <w:color w:val="0563C1" w:themeColor="hyperlink"/>
      <w:u w:val="single"/>
    </w:rPr>
  </w:style>
  <w:style w:type="paragraph" w:styleId="Textedebulles">
    <w:name w:val="Balloon Text"/>
    <w:basedOn w:val="Normal"/>
    <w:link w:val="TextedebullesCar"/>
    <w:uiPriority w:val="99"/>
    <w:semiHidden/>
    <w:unhideWhenUsed/>
    <w:rsid w:val="00323445"/>
    <w:rPr>
      <w:sz w:val="18"/>
      <w:szCs w:val="18"/>
    </w:rPr>
  </w:style>
  <w:style w:type="character" w:customStyle="1" w:styleId="TextedebullesCar">
    <w:name w:val="Texte de bulles Car"/>
    <w:basedOn w:val="Policepardfaut"/>
    <w:link w:val="Textedebulles"/>
    <w:uiPriority w:val="99"/>
    <w:semiHidden/>
    <w:rsid w:val="00323445"/>
    <w:rPr>
      <w:rFonts w:ascii="Times New Roman" w:hAnsi="Times New Roman" w:cs="Times New Roman"/>
      <w:sz w:val="18"/>
      <w:szCs w:val="18"/>
    </w:rPr>
  </w:style>
  <w:style w:type="character" w:styleId="Mentionnonrsolue">
    <w:name w:val="Unresolved Mention"/>
    <w:basedOn w:val="Policepardfaut"/>
    <w:uiPriority w:val="99"/>
    <w:semiHidden/>
    <w:unhideWhenUsed/>
    <w:rsid w:val="008B1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2819">
      <w:bodyDiv w:val="1"/>
      <w:marLeft w:val="0"/>
      <w:marRight w:val="0"/>
      <w:marTop w:val="0"/>
      <w:marBottom w:val="0"/>
      <w:divBdr>
        <w:top w:val="none" w:sz="0" w:space="0" w:color="auto"/>
        <w:left w:val="none" w:sz="0" w:space="0" w:color="auto"/>
        <w:bottom w:val="none" w:sz="0" w:space="0" w:color="auto"/>
        <w:right w:val="none" w:sz="0" w:space="0" w:color="auto"/>
      </w:divBdr>
    </w:div>
    <w:div w:id="48581904">
      <w:bodyDiv w:val="1"/>
      <w:marLeft w:val="0"/>
      <w:marRight w:val="0"/>
      <w:marTop w:val="0"/>
      <w:marBottom w:val="0"/>
      <w:divBdr>
        <w:top w:val="none" w:sz="0" w:space="0" w:color="auto"/>
        <w:left w:val="none" w:sz="0" w:space="0" w:color="auto"/>
        <w:bottom w:val="none" w:sz="0" w:space="0" w:color="auto"/>
        <w:right w:val="none" w:sz="0" w:space="0" w:color="auto"/>
      </w:divBdr>
      <w:divsChild>
        <w:div w:id="1118910725">
          <w:marLeft w:val="0"/>
          <w:marRight w:val="0"/>
          <w:marTop w:val="0"/>
          <w:marBottom w:val="0"/>
          <w:divBdr>
            <w:top w:val="none" w:sz="0" w:space="0" w:color="auto"/>
            <w:left w:val="none" w:sz="0" w:space="0" w:color="auto"/>
            <w:bottom w:val="none" w:sz="0" w:space="0" w:color="auto"/>
            <w:right w:val="none" w:sz="0" w:space="0" w:color="auto"/>
          </w:divBdr>
          <w:divsChild>
            <w:div w:id="947202159">
              <w:marLeft w:val="0"/>
              <w:marRight w:val="0"/>
              <w:marTop w:val="0"/>
              <w:marBottom w:val="0"/>
              <w:divBdr>
                <w:top w:val="none" w:sz="0" w:space="0" w:color="auto"/>
                <w:left w:val="none" w:sz="0" w:space="0" w:color="auto"/>
                <w:bottom w:val="none" w:sz="0" w:space="0" w:color="auto"/>
                <w:right w:val="none" w:sz="0" w:space="0" w:color="auto"/>
              </w:divBdr>
              <w:divsChild>
                <w:div w:id="1540820401">
                  <w:marLeft w:val="0"/>
                  <w:marRight w:val="0"/>
                  <w:marTop w:val="0"/>
                  <w:marBottom w:val="0"/>
                  <w:divBdr>
                    <w:top w:val="none" w:sz="0" w:space="0" w:color="auto"/>
                    <w:left w:val="none" w:sz="0" w:space="0" w:color="auto"/>
                    <w:bottom w:val="none" w:sz="0" w:space="0" w:color="auto"/>
                    <w:right w:val="none" w:sz="0" w:space="0" w:color="auto"/>
                  </w:divBdr>
                  <w:divsChild>
                    <w:div w:id="17568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17024">
      <w:bodyDiv w:val="1"/>
      <w:marLeft w:val="0"/>
      <w:marRight w:val="0"/>
      <w:marTop w:val="0"/>
      <w:marBottom w:val="0"/>
      <w:divBdr>
        <w:top w:val="none" w:sz="0" w:space="0" w:color="auto"/>
        <w:left w:val="none" w:sz="0" w:space="0" w:color="auto"/>
        <w:bottom w:val="none" w:sz="0" w:space="0" w:color="auto"/>
        <w:right w:val="none" w:sz="0" w:space="0" w:color="auto"/>
      </w:divBdr>
      <w:divsChild>
        <w:div w:id="1188300754">
          <w:marLeft w:val="0"/>
          <w:marRight w:val="0"/>
          <w:marTop w:val="0"/>
          <w:marBottom w:val="0"/>
          <w:divBdr>
            <w:top w:val="none" w:sz="0" w:space="0" w:color="auto"/>
            <w:left w:val="none" w:sz="0" w:space="0" w:color="auto"/>
            <w:bottom w:val="none" w:sz="0" w:space="0" w:color="auto"/>
            <w:right w:val="none" w:sz="0" w:space="0" w:color="auto"/>
          </w:divBdr>
          <w:divsChild>
            <w:div w:id="1510683046">
              <w:marLeft w:val="0"/>
              <w:marRight w:val="0"/>
              <w:marTop w:val="0"/>
              <w:marBottom w:val="0"/>
              <w:divBdr>
                <w:top w:val="none" w:sz="0" w:space="0" w:color="auto"/>
                <w:left w:val="none" w:sz="0" w:space="0" w:color="auto"/>
                <w:bottom w:val="none" w:sz="0" w:space="0" w:color="auto"/>
                <w:right w:val="none" w:sz="0" w:space="0" w:color="auto"/>
              </w:divBdr>
              <w:divsChild>
                <w:div w:id="19415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3481">
      <w:bodyDiv w:val="1"/>
      <w:marLeft w:val="0"/>
      <w:marRight w:val="0"/>
      <w:marTop w:val="0"/>
      <w:marBottom w:val="0"/>
      <w:divBdr>
        <w:top w:val="none" w:sz="0" w:space="0" w:color="auto"/>
        <w:left w:val="none" w:sz="0" w:space="0" w:color="auto"/>
        <w:bottom w:val="none" w:sz="0" w:space="0" w:color="auto"/>
        <w:right w:val="none" w:sz="0" w:space="0" w:color="auto"/>
      </w:divBdr>
      <w:divsChild>
        <w:div w:id="1229339202">
          <w:marLeft w:val="0"/>
          <w:marRight w:val="0"/>
          <w:marTop w:val="0"/>
          <w:marBottom w:val="0"/>
          <w:divBdr>
            <w:top w:val="none" w:sz="0" w:space="0" w:color="auto"/>
            <w:left w:val="none" w:sz="0" w:space="0" w:color="auto"/>
            <w:bottom w:val="none" w:sz="0" w:space="0" w:color="auto"/>
            <w:right w:val="none" w:sz="0" w:space="0" w:color="auto"/>
          </w:divBdr>
          <w:divsChild>
            <w:div w:id="21714305">
              <w:marLeft w:val="0"/>
              <w:marRight w:val="0"/>
              <w:marTop w:val="0"/>
              <w:marBottom w:val="0"/>
              <w:divBdr>
                <w:top w:val="none" w:sz="0" w:space="0" w:color="auto"/>
                <w:left w:val="none" w:sz="0" w:space="0" w:color="auto"/>
                <w:bottom w:val="none" w:sz="0" w:space="0" w:color="auto"/>
                <w:right w:val="none" w:sz="0" w:space="0" w:color="auto"/>
              </w:divBdr>
              <w:divsChild>
                <w:div w:id="1939219058">
                  <w:marLeft w:val="0"/>
                  <w:marRight w:val="0"/>
                  <w:marTop w:val="0"/>
                  <w:marBottom w:val="0"/>
                  <w:divBdr>
                    <w:top w:val="none" w:sz="0" w:space="0" w:color="auto"/>
                    <w:left w:val="none" w:sz="0" w:space="0" w:color="auto"/>
                    <w:bottom w:val="none" w:sz="0" w:space="0" w:color="auto"/>
                    <w:right w:val="none" w:sz="0" w:space="0" w:color="auto"/>
                  </w:divBdr>
                  <w:divsChild>
                    <w:div w:id="693582180">
                      <w:marLeft w:val="0"/>
                      <w:marRight w:val="0"/>
                      <w:marTop w:val="0"/>
                      <w:marBottom w:val="0"/>
                      <w:divBdr>
                        <w:top w:val="none" w:sz="0" w:space="0" w:color="auto"/>
                        <w:left w:val="none" w:sz="0" w:space="0" w:color="auto"/>
                        <w:bottom w:val="none" w:sz="0" w:space="0" w:color="auto"/>
                        <w:right w:val="none" w:sz="0" w:space="0" w:color="auto"/>
                      </w:divBdr>
                    </w:div>
                    <w:div w:id="13843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35235">
      <w:bodyDiv w:val="1"/>
      <w:marLeft w:val="0"/>
      <w:marRight w:val="0"/>
      <w:marTop w:val="0"/>
      <w:marBottom w:val="0"/>
      <w:divBdr>
        <w:top w:val="none" w:sz="0" w:space="0" w:color="auto"/>
        <w:left w:val="none" w:sz="0" w:space="0" w:color="auto"/>
        <w:bottom w:val="none" w:sz="0" w:space="0" w:color="auto"/>
        <w:right w:val="none" w:sz="0" w:space="0" w:color="auto"/>
      </w:divBdr>
      <w:divsChild>
        <w:div w:id="1085959744">
          <w:marLeft w:val="0"/>
          <w:marRight w:val="0"/>
          <w:marTop w:val="0"/>
          <w:marBottom w:val="0"/>
          <w:divBdr>
            <w:top w:val="none" w:sz="0" w:space="0" w:color="auto"/>
            <w:left w:val="none" w:sz="0" w:space="0" w:color="auto"/>
            <w:bottom w:val="none" w:sz="0" w:space="0" w:color="auto"/>
            <w:right w:val="none" w:sz="0" w:space="0" w:color="auto"/>
          </w:divBdr>
          <w:divsChild>
            <w:div w:id="1803573172">
              <w:marLeft w:val="0"/>
              <w:marRight w:val="0"/>
              <w:marTop w:val="0"/>
              <w:marBottom w:val="0"/>
              <w:divBdr>
                <w:top w:val="none" w:sz="0" w:space="0" w:color="auto"/>
                <w:left w:val="none" w:sz="0" w:space="0" w:color="auto"/>
                <w:bottom w:val="none" w:sz="0" w:space="0" w:color="auto"/>
                <w:right w:val="none" w:sz="0" w:space="0" w:color="auto"/>
              </w:divBdr>
              <w:divsChild>
                <w:div w:id="1207530006">
                  <w:marLeft w:val="0"/>
                  <w:marRight w:val="0"/>
                  <w:marTop w:val="0"/>
                  <w:marBottom w:val="0"/>
                  <w:divBdr>
                    <w:top w:val="none" w:sz="0" w:space="0" w:color="auto"/>
                    <w:left w:val="none" w:sz="0" w:space="0" w:color="auto"/>
                    <w:bottom w:val="none" w:sz="0" w:space="0" w:color="auto"/>
                    <w:right w:val="none" w:sz="0" w:space="0" w:color="auto"/>
                  </w:divBdr>
                  <w:divsChild>
                    <w:div w:id="10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40610">
      <w:bodyDiv w:val="1"/>
      <w:marLeft w:val="0"/>
      <w:marRight w:val="0"/>
      <w:marTop w:val="0"/>
      <w:marBottom w:val="0"/>
      <w:divBdr>
        <w:top w:val="none" w:sz="0" w:space="0" w:color="auto"/>
        <w:left w:val="none" w:sz="0" w:space="0" w:color="auto"/>
        <w:bottom w:val="none" w:sz="0" w:space="0" w:color="auto"/>
        <w:right w:val="none" w:sz="0" w:space="0" w:color="auto"/>
      </w:divBdr>
    </w:div>
    <w:div w:id="953487996">
      <w:bodyDiv w:val="1"/>
      <w:marLeft w:val="0"/>
      <w:marRight w:val="0"/>
      <w:marTop w:val="0"/>
      <w:marBottom w:val="0"/>
      <w:divBdr>
        <w:top w:val="none" w:sz="0" w:space="0" w:color="auto"/>
        <w:left w:val="none" w:sz="0" w:space="0" w:color="auto"/>
        <w:bottom w:val="none" w:sz="0" w:space="0" w:color="auto"/>
        <w:right w:val="none" w:sz="0" w:space="0" w:color="auto"/>
      </w:divBdr>
      <w:divsChild>
        <w:div w:id="1534269677">
          <w:marLeft w:val="480"/>
          <w:marRight w:val="0"/>
          <w:marTop w:val="0"/>
          <w:marBottom w:val="0"/>
          <w:divBdr>
            <w:top w:val="none" w:sz="0" w:space="0" w:color="auto"/>
            <w:left w:val="none" w:sz="0" w:space="0" w:color="auto"/>
            <w:bottom w:val="none" w:sz="0" w:space="0" w:color="auto"/>
            <w:right w:val="none" w:sz="0" w:space="0" w:color="auto"/>
          </w:divBdr>
          <w:divsChild>
            <w:div w:id="1239553355">
              <w:marLeft w:val="0"/>
              <w:marRight w:val="0"/>
              <w:marTop w:val="0"/>
              <w:marBottom w:val="0"/>
              <w:divBdr>
                <w:top w:val="none" w:sz="0" w:space="0" w:color="auto"/>
                <w:left w:val="none" w:sz="0" w:space="0" w:color="auto"/>
                <w:bottom w:val="none" w:sz="0" w:space="0" w:color="auto"/>
                <w:right w:val="none" w:sz="0" w:space="0" w:color="auto"/>
              </w:divBdr>
            </w:div>
            <w:div w:id="1589271198">
              <w:marLeft w:val="0"/>
              <w:marRight w:val="0"/>
              <w:marTop w:val="0"/>
              <w:marBottom w:val="0"/>
              <w:divBdr>
                <w:top w:val="none" w:sz="0" w:space="0" w:color="auto"/>
                <w:left w:val="none" w:sz="0" w:space="0" w:color="auto"/>
                <w:bottom w:val="none" w:sz="0" w:space="0" w:color="auto"/>
                <w:right w:val="none" w:sz="0" w:space="0" w:color="auto"/>
              </w:divBdr>
            </w:div>
            <w:div w:id="131290209">
              <w:marLeft w:val="0"/>
              <w:marRight w:val="0"/>
              <w:marTop w:val="0"/>
              <w:marBottom w:val="0"/>
              <w:divBdr>
                <w:top w:val="none" w:sz="0" w:space="0" w:color="auto"/>
                <w:left w:val="none" w:sz="0" w:space="0" w:color="auto"/>
                <w:bottom w:val="none" w:sz="0" w:space="0" w:color="auto"/>
                <w:right w:val="none" w:sz="0" w:space="0" w:color="auto"/>
              </w:divBdr>
            </w:div>
            <w:div w:id="659583637">
              <w:marLeft w:val="0"/>
              <w:marRight w:val="0"/>
              <w:marTop w:val="0"/>
              <w:marBottom w:val="0"/>
              <w:divBdr>
                <w:top w:val="none" w:sz="0" w:space="0" w:color="auto"/>
                <w:left w:val="none" w:sz="0" w:space="0" w:color="auto"/>
                <w:bottom w:val="none" w:sz="0" w:space="0" w:color="auto"/>
                <w:right w:val="none" w:sz="0" w:space="0" w:color="auto"/>
              </w:divBdr>
            </w:div>
            <w:div w:id="1882933765">
              <w:marLeft w:val="0"/>
              <w:marRight w:val="0"/>
              <w:marTop w:val="0"/>
              <w:marBottom w:val="0"/>
              <w:divBdr>
                <w:top w:val="none" w:sz="0" w:space="0" w:color="auto"/>
                <w:left w:val="none" w:sz="0" w:space="0" w:color="auto"/>
                <w:bottom w:val="none" w:sz="0" w:space="0" w:color="auto"/>
                <w:right w:val="none" w:sz="0" w:space="0" w:color="auto"/>
              </w:divBdr>
            </w:div>
            <w:div w:id="1092434863">
              <w:marLeft w:val="0"/>
              <w:marRight w:val="0"/>
              <w:marTop w:val="0"/>
              <w:marBottom w:val="0"/>
              <w:divBdr>
                <w:top w:val="none" w:sz="0" w:space="0" w:color="auto"/>
                <w:left w:val="none" w:sz="0" w:space="0" w:color="auto"/>
                <w:bottom w:val="none" w:sz="0" w:space="0" w:color="auto"/>
                <w:right w:val="none" w:sz="0" w:space="0" w:color="auto"/>
              </w:divBdr>
            </w:div>
            <w:div w:id="82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18">
      <w:bodyDiv w:val="1"/>
      <w:marLeft w:val="0"/>
      <w:marRight w:val="0"/>
      <w:marTop w:val="0"/>
      <w:marBottom w:val="0"/>
      <w:divBdr>
        <w:top w:val="none" w:sz="0" w:space="0" w:color="auto"/>
        <w:left w:val="none" w:sz="0" w:space="0" w:color="auto"/>
        <w:bottom w:val="none" w:sz="0" w:space="0" w:color="auto"/>
        <w:right w:val="none" w:sz="0" w:space="0" w:color="auto"/>
      </w:divBdr>
    </w:div>
    <w:div w:id="1061560040">
      <w:bodyDiv w:val="1"/>
      <w:marLeft w:val="0"/>
      <w:marRight w:val="0"/>
      <w:marTop w:val="0"/>
      <w:marBottom w:val="0"/>
      <w:divBdr>
        <w:top w:val="none" w:sz="0" w:space="0" w:color="auto"/>
        <w:left w:val="none" w:sz="0" w:space="0" w:color="auto"/>
        <w:bottom w:val="none" w:sz="0" w:space="0" w:color="auto"/>
        <w:right w:val="none" w:sz="0" w:space="0" w:color="auto"/>
      </w:divBdr>
      <w:divsChild>
        <w:div w:id="2078741957">
          <w:marLeft w:val="0"/>
          <w:marRight w:val="0"/>
          <w:marTop w:val="0"/>
          <w:marBottom w:val="0"/>
          <w:divBdr>
            <w:top w:val="none" w:sz="0" w:space="0" w:color="auto"/>
            <w:left w:val="none" w:sz="0" w:space="0" w:color="auto"/>
            <w:bottom w:val="none" w:sz="0" w:space="0" w:color="auto"/>
            <w:right w:val="none" w:sz="0" w:space="0" w:color="auto"/>
          </w:divBdr>
          <w:divsChild>
            <w:div w:id="1462071777">
              <w:marLeft w:val="0"/>
              <w:marRight w:val="0"/>
              <w:marTop w:val="0"/>
              <w:marBottom w:val="0"/>
              <w:divBdr>
                <w:top w:val="none" w:sz="0" w:space="0" w:color="auto"/>
                <w:left w:val="none" w:sz="0" w:space="0" w:color="auto"/>
                <w:bottom w:val="none" w:sz="0" w:space="0" w:color="auto"/>
                <w:right w:val="none" w:sz="0" w:space="0" w:color="auto"/>
              </w:divBdr>
              <w:divsChild>
                <w:div w:id="349725562">
                  <w:marLeft w:val="0"/>
                  <w:marRight w:val="0"/>
                  <w:marTop w:val="0"/>
                  <w:marBottom w:val="0"/>
                  <w:divBdr>
                    <w:top w:val="none" w:sz="0" w:space="0" w:color="auto"/>
                    <w:left w:val="none" w:sz="0" w:space="0" w:color="auto"/>
                    <w:bottom w:val="none" w:sz="0" w:space="0" w:color="auto"/>
                    <w:right w:val="none" w:sz="0" w:space="0" w:color="auto"/>
                  </w:divBdr>
                  <w:divsChild>
                    <w:div w:id="1289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8246">
      <w:bodyDiv w:val="1"/>
      <w:marLeft w:val="0"/>
      <w:marRight w:val="0"/>
      <w:marTop w:val="0"/>
      <w:marBottom w:val="0"/>
      <w:divBdr>
        <w:top w:val="none" w:sz="0" w:space="0" w:color="auto"/>
        <w:left w:val="none" w:sz="0" w:space="0" w:color="auto"/>
        <w:bottom w:val="none" w:sz="0" w:space="0" w:color="auto"/>
        <w:right w:val="none" w:sz="0" w:space="0" w:color="auto"/>
      </w:divBdr>
      <w:divsChild>
        <w:div w:id="1801068464">
          <w:marLeft w:val="0"/>
          <w:marRight w:val="0"/>
          <w:marTop w:val="0"/>
          <w:marBottom w:val="0"/>
          <w:divBdr>
            <w:top w:val="none" w:sz="0" w:space="0" w:color="auto"/>
            <w:left w:val="none" w:sz="0" w:space="0" w:color="auto"/>
            <w:bottom w:val="none" w:sz="0" w:space="0" w:color="auto"/>
            <w:right w:val="none" w:sz="0" w:space="0" w:color="auto"/>
          </w:divBdr>
          <w:divsChild>
            <w:div w:id="1202934806">
              <w:marLeft w:val="0"/>
              <w:marRight w:val="0"/>
              <w:marTop w:val="0"/>
              <w:marBottom w:val="0"/>
              <w:divBdr>
                <w:top w:val="none" w:sz="0" w:space="0" w:color="auto"/>
                <w:left w:val="none" w:sz="0" w:space="0" w:color="auto"/>
                <w:bottom w:val="none" w:sz="0" w:space="0" w:color="auto"/>
                <w:right w:val="none" w:sz="0" w:space="0" w:color="auto"/>
              </w:divBdr>
              <w:divsChild>
                <w:div w:id="666399494">
                  <w:marLeft w:val="0"/>
                  <w:marRight w:val="0"/>
                  <w:marTop w:val="0"/>
                  <w:marBottom w:val="0"/>
                  <w:divBdr>
                    <w:top w:val="none" w:sz="0" w:space="0" w:color="auto"/>
                    <w:left w:val="none" w:sz="0" w:space="0" w:color="auto"/>
                    <w:bottom w:val="none" w:sz="0" w:space="0" w:color="auto"/>
                    <w:right w:val="none" w:sz="0" w:space="0" w:color="auto"/>
                  </w:divBdr>
                  <w:divsChild>
                    <w:div w:id="14987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3163">
      <w:bodyDiv w:val="1"/>
      <w:marLeft w:val="0"/>
      <w:marRight w:val="0"/>
      <w:marTop w:val="0"/>
      <w:marBottom w:val="0"/>
      <w:divBdr>
        <w:top w:val="none" w:sz="0" w:space="0" w:color="auto"/>
        <w:left w:val="none" w:sz="0" w:space="0" w:color="auto"/>
        <w:bottom w:val="none" w:sz="0" w:space="0" w:color="auto"/>
        <w:right w:val="none" w:sz="0" w:space="0" w:color="auto"/>
      </w:divBdr>
    </w:div>
    <w:div w:id="1146125423">
      <w:bodyDiv w:val="1"/>
      <w:marLeft w:val="0"/>
      <w:marRight w:val="0"/>
      <w:marTop w:val="0"/>
      <w:marBottom w:val="0"/>
      <w:divBdr>
        <w:top w:val="none" w:sz="0" w:space="0" w:color="auto"/>
        <w:left w:val="none" w:sz="0" w:space="0" w:color="auto"/>
        <w:bottom w:val="none" w:sz="0" w:space="0" w:color="auto"/>
        <w:right w:val="none" w:sz="0" w:space="0" w:color="auto"/>
      </w:divBdr>
    </w:div>
    <w:div w:id="1239244808">
      <w:bodyDiv w:val="1"/>
      <w:marLeft w:val="0"/>
      <w:marRight w:val="0"/>
      <w:marTop w:val="0"/>
      <w:marBottom w:val="0"/>
      <w:divBdr>
        <w:top w:val="none" w:sz="0" w:space="0" w:color="auto"/>
        <w:left w:val="none" w:sz="0" w:space="0" w:color="auto"/>
        <w:bottom w:val="none" w:sz="0" w:space="0" w:color="auto"/>
        <w:right w:val="none" w:sz="0" w:space="0" w:color="auto"/>
      </w:divBdr>
      <w:divsChild>
        <w:div w:id="1756589599">
          <w:marLeft w:val="0"/>
          <w:marRight w:val="0"/>
          <w:marTop w:val="0"/>
          <w:marBottom w:val="0"/>
          <w:divBdr>
            <w:top w:val="none" w:sz="0" w:space="0" w:color="auto"/>
            <w:left w:val="none" w:sz="0" w:space="0" w:color="auto"/>
            <w:bottom w:val="none" w:sz="0" w:space="0" w:color="auto"/>
            <w:right w:val="none" w:sz="0" w:space="0" w:color="auto"/>
          </w:divBdr>
          <w:divsChild>
            <w:div w:id="580678690">
              <w:marLeft w:val="0"/>
              <w:marRight w:val="0"/>
              <w:marTop w:val="0"/>
              <w:marBottom w:val="0"/>
              <w:divBdr>
                <w:top w:val="none" w:sz="0" w:space="0" w:color="auto"/>
                <w:left w:val="none" w:sz="0" w:space="0" w:color="auto"/>
                <w:bottom w:val="none" w:sz="0" w:space="0" w:color="auto"/>
                <w:right w:val="none" w:sz="0" w:space="0" w:color="auto"/>
              </w:divBdr>
              <w:divsChild>
                <w:div w:id="1970894964">
                  <w:marLeft w:val="0"/>
                  <w:marRight w:val="0"/>
                  <w:marTop w:val="0"/>
                  <w:marBottom w:val="0"/>
                  <w:divBdr>
                    <w:top w:val="none" w:sz="0" w:space="0" w:color="auto"/>
                    <w:left w:val="none" w:sz="0" w:space="0" w:color="auto"/>
                    <w:bottom w:val="none" w:sz="0" w:space="0" w:color="auto"/>
                    <w:right w:val="none" w:sz="0" w:space="0" w:color="auto"/>
                  </w:divBdr>
                  <w:divsChild>
                    <w:div w:id="2869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98732">
      <w:bodyDiv w:val="1"/>
      <w:marLeft w:val="0"/>
      <w:marRight w:val="0"/>
      <w:marTop w:val="0"/>
      <w:marBottom w:val="0"/>
      <w:divBdr>
        <w:top w:val="none" w:sz="0" w:space="0" w:color="auto"/>
        <w:left w:val="none" w:sz="0" w:space="0" w:color="auto"/>
        <w:bottom w:val="none" w:sz="0" w:space="0" w:color="auto"/>
        <w:right w:val="none" w:sz="0" w:space="0" w:color="auto"/>
      </w:divBdr>
    </w:div>
    <w:div w:id="1355568726">
      <w:bodyDiv w:val="1"/>
      <w:marLeft w:val="0"/>
      <w:marRight w:val="0"/>
      <w:marTop w:val="0"/>
      <w:marBottom w:val="0"/>
      <w:divBdr>
        <w:top w:val="none" w:sz="0" w:space="0" w:color="auto"/>
        <w:left w:val="none" w:sz="0" w:space="0" w:color="auto"/>
        <w:bottom w:val="none" w:sz="0" w:space="0" w:color="auto"/>
        <w:right w:val="none" w:sz="0" w:space="0" w:color="auto"/>
      </w:divBdr>
    </w:div>
    <w:div w:id="1468351315">
      <w:bodyDiv w:val="1"/>
      <w:marLeft w:val="0"/>
      <w:marRight w:val="0"/>
      <w:marTop w:val="0"/>
      <w:marBottom w:val="0"/>
      <w:divBdr>
        <w:top w:val="none" w:sz="0" w:space="0" w:color="auto"/>
        <w:left w:val="none" w:sz="0" w:space="0" w:color="auto"/>
        <w:bottom w:val="none" w:sz="0" w:space="0" w:color="auto"/>
        <w:right w:val="none" w:sz="0" w:space="0" w:color="auto"/>
      </w:divBdr>
      <w:divsChild>
        <w:div w:id="504708529">
          <w:marLeft w:val="0"/>
          <w:marRight w:val="0"/>
          <w:marTop w:val="0"/>
          <w:marBottom w:val="0"/>
          <w:divBdr>
            <w:top w:val="none" w:sz="0" w:space="0" w:color="auto"/>
            <w:left w:val="none" w:sz="0" w:space="0" w:color="auto"/>
            <w:bottom w:val="none" w:sz="0" w:space="0" w:color="auto"/>
            <w:right w:val="none" w:sz="0" w:space="0" w:color="auto"/>
          </w:divBdr>
          <w:divsChild>
            <w:div w:id="1013531810">
              <w:marLeft w:val="0"/>
              <w:marRight w:val="0"/>
              <w:marTop w:val="0"/>
              <w:marBottom w:val="0"/>
              <w:divBdr>
                <w:top w:val="none" w:sz="0" w:space="0" w:color="auto"/>
                <w:left w:val="none" w:sz="0" w:space="0" w:color="auto"/>
                <w:bottom w:val="none" w:sz="0" w:space="0" w:color="auto"/>
                <w:right w:val="none" w:sz="0" w:space="0" w:color="auto"/>
              </w:divBdr>
              <w:divsChild>
                <w:div w:id="10213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53830">
      <w:bodyDiv w:val="1"/>
      <w:marLeft w:val="0"/>
      <w:marRight w:val="0"/>
      <w:marTop w:val="0"/>
      <w:marBottom w:val="0"/>
      <w:divBdr>
        <w:top w:val="none" w:sz="0" w:space="0" w:color="auto"/>
        <w:left w:val="none" w:sz="0" w:space="0" w:color="auto"/>
        <w:bottom w:val="none" w:sz="0" w:space="0" w:color="auto"/>
        <w:right w:val="none" w:sz="0" w:space="0" w:color="auto"/>
      </w:divBdr>
      <w:divsChild>
        <w:div w:id="1018703023">
          <w:marLeft w:val="0"/>
          <w:marRight w:val="0"/>
          <w:marTop w:val="0"/>
          <w:marBottom w:val="0"/>
          <w:divBdr>
            <w:top w:val="none" w:sz="0" w:space="0" w:color="auto"/>
            <w:left w:val="none" w:sz="0" w:space="0" w:color="auto"/>
            <w:bottom w:val="none" w:sz="0" w:space="0" w:color="auto"/>
            <w:right w:val="none" w:sz="0" w:space="0" w:color="auto"/>
          </w:divBdr>
          <w:divsChild>
            <w:div w:id="965967709">
              <w:marLeft w:val="0"/>
              <w:marRight w:val="0"/>
              <w:marTop w:val="0"/>
              <w:marBottom w:val="0"/>
              <w:divBdr>
                <w:top w:val="none" w:sz="0" w:space="0" w:color="auto"/>
                <w:left w:val="none" w:sz="0" w:space="0" w:color="auto"/>
                <w:bottom w:val="none" w:sz="0" w:space="0" w:color="auto"/>
                <w:right w:val="none" w:sz="0" w:space="0" w:color="auto"/>
              </w:divBdr>
              <w:divsChild>
                <w:div w:id="14695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6839">
      <w:bodyDiv w:val="1"/>
      <w:marLeft w:val="0"/>
      <w:marRight w:val="0"/>
      <w:marTop w:val="0"/>
      <w:marBottom w:val="0"/>
      <w:divBdr>
        <w:top w:val="none" w:sz="0" w:space="0" w:color="auto"/>
        <w:left w:val="none" w:sz="0" w:space="0" w:color="auto"/>
        <w:bottom w:val="none" w:sz="0" w:space="0" w:color="auto"/>
        <w:right w:val="none" w:sz="0" w:space="0" w:color="auto"/>
      </w:divBdr>
      <w:divsChild>
        <w:div w:id="869614209">
          <w:marLeft w:val="0"/>
          <w:marRight w:val="0"/>
          <w:marTop w:val="0"/>
          <w:marBottom w:val="0"/>
          <w:divBdr>
            <w:top w:val="none" w:sz="0" w:space="0" w:color="auto"/>
            <w:left w:val="none" w:sz="0" w:space="0" w:color="auto"/>
            <w:bottom w:val="none" w:sz="0" w:space="0" w:color="auto"/>
            <w:right w:val="none" w:sz="0" w:space="0" w:color="auto"/>
          </w:divBdr>
          <w:divsChild>
            <w:div w:id="290015508">
              <w:marLeft w:val="0"/>
              <w:marRight w:val="0"/>
              <w:marTop w:val="0"/>
              <w:marBottom w:val="0"/>
              <w:divBdr>
                <w:top w:val="none" w:sz="0" w:space="0" w:color="auto"/>
                <w:left w:val="none" w:sz="0" w:space="0" w:color="auto"/>
                <w:bottom w:val="none" w:sz="0" w:space="0" w:color="auto"/>
                <w:right w:val="none" w:sz="0" w:space="0" w:color="auto"/>
              </w:divBdr>
              <w:divsChild>
                <w:div w:id="19505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61469">
      <w:bodyDiv w:val="1"/>
      <w:marLeft w:val="0"/>
      <w:marRight w:val="0"/>
      <w:marTop w:val="0"/>
      <w:marBottom w:val="0"/>
      <w:divBdr>
        <w:top w:val="none" w:sz="0" w:space="0" w:color="auto"/>
        <w:left w:val="none" w:sz="0" w:space="0" w:color="auto"/>
        <w:bottom w:val="none" w:sz="0" w:space="0" w:color="auto"/>
        <w:right w:val="none" w:sz="0" w:space="0" w:color="auto"/>
      </w:divBdr>
      <w:divsChild>
        <w:div w:id="1152719923">
          <w:marLeft w:val="0"/>
          <w:marRight w:val="0"/>
          <w:marTop w:val="0"/>
          <w:marBottom w:val="0"/>
          <w:divBdr>
            <w:top w:val="none" w:sz="0" w:space="0" w:color="auto"/>
            <w:left w:val="none" w:sz="0" w:space="0" w:color="auto"/>
            <w:bottom w:val="none" w:sz="0" w:space="0" w:color="auto"/>
            <w:right w:val="none" w:sz="0" w:space="0" w:color="auto"/>
          </w:divBdr>
          <w:divsChild>
            <w:div w:id="1157305337">
              <w:marLeft w:val="0"/>
              <w:marRight w:val="0"/>
              <w:marTop w:val="0"/>
              <w:marBottom w:val="0"/>
              <w:divBdr>
                <w:top w:val="none" w:sz="0" w:space="0" w:color="auto"/>
                <w:left w:val="none" w:sz="0" w:space="0" w:color="auto"/>
                <w:bottom w:val="none" w:sz="0" w:space="0" w:color="auto"/>
                <w:right w:val="none" w:sz="0" w:space="0" w:color="auto"/>
              </w:divBdr>
              <w:divsChild>
                <w:div w:id="579829474">
                  <w:marLeft w:val="0"/>
                  <w:marRight w:val="0"/>
                  <w:marTop w:val="0"/>
                  <w:marBottom w:val="0"/>
                  <w:divBdr>
                    <w:top w:val="none" w:sz="0" w:space="0" w:color="auto"/>
                    <w:left w:val="none" w:sz="0" w:space="0" w:color="auto"/>
                    <w:bottom w:val="none" w:sz="0" w:space="0" w:color="auto"/>
                    <w:right w:val="none" w:sz="0" w:space="0" w:color="auto"/>
                  </w:divBdr>
                  <w:divsChild>
                    <w:div w:id="17417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4558">
      <w:bodyDiv w:val="1"/>
      <w:marLeft w:val="0"/>
      <w:marRight w:val="0"/>
      <w:marTop w:val="0"/>
      <w:marBottom w:val="0"/>
      <w:divBdr>
        <w:top w:val="none" w:sz="0" w:space="0" w:color="auto"/>
        <w:left w:val="none" w:sz="0" w:space="0" w:color="auto"/>
        <w:bottom w:val="none" w:sz="0" w:space="0" w:color="auto"/>
        <w:right w:val="none" w:sz="0" w:space="0" w:color="auto"/>
      </w:divBdr>
      <w:divsChild>
        <w:div w:id="420685002">
          <w:marLeft w:val="0"/>
          <w:marRight w:val="0"/>
          <w:marTop w:val="0"/>
          <w:marBottom w:val="0"/>
          <w:divBdr>
            <w:top w:val="none" w:sz="0" w:space="0" w:color="auto"/>
            <w:left w:val="none" w:sz="0" w:space="0" w:color="auto"/>
            <w:bottom w:val="none" w:sz="0" w:space="0" w:color="auto"/>
            <w:right w:val="none" w:sz="0" w:space="0" w:color="auto"/>
          </w:divBdr>
          <w:divsChild>
            <w:div w:id="738020695">
              <w:marLeft w:val="0"/>
              <w:marRight w:val="0"/>
              <w:marTop w:val="0"/>
              <w:marBottom w:val="0"/>
              <w:divBdr>
                <w:top w:val="none" w:sz="0" w:space="0" w:color="auto"/>
                <w:left w:val="none" w:sz="0" w:space="0" w:color="auto"/>
                <w:bottom w:val="none" w:sz="0" w:space="0" w:color="auto"/>
                <w:right w:val="none" w:sz="0" w:space="0" w:color="auto"/>
              </w:divBdr>
              <w:divsChild>
                <w:div w:id="293216683">
                  <w:marLeft w:val="0"/>
                  <w:marRight w:val="0"/>
                  <w:marTop w:val="0"/>
                  <w:marBottom w:val="0"/>
                  <w:divBdr>
                    <w:top w:val="none" w:sz="0" w:space="0" w:color="auto"/>
                    <w:left w:val="none" w:sz="0" w:space="0" w:color="auto"/>
                    <w:bottom w:val="none" w:sz="0" w:space="0" w:color="auto"/>
                    <w:right w:val="none" w:sz="0" w:space="0" w:color="auto"/>
                  </w:divBdr>
                  <w:divsChild>
                    <w:div w:id="10635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07285">
      <w:bodyDiv w:val="1"/>
      <w:marLeft w:val="0"/>
      <w:marRight w:val="0"/>
      <w:marTop w:val="0"/>
      <w:marBottom w:val="0"/>
      <w:divBdr>
        <w:top w:val="none" w:sz="0" w:space="0" w:color="auto"/>
        <w:left w:val="none" w:sz="0" w:space="0" w:color="auto"/>
        <w:bottom w:val="none" w:sz="0" w:space="0" w:color="auto"/>
        <w:right w:val="none" w:sz="0" w:space="0" w:color="auto"/>
      </w:divBdr>
      <w:divsChild>
        <w:div w:id="2015259748">
          <w:marLeft w:val="0"/>
          <w:marRight w:val="0"/>
          <w:marTop w:val="0"/>
          <w:marBottom w:val="0"/>
          <w:divBdr>
            <w:top w:val="none" w:sz="0" w:space="0" w:color="auto"/>
            <w:left w:val="none" w:sz="0" w:space="0" w:color="auto"/>
            <w:bottom w:val="none" w:sz="0" w:space="0" w:color="auto"/>
            <w:right w:val="none" w:sz="0" w:space="0" w:color="auto"/>
          </w:divBdr>
          <w:divsChild>
            <w:div w:id="735470852">
              <w:marLeft w:val="0"/>
              <w:marRight w:val="0"/>
              <w:marTop w:val="0"/>
              <w:marBottom w:val="0"/>
              <w:divBdr>
                <w:top w:val="none" w:sz="0" w:space="0" w:color="auto"/>
                <w:left w:val="none" w:sz="0" w:space="0" w:color="auto"/>
                <w:bottom w:val="none" w:sz="0" w:space="0" w:color="auto"/>
                <w:right w:val="none" w:sz="0" w:space="0" w:color="auto"/>
              </w:divBdr>
              <w:divsChild>
                <w:div w:id="1184131234">
                  <w:marLeft w:val="0"/>
                  <w:marRight w:val="0"/>
                  <w:marTop w:val="0"/>
                  <w:marBottom w:val="0"/>
                  <w:divBdr>
                    <w:top w:val="none" w:sz="0" w:space="0" w:color="auto"/>
                    <w:left w:val="none" w:sz="0" w:space="0" w:color="auto"/>
                    <w:bottom w:val="none" w:sz="0" w:space="0" w:color="auto"/>
                    <w:right w:val="none" w:sz="0" w:space="0" w:color="auto"/>
                  </w:divBdr>
                  <w:divsChild>
                    <w:div w:id="321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20711">
      <w:bodyDiv w:val="1"/>
      <w:marLeft w:val="0"/>
      <w:marRight w:val="0"/>
      <w:marTop w:val="0"/>
      <w:marBottom w:val="0"/>
      <w:divBdr>
        <w:top w:val="none" w:sz="0" w:space="0" w:color="auto"/>
        <w:left w:val="none" w:sz="0" w:space="0" w:color="auto"/>
        <w:bottom w:val="none" w:sz="0" w:space="0" w:color="auto"/>
        <w:right w:val="none" w:sz="0" w:space="0" w:color="auto"/>
      </w:divBdr>
    </w:div>
    <w:div w:id="2023043378">
      <w:bodyDiv w:val="1"/>
      <w:marLeft w:val="0"/>
      <w:marRight w:val="0"/>
      <w:marTop w:val="0"/>
      <w:marBottom w:val="0"/>
      <w:divBdr>
        <w:top w:val="none" w:sz="0" w:space="0" w:color="auto"/>
        <w:left w:val="none" w:sz="0" w:space="0" w:color="auto"/>
        <w:bottom w:val="none" w:sz="0" w:space="0" w:color="auto"/>
        <w:right w:val="none" w:sz="0" w:space="0" w:color="auto"/>
      </w:divBdr>
    </w:div>
    <w:div w:id="2059619453">
      <w:bodyDiv w:val="1"/>
      <w:marLeft w:val="0"/>
      <w:marRight w:val="0"/>
      <w:marTop w:val="0"/>
      <w:marBottom w:val="0"/>
      <w:divBdr>
        <w:top w:val="none" w:sz="0" w:space="0" w:color="auto"/>
        <w:left w:val="none" w:sz="0" w:space="0" w:color="auto"/>
        <w:bottom w:val="none" w:sz="0" w:space="0" w:color="auto"/>
        <w:right w:val="none" w:sz="0" w:space="0" w:color="auto"/>
      </w:divBdr>
      <w:divsChild>
        <w:div w:id="887497507">
          <w:marLeft w:val="0"/>
          <w:marRight w:val="0"/>
          <w:marTop w:val="0"/>
          <w:marBottom w:val="0"/>
          <w:divBdr>
            <w:top w:val="none" w:sz="0" w:space="0" w:color="auto"/>
            <w:left w:val="none" w:sz="0" w:space="0" w:color="auto"/>
            <w:bottom w:val="none" w:sz="0" w:space="0" w:color="auto"/>
            <w:right w:val="none" w:sz="0" w:space="0" w:color="auto"/>
          </w:divBdr>
          <w:divsChild>
            <w:div w:id="1130048807">
              <w:marLeft w:val="0"/>
              <w:marRight w:val="0"/>
              <w:marTop w:val="0"/>
              <w:marBottom w:val="0"/>
              <w:divBdr>
                <w:top w:val="none" w:sz="0" w:space="0" w:color="auto"/>
                <w:left w:val="none" w:sz="0" w:space="0" w:color="auto"/>
                <w:bottom w:val="none" w:sz="0" w:space="0" w:color="auto"/>
                <w:right w:val="none" w:sz="0" w:space="0" w:color="auto"/>
              </w:divBdr>
              <w:divsChild>
                <w:div w:id="1398288229">
                  <w:marLeft w:val="0"/>
                  <w:marRight w:val="0"/>
                  <w:marTop w:val="0"/>
                  <w:marBottom w:val="0"/>
                  <w:divBdr>
                    <w:top w:val="none" w:sz="0" w:space="0" w:color="auto"/>
                    <w:left w:val="none" w:sz="0" w:space="0" w:color="auto"/>
                    <w:bottom w:val="none" w:sz="0" w:space="0" w:color="auto"/>
                    <w:right w:val="none" w:sz="0" w:space="0" w:color="auto"/>
                  </w:divBdr>
                  <w:divsChild>
                    <w:div w:id="12390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1101/gr.3715005"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s://github.com/ArnaudDroitLab/ProjetLong_201911" TargetMode="External"/><Relationship Id="rId17" Type="http://schemas.openxmlformats.org/officeDocument/2006/relationships/hyperlink" Target="https://doi.org/10.1016/j.neuron.2018.11.039" TargetMode="External"/><Relationship Id="rId2" Type="http://schemas.openxmlformats.org/officeDocument/2006/relationships/styles" Target="styles.xml"/><Relationship Id="rId16" Type="http://schemas.openxmlformats.org/officeDocument/2006/relationships/hyperlink" Target="https://doi.org/10.1016/S0378-1119(99)00210-3"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01/53121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101/54350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38/nprot.2011.452"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lieb/M2_BIB/Projet_long/My_work/ORF.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Proportion de fsATI parmi les ORFs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0A2-9049-8679-7530CE96284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0A2-9049-8679-7530CE96284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0A2-9049-8679-7530CE96284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ORF!$D$296:$D$298</c:f>
              <c:strCache>
                <c:ptCount val="3"/>
                <c:pt idx="0">
                  <c:v>ORF</c:v>
                </c:pt>
                <c:pt idx="1">
                  <c:v>fsATI potentielles</c:v>
                </c:pt>
                <c:pt idx="2">
                  <c:v>fsATI validés</c:v>
                </c:pt>
              </c:strCache>
            </c:strRef>
          </c:cat>
          <c:val>
            <c:numRef>
              <c:f>ORF!$E$296:$E$298</c:f>
              <c:numCache>
                <c:formatCode>General</c:formatCode>
                <c:ptCount val="3"/>
                <c:pt idx="0">
                  <c:v>413</c:v>
                </c:pt>
                <c:pt idx="1">
                  <c:v>88</c:v>
                </c:pt>
                <c:pt idx="2">
                  <c:v>6</c:v>
                </c:pt>
              </c:numCache>
            </c:numRef>
          </c:val>
          <c:extLst>
            <c:ext xmlns:c16="http://schemas.microsoft.com/office/drawing/2014/chart" uri="{C3380CC4-5D6E-409C-BE32-E72D297353CC}">
              <c16:uniqueId val="{00000006-60A2-9049-8679-7530CE96284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4877252843394571"/>
          <c:y val="0.29247594050743664"/>
          <c:w val="0.22067191601049868"/>
          <c:h val="0.4010433070866141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3024</Words>
  <Characters>16637</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Bogoin</dc:creator>
  <cp:keywords/>
  <dc:description/>
  <cp:lastModifiedBy>Julie Bogoin</cp:lastModifiedBy>
  <cp:revision>35</cp:revision>
  <cp:lastPrinted>2020-01-14T10:25:00Z</cp:lastPrinted>
  <dcterms:created xsi:type="dcterms:W3CDTF">2020-01-13T16:10:00Z</dcterms:created>
  <dcterms:modified xsi:type="dcterms:W3CDTF">2020-01-14T12:27:00Z</dcterms:modified>
</cp:coreProperties>
</file>