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39" w:rsidRDefault="009B6839" w:rsidP="009B6839"/>
    <w:p w:rsidR="003827BC" w:rsidRDefault="003827BC" w:rsidP="009B6839"/>
    <w:p w:rsidR="009B6839" w:rsidRDefault="009B6839" w:rsidP="009B6839"/>
    <w:p w:rsidR="00DC55BB" w:rsidRDefault="00DC55BB" w:rsidP="009B6839"/>
    <w:p w:rsidR="009B6839" w:rsidRDefault="009B6839" w:rsidP="009B6839"/>
    <w:p w:rsidR="00F079B4" w:rsidRDefault="00F079B4" w:rsidP="009B6839"/>
    <w:p w:rsidR="00012432" w:rsidRDefault="00012432" w:rsidP="009B6839"/>
    <w:p w:rsidR="00F324C2" w:rsidRDefault="00F324C2" w:rsidP="009B6839">
      <w:bookmarkStart w:id="0" w:name="_GoBack"/>
      <w:bookmarkEnd w:id="0"/>
    </w:p>
    <w:p w:rsidR="009B6839" w:rsidRDefault="00F324C2" w:rsidP="00F079B4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Rapport de gestion de projet</w:t>
      </w:r>
    </w:p>
    <w:p w:rsidR="00F079B4" w:rsidRPr="00F079B4" w:rsidRDefault="00F079B4" w:rsidP="00F079B4">
      <w:pPr>
        <w:spacing w:after="0"/>
        <w:jc w:val="center"/>
        <w:rPr>
          <w:rFonts w:cstheme="minorHAnsi"/>
          <w:sz w:val="24"/>
          <w:szCs w:val="24"/>
        </w:rPr>
      </w:pPr>
      <w:r w:rsidRPr="00F079B4">
        <w:rPr>
          <w:rFonts w:cstheme="minorHAnsi"/>
          <w:sz w:val="24"/>
          <w:szCs w:val="24"/>
        </w:rPr>
        <w:t>~</w:t>
      </w:r>
    </w:p>
    <w:p w:rsidR="009B6839" w:rsidRDefault="003827BC" w:rsidP="003827BC">
      <w:pPr>
        <w:spacing w:after="0"/>
        <w:jc w:val="center"/>
      </w:pPr>
      <w:r>
        <w:t>Système intelligent de création d’offres de voyage</w:t>
      </w:r>
    </w:p>
    <w:p w:rsidR="003827BC" w:rsidRPr="003827BC" w:rsidRDefault="003827BC" w:rsidP="009B6839">
      <w:pPr>
        <w:jc w:val="center"/>
        <w:rPr>
          <w:i/>
        </w:rPr>
      </w:pPr>
      <w:r>
        <w:rPr>
          <w:i/>
        </w:rPr>
        <w:t xml:space="preserve">(Les </w:t>
      </w:r>
      <w:r w:rsidRPr="003827BC">
        <w:rPr>
          <w:i/>
        </w:rPr>
        <w:t>Petites Antilles</w:t>
      </w:r>
      <w:r>
        <w:rPr>
          <w:i/>
        </w:rPr>
        <w:t>)</w:t>
      </w:r>
    </w:p>
    <w:p w:rsidR="00F079B4" w:rsidRDefault="00F079B4" w:rsidP="009B6839"/>
    <w:p w:rsidR="00F079B4" w:rsidRDefault="00F079B4" w:rsidP="009B6839"/>
    <w:p w:rsidR="00F079B4" w:rsidRPr="00F079B4" w:rsidRDefault="00F079B4" w:rsidP="00F079B4">
      <w:pPr>
        <w:jc w:val="center"/>
        <w:rPr>
          <w:b/>
          <w:i/>
        </w:rPr>
      </w:pPr>
      <w:r w:rsidRPr="00F079B4">
        <w:rPr>
          <w:b/>
          <w:i/>
        </w:rPr>
        <w:t>Auteurs</w:t>
      </w:r>
    </w:p>
    <w:p w:rsidR="00F079B4" w:rsidRDefault="00F079B4" w:rsidP="00F079B4">
      <w:pPr>
        <w:spacing w:after="0"/>
        <w:jc w:val="center"/>
      </w:pPr>
      <w:r>
        <w:t>Valentin BELYN</w:t>
      </w:r>
    </w:p>
    <w:p w:rsidR="003827BC" w:rsidRDefault="003827BC" w:rsidP="00F079B4">
      <w:pPr>
        <w:spacing w:after="0"/>
        <w:jc w:val="center"/>
      </w:pPr>
      <w:r>
        <w:t>Vincent ARCHAMBAULT</w:t>
      </w:r>
    </w:p>
    <w:p w:rsidR="003827BC" w:rsidRDefault="003827BC" w:rsidP="00F079B4">
      <w:pPr>
        <w:spacing w:after="0"/>
        <w:jc w:val="center"/>
      </w:pPr>
      <w:r>
        <w:t>Arnaud SERY</w:t>
      </w:r>
    </w:p>
    <w:p w:rsidR="003827BC" w:rsidRDefault="003827BC" w:rsidP="00F079B4">
      <w:pPr>
        <w:spacing w:after="0"/>
        <w:jc w:val="center"/>
      </w:pPr>
      <w:r>
        <w:t>Benoit CONS</w:t>
      </w:r>
    </w:p>
    <w:p w:rsidR="003827BC" w:rsidRDefault="003827BC" w:rsidP="00F079B4">
      <w:pPr>
        <w:spacing w:after="0"/>
        <w:jc w:val="center"/>
      </w:pPr>
      <w:r>
        <w:t>Thomas RE</w:t>
      </w:r>
    </w:p>
    <w:p w:rsidR="00F079B4" w:rsidRDefault="00F079B4" w:rsidP="003827BC">
      <w:pPr>
        <w:spacing w:after="0"/>
        <w:jc w:val="center"/>
      </w:pPr>
      <w:r>
        <w:t>Loïc TRAMIS</w:t>
      </w:r>
    </w:p>
    <w:p w:rsidR="005A2E3B" w:rsidRDefault="005A2E3B" w:rsidP="003827BC">
      <w:pPr>
        <w:spacing w:after="0"/>
        <w:jc w:val="center"/>
      </w:pPr>
    </w:p>
    <w:p w:rsidR="005A2E3B" w:rsidRDefault="005A2E3B" w:rsidP="003827BC">
      <w:pPr>
        <w:spacing w:after="0"/>
        <w:jc w:val="center"/>
      </w:pPr>
    </w:p>
    <w:p w:rsidR="005A2E3B" w:rsidRPr="005A2E3B" w:rsidRDefault="005A2E3B" w:rsidP="003827BC">
      <w:pPr>
        <w:spacing w:after="0"/>
        <w:jc w:val="center"/>
        <w:rPr>
          <w:b/>
        </w:rPr>
      </w:pPr>
      <w:r w:rsidRPr="005A2E3B">
        <w:rPr>
          <w:b/>
        </w:rPr>
        <w:t>Chef de projet</w:t>
      </w:r>
    </w:p>
    <w:p w:rsidR="005A2E3B" w:rsidRDefault="005A2E3B" w:rsidP="003827BC">
      <w:pPr>
        <w:spacing w:after="0"/>
        <w:jc w:val="center"/>
      </w:pPr>
    </w:p>
    <w:p w:rsidR="005A2E3B" w:rsidRDefault="005A2E3B" w:rsidP="003827BC">
      <w:pPr>
        <w:spacing w:after="0"/>
        <w:jc w:val="center"/>
      </w:pPr>
      <w:r>
        <w:t>Benoit CONS</w:t>
      </w:r>
    </w:p>
    <w:p w:rsidR="006D48AB" w:rsidRDefault="006D48AB">
      <w:r>
        <w:br w:type="page"/>
      </w:r>
    </w:p>
    <w:p w:rsidR="009B6839" w:rsidRPr="002D2FAC" w:rsidRDefault="002D2FAC" w:rsidP="00F43AAB">
      <w:pPr>
        <w:rPr>
          <w:rFonts w:asciiTheme="majorHAnsi" w:hAnsiTheme="majorHAnsi"/>
          <w:sz w:val="36"/>
          <w:szCs w:val="36"/>
          <w:u w:val="single"/>
        </w:rPr>
      </w:pPr>
      <w:r w:rsidRPr="002D2FAC">
        <w:rPr>
          <w:rFonts w:asciiTheme="majorHAnsi" w:hAnsiTheme="majorHAnsi"/>
          <w:sz w:val="36"/>
          <w:szCs w:val="36"/>
          <w:u w:val="single"/>
        </w:rPr>
        <w:lastRenderedPageBreak/>
        <w:t>Sommaire</w:t>
      </w:r>
    </w:p>
    <w:p w:rsidR="006D48AB" w:rsidRDefault="006D48AB" w:rsidP="009B6839"/>
    <w:sdt>
      <w:sdtPr>
        <w:id w:val="-170532030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A2E3B" w:rsidRDefault="00B53DFB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noProof/>
              <w:lang w:eastAsia="fr-FR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  <w:hyperlink w:anchor="_Toc536042164" w:history="1">
            <w:r w:rsidR="005A2E3B" w:rsidRPr="00FE671F">
              <w:rPr>
                <w:rStyle w:val="Lienhypertexte"/>
                <w:noProof/>
              </w:rPr>
              <w:t>1.</w:t>
            </w:r>
            <w:r w:rsidR="005A2E3B"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="005A2E3B" w:rsidRPr="00FE671F">
              <w:rPr>
                <w:rStyle w:val="Lienhypertexte"/>
                <w:noProof/>
              </w:rPr>
              <w:t>Introduction</w:t>
            </w:r>
            <w:r w:rsidR="005A2E3B">
              <w:rPr>
                <w:noProof/>
                <w:webHidden/>
              </w:rPr>
              <w:tab/>
            </w:r>
            <w:r w:rsidR="005A2E3B">
              <w:rPr>
                <w:noProof/>
                <w:webHidden/>
              </w:rPr>
              <w:fldChar w:fldCharType="begin"/>
            </w:r>
            <w:r w:rsidR="005A2E3B">
              <w:rPr>
                <w:noProof/>
                <w:webHidden/>
              </w:rPr>
              <w:instrText xml:space="preserve"> PAGEREF _Toc536042164 \h </w:instrText>
            </w:r>
            <w:r w:rsidR="005A2E3B">
              <w:rPr>
                <w:noProof/>
                <w:webHidden/>
              </w:rPr>
            </w:r>
            <w:r w:rsidR="005A2E3B"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4</w:t>
            </w:r>
            <w:r w:rsidR="005A2E3B"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536042165" w:history="1">
            <w:r w:rsidRPr="00FE671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68" w:history="1">
            <w:r w:rsidRPr="00FE671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Planification organisationnelle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69" w:history="1">
            <w:r w:rsidRPr="00FE671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Planification opérationnelle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536042170" w:history="1">
            <w:r w:rsidRPr="00FE671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Outils et méthodes de travail mis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72" w:history="1">
            <w:r w:rsidRPr="00FE671F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73" w:history="1">
            <w:r w:rsidRPr="00FE671F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74" w:history="1">
            <w:r w:rsidRPr="00FE671F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Espace collaboratif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536042175" w:history="1">
            <w:r w:rsidRPr="00FE671F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Méthodes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5A2E3B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536042176" w:history="1">
            <w:r w:rsidRPr="00FE671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FE671F">
              <w:rPr>
                <w:rStyle w:val="Lienhypertexte"/>
                <w:noProof/>
              </w:rPr>
              <w:t>Conclusion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1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3B" w:rsidRDefault="00B53DFB" w:rsidP="005A2E3B">
          <w:pPr>
            <w:pStyle w:val="TM1"/>
            <w:tabs>
              <w:tab w:val="right" w:leader="dot" w:pos="9628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:rsidR="00F43AAB" w:rsidRDefault="00F43AAB" w:rsidP="005A2E3B">
      <w:pPr>
        <w:pStyle w:val="TM1"/>
        <w:tabs>
          <w:tab w:val="right" w:leader="dot" w:pos="9628"/>
        </w:tabs>
        <w:rPr>
          <w:noProof/>
        </w:rPr>
      </w:pPr>
      <w:r>
        <w:br w:type="page"/>
      </w:r>
    </w:p>
    <w:p w:rsidR="00F43AAB" w:rsidRPr="002D2FAC" w:rsidRDefault="002D2FAC" w:rsidP="009B6839">
      <w:pPr>
        <w:rPr>
          <w:rFonts w:asciiTheme="majorHAnsi" w:hAnsiTheme="majorHAnsi"/>
          <w:sz w:val="36"/>
          <w:szCs w:val="36"/>
          <w:u w:val="single"/>
        </w:rPr>
      </w:pPr>
      <w:r w:rsidRPr="002D2FAC">
        <w:rPr>
          <w:rFonts w:asciiTheme="majorHAnsi" w:hAnsiTheme="majorHAnsi"/>
          <w:sz w:val="36"/>
          <w:szCs w:val="36"/>
          <w:u w:val="single"/>
        </w:rPr>
        <w:lastRenderedPageBreak/>
        <w:t>Table des illustrations</w:t>
      </w:r>
    </w:p>
    <w:p w:rsidR="00F43AAB" w:rsidRDefault="00F43AAB" w:rsidP="009B6839"/>
    <w:p w:rsidR="00E76AFD" w:rsidRPr="00E76AFD" w:rsidRDefault="00E76AFD" w:rsidP="009B6839">
      <w:pPr>
        <w:rPr>
          <w:b/>
          <w:u w:val="single"/>
        </w:rPr>
      </w:pPr>
      <w:r w:rsidRPr="00E76AFD">
        <w:rPr>
          <w:b/>
          <w:u w:val="single"/>
        </w:rPr>
        <w:t>Tableaux</w:t>
      </w:r>
    </w:p>
    <w:p w:rsidR="00E76AFD" w:rsidRDefault="00E76AFD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"Tableau" </w:instrText>
      </w:r>
      <w:r>
        <w:fldChar w:fldCharType="separate"/>
      </w:r>
      <w:r>
        <w:rPr>
          <w:noProof/>
        </w:rPr>
        <w:t>Tableau 1 Planification organisationnelle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_Toc536042039 \h </w:instrText>
      </w:r>
      <w:r>
        <w:rPr>
          <w:noProof/>
        </w:rPr>
      </w:r>
      <w:r>
        <w:rPr>
          <w:noProof/>
        </w:rPr>
        <w:fldChar w:fldCharType="separate"/>
      </w:r>
      <w:r w:rsidR="005E1188">
        <w:rPr>
          <w:noProof/>
        </w:rPr>
        <w:t>4</w:t>
      </w:r>
      <w:r>
        <w:rPr>
          <w:noProof/>
        </w:rPr>
        <w:fldChar w:fldCharType="end"/>
      </w:r>
    </w:p>
    <w:p w:rsidR="00E76AFD" w:rsidRDefault="00E76AFD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r>
        <w:rPr>
          <w:noProof/>
        </w:rPr>
        <w:t>Tableau 2 Planification opérationnelle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_Toc536042040 \h </w:instrText>
      </w:r>
      <w:r>
        <w:rPr>
          <w:noProof/>
        </w:rPr>
      </w:r>
      <w:r>
        <w:rPr>
          <w:noProof/>
        </w:rPr>
        <w:fldChar w:fldCharType="separate"/>
      </w:r>
      <w:r w:rsidR="005E1188">
        <w:rPr>
          <w:noProof/>
        </w:rPr>
        <w:t>5</w:t>
      </w:r>
      <w:r>
        <w:rPr>
          <w:noProof/>
        </w:rPr>
        <w:fldChar w:fldCharType="end"/>
      </w:r>
    </w:p>
    <w:p w:rsidR="00E76AFD" w:rsidRDefault="00E76AFD" w:rsidP="009B6839">
      <w:r>
        <w:fldChar w:fldCharType="end"/>
      </w:r>
    </w:p>
    <w:p w:rsidR="00E76AFD" w:rsidRPr="00E76AFD" w:rsidRDefault="00E76AFD" w:rsidP="009B6839">
      <w:pPr>
        <w:rPr>
          <w:b/>
          <w:u w:val="single"/>
        </w:rPr>
      </w:pPr>
      <w:r w:rsidRPr="00E76AFD">
        <w:rPr>
          <w:b/>
          <w:u w:val="single"/>
        </w:rPr>
        <w:t>Figures</w:t>
      </w:r>
    </w:p>
    <w:p w:rsidR="00E76AFD" w:rsidRDefault="007840F0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536041939" w:history="1">
        <w:r w:rsidR="00E76AFD" w:rsidRPr="003E4022">
          <w:rPr>
            <w:rStyle w:val="Lienhypertexte"/>
            <w:noProof/>
          </w:rPr>
          <w:t>Figure 1 Un exemple d'avancement de la To-do list</w:t>
        </w:r>
        <w:r w:rsidR="00E76AFD">
          <w:rPr>
            <w:noProof/>
            <w:webHidden/>
          </w:rPr>
          <w:tab/>
        </w:r>
        <w:r w:rsidR="00E76AFD">
          <w:rPr>
            <w:noProof/>
            <w:webHidden/>
          </w:rPr>
          <w:fldChar w:fldCharType="begin"/>
        </w:r>
        <w:r w:rsidR="00E76AFD">
          <w:rPr>
            <w:noProof/>
            <w:webHidden/>
          </w:rPr>
          <w:instrText xml:space="preserve"> PAGEREF _Toc536041939 \h </w:instrText>
        </w:r>
        <w:r w:rsidR="00E76AFD">
          <w:rPr>
            <w:noProof/>
            <w:webHidden/>
          </w:rPr>
        </w:r>
        <w:r w:rsidR="00E76AFD">
          <w:rPr>
            <w:noProof/>
            <w:webHidden/>
          </w:rPr>
          <w:fldChar w:fldCharType="separate"/>
        </w:r>
        <w:r w:rsidR="005E1188">
          <w:rPr>
            <w:noProof/>
            <w:webHidden/>
          </w:rPr>
          <w:t>6</w:t>
        </w:r>
        <w:r w:rsidR="00E76AFD">
          <w:rPr>
            <w:noProof/>
            <w:webHidden/>
          </w:rPr>
          <w:fldChar w:fldCharType="end"/>
        </w:r>
      </w:hyperlink>
    </w:p>
    <w:p w:rsidR="00E76AFD" w:rsidRDefault="00E76AFD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536041940" w:history="1">
        <w:r w:rsidRPr="003E4022">
          <w:rPr>
            <w:rStyle w:val="Lienhypertexte"/>
            <w:noProof/>
          </w:rPr>
          <w:t>Figure 2 La To-do list avant la remise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_Toc536041940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1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6AFD" w:rsidRDefault="00E76AFD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536041941" w:history="1">
        <w:r w:rsidRPr="003E4022">
          <w:rPr>
            <w:rStyle w:val="Lienhypertexte"/>
            <w:noProof/>
          </w:rPr>
          <w:t>Figure 3 Le nombre de commits et releases sur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_Toc536041941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1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3AAB" w:rsidRDefault="007840F0">
      <w:r>
        <w:rPr>
          <w:b/>
          <w:bCs/>
          <w:noProof/>
        </w:rPr>
        <w:fldChar w:fldCharType="end"/>
      </w:r>
      <w:r w:rsidR="00F43AAB">
        <w:br w:type="page"/>
      </w:r>
    </w:p>
    <w:p w:rsidR="009B6839" w:rsidRPr="000F687F" w:rsidRDefault="00B53DFB" w:rsidP="000F687F">
      <w:pPr>
        <w:pStyle w:val="Titre1"/>
        <w:numPr>
          <w:ilvl w:val="0"/>
          <w:numId w:val="19"/>
        </w:numPr>
        <w:rPr>
          <w:u w:val="single"/>
        </w:rPr>
      </w:pPr>
      <w:bookmarkStart w:id="1" w:name="_Toc536042164"/>
      <w:r w:rsidRPr="000F687F">
        <w:rPr>
          <w:u w:val="single"/>
        </w:rPr>
        <w:lastRenderedPageBreak/>
        <w:t>Introduction</w:t>
      </w:r>
      <w:bookmarkEnd w:id="1"/>
    </w:p>
    <w:p w:rsidR="00012432" w:rsidRDefault="00012432" w:rsidP="00012432"/>
    <w:p w:rsidR="00861DBC" w:rsidRDefault="00012432" w:rsidP="00012432">
      <w:r>
        <w:t>Dans le cadre de l’atelier de gestion de projet organisé lors de la semaine</w:t>
      </w:r>
      <w:r w:rsidR="006D0119">
        <w:t xml:space="preserve"> du 14 au 18 janvier 2019, nous devions concevoir et implémenter un système permettant de générer des offres de voyages en fonction de paramètres fournis par l’utilisateur.</w:t>
      </w:r>
    </w:p>
    <w:p w:rsidR="00B3796E" w:rsidRDefault="00197B68" w:rsidP="00B3796E">
      <w:r>
        <w:t>Le présent document a pour but de d</w:t>
      </w:r>
      <w:r w:rsidR="007A20A3">
        <w:t>écrire le déroulement du projet, qui s’est déroulé en équipe de six personnes.</w:t>
      </w:r>
    </w:p>
    <w:p w:rsidR="00703C21" w:rsidRDefault="00703C21" w:rsidP="00B3796E"/>
    <w:p w:rsidR="007A20A3" w:rsidRPr="00B3796E" w:rsidRDefault="007A20A3" w:rsidP="00B3796E"/>
    <w:p w:rsidR="009F61C9" w:rsidRPr="00703C21" w:rsidRDefault="00197B68" w:rsidP="00197B68">
      <w:pPr>
        <w:pStyle w:val="Titre1"/>
        <w:numPr>
          <w:ilvl w:val="0"/>
          <w:numId w:val="19"/>
        </w:numPr>
        <w:rPr>
          <w:u w:val="single"/>
        </w:rPr>
      </w:pPr>
      <w:bookmarkStart w:id="2" w:name="_Toc536042165"/>
      <w:r>
        <w:rPr>
          <w:u w:val="single"/>
        </w:rPr>
        <w:t>Planification</w:t>
      </w:r>
      <w:bookmarkEnd w:id="2"/>
    </w:p>
    <w:p w:rsidR="009F61C9" w:rsidRDefault="009F61C9" w:rsidP="00197B68"/>
    <w:p w:rsidR="00935695" w:rsidRPr="00935695" w:rsidRDefault="00935695" w:rsidP="00935695">
      <w:pPr>
        <w:pStyle w:val="Paragraphedeliste"/>
        <w:numPr>
          <w:ilvl w:val="0"/>
          <w:numId w:val="14"/>
        </w:numPr>
        <w:outlineLvl w:val="1"/>
        <w:rPr>
          <w:b/>
          <w:vanish/>
          <w:u w:val="single"/>
        </w:rPr>
      </w:pPr>
      <w:bookmarkStart w:id="3" w:name="_Toc535963208"/>
      <w:bookmarkStart w:id="4" w:name="_Toc536042149"/>
      <w:bookmarkStart w:id="5" w:name="_Toc536042166"/>
      <w:bookmarkEnd w:id="3"/>
      <w:bookmarkEnd w:id="4"/>
      <w:bookmarkEnd w:id="5"/>
    </w:p>
    <w:p w:rsidR="00935695" w:rsidRPr="00935695" w:rsidRDefault="00935695" w:rsidP="00935695">
      <w:pPr>
        <w:pStyle w:val="Paragraphedeliste"/>
        <w:numPr>
          <w:ilvl w:val="0"/>
          <w:numId w:val="14"/>
        </w:numPr>
        <w:outlineLvl w:val="1"/>
        <w:rPr>
          <w:b/>
          <w:vanish/>
          <w:u w:val="single"/>
        </w:rPr>
      </w:pPr>
      <w:bookmarkStart w:id="6" w:name="_Toc535963209"/>
      <w:bookmarkStart w:id="7" w:name="_Toc536042150"/>
      <w:bookmarkStart w:id="8" w:name="_Toc536042167"/>
      <w:bookmarkEnd w:id="6"/>
      <w:bookmarkEnd w:id="7"/>
      <w:bookmarkEnd w:id="8"/>
    </w:p>
    <w:p w:rsidR="009F61C9" w:rsidRDefault="009F61C9" w:rsidP="00935695">
      <w:pPr>
        <w:pStyle w:val="Titre2"/>
      </w:pPr>
      <w:bookmarkStart w:id="9" w:name="_Toc536042168"/>
      <w:r>
        <w:t>Planification organisationnelle</w:t>
      </w:r>
      <w:bookmarkEnd w:id="9"/>
    </w:p>
    <w:p w:rsidR="00703C21" w:rsidRDefault="00703C21" w:rsidP="00197B68"/>
    <w:p w:rsidR="00703C21" w:rsidRDefault="00703C21" w:rsidP="00703C21">
      <w:r>
        <w:t>Après une analyse approfondie du sujet, réalisée au préalable durant le weekend, il nous est paru naturel de constituer quatre sous-équipes </w:t>
      </w:r>
      <w:r w:rsidR="00601CD9">
        <w:t>afin de</w:t>
      </w:r>
      <w:r>
        <w:t xml:space="preserve"> répartir au mieux nos ressources (humaines) sur les tâches demandées. Un membre de l’équipe pouvait bien évidemment participer à d’autres missions, tant que cela n’impactait</w:t>
      </w:r>
      <w:r w:rsidR="00601CD9">
        <w:t xml:space="preserve"> pas son travail ou celui de ses collègues</w:t>
      </w:r>
      <w:r>
        <w:t>.</w:t>
      </w:r>
    </w:p>
    <w:p w:rsidR="00703C21" w:rsidRDefault="00703C21" w:rsidP="00197B68">
      <w:r>
        <w:t xml:space="preserve">L’échéance la plus courte étant celle de l’API de la base de données étendue, </w:t>
      </w:r>
      <w:r w:rsidR="00F06477">
        <w:t>quatre personnes s’y sont consacrées dès le début de projet</w:t>
      </w:r>
      <w:r>
        <w:t>.</w:t>
      </w:r>
      <w:r w:rsidR="00F06477">
        <w:t xml:space="preserve"> Une fois achevée, ces membres de l’équipe ont rejoint d’autres sous-équipes comme celle en charge de la couche Business, rédaction ou JSF.</w:t>
      </w:r>
    </w:p>
    <w:p w:rsidR="008837B5" w:rsidRDefault="008837B5" w:rsidP="00197B68"/>
    <w:p w:rsidR="00601CD9" w:rsidRPr="00935695" w:rsidRDefault="003F7F1E" w:rsidP="00197B68">
      <w:pPr>
        <w:rPr>
          <w:u w:val="single"/>
        </w:rPr>
      </w:pPr>
      <w:r w:rsidRPr="00935695">
        <w:rPr>
          <w:u w:val="single"/>
        </w:rPr>
        <w:t xml:space="preserve">La figure suivante montre plus précisément </w:t>
      </w:r>
      <w:r w:rsidR="008837B5" w:rsidRPr="00935695">
        <w:rPr>
          <w:u w:val="single"/>
        </w:rPr>
        <w:t>cette répar</w:t>
      </w:r>
      <w:r w:rsidRPr="00935695">
        <w:rPr>
          <w:u w:val="single"/>
        </w:rPr>
        <w:t>ti</w:t>
      </w:r>
      <w:r w:rsidR="008837B5" w:rsidRPr="00935695">
        <w:rPr>
          <w:u w:val="single"/>
        </w:rPr>
        <w:t>ti</w:t>
      </w:r>
      <w:r w:rsidRPr="00935695">
        <w:rPr>
          <w:u w:val="single"/>
        </w:rPr>
        <w:t>on :</w:t>
      </w:r>
    </w:p>
    <w:p w:rsidR="008837B5" w:rsidRDefault="008837B5" w:rsidP="00197B68"/>
    <w:tbl>
      <w:tblPr>
        <w:tblStyle w:val="TableauGrille3-Accentuation1"/>
        <w:tblW w:w="0" w:type="auto"/>
        <w:tblLook w:val="04A0" w:firstRow="1" w:lastRow="0" w:firstColumn="1" w:lastColumn="0" w:noHBand="0" w:noVBand="1"/>
      </w:tblPr>
      <w:tblGrid>
        <w:gridCol w:w="2410"/>
        <w:gridCol w:w="1770"/>
        <w:gridCol w:w="1771"/>
        <w:gridCol w:w="1771"/>
        <w:gridCol w:w="1771"/>
      </w:tblGrid>
      <w:tr w:rsidR="00B03AF2" w:rsidTr="006F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B03AF2" w:rsidRDefault="00B03AF2" w:rsidP="00197B68"/>
        </w:tc>
        <w:tc>
          <w:tcPr>
            <w:tcW w:w="1770" w:type="dxa"/>
          </w:tcPr>
          <w:p w:rsidR="00B03AF2" w:rsidRDefault="00B03AF2" w:rsidP="006F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Business</w:t>
            </w:r>
          </w:p>
        </w:tc>
        <w:tc>
          <w:tcPr>
            <w:tcW w:w="1771" w:type="dxa"/>
          </w:tcPr>
          <w:p w:rsidR="00B03AF2" w:rsidRDefault="00B03AF2" w:rsidP="006F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BDA</w:t>
            </w:r>
          </w:p>
        </w:tc>
        <w:tc>
          <w:tcPr>
            <w:tcW w:w="1771" w:type="dxa"/>
          </w:tcPr>
          <w:p w:rsidR="00B03AF2" w:rsidRDefault="00B03AF2" w:rsidP="006F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rédaction</w:t>
            </w:r>
          </w:p>
        </w:tc>
        <w:tc>
          <w:tcPr>
            <w:tcW w:w="1771" w:type="dxa"/>
          </w:tcPr>
          <w:p w:rsidR="00B03AF2" w:rsidRDefault="00B03AF2" w:rsidP="006F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JSF</w:t>
            </w:r>
          </w:p>
        </w:tc>
      </w:tr>
      <w:tr w:rsidR="00B03AF2" w:rsidTr="006F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Valentin BELYN</w:t>
            </w:r>
          </w:p>
        </w:tc>
        <w:tc>
          <w:tcPr>
            <w:tcW w:w="1770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3AF2" w:rsidTr="006F74F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Vincent ARCHAMBAULT</w:t>
            </w:r>
          </w:p>
        </w:tc>
        <w:tc>
          <w:tcPr>
            <w:tcW w:w="1770" w:type="dxa"/>
          </w:tcPr>
          <w:p w:rsidR="00B03AF2" w:rsidRPr="00C4642E" w:rsidRDefault="00B03AF2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</w:tr>
      <w:tr w:rsidR="00B03AF2" w:rsidTr="006F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Arnaud SERY</w:t>
            </w:r>
          </w:p>
        </w:tc>
        <w:tc>
          <w:tcPr>
            <w:tcW w:w="1770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</w:tr>
      <w:tr w:rsidR="00B03AF2" w:rsidTr="006F74F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Benoit CONS</w:t>
            </w:r>
          </w:p>
        </w:tc>
        <w:tc>
          <w:tcPr>
            <w:tcW w:w="1770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3AF2" w:rsidTr="006F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Thomas RE</w:t>
            </w:r>
          </w:p>
        </w:tc>
        <w:tc>
          <w:tcPr>
            <w:tcW w:w="1770" w:type="dxa"/>
          </w:tcPr>
          <w:p w:rsidR="00B03AF2" w:rsidRPr="00C4642E" w:rsidRDefault="00B03AF2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3AF2" w:rsidTr="006F74F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3AF2" w:rsidRPr="00C4642E" w:rsidRDefault="00B03AF2" w:rsidP="00197B68">
            <w:pPr>
              <w:rPr>
                <w:i w:val="0"/>
              </w:rPr>
            </w:pPr>
            <w:r w:rsidRPr="00C4642E">
              <w:rPr>
                <w:i w:val="0"/>
              </w:rPr>
              <w:t>Loïc TRAMIS</w:t>
            </w:r>
          </w:p>
        </w:tc>
        <w:tc>
          <w:tcPr>
            <w:tcW w:w="1770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C4642E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642E">
              <w:rPr>
                <w:b/>
              </w:rPr>
              <w:t>X</w:t>
            </w:r>
          </w:p>
        </w:tc>
        <w:tc>
          <w:tcPr>
            <w:tcW w:w="1771" w:type="dxa"/>
          </w:tcPr>
          <w:p w:rsidR="00B03AF2" w:rsidRPr="00C4642E" w:rsidRDefault="00B03AF2" w:rsidP="00C4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71" w:type="dxa"/>
          </w:tcPr>
          <w:p w:rsidR="00B03AF2" w:rsidRPr="00C4642E" w:rsidRDefault="00B03AF2" w:rsidP="00CB242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F61C9" w:rsidRDefault="00CB2420" w:rsidP="00CB2420">
      <w:pPr>
        <w:pStyle w:val="Lgende"/>
        <w:spacing w:before="240"/>
        <w:jc w:val="center"/>
      </w:pPr>
      <w:bookmarkStart w:id="10" w:name="_Toc536041955"/>
      <w:bookmarkStart w:id="11" w:name="_Toc536042039"/>
      <w:r>
        <w:t xml:space="preserve">Tableau </w:t>
      </w:r>
      <w:r w:rsidR="00F15335">
        <w:rPr>
          <w:noProof/>
        </w:rPr>
        <w:fldChar w:fldCharType="begin"/>
      </w:r>
      <w:r w:rsidR="00F15335">
        <w:rPr>
          <w:noProof/>
        </w:rPr>
        <w:instrText xml:space="preserve"> SEQ Tableau \* ARABIC </w:instrText>
      </w:r>
      <w:r w:rsidR="00F15335">
        <w:rPr>
          <w:noProof/>
        </w:rPr>
        <w:fldChar w:fldCharType="separate"/>
      </w:r>
      <w:r w:rsidR="005E1188">
        <w:rPr>
          <w:noProof/>
        </w:rPr>
        <w:t>1</w:t>
      </w:r>
      <w:r w:rsidR="00F15335">
        <w:rPr>
          <w:noProof/>
        </w:rPr>
        <w:fldChar w:fldCharType="end"/>
      </w:r>
      <w:r>
        <w:rPr>
          <w:noProof/>
        </w:rPr>
        <w:t xml:space="preserve"> Planification organisationnelle</w:t>
      </w:r>
      <w:bookmarkEnd w:id="10"/>
      <w:bookmarkEnd w:id="11"/>
    </w:p>
    <w:p w:rsidR="00197B68" w:rsidRDefault="00197B68" w:rsidP="00197B68"/>
    <w:p w:rsidR="0048486B" w:rsidRDefault="0048486B" w:rsidP="00197B68"/>
    <w:p w:rsidR="0048486B" w:rsidRDefault="0048486B" w:rsidP="00197B68"/>
    <w:p w:rsidR="0048486B" w:rsidRDefault="0048486B" w:rsidP="00197B68"/>
    <w:p w:rsidR="00CB2420" w:rsidRDefault="00CB2420" w:rsidP="00197B68"/>
    <w:p w:rsidR="00197B68" w:rsidRDefault="00C4642E" w:rsidP="00935695">
      <w:pPr>
        <w:pStyle w:val="Titre2"/>
      </w:pPr>
      <w:bookmarkStart w:id="12" w:name="_Toc536042169"/>
      <w:r>
        <w:lastRenderedPageBreak/>
        <w:t>Planification opérationnelle</w:t>
      </w:r>
      <w:bookmarkEnd w:id="12"/>
    </w:p>
    <w:p w:rsidR="007B7B17" w:rsidRDefault="007B7B17" w:rsidP="00197B68"/>
    <w:p w:rsidR="002B3BAC" w:rsidRDefault="002B3BAC" w:rsidP="00197B68">
      <w:r>
        <w:t>Pour nous donner des objectifs journaliers et ainsi assurer un avancement fluide dans le projet, nous avons mis en place le rétro</w:t>
      </w:r>
      <w:r w:rsidR="00610FB0">
        <w:t>-</w:t>
      </w:r>
      <w:r>
        <w:t>planning suivant :</w:t>
      </w:r>
    </w:p>
    <w:p w:rsidR="002B3BAC" w:rsidRDefault="002B3BAC" w:rsidP="00197B68"/>
    <w:tbl>
      <w:tblPr>
        <w:tblStyle w:val="Grilledutableau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73"/>
        <w:gridCol w:w="856"/>
        <w:gridCol w:w="856"/>
        <w:gridCol w:w="855"/>
        <w:gridCol w:w="855"/>
        <w:gridCol w:w="855"/>
        <w:gridCol w:w="855"/>
        <w:gridCol w:w="855"/>
        <w:gridCol w:w="856"/>
        <w:gridCol w:w="856"/>
        <w:gridCol w:w="856"/>
      </w:tblGrid>
      <w:tr w:rsidR="006F74FA" w:rsidTr="00FA10AD">
        <w:tc>
          <w:tcPr>
            <w:tcW w:w="107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F74FA" w:rsidRDefault="006F74FA" w:rsidP="00197B68"/>
        </w:tc>
        <w:tc>
          <w:tcPr>
            <w:tcW w:w="1712" w:type="dxa"/>
            <w:gridSpan w:val="2"/>
            <w:tcBorders>
              <w:left w:val="single" w:sz="4" w:space="0" w:color="5B9BD5" w:themeColor="accent1"/>
            </w:tcBorders>
          </w:tcPr>
          <w:p w:rsidR="006F74FA" w:rsidRPr="008F2B05" w:rsidRDefault="00F62C03" w:rsidP="008F2B05">
            <w:pPr>
              <w:jc w:val="center"/>
              <w:rPr>
                <w:b/>
              </w:rPr>
            </w:pPr>
            <w:r w:rsidRPr="008F2B05">
              <w:rPr>
                <w:b/>
              </w:rPr>
              <w:t xml:space="preserve">Lundi </w:t>
            </w:r>
            <w:r w:rsidR="006F74FA" w:rsidRPr="008F2B05">
              <w:rPr>
                <w:b/>
              </w:rPr>
              <w:t>14/01</w:t>
            </w:r>
          </w:p>
        </w:tc>
        <w:tc>
          <w:tcPr>
            <w:tcW w:w="1710" w:type="dxa"/>
            <w:gridSpan w:val="2"/>
          </w:tcPr>
          <w:p w:rsidR="006F74FA" w:rsidRPr="008F2B05" w:rsidRDefault="00F62C03" w:rsidP="008F2B05">
            <w:pPr>
              <w:jc w:val="center"/>
              <w:rPr>
                <w:b/>
              </w:rPr>
            </w:pPr>
            <w:r w:rsidRPr="008F2B05">
              <w:rPr>
                <w:b/>
              </w:rPr>
              <w:t xml:space="preserve">Mardi </w:t>
            </w:r>
            <w:r w:rsidR="006F74FA" w:rsidRPr="008F2B05">
              <w:rPr>
                <w:b/>
              </w:rPr>
              <w:t>15/01</w:t>
            </w:r>
          </w:p>
        </w:tc>
        <w:tc>
          <w:tcPr>
            <w:tcW w:w="1710" w:type="dxa"/>
            <w:gridSpan w:val="2"/>
          </w:tcPr>
          <w:p w:rsidR="006F74FA" w:rsidRPr="008F2B05" w:rsidRDefault="00F62C03" w:rsidP="008F2B05">
            <w:pPr>
              <w:jc w:val="center"/>
              <w:rPr>
                <w:b/>
              </w:rPr>
            </w:pPr>
            <w:r w:rsidRPr="008F2B05">
              <w:rPr>
                <w:b/>
              </w:rPr>
              <w:t xml:space="preserve">Mercredi </w:t>
            </w:r>
            <w:r w:rsidR="006F74FA" w:rsidRPr="008F2B05">
              <w:rPr>
                <w:b/>
              </w:rPr>
              <w:t>16/01</w:t>
            </w:r>
          </w:p>
        </w:tc>
        <w:tc>
          <w:tcPr>
            <w:tcW w:w="1711" w:type="dxa"/>
            <w:gridSpan w:val="2"/>
          </w:tcPr>
          <w:p w:rsidR="006F74FA" w:rsidRPr="008F2B05" w:rsidRDefault="00F62C03" w:rsidP="008F2B05">
            <w:pPr>
              <w:jc w:val="center"/>
              <w:rPr>
                <w:b/>
              </w:rPr>
            </w:pPr>
            <w:r w:rsidRPr="008F2B05">
              <w:rPr>
                <w:b/>
              </w:rPr>
              <w:t xml:space="preserve">Jeudi </w:t>
            </w:r>
            <w:r w:rsidR="006F74FA" w:rsidRPr="008F2B05">
              <w:rPr>
                <w:b/>
              </w:rPr>
              <w:t>17/01</w:t>
            </w:r>
          </w:p>
        </w:tc>
        <w:tc>
          <w:tcPr>
            <w:tcW w:w="1712" w:type="dxa"/>
            <w:gridSpan w:val="2"/>
          </w:tcPr>
          <w:p w:rsidR="006F74FA" w:rsidRPr="008F2B05" w:rsidRDefault="00F62C03" w:rsidP="008F2B05">
            <w:pPr>
              <w:jc w:val="center"/>
              <w:rPr>
                <w:b/>
              </w:rPr>
            </w:pPr>
            <w:r w:rsidRPr="008F2B05">
              <w:rPr>
                <w:b/>
              </w:rPr>
              <w:t xml:space="preserve">Vendredi </w:t>
            </w:r>
            <w:r w:rsidR="006F74FA" w:rsidRPr="008F2B05">
              <w:rPr>
                <w:b/>
              </w:rPr>
              <w:t>18/01</w:t>
            </w:r>
          </w:p>
        </w:tc>
      </w:tr>
      <w:tr w:rsidR="00F62C03" w:rsidTr="004867CD">
        <w:tc>
          <w:tcPr>
            <w:tcW w:w="1073" w:type="dxa"/>
            <w:tcBorders>
              <w:top w:val="single" w:sz="4" w:space="0" w:color="5B9BD5" w:themeColor="accent1"/>
            </w:tcBorders>
          </w:tcPr>
          <w:p w:rsidR="00F62C03" w:rsidRDefault="00F62C03" w:rsidP="00197B68">
            <w:r>
              <w:t>Equipe Business</w:t>
            </w:r>
          </w:p>
        </w:tc>
        <w:tc>
          <w:tcPr>
            <w:tcW w:w="4277" w:type="dxa"/>
            <w:gridSpan w:val="5"/>
            <w:shd w:val="clear" w:color="auto" w:fill="DEEAF6" w:themeFill="accent1" w:themeFillTint="33"/>
          </w:tcPr>
          <w:p w:rsidR="00F62C03" w:rsidRDefault="00F62C03" w:rsidP="00197B68">
            <w:r>
              <w:t>Développement de la couche Business</w:t>
            </w:r>
          </w:p>
        </w:tc>
        <w:tc>
          <w:tcPr>
            <w:tcW w:w="855" w:type="dxa"/>
          </w:tcPr>
          <w:p w:rsidR="00F62C03" w:rsidRDefault="00F62C03" w:rsidP="00197B68"/>
        </w:tc>
        <w:tc>
          <w:tcPr>
            <w:tcW w:w="1711" w:type="dxa"/>
            <w:gridSpan w:val="2"/>
            <w:shd w:val="clear" w:color="auto" w:fill="DEEAF6" w:themeFill="accent1" w:themeFillTint="33"/>
          </w:tcPr>
          <w:p w:rsidR="00F62C03" w:rsidRDefault="00F62C03" w:rsidP="00197B68">
            <w:r>
              <w:t>Tests unitaires JUnit</w:t>
            </w:r>
          </w:p>
        </w:tc>
        <w:tc>
          <w:tcPr>
            <w:tcW w:w="856" w:type="dxa"/>
          </w:tcPr>
          <w:p w:rsidR="00F62C03" w:rsidRDefault="00F62C03" w:rsidP="00197B68"/>
        </w:tc>
        <w:tc>
          <w:tcPr>
            <w:tcW w:w="856" w:type="dxa"/>
          </w:tcPr>
          <w:p w:rsidR="00F62C03" w:rsidRDefault="00F62C03" w:rsidP="00197B68"/>
        </w:tc>
      </w:tr>
      <w:tr w:rsidR="007B7B17" w:rsidTr="004867CD">
        <w:tc>
          <w:tcPr>
            <w:tcW w:w="1073" w:type="dxa"/>
          </w:tcPr>
          <w:p w:rsidR="007B7B17" w:rsidRDefault="007B7B17" w:rsidP="00197B68">
            <w:r>
              <w:t>Equipe BDA</w:t>
            </w:r>
          </w:p>
        </w:tc>
        <w:tc>
          <w:tcPr>
            <w:tcW w:w="1712" w:type="dxa"/>
            <w:gridSpan w:val="2"/>
            <w:shd w:val="clear" w:color="auto" w:fill="DEEAF6" w:themeFill="accent1" w:themeFillTint="33"/>
          </w:tcPr>
          <w:p w:rsidR="007B7B17" w:rsidRDefault="007B7B17" w:rsidP="00197B68">
            <w:r>
              <w:t>Développement partie Lucene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:rsidR="007B7B17" w:rsidRDefault="007B7B17" w:rsidP="00197B68">
            <w:r>
              <w:t>Dev. JDBC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:rsidR="007B7B17" w:rsidRDefault="007B7B17" w:rsidP="00197B68">
            <w:r>
              <w:t>Dev. API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:rsidR="007B7B17" w:rsidRDefault="007B7B17" w:rsidP="00197B68">
            <w:r>
              <w:t>Tests JUnit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:rsidR="007B7B17" w:rsidRDefault="0048486B" w:rsidP="00197B68">
            <w:r>
              <w:t>Slides BDA</w:t>
            </w:r>
          </w:p>
        </w:tc>
        <w:tc>
          <w:tcPr>
            <w:tcW w:w="855" w:type="dxa"/>
          </w:tcPr>
          <w:p w:rsidR="007B7B17" w:rsidRDefault="007B7B17" w:rsidP="00197B68"/>
        </w:tc>
        <w:tc>
          <w:tcPr>
            <w:tcW w:w="856" w:type="dxa"/>
          </w:tcPr>
          <w:p w:rsidR="007B7B17" w:rsidRDefault="007B7B17" w:rsidP="00197B68"/>
        </w:tc>
        <w:tc>
          <w:tcPr>
            <w:tcW w:w="856" w:type="dxa"/>
          </w:tcPr>
          <w:p w:rsidR="007B7B17" w:rsidRDefault="007B7B17" w:rsidP="00197B68"/>
        </w:tc>
        <w:tc>
          <w:tcPr>
            <w:tcW w:w="856" w:type="dxa"/>
          </w:tcPr>
          <w:p w:rsidR="007B7B17" w:rsidRDefault="007B7B17" w:rsidP="00197B68"/>
        </w:tc>
      </w:tr>
      <w:tr w:rsidR="00F62C03" w:rsidTr="00EA14DE">
        <w:tc>
          <w:tcPr>
            <w:tcW w:w="1073" w:type="dxa"/>
          </w:tcPr>
          <w:p w:rsidR="00F62C03" w:rsidRDefault="00F62C03" w:rsidP="00197B68">
            <w:r>
              <w:t>Equipe rédaction</w:t>
            </w:r>
          </w:p>
        </w:tc>
        <w:tc>
          <w:tcPr>
            <w:tcW w:w="856" w:type="dxa"/>
          </w:tcPr>
          <w:p w:rsidR="00F62C03" w:rsidRDefault="00F62C03" w:rsidP="00197B68"/>
        </w:tc>
        <w:tc>
          <w:tcPr>
            <w:tcW w:w="856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  <w:shd w:val="clear" w:color="auto" w:fill="FFE599" w:themeFill="accent4" w:themeFillTint="66"/>
          </w:tcPr>
          <w:p w:rsidR="00F62C03" w:rsidRDefault="0048486B" w:rsidP="00197B68">
            <w:r>
              <w:t>Slides BDA</w:t>
            </w:r>
          </w:p>
        </w:tc>
        <w:tc>
          <w:tcPr>
            <w:tcW w:w="1711" w:type="dxa"/>
            <w:gridSpan w:val="2"/>
            <w:shd w:val="clear" w:color="auto" w:fill="FFE599" w:themeFill="accent4" w:themeFillTint="66"/>
          </w:tcPr>
          <w:p w:rsidR="00F62C03" w:rsidRDefault="00F62C03" w:rsidP="00197B68">
            <w:r>
              <w:t>Rédaction rapport BDA</w:t>
            </w:r>
          </w:p>
        </w:tc>
        <w:tc>
          <w:tcPr>
            <w:tcW w:w="1712" w:type="dxa"/>
            <w:gridSpan w:val="2"/>
            <w:shd w:val="clear" w:color="auto" w:fill="DEEAF6" w:themeFill="accent1" w:themeFillTint="33"/>
          </w:tcPr>
          <w:p w:rsidR="00F62C03" w:rsidRDefault="00F62C03" w:rsidP="00197B68">
            <w:r>
              <w:t>Rédaction rapport COO</w:t>
            </w:r>
          </w:p>
        </w:tc>
      </w:tr>
      <w:tr w:rsidR="00F62C03" w:rsidTr="004867CD">
        <w:tc>
          <w:tcPr>
            <w:tcW w:w="1073" w:type="dxa"/>
          </w:tcPr>
          <w:p w:rsidR="00F62C03" w:rsidRDefault="00F62C03" w:rsidP="00197B68">
            <w:r>
              <w:t>Equipe JSF</w:t>
            </w:r>
          </w:p>
        </w:tc>
        <w:tc>
          <w:tcPr>
            <w:tcW w:w="856" w:type="dxa"/>
          </w:tcPr>
          <w:p w:rsidR="00F62C03" w:rsidRDefault="00F62C03" w:rsidP="00197B68"/>
        </w:tc>
        <w:tc>
          <w:tcPr>
            <w:tcW w:w="856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855" w:type="dxa"/>
          </w:tcPr>
          <w:p w:rsidR="00F62C03" w:rsidRDefault="00F62C03" w:rsidP="00197B68"/>
        </w:tc>
        <w:tc>
          <w:tcPr>
            <w:tcW w:w="2568" w:type="dxa"/>
            <w:gridSpan w:val="3"/>
            <w:shd w:val="clear" w:color="auto" w:fill="F7CAAC" w:themeFill="accent2" w:themeFillTint="66"/>
          </w:tcPr>
          <w:p w:rsidR="00F62C03" w:rsidRDefault="00F62C03" w:rsidP="00197B68">
            <w:r>
              <w:t>Développement web JSF</w:t>
            </w:r>
          </w:p>
        </w:tc>
      </w:tr>
      <w:tr w:rsidR="007B7B17" w:rsidTr="004867CD">
        <w:tc>
          <w:tcPr>
            <w:tcW w:w="1073" w:type="dxa"/>
          </w:tcPr>
          <w:p w:rsidR="007B7B17" w:rsidRDefault="007B7B17" w:rsidP="00197B68">
            <w:r>
              <w:t>Toute l’équipe</w:t>
            </w:r>
          </w:p>
        </w:tc>
        <w:tc>
          <w:tcPr>
            <w:tcW w:w="856" w:type="dxa"/>
            <w:shd w:val="clear" w:color="auto" w:fill="DEEAF6" w:themeFill="accent1" w:themeFillTint="33"/>
          </w:tcPr>
          <w:p w:rsidR="007B7B17" w:rsidRDefault="0048486B" w:rsidP="00197B68">
            <w:r>
              <w:t>Prépa-</w:t>
            </w:r>
          </w:p>
          <w:p w:rsidR="0048486B" w:rsidRDefault="0048486B" w:rsidP="00197B68">
            <w:r>
              <w:t>ration</w:t>
            </w:r>
          </w:p>
        </w:tc>
        <w:tc>
          <w:tcPr>
            <w:tcW w:w="856" w:type="dxa"/>
          </w:tcPr>
          <w:p w:rsidR="007B7B17" w:rsidRDefault="007B7B17" w:rsidP="00197B68"/>
        </w:tc>
        <w:tc>
          <w:tcPr>
            <w:tcW w:w="855" w:type="dxa"/>
          </w:tcPr>
          <w:p w:rsidR="007B7B17" w:rsidRDefault="007B7B17" w:rsidP="00197B68"/>
        </w:tc>
        <w:tc>
          <w:tcPr>
            <w:tcW w:w="855" w:type="dxa"/>
          </w:tcPr>
          <w:p w:rsidR="007B7B17" w:rsidRDefault="007B7B17" w:rsidP="00197B68"/>
        </w:tc>
        <w:tc>
          <w:tcPr>
            <w:tcW w:w="1710" w:type="dxa"/>
            <w:gridSpan w:val="2"/>
            <w:shd w:val="clear" w:color="auto" w:fill="DEEAF6" w:themeFill="accent1" w:themeFillTint="33"/>
          </w:tcPr>
          <w:p w:rsidR="007B7B17" w:rsidRDefault="007B7B17" w:rsidP="00197B68">
            <w:r>
              <w:t>Préparation de la soutenance BDA</w:t>
            </w:r>
          </w:p>
        </w:tc>
        <w:tc>
          <w:tcPr>
            <w:tcW w:w="855" w:type="dxa"/>
          </w:tcPr>
          <w:p w:rsidR="007B7B17" w:rsidRDefault="007B7B17" w:rsidP="00197B68"/>
        </w:tc>
        <w:tc>
          <w:tcPr>
            <w:tcW w:w="856" w:type="dxa"/>
            <w:shd w:val="clear" w:color="auto" w:fill="auto"/>
          </w:tcPr>
          <w:p w:rsidR="007B7B17" w:rsidRDefault="007B7B17" w:rsidP="00197B68"/>
        </w:tc>
        <w:tc>
          <w:tcPr>
            <w:tcW w:w="1712" w:type="dxa"/>
            <w:gridSpan w:val="2"/>
            <w:shd w:val="clear" w:color="auto" w:fill="F7CAAC" w:themeFill="accent2" w:themeFillTint="66"/>
          </w:tcPr>
          <w:p w:rsidR="007B7B17" w:rsidRDefault="007B7B17" w:rsidP="00B556AC">
            <w:pPr>
              <w:keepNext/>
            </w:pPr>
            <w:r>
              <w:t>Préparation de la soutenance COO</w:t>
            </w:r>
          </w:p>
        </w:tc>
      </w:tr>
    </w:tbl>
    <w:bookmarkStart w:id="13" w:name="_Toc536041956"/>
    <w:bookmarkStart w:id="14" w:name="_Toc536042040"/>
    <w:p w:rsidR="00B556AC" w:rsidRDefault="00B556AC" w:rsidP="00B556AC">
      <w:pPr>
        <w:pStyle w:val="Lgende"/>
        <w:spacing w:before="24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9494C1C" wp14:editId="2BF989AB">
                <wp:simplePos x="0" y="0"/>
                <wp:positionH relativeFrom="column">
                  <wp:posOffset>4375785</wp:posOffset>
                </wp:positionH>
                <wp:positionV relativeFrom="paragraph">
                  <wp:posOffset>100965</wp:posOffset>
                </wp:positionV>
                <wp:extent cx="1733550" cy="99060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86B" w:rsidRPr="0048486B" w:rsidRDefault="0048486B" w:rsidP="0048486B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8486B">
                              <w:rPr>
                                <w:sz w:val="18"/>
                                <w:szCs w:val="18"/>
                                <w:u w:val="single"/>
                              </w:rPr>
                              <w:t>Echéance 2 :</w:t>
                            </w:r>
                          </w:p>
                          <w:p w:rsidR="0048486B" w:rsidRDefault="0048486B" w:rsidP="0048486B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8486B">
                              <w:rPr>
                                <w:sz w:val="18"/>
                                <w:szCs w:val="18"/>
                              </w:rPr>
                              <w:t xml:space="preserve">Remise des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rapports BDA et COO</w:t>
                            </w:r>
                          </w:p>
                          <w:p w:rsidR="0048486B" w:rsidRPr="0048486B" w:rsidRDefault="0048486B" w:rsidP="0048486B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Remise du code source</w:t>
                            </w:r>
                          </w:p>
                          <w:p w:rsidR="0048486B" w:rsidRPr="0048486B" w:rsidRDefault="0048486B" w:rsidP="0048486B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Soutenance COO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94C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4.55pt;margin-top:7.95pt;width:136.5pt;height:7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" stroked="f">
                <v:textbox>
                  <w:txbxContent>
                    <w:p w:rsidR="0048486B" w:rsidRPr="0048486B" w:rsidRDefault="0048486B" w:rsidP="0048486B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48486B">
                        <w:rPr>
                          <w:sz w:val="18"/>
                          <w:szCs w:val="18"/>
                          <w:u w:val="single"/>
                        </w:rPr>
                        <w:t>Echéance 2 :</w:t>
                      </w:r>
                    </w:p>
                    <w:p w:rsidR="0048486B" w:rsidRDefault="0048486B" w:rsidP="0048486B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48486B">
                        <w:rPr>
                          <w:sz w:val="18"/>
                          <w:szCs w:val="18"/>
                        </w:rPr>
                        <w:t xml:space="preserve">Remise des </w:t>
                      </w:r>
                      <w:r>
                        <w:rPr>
                          <w:sz w:val="18"/>
                          <w:szCs w:val="18"/>
                        </w:rPr>
                        <w:t>rapports BDA et COO</w:t>
                      </w:r>
                    </w:p>
                    <w:p w:rsidR="0048486B" w:rsidRPr="0048486B" w:rsidRDefault="0048486B" w:rsidP="0048486B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Remise du code source</w:t>
                      </w:r>
                    </w:p>
                    <w:p w:rsidR="0048486B" w:rsidRPr="0048486B" w:rsidRDefault="0048486B" w:rsidP="0048486B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Soutenance COO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100965</wp:posOffset>
                </wp:positionV>
                <wp:extent cx="1733550" cy="6667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86B" w:rsidRPr="0048486B" w:rsidRDefault="0048486B" w:rsidP="0048486B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8486B">
                              <w:rPr>
                                <w:sz w:val="18"/>
                                <w:szCs w:val="18"/>
                                <w:u w:val="single"/>
                              </w:rPr>
                              <w:t>Echéance 1 :</w:t>
                            </w:r>
                          </w:p>
                          <w:p w:rsidR="0048486B" w:rsidRPr="0048486B" w:rsidRDefault="0048486B" w:rsidP="0048486B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8486B">
                              <w:rPr>
                                <w:sz w:val="18"/>
                                <w:szCs w:val="18"/>
                              </w:rPr>
                              <w:t>Remise des slides BDA</w:t>
                            </w:r>
                          </w:p>
                          <w:p w:rsidR="0048486B" w:rsidRPr="0048486B" w:rsidRDefault="0048486B" w:rsidP="0048486B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8486B">
                              <w:rPr>
                                <w:sz w:val="18"/>
                                <w:szCs w:val="18"/>
                              </w:rPr>
                              <w:t>Soutenance 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6.55pt;margin-top:7.95pt;width:136.5pt;height:52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" stroked="f">
                <v:textbox>
                  <w:txbxContent>
                    <w:p w:rsidR="0048486B" w:rsidRPr="0048486B" w:rsidRDefault="0048486B" w:rsidP="0048486B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48486B">
                        <w:rPr>
                          <w:sz w:val="18"/>
                          <w:szCs w:val="18"/>
                          <w:u w:val="single"/>
                        </w:rPr>
                        <w:t>Echéance 1 :</w:t>
                      </w:r>
                    </w:p>
                    <w:p w:rsidR="0048486B" w:rsidRPr="0048486B" w:rsidRDefault="0048486B" w:rsidP="0048486B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48486B">
                        <w:rPr>
                          <w:sz w:val="18"/>
                          <w:szCs w:val="18"/>
                        </w:rPr>
                        <w:t>Remise des slides BDA</w:t>
                      </w:r>
                    </w:p>
                    <w:p w:rsidR="0048486B" w:rsidRPr="0048486B" w:rsidRDefault="0048486B" w:rsidP="0048486B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48486B">
                        <w:rPr>
                          <w:sz w:val="18"/>
                          <w:szCs w:val="18"/>
                        </w:rPr>
                        <w:t>Soutenance BDA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A0B3F" wp14:editId="4DDE4D36">
                <wp:simplePos x="0" y="0"/>
                <wp:positionH relativeFrom="margin">
                  <wp:posOffset>6090285</wp:posOffset>
                </wp:positionH>
                <wp:positionV relativeFrom="paragraph">
                  <wp:posOffset>72390</wp:posOffset>
                </wp:positionV>
                <wp:extent cx="0" cy="561975"/>
                <wp:effectExtent l="76200" t="38100" r="57150" b="95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D6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79.55pt;margin-top:5.7pt;width:0;height:44.25pt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72390</wp:posOffset>
                </wp:positionV>
                <wp:extent cx="0" cy="561975"/>
                <wp:effectExtent l="76200" t="38100" r="57150" b="95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F875E" id="Connecteur droit avec flèche 1" o:spid="_x0000_s1026" type="#_x0000_t32" style="position:absolute;margin-left:310.8pt;margin-top:5.7pt;width:0;height:4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Tableau </w:t>
      </w:r>
      <w:r w:rsidR="000078BF">
        <w:rPr>
          <w:noProof/>
        </w:rPr>
        <w:fldChar w:fldCharType="begin"/>
      </w:r>
      <w:r w:rsidR="000078BF">
        <w:rPr>
          <w:noProof/>
        </w:rPr>
        <w:instrText xml:space="preserve"> SEQ Tableau \* ARABIC </w:instrText>
      </w:r>
      <w:r w:rsidR="000078BF">
        <w:rPr>
          <w:noProof/>
        </w:rPr>
        <w:fldChar w:fldCharType="separate"/>
      </w:r>
      <w:r w:rsidR="005E1188">
        <w:rPr>
          <w:noProof/>
        </w:rPr>
        <w:t>2</w:t>
      </w:r>
      <w:r w:rsidR="000078BF">
        <w:rPr>
          <w:noProof/>
        </w:rPr>
        <w:fldChar w:fldCharType="end"/>
      </w:r>
      <w:r>
        <w:rPr>
          <w:noProof/>
        </w:rPr>
        <w:t xml:space="preserve"> Planification opérationnelle</w:t>
      </w:r>
      <w:bookmarkEnd w:id="13"/>
      <w:bookmarkEnd w:id="14"/>
    </w:p>
    <w:p w:rsidR="00C4642E" w:rsidRDefault="00C4642E" w:rsidP="00197B68"/>
    <w:p w:rsidR="00C4642E" w:rsidRDefault="00C4642E" w:rsidP="00197B68"/>
    <w:p w:rsidR="004867CD" w:rsidRDefault="004867CD" w:rsidP="00197B68"/>
    <w:p w:rsidR="002B3BAC" w:rsidRDefault="002B3BAC" w:rsidP="00197B68">
      <w:r>
        <w:t>Le principe de cet outil est de fixer les dates auxquelles les tâches doivent être réalisées et de répartir équitablement le travail entre chaque membre. Il aide également à construire une démarche de réalisation et permet de visualiser dans le temps les étapes de notre projet.</w:t>
      </w:r>
    </w:p>
    <w:p w:rsidR="00EA14DE" w:rsidRDefault="00EA14DE" w:rsidP="00197B68"/>
    <w:p w:rsidR="00EA14DE" w:rsidRDefault="00EA14DE" w:rsidP="00197B68">
      <w:r>
        <w:t>Le projet étant désormais ter</w:t>
      </w:r>
      <w:r w:rsidR="00613C84">
        <w:t>miné, nous avons incorporé des</w:t>
      </w:r>
      <w:r>
        <w:t xml:space="preserve"> informations supplémentaires sur le planning dont voici la légende :</w:t>
      </w:r>
    </w:p>
    <w:p w:rsidR="00EA14DE" w:rsidRDefault="00EA14DE" w:rsidP="00EA14DE">
      <w:pPr>
        <w:pStyle w:val="Paragraphedeliste"/>
        <w:numPr>
          <w:ilvl w:val="0"/>
          <w:numId w:val="24"/>
        </w:numPr>
        <w:spacing w:after="0"/>
      </w:pPr>
      <w:r>
        <w:t xml:space="preserve">En </w:t>
      </w:r>
      <w:r w:rsidRPr="00EA14DE">
        <w:rPr>
          <w:b/>
        </w:rPr>
        <w:t>bleu</w:t>
      </w:r>
      <w:r>
        <w:t> : délais respectés (date de début et date de fin de tâche respectées).</w:t>
      </w:r>
    </w:p>
    <w:p w:rsidR="00EA14DE" w:rsidRDefault="00EA14DE" w:rsidP="00EA14DE">
      <w:pPr>
        <w:pStyle w:val="Paragraphedeliste"/>
        <w:numPr>
          <w:ilvl w:val="0"/>
          <w:numId w:val="24"/>
        </w:numPr>
        <w:spacing w:after="0"/>
      </w:pPr>
      <w:r>
        <w:t xml:space="preserve">En </w:t>
      </w:r>
      <w:r w:rsidRPr="00EA14DE">
        <w:rPr>
          <w:b/>
        </w:rPr>
        <w:t>jaune</w:t>
      </w:r>
      <w:r>
        <w:t> : date de début dépassée (retard sans incidence sur la fin de la tâche).</w:t>
      </w:r>
    </w:p>
    <w:p w:rsidR="00EA14DE" w:rsidRDefault="00EA14DE" w:rsidP="00EA14DE">
      <w:pPr>
        <w:pStyle w:val="Paragraphedeliste"/>
        <w:numPr>
          <w:ilvl w:val="0"/>
          <w:numId w:val="24"/>
        </w:numPr>
      </w:pPr>
      <w:r>
        <w:t xml:space="preserve">En </w:t>
      </w:r>
      <w:r w:rsidRPr="00EA14DE">
        <w:rPr>
          <w:b/>
        </w:rPr>
        <w:t>rouge</w:t>
      </w:r>
      <w:r>
        <w:t xml:space="preserve"> : </w:t>
      </w:r>
      <w:r w:rsidR="00943AF1">
        <w:t xml:space="preserve">tâche incomplète ou </w:t>
      </w:r>
      <w:r>
        <w:t>échéance dépassée.</w:t>
      </w:r>
    </w:p>
    <w:p w:rsidR="00EA14DE" w:rsidRDefault="00EA14DE" w:rsidP="00197B68"/>
    <w:p w:rsidR="002B3BAC" w:rsidRDefault="002B3BAC" w:rsidP="00197B68"/>
    <w:p w:rsidR="00935695" w:rsidRDefault="00935695" w:rsidP="00197B68"/>
    <w:p w:rsidR="00935695" w:rsidRDefault="00935695" w:rsidP="00197B68"/>
    <w:p w:rsidR="00935695" w:rsidRDefault="00935695" w:rsidP="00197B68"/>
    <w:p w:rsidR="00B556AC" w:rsidRDefault="00B556AC" w:rsidP="00197B68"/>
    <w:p w:rsidR="00935695" w:rsidRDefault="00935695" w:rsidP="00197B68"/>
    <w:p w:rsidR="00935695" w:rsidRDefault="00935695" w:rsidP="00197B68"/>
    <w:p w:rsidR="00B3796E" w:rsidRPr="00B3796E" w:rsidRDefault="00B3796E" w:rsidP="00B3796E">
      <w:pPr>
        <w:pStyle w:val="Titre1"/>
        <w:numPr>
          <w:ilvl w:val="0"/>
          <w:numId w:val="19"/>
        </w:numPr>
        <w:rPr>
          <w:u w:val="single"/>
        </w:rPr>
      </w:pPr>
      <w:bookmarkStart w:id="15" w:name="_Toc536042170"/>
      <w:r>
        <w:rPr>
          <w:u w:val="single"/>
        </w:rPr>
        <w:lastRenderedPageBreak/>
        <w:t xml:space="preserve">Outils </w:t>
      </w:r>
      <w:r w:rsidR="009A647D">
        <w:rPr>
          <w:u w:val="single"/>
        </w:rPr>
        <w:t>et méthodes</w:t>
      </w:r>
      <w:r w:rsidR="00532EC9">
        <w:rPr>
          <w:u w:val="single"/>
        </w:rPr>
        <w:t xml:space="preserve"> de travail</w:t>
      </w:r>
      <w:r w:rsidR="009A647D">
        <w:rPr>
          <w:u w:val="single"/>
        </w:rPr>
        <w:t xml:space="preserve"> mis en place</w:t>
      </w:r>
      <w:bookmarkEnd w:id="15"/>
    </w:p>
    <w:p w:rsidR="00B3796E" w:rsidRDefault="00B3796E" w:rsidP="00B3796E"/>
    <w:p w:rsidR="00935695" w:rsidRPr="00935695" w:rsidRDefault="00935695" w:rsidP="00935695">
      <w:pPr>
        <w:pStyle w:val="Paragraphedeliste"/>
        <w:numPr>
          <w:ilvl w:val="0"/>
          <w:numId w:val="14"/>
        </w:numPr>
        <w:outlineLvl w:val="1"/>
        <w:rPr>
          <w:b/>
          <w:vanish/>
          <w:u w:val="single"/>
        </w:rPr>
      </w:pPr>
      <w:bookmarkStart w:id="16" w:name="_Toc535963213"/>
      <w:bookmarkStart w:id="17" w:name="_Toc536042154"/>
      <w:bookmarkStart w:id="18" w:name="_Toc536042171"/>
      <w:bookmarkEnd w:id="16"/>
      <w:bookmarkEnd w:id="17"/>
      <w:bookmarkEnd w:id="18"/>
    </w:p>
    <w:p w:rsidR="00532EC9" w:rsidRDefault="00532EC9" w:rsidP="00935695">
      <w:pPr>
        <w:pStyle w:val="Titre2"/>
      </w:pPr>
      <w:bookmarkStart w:id="19" w:name="_Toc536042172"/>
      <w:r>
        <w:t>Réunions</w:t>
      </w:r>
      <w:bookmarkEnd w:id="19"/>
    </w:p>
    <w:p w:rsidR="004873F0" w:rsidRDefault="004873F0" w:rsidP="00B3796E"/>
    <w:p w:rsidR="00532EC9" w:rsidRDefault="004873F0" w:rsidP="00B3796E">
      <w:r>
        <w:t>La communication est un élément clé dans la gestion d’un projet. Afin de mieux se coordonner au mieux, nous avons instauré des réunions à chaque début de journée pour définir ou redéfinir les objectifs de la journée, ainsi qu’en fin de journée pour faire le point et mettre à jour la To-do list.</w:t>
      </w:r>
    </w:p>
    <w:p w:rsidR="004873F0" w:rsidRDefault="004873F0" w:rsidP="00B3796E">
      <w:r>
        <w:t xml:space="preserve">Cela nous a notamment permis de mieux gérer les imprévus et de diviser </w:t>
      </w:r>
      <w:r w:rsidR="00A218BE">
        <w:t xml:space="preserve">temporairement </w:t>
      </w:r>
      <w:r>
        <w:t>certaines équipes pour prioriser certaines tâches.</w:t>
      </w:r>
    </w:p>
    <w:p w:rsidR="00532EC9" w:rsidRDefault="00532EC9" w:rsidP="00B3796E"/>
    <w:p w:rsidR="00B556AC" w:rsidRDefault="00B556AC" w:rsidP="00B3796E"/>
    <w:p w:rsidR="00B3796E" w:rsidRDefault="00B3796E" w:rsidP="00B3796E">
      <w:pPr>
        <w:pStyle w:val="Titre2"/>
      </w:pPr>
      <w:bookmarkStart w:id="20" w:name="_Toc536042173"/>
      <w:r>
        <w:t>To-do list</w:t>
      </w:r>
      <w:bookmarkEnd w:id="20"/>
    </w:p>
    <w:p w:rsidR="00B3796E" w:rsidRDefault="00B3796E" w:rsidP="00B3796E"/>
    <w:p w:rsidR="00B3796E" w:rsidRDefault="00B3796E" w:rsidP="00B3796E">
      <w:r w:rsidRPr="00B3796E">
        <w:t>Pour la bonne organisation de notre équipe</w:t>
      </w:r>
      <w:r>
        <w:t>,</w:t>
      </w:r>
      <w:r w:rsidRPr="00B3796E">
        <w:t xml:space="preserve"> nous avons mis en place une</w:t>
      </w:r>
      <w:r>
        <w:t xml:space="preserve"> To-do l</w:t>
      </w:r>
      <w:r w:rsidRPr="00B3796E">
        <w:t xml:space="preserve">ist, c’est à dire une liste des fonctionnalités attendues pour notre projet en fonction des parties. Avec un code couleur en légende, cela nous permettait </w:t>
      </w:r>
      <w:r>
        <w:t>d’identifier très rapidement les tâches restantes afin d’</w:t>
      </w:r>
      <w:r w:rsidRPr="00B3796E">
        <w:t>être parfaitement dans les temps pour</w:t>
      </w:r>
      <w:r>
        <w:t xml:space="preserve"> tenir</w:t>
      </w:r>
      <w:r w:rsidRPr="00B3796E">
        <w:t xml:space="preserve"> les deadlines. Chaque soir, nous mettions à jour la liste </w:t>
      </w:r>
      <w:r>
        <w:t>dans le but de vérifier</w:t>
      </w:r>
      <w:r w:rsidRPr="00B3796E">
        <w:t xml:space="preserve"> si nous étions dans les temps.</w:t>
      </w:r>
    </w:p>
    <w:p w:rsidR="00B3796E" w:rsidRDefault="00B3796E" w:rsidP="00B3796E"/>
    <w:p w:rsidR="004867CD" w:rsidRDefault="00B3796E" w:rsidP="00197B68">
      <w:r w:rsidRPr="00B3796E">
        <w:t>La figure</w:t>
      </w:r>
      <w:r>
        <w:t xml:space="preserve"> suivante présente notre To-do l</w:t>
      </w:r>
      <w:r w:rsidRPr="00B3796E">
        <w:t xml:space="preserve">ist à la fin de la journée du mardi 15 janvier. </w:t>
      </w:r>
      <w:r>
        <w:t>On</w:t>
      </w:r>
      <w:r w:rsidRPr="00B3796E">
        <w:t xml:space="preserve"> observe</w:t>
      </w:r>
      <w:r>
        <w:t xml:space="preserve"> ainsi</w:t>
      </w:r>
      <w:r w:rsidRPr="00B3796E">
        <w:t xml:space="preserve"> que la partie BDA est achevée alors qu’il reste encore un travail conséquent pour la partie COO et l’écriture des documents.</w:t>
      </w:r>
    </w:p>
    <w:p w:rsidR="00B3796E" w:rsidRDefault="00B3796E" w:rsidP="00197B68"/>
    <w:p w:rsidR="00B556AC" w:rsidRDefault="00476C32" w:rsidP="00B556AC">
      <w:pPr>
        <w:keepNext/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64.25pt">
            <v:imagedata r:id="rId8" o:title="todo-1" croptop="1463f" cropbottom="878f" cropleft="510f" cropright="510f"/>
          </v:shape>
        </w:pict>
      </w:r>
    </w:p>
    <w:p w:rsidR="00B3796E" w:rsidRDefault="00B556AC" w:rsidP="00B556AC">
      <w:pPr>
        <w:pStyle w:val="Lgende"/>
        <w:jc w:val="center"/>
      </w:pPr>
      <w:bookmarkStart w:id="21" w:name="_Toc536041939"/>
      <w:r>
        <w:t xml:space="preserve">Figure </w:t>
      </w:r>
      <w:r w:rsidR="000078BF">
        <w:rPr>
          <w:noProof/>
        </w:rPr>
        <w:fldChar w:fldCharType="begin"/>
      </w:r>
      <w:r w:rsidR="000078BF">
        <w:rPr>
          <w:noProof/>
        </w:rPr>
        <w:instrText xml:space="preserve"> SEQ Figure \* ARABIC </w:instrText>
      </w:r>
      <w:r w:rsidR="000078BF">
        <w:rPr>
          <w:noProof/>
        </w:rPr>
        <w:fldChar w:fldCharType="separate"/>
      </w:r>
      <w:r w:rsidR="005E1188">
        <w:rPr>
          <w:noProof/>
        </w:rPr>
        <w:t>1</w:t>
      </w:r>
      <w:r w:rsidR="000078BF">
        <w:rPr>
          <w:noProof/>
        </w:rPr>
        <w:fldChar w:fldCharType="end"/>
      </w:r>
      <w:r>
        <w:rPr>
          <w:noProof/>
        </w:rPr>
        <w:t xml:space="preserve"> </w:t>
      </w:r>
      <w:r w:rsidRPr="00E7668C">
        <w:rPr>
          <w:noProof/>
        </w:rPr>
        <w:t>Un exemple d'avancement de la To-do list</w:t>
      </w:r>
      <w:bookmarkEnd w:id="21"/>
    </w:p>
    <w:p w:rsidR="00B3796E" w:rsidRDefault="00B3796E" w:rsidP="00197B68"/>
    <w:p w:rsidR="00B556AC" w:rsidRDefault="00B556AC" w:rsidP="00197B68"/>
    <w:p w:rsidR="00B556AC" w:rsidRDefault="00B556AC" w:rsidP="00197B68"/>
    <w:p w:rsidR="00B556AC" w:rsidRDefault="00B556AC" w:rsidP="00197B68"/>
    <w:p w:rsidR="00B3796E" w:rsidRDefault="00935695" w:rsidP="00197B68">
      <w:r>
        <w:lastRenderedPageBreak/>
        <w:t>Ci-dessous,</w:t>
      </w:r>
      <w:r w:rsidR="00B3796E" w:rsidRPr="00B3796E">
        <w:t xml:space="preserve"> une seconde capture de notre To-do </w:t>
      </w:r>
      <w:r w:rsidR="00B3796E">
        <w:t>l</w:t>
      </w:r>
      <w:r w:rsidR="00B3796E" w:rsidRPr="00B3796E">
        <w:t>ist le matin du vendredi 18 janvier. On observe qu’une grande partie du travail a été achevé</w:t>
      </w:r>
      <w:r w:rsidR="00B3796E">
        <w:t>e</w:t>
      </w:r>
      <w:r w:rsidR="00B3796E" w:rsidRPr="00B3796E">
        <w:t>.</w:t>
      </w:r>
    </w:p>
    <w:p w:rsidR="00B3796E" w:rsidRDefault="00B3796E" w:rsidP="00197B68"/>
    <w:p w:rsidR="00B556AC" w:rsidRDefault="00476C32" w:rsidP="00B556AC">
      <w:pPr>
        <w:keepNext/>
      </w:pPr>
      <w:r>
        <w:pict>
          <v:shape id="_x0000_i1026" type="#_x0000_t75" style="width:481.5pt;height:165.75pt">
            <v:imagedata r:id="rId9" o:title="todo-2"/>
          </v:shape>
        </w:pict>
      </w:r>
    </w:p>
    <w:p w:rsidR="00B3796E" w:rsidRDefault="00B556AC" w:rsidP="00B556AC">
      <w:pPr>
        <w:pStyle w:val="Lgende"/>
        <w:jc w:val="center"/>
      </w:pPr>
      <w:bookmarkStart w:id="22" w:name="_Toc536041940"/>
      <w:r>
        <w:t xml:space="preserve">Figure </w:t>
      </w:r>
      <w:r w:rsidR="000078BF">
        <w:rPr>
          <w:noProof/>
        </w:rPr>
        <w:fldChar w:fldCharType="begin"/>
      </w:r>
      <w:r w:rsidR="000078BF">
        <w:rPr>
          <w:noProof/>
        </w:rPr>
        <w:instrText xml:space="preserve"> SEQ Figure \* ARABIC </w:instrText>
      </w:r>
      <w:r w:rsidR="000078BF">
        <w:rPr>
          <w:noProof/>
        </w:rPr>
        <w:fldChar w:fldCharType="separate"/>
      </w:r>
      <w:r w:rsidR="005E1188">
        <w:rPr>
          <w:noProof/>
        </w:rPr>
        <w:t>2</w:t>
      </w:r>
      <w:r w:rsidR="000078BF">
        <w:rPr>
          <w:noProof/>
        </w:rPr>
        <w:fldChar w:fldCharType="end"/>
      </w:r>
      <w:r>
        <w:rPr>
          <w:noProof/>
        </w:rPr>
        <w:t xml:space="preserve"> La To-do list avant la remise du projet</w:t>
      </w:r>
      <w:bookmarkEnd w:id="22"/>
    </w:p>
    <w:p w:rsidR="00B3796E" w:rsidRDefault="00B3796E" w:rsidP="00197B68"/>
    <w:p w:rsidR="00B556AC" w:rsidRDefault="00B556AC" w:rsidP="00197B68"/>
    <w:p w:rsidR="00B3796E" w:rsidRDefault="00532EC9" w:rsidP="00532EC9">
      <w:pPr>
        <w:pStyle w:val="Titre2"/>
      </w:pPr>
      <w:bookmarkStart w:id="23" w:name="_Toc536042174"/>
      <w:r>
        <w:t>Espace collaboratif GitHub</w:t>
      </w:r>
      <w:bookmarkEnd w:id="23"/>
    </w:p>
    <w:p w:rsidR="00B3796E" w:rsidRDefault="00B3796E" w:rsidP="00197B68"/>
    <w:p w:rsidR="00DB1E3B" w:rsidRDefault="005A2E3B" w:rsidP="00197B68">
      <w:r>
        <w:t>Dans un objectif de</w:t>
      </w:r>
      <w:r w:rsidR="00DB1E3B">
        <w:t xml:space="preserve"> </w:t>
      </w:r>
      <w:r>
        <w:t>centralisation de</w:t>
      </w:r>
      <w:r w:rsidR="00DB1E3B">
        <w:t xml:space="preserve"> notre documentation et </w:t>
      </w:r>
      <w:r>
        <w:t xml:space="preserve">afin de </w:t>
      </w:r>
      <w:r w:rsidR="00DB1E3B">
        <w:t>conserver une version de notre code à jour sur l’ensemble de nos machines, nous avons opté pour la plateforme GitHub.</w:t>
      </w:r>
    </w:p>
    <w:p w:rsidR="00CB2420" w:rsidRDefault="00DB1E3B" w:rsidP="00197B68">
      <w:r>
        <w:t>Nous y avons grandement gagné en productivité, en ayant un suivi des modifications apportées par chacun, un historique des versions très abouti en cas de problème et un unique code à gérer (évitant des modifications sur du code ancien).</w:t>
      </w:r>
    </w:p>
    <w:p w:rsidR="00CB2420" w:rsidRDefault="00CB2420" w:rsidP="00197B68"/>
    <w:p w:rsidR="00E06110" w:rsidRDefault="00B556AC" w:rsidP="00197B68">
      <w:r>
        <w:t>N</w:t>
      </w:r>
      <w:r w:rsidR="00E06110">
        <w:t xml:space="preserve">ous avions </w:t>
      </w:r>
      <w:r>
        <w:t xml:space="preserve">en moyenne </w:t>
      </w:r>
      <w:r w:rsidR="00E06110">
        <w:t>50 commits par jour.</w:t>
      </w:r>
    </w:p>
    <w:p w:rsidR="00B556AC" w:rsidRDefault="00476C32" w:rsidP="00B556AC">
      <w:pPr>
        <w:keepNext/>
      </w:pPr>
      <w:r>
        <w:pict>
          <v:shape id="_x0000_i1027" type="#_x0000_t75" style="width:482.25pt;height:29.25pt">
            <v:imagedata r:id="rId10" o:title="github-2"/>
          </v:shape>
        </w:pict>
      </w:r>
    </w:p>
    <w:p w:rsidR="00CB2420" w:rsidRDefault="00B556AC" w:rsidP="00B556AC">
      <w:pPr>
        <w:pStyle w:val="Lgende"/>
        <w:jc w:val="center"/>
      </w:pPr>
      <w:bookmarkStart w:id="24" w:name="_Toc536041941"/>
      <w:r>
        <w:t xml:space="preserve">Figure </w:t>
      </w:r>
      <w:r w:rsidR="000078BF">
        <w:rPr>
          <w:noProof/>
        </w:rPr>
        <w:fldChar w:fldCharType="begin"/>
      </w:r>
      <w:r w:rsidR="000078BF">
        <w:rPr>
          <w:noProof/>
        </w:rPr>
        <w:instrText xml:space="preserve"> SEQ Figure \* ARABIC </w:instrText>
      </w:r>
      <w:r w:rsidR="000078BF">
        <w:rPr>
          <w:noProof/>
        </w:rPr>
        <w:fldChar w:fldCharType="separate"/>
      </w:r>
      <w:r w:rsidR="005E1188">
        <w:rPr>
          <w:noProof/>
        </w:rPr>
        <w:t>3</w:t>
      </w:r>
      <w:r w:rsidR="000078BF">
        <w:rPr>
          <w:noProof/>
        </w:rPr>
        <w:fldChar w:fldCharType="end"/>
      </w:r>
      <w:r>
        <w:rPr>
          <w:noProof/>
        </w:rPr>
        <w:t xml:space="preserve"> Le nombre de commits et releases sur GitHub</w:t>
      </w:r>
      <w:bookmarkEnd w:id="24"/>
    </w:p>
    <w:p w:rsidR="00CB2420" w:rsidRDefault="00CB2420" w:rsidP="00197B68"/>
    <w:p w:rsidR="00CB2420" w:rsidRDefault="00CB2420" w:rsidP="00CB2420">
      <w:r>
        <w:t>Le projet es</w:t>
      </w:r>
      <w:r w:rsidR="00B556AC">
        <w:t>t consultable sur GitHub à l’adresse suivante :</w:t>
      </w:r>
      <w:r>
        <w:t xml:space="preserve"> </w:t>
      </w:r>
      <w:hyperlink r:id="rId11" w:history="1">
        <w:r w:rsidRPr="005F4273">
          <w:rPr>
            <w:rStyle w:val="Lienhypertexte"/>
          </w:rPr>
          <w:t>https://github.com/ArnaudSery/AGP</w:t>
        </w:r>
      </w:hyperlink>
    </w:p>
    <w:p w:rsidR="00CB2420" w:rsidRDefault="00CB2420" w:rsidP="00197B68"/>
    <w:p w:rsidR="00DB1E3B" w:rsidRDefault="00DB1E3B" w:rsidP="00197B68"/>
    <w:p w:rsidR="00B556AC" w:rsidRDefault="00B556AC" w:rsidP="00197B68"/>
    <w:p w:rsidR="00B556AC" w:rsidRDefault="00B556AC" w:rsidP="00197B68"/>
    <w:p w:rsidR="00B556AC" w:rsidRDefault="00B556AC" w:rsidP="00197B68"/>
    <w:p w:rsidR="00B556AC" w:rsidRDefault="00B556AC" w:rsidP="00197B68"/>
    <w:p w:rsidR="00ED4F47" w:rsidRDefault="00ED4F47" w:rsidP="00ED4F47">
      <w:pPr>
        <w:pStyle w:val="Titre2"/>
      </w:pPr>
      <w:bookmarkStart w:id="25" w:name="_Toc536042175"/>
      <w:r>
        <w:lastRenderedPageBreak/>
        <w:t>Méthodes de travail</w:t>
      </w:r>
      <w:bookmarkEnd w:id="25"/>
    </w:p>
    <w:p w:rsidR="008B1E0A" w:rsidRDefault="008B1E0A" w:rsidP="00197B68"/>
    <w:p w:rsidR="00ED4F47" w:rsidRDefault="008B1E0A" w:rsidP="00197B68">
      <w:r>
        <w:t xml:space="preserve">En termes de méthodes de travail, </w:t>
      </w:r>
      <w:r w:rsidR="00043158">
        <w:t>nous avons opté</w:t>
      </w:r>
      <w:r>
        <w:t xml:space="preserve"> pour la m</w:t>
      </w:r>
      <w:r w:rsidR="00ED4F47">
        <w:t>éthode</w:t>
      </w:r>
      <w:r w:rsidR="00E06110">
        <w:t xml:space="preserve"> agile Extreme Programming</w:t>
      </w:r>
      <w:r w:rsidR="00A218BE">
        <w:t xml:space="preserve">, </w:t>
      </w:r>
      <w:r w:rsidR="00043158">
        <w:t>ainsi que d’autres méthodes créées</w:t>
      </w:r>
      <w:r w:rsidR="004112E2">
        <w:t xml:space="preserve"> pour les besoins du projet,</w:t>
      </w:r>
      <w:r w:rsidR="00E06110">
        <w:t xml:space="preserve"> </w:t>
      </w:r>
      <w:r w:rsidR="00043158">
        <w:t>dans le but</w:t>
      </w:r>
      <w:r w:rsidR="00E06110">
        <w:t xml:space="preserve"> de respecter les échéances très rapprochées</w:t>
      </w:r>
      <w:r>
        <w:t>.</w:t>
      </w:r>
    </w:p>
    <w:p w:rsidR="00043158" w:rsidRDefault="00043158" w:rsidP="00197B68"/>
    <w:p w:rsidR="00935695" w:rsidRDefault="00935695" w:rsidP="00197B68">
      <w:r>
        <w:t>Les principes suivants résument bien notre plan d’action :</w:t>
      </w:r>
    </w:p>
    <w:p w:rsidR="000F7498" w:rsidRDefault="000F7498" w:rsidP="000F7498">
      <w:pPr>
        <w:pStyle w:val="Paragraphedeliste"/>
        <w:numPr>
          <w:ilvl w:val="0"/>
          <w:numId w:val="24"/>
        </w:numPr>
      </w:pPr>
      <w:r>
        <w:t xml:space="preserve">La conception </w:t>
      </w:r>
      <w:r w:rsidR="009A1725">
        <w:t>générale</w:t>
      </w:r>
      <w:r>
        <w:t xml:space="preserve"> du projet était ainsi faite dès le début de ce dernier, puis les détails affinés au cours des réunions le matin et le soir</w:t>
      </w:r>
      <w:r w:rsidR="009A1725">
        <w:t xml:space="preserve"> car il </w:t>
      </w:r>
      <w:r w:rsidR="004A2F43">
        <w:t>était</w:t>
      </w:r>
      <w:r w:rsidR="009A1725">
        <w:t xml:space="preserve"> difficile et trop coûteux</w:t>
      </w:r>
      <w:r w:rsidR="004A2F43">
        <w:t>,</w:t>
      </w:r>
      <w:r w:rsidR="009A1725">
        <w:t xml:space="preserve"> en termes de temps</w:t>
      </w:r>
      <w:r w:rsidR="004A2F43">
        <w:t>,</w:t>
      </w:r>
      <w:r w:rsidR="009A1725">
        <w:t xml:space="preserve"> de réaliser une analyse complète avant de commencer la phase de développement</w:t>
      </w:r>
      <w:r>
        <w:t>.</w:t>
      </w:r>
    </w:p>
    <w:p w:rsidR="000F7498" w:rsidRDefault="000F7498" w:rsidP="000F7498">
      <w:pPr>
        <w:pStyle w:val="Paragraphedeliste"/>
      </w:pPr>
    </w:p>
    <w:p w:rsidR="000F7498" w:rsidRDefault="00E06110" w:rsidP="000F7498">
      <w:pPr>
        <w:pStyle w:val="Paragraphedeliste"/>
        <w:numPr>
          <w:ilvl w:val="0"/>
          <w:numId w:val="24"/>
        </w:numPr>
      </w:pPr>
      <w:r>
        <w:t xml:space="preserve">Chaque portion de code écrite était </w:t>
      </w:r>
      <w:r w:rsidR="000F7498">
        <w:t>revue</w:t>
      </w:r>
      <w:r>
        <w:t xml:space="preserve"> et corrigée (avec refactoring) en permanence par la sous-équipe en charge de la tâche, mais aussi par les autres </w:t>
      </w:r>
      <w:r w:rsidR="000F7498">
        <w:t>sous-équipes (moins souvent cependant) pour relever les imperfections ou erreurs restantes.</w:t>
      </w:r>
      <w:r w:rsidR="00C85433">
        <w:t xml:space="preserve"> En cas de non fonctionnement du code</w:t>
      </w:r>
      <w:r w:rsidR="004A2F43">
        <w:t xml:space="preserve"> et après des tests </w:t>
      </w:r>
      <w:r w:rsidR="00784D53">
        <w:t>non concluants</w:t>
      </w:r>
      <w:r w:rsidR="00C85433">
        <w:t xml:space="preserve">, il nous est </w:t>
      </w:r>
      <w:r w:rsidR="004A2F43">
        <w:t xml:space="preserve">d’ailleurs </w:t>
      </w:r>
      <w:r w:rsidR="00C85433">
        <w:t>arrivé à plusieurs reprises de recommencer la partie en cause pour ne pas perdre davantage de temps.</w:t>
      </w:r>
    </w:p>
    <w:p w:rsidR="000F7498" w:rsidRDefault="000F7498" w:rsidP="000F7498">
      <w:pPr>
        <w:pStyle w:val="Paragraphedeliste"/>
      </w:pPr>
    </w:p>
    <w:p w:rsidR="000F7498" w:rsidRDefault="000F7498" w:rsidP="000F7498">
      <w:pPr>
        <w:pStyle w:val="Paragraphedeliste"/>
        <w:numPr>
          <w:ilvl w:val="0"/>
          <w:numId w:val="24"/>
        </w:numPr>
      </w:pPr>
      <w:r>
        <w:t>Avant chaque publication, nous avons procédé à des</w:t>
      </w:r>
      <w:r w:rsidR="00E06110">
        <w:t xml:space="preserve"> tests simples ou automatisés avec JUnit </w:t>
      </w:r>
      <w:r>
        <w:t>des différents composants constituant notre application.</w:t>
      </w:r>
    </w:p>
    <w:p w:rsidR="000F7498" w:rsidRDefault="000F7498" w:rsidP="000F7498">
      <w:pPr>
        <w:pStyle w:val="Paragraphedeliste"/>
      </w:pPr>
    </w:p>
    <w:p w:rsidR="00A218BE" w:rsidRDefault="00E06110" w:rsidP="000F7498">
      <w:pPr>
        <w:pStyle w:val="Paragraphedeliste"/>
        <w:numPr>
          <w:ilvl w:val="0"/>
          <w:numId w:val="24"/>
        </w:numPr>
      </w:pPr>
      <w:r>
        <w:t>Des cycles de développement rapides de chaque module de l’application ont été instaurés (généralement compris entre trente minutes et une heure)</w:t>
      </w:r>
      <w:r w:rsidR="00131783">
        <w:t xml:space="preserve"> pour s’adapter aux changements</w:t>
      </w:r>
      <w:r>
        <w:t>.</w:t>
      </w:r>
      <w:r w:rsidR="004A2F43">
        <w:t xml:space="preserve"> Lorsqu’une tâche était terminée, elle était immédiatement intégrée au projet.</w:t>
      </w:r>
    </w:p>
    <w:p w:rsidR="0086335A" w:rsidRDefault="0086335A" w:rsidP="0086335A">
      <w:pPr>
        <w:pStyle w:val="Paragraphedeliste"/>
      </w:pPr>
    </w:p>
    <w:p w:rsidR="00C85433" w:rsidRDefault="0011741B" w:rsidP="0086335A">
      <w:pPr>
        <w:pStyle w:val="Paragraphedeliste"/>
        <w:numPr>
          <w:ilvl w:val="0"/>
          <w:numId w:val="24"/>
        </w:numPr>
      </w:pPr>
      <w:r>
        <w:t xml:space="preserve">Enfin, nous avons eu une excellente communication tout au long du projet, ce qui nous a permis de </w:t>
      </w:r>
      <w:r w:rsidR="004A2F43">
        <w:t xml:space="preserve">correctement </w:t>
      </w:r>
      <w:r>
        <w:t>répartir nos ressources et efforts pendant cette période.</w:t>
      </w:r>
    </w:p>
    <w:p w:rsidR="0011741B" w:rsidRDefault="0011741B" w:rsidP="0011741B"/>
    <w:p w:rsidR="0011741B" w:rsidRDefault="00AE6AA9" w:rsidP="0011741B">
      <w:r>
        <w:t>Lors des premiers jours de développement de la couche persistence (incluant l’API de la base de données étendue</w:t>
      </w:r>
      <w:r w:rsidR="00527240">
        <w:t xml:space="preserve">), nous avons également pris la décision </w:t>
      </w:r>
      <w:r>
        <w:t>de diviser la sous-équipe BDA afin d’avoir une personne qui remplissait la base de données, une autre personne sur JDBC et deux autres personnes en pair programming sur l’API et sur le sous-système Lucene.</w:t>
      </w:r>
    </w:p>
    <w:p w:rsidR="00AE6AA9" w:rsidRDefault="00AE6AA9" w:rsidP="0011741B"/>
    <w:p w:rsidR="001F7A1C" w:rsidRDefault="001F7A1C" w:rsidP="0011741B"/>
    <w:p w:rsidR="001F7A1C" w:rsidRDefault="001F7A1C" w:rsidP="0011741B"/>
    <w:p w:rsidR="001F7A1C" w:rsidRDefault="001F7A1C" w:rsidP="0011741B"/>
    <w:p w:rsidR="001F7A1C" w:rsidRDefault="001F7A1C" w:rsidP="0011741B"/>
    <w:p w:rsidR="001F7A1C" w:rsidRDefault="001F7A1C" w:rsidP="0011741B"/>
    <w:p w:rsidR="001F7A1C" w:rsidRDefault="001F7A1C" w:rsidP="0011741B"/>
    <w:p w:rsidR="001F7A1C" w:rsidRDefault="001F7A1C" w:rsidP="0011741B"/>
    <w:p w:rsidR="001F7A1C" w:rsidRDefault="001F7A1C" w:rsidP="001F7A1C"/>
    <w:p w:rsidR="001F7A1C" w:rsidRPr="00B3796E" w:rsidRDefault="001F7A1C" w:rsidP="001F7A1C">
      <w:pPr>
        <w:pStyle w:val="Titre1"/>
        <w:numPr>
          <w:ilvl w:val="0"/>
          <w:numId w:val="19"/>
        </w:numPr>
        <w:rPr>
          <w:u w:val="single"/>
        </w:rPr>
      </w:pPr>
      <w:bookmarkStart w:id="26" w:name="_Toc536042176"/>
      <w:r>
        <w:rPr>
          <w:u w:val="single"/>
        </w:rPr>
        <w:lastRenderedPageBreak/>
        <w:t>Conclusion sur la gestion du projet</w:t>
      </w:r>
      <w:bookmarkEnd w:id="26"/>
    </w:p>
    <w:p w:rsidR="001F7A1C" w:rsidRDefault="001F7A1C" w:rsidP="0011741B"/>
    <w:p w:rsidR="001F7A1C" w:rsidRDefault="00B641C9" w:rsidP="0011741B">
      <w:r>
        <w:t>Dans son ensemble, le projet s’est</w:t>
      </w:r>
      <w:r w:rsidR="009D5E32">
        <w:t xml:space="preserve"> correctement déroulé. Nous pensons avoir opéré les bons choix</w:t>
      </w:r>
      <w:r w:rsidR="00B70FF6">
        <w:t xml:space="preserve"> dans</w:t>
      </w:r>
      <w:r w:rsidR="00FC5711">
        <w:t xml:space="preserve"> de nombreux domaines :</w:t>
      </w:r>
      <w:r w:rsidR="009D5E32">
        <w:t xml:space="preserve"> en matières </w:t>
      </w:r>
      <w:r w:rsidR="008D044D">
        <w:t>de communication</w:t>
      </w:r>
      <w:r w:rsidR="009D5E32">
        <w:t xml:space="preserve">, de la répartition de la charge de travail </w:t>
      </w:r>
      <w:r w:rsidR="008D044D">
        <w:t>entre équipiers,</w:t>
      </w:r>
      <w:r w:rsidR="009D5E32">
        <w:t xml:space="preserve"> de</w:t>
      </w:r>
      <w:r w:rsidR="008D044D">
        <w:t>s méthodes de travail mises en place et en termes de gestion des imprévus</w:t>
      </w:r>
      <w:r w:rsidR="00C84CBE">
        <w:t xml:space="preserve"> (avec des limites toutefois qui seront exposées ci-après</w:t>
      </w:r>
      <w:r w:rsidR="00B70FF6">
        <w:t>)</w:t>
      </w:r>
      <w:r w:rsidR="008D044D">
        <w:t>, avec répartition des ressources humaines si nécessaire.</w:t>
      </w:r>
    </w:p>
    <w:p w:rsidR="00B62AA0" w:rsidRDefault="00B70FF6" w:rsidP="0011741B">
      <w:r>
        <w:t>Le projet é</w:t>
      </w:r>
      <w:r w:rsidR="00476C32">
        <w:t>tait pratiquement achevé, avec l</w:t>
      </w:r>
      <w:r>
        <w:t>es couches Business et Persistence pleinement fonctionnelles et comprenant même l’ajout de fonctionnalités permettant d’optimiser au mieux le budget donné par le</w:t>
      </w:r>
      <w:r w:rsidR="00B62AA0">
        <w:t xml:space="preserve"> client.</w:t>
      </w:r>
    </w:p>
    <w:p w:rsidR="00305F30" w:rsidRDefault="00305F30" w:rsidP="0011741B"/>
    <w:p w:rsidR="0025683C" w:rsidRDefault="00B62AA0" w:rsidP="00B62AA0">
      <w:r>
        <w:t>Néanmoins</w:t>
      </w:r>
      <w:r>
        <w:t>, l</w:t>
      </w:r>
      <w:r w:rsidR="008F7B3E">
        <w:t>e développement de la</w:t>
      </w:r>
      <w:r w:rsidR="00B70FF6">
        <w:t xml:space="preserve"> partie </w:t>
      </w:r>
      <w:r w:rsidR="00970860">
        <w:t xml:space="preserve">web </w:t>
      </w:r>
      <w:r w:rsidR="004847CC">
        <w:t>(</w:t>
      </w:r>
      <w:r w:rsidR="00B70FF6">
        <w:t>JSF</w:t>
      </w:r>
      <w:r w:rsidR="004847CC">
        <w:t>)</w:t>
      </w:r>
      <w:r w:rsidR="00B70FF6">
        <w:t xml:space="preserve"> n’a </w:t>
      </w:r>
      <w:r w:rsidR="00D2016A">
        <w:t>pas pu atteindre son but</w:t>
      </w:r>
      <w:r w:rsidR="00B70FF6">
        <w:t>.</w:t>
      </w:r>
      <w:r>
        <w:t xml:space="preserve"> En effet, notre gestion</w:t>
      </w:r>
      <w:r w:rsidR="00654685">
        <w:t xml:space="preserve"> </w:t>
      </w:r>
      <w:r>
        <w:t xml:space="preserve">du projet </w:t>
      </w:r>
      <w:r w:rsidR="00654685">
        <w:t xml:space="preserve">n’était pas </w:t>
      </w:r>
      <w:r>
        <w:t>parfaite</w:t>
      </w:r>
      <w:r w:rsidR="00654685">
        <w:t xml:space="preserve"> avec notamment </w:t>
      </w:r>
      <w:r w:rsidR="00C84CBE">
        <w:t xml:space="preserve">des </w:t>
      </w:r>
      <w:r w:rsidR="00654685">
        <w:t>priorités mal gérées le dernier jour de projet</w:t>
      </w:r>
      <w:r w:rsidR="0025683C">
        <w:t xml:space="preserve">. La création des styles CSS n’aurait pas dû avoir lieu sans avoir </w:t>
      </w:r>
      <w:r w:rsidR="00476C32">
        <w:t>la</w:t>
      </w:r>
      <w:r w:rsidR="0025683C">
        <w:t xml:space="preserve"> </w:t>
      </w:r>
      <w:r w:rsidR="00C84CBE">
        <w:t>partie web</w:t>
      </w:r>
      <w:r w:rsidR="0025683C">
        <w:t xml:space="preserve"> </w:t>
      </w:r>
      <w:r w:rsidR="002E5318">
        <w:t>de</w:t>
      </w:r>
      <w:r w:rsidR="00476C32">
        <w:t xml:space="preserve"> finalisée</w:t>
      </w:r>
      <w:r w:rsidR="0025683C">
        <w:t xml:space="preserve">. Cela a eu pour </w:t>
      </w:r>
      <w:r>
        <w:t>conséquence</w:t>
      </w:r>
      <w:r w:rsidR="0025683C">
        <w:t xml:space="preserve"> d’avoir une plateforme web incomplète à cause de certains détails manquants mais pourtant essentiels.</w:t>
      </w:r>
      <w:r w:rsidR="00C84CBE">
        <w:t xml:space="preserve"> </w:t>
      </w:r>
      <w:r w:rsidR="00476C32">
        <w:t>Le temps qui aurait pu servir pour cette plateforme a donc été mal investi</w:t>
      </w:r>
      <w:r w:rsidR="00C84CBE">
        <w:t>.</w:t>
      </w:r>
    </w:p>
    <w:p w:rsidR="005700C8" w:rsidRDefault="0025683C" w:rsidP="0011741B">
      <w:r>
        <w:t>Sur un autre plan, la rédaction des rapports est une tâche qui aurait dû</w:t>
      </w:r>
      <w:r w:rsidR="00476C32">
        <w:t xml:space="preserve"> être</w:t>
      </w:r>
      <w:r>
        <w:t xml:space="preserve"> répartie sur l’ensemble de la semaine et non seulement les deux derniers jours. Cela a fortement impacté notre soutenance de COO </w:t>
      </w:r>
      <w:r w:rsidR="00C84CBE">
        <w:t xml:space="preserve">qui était loin d’être à la hauteur du travail réalisé. En effet, </w:t>
      </w:r>
      <w:r w:rsidR="005700C8">
        <w:t xml:space="preserve">nous </w:t>
      </w:r>
      <w:r w:rsidR="00150BD9">
        <w:t xml:space="preserve">n’étions pas coordonnés à cause d’une préparation </w:t>
      </w:r>
      <w:r w:rsidR="00305F30">
        <w:t>à</w:t>
      </w:r>
      <w:r w:rsidR="00150BD9">
        <w:t xml:space="preserve"> l’oral très largement insuffisante</w:t>
      </w:r>
      <w:r w:rsidR="005700C8">
        <w:t>.</w:t>
      </w:r>
      <w:r w:rsidR="00150BD9">
        <w:t xml:space="preserve"> Nous avons utilisé ce temps de préparation </w:t>
      </w:r>
      <w:r w:rsidR="00150BD9">
        <w:t>pour l’</w:t>
      </w:r>
      <w:r w:rsidR="00150BD9">
        <w:t>avancement de la partie JSF, ainsi que pour régler les derniers détails des rapports.</w:t>
      </w:r>
    </w:p>
    <w:p w:rsidR="00614BB4" w:rsidRPr="00B76AF6" w:rsidRDefault="005700C8" w:rsidP="0011741B">
      <w:r>
        <w:t xml:space="preserve">Cela révélait sans doute un manque d’expérience </w:t>
      </w:r>
      <w:r w:rsidR="00305F30">
        <w:t xml:space="preserve">de notre part </w:t>
      </w:r>
      <w:r>
        <w:t xml:space="preserve">en matière de gestion de projet. Nous avons </w:t>
      </w:r>
      <w:r w:rsidR="00150BD9">
        <w:t>toutefois</w:t>
      </w:r>
      <w:r>
        <w:t xml:space="preserve"> appris de cette expérience.</w:t>
      </w:r>
      <w:r w:rsidR="00150BD9">
        <w:t xml:space="preserve"> Nous serons </w:t>
      </w:r>
      <w:r w:rsidR="00305F30">
        <w:t xml:space="preserve">ainsi </w:t>
      </w:r>
      <w:r w:rsidR="00150BD9">
        <w:t xml:space="preserve">en mesure de remédier à ces </w:t>
      </w:r>
      <w:r w:rsidR="00970860">
        <w:t>imperfections dans notre gestion</w:t>
      </w:r>
      <w:r w:rsidR="00150BD9">
        <w:t xml:space="preserve"> lors des prochains projets, à commencer par le projet de synthèse.</w:t>
      </w:r>
    </w:p>
    <w:sectPr w:rsidR="00614BB4" w:rsidRPr="00B76AF6" w:rsidSect="001A7CC2"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BF" w:rsidRDefault="000078BF" w:rsidP="00F079B4">
      <w:pPr>
        <w:spacing w:after="0" w:line="240" w:lineRule="auto"/>
      </w:pPr>
      <w:r>
        <w:separator/>
      </w:r>
    </w:p>
  </w:endnote>
  <w:endnote w:type="continuationSeparator" w:id="0">
    <w:p w:rsidR="000078BF" w:rsidRDefault="000078BF" w:rsidP="00F0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37920"/>
      <w:docPartObj>
        <w:docPartGallery w:val="Page Numbers (Bottom of Page)"/>
        <w:docPartUnique/>
      </w:docPartObj>
    </w:sdtPr>
    <w:sdtEndPr/>
    <w:sdtContent>
      <w:p w:rsidR="00CA3072" w:rsidRDefault="00CA3072" w:rsidP="006D48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1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072" w:rsidRDefault="00CA3072" w:rsidP="001A7CC2">
    <w:pPr>
      <w:tabs>
        <w:tab w:val="left" w:pos="6521"/>
      </w:tabs>
      <w:spacing w:after="0"/>
    </w:pPr>
    <w:r>
      <w:t>Université de Cergy</w:t>
    </w:r>
    <w:r w:rsidR="00F324C2">
      <w:t>-Pontoise</w:t>
    </w:r>
    <w:r w:rsidR="00F324C2">
      <w:tab/>
      <w:t>Remise du rapport le 24</w:t>
    </w:r>
    <w:r>
      <w:t>/01/2019</w:t>
    </w:r>
  </w:p>
  <w:p w:rsidR="00CA3072" w:rsidRDefault="00CA3072" w:rsidP="001A7CC2">
    <w:pPr>
      <w:tabs>
        <w:tab w:val="left" w:pos="6521"/>
      </w:tabs>
      <w:spacing w:after="0"/>
    </w:pPr>
    <w:r>
      <w:t>Master 1 IISC 2018-2019</w:t>
    </w:r>
    <w:r>
      <w:tab/>
      <w:t>UE : AGP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BF" w:rsidRDefault="000078BF" w:rsidP="00F079B4">
      <w:pPr>
        <w:spacing w:after="0" w:line="240" w:lineRule="auto"/>
      </w:pPr>
      <w:r>
        <w:separator/>
      </w:r>
    </w:p>
  </w:footnote>
  <w:footnote w:type="continuationSeparator" w:id="0">
    <w:p w:rsidR="000078BF" w:rsidRDefault="000078BF" w:rsidP="00F0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D26"/>
    <w:multiLevelType w:val="hybridMultilevel"/>
    <w:tmpl w:val="58F05C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BDE"/>
    <w:multiLevelType w:val="multilevel"/>
    <w:tmpl w:val="85B4C0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FD714E"/>
    <w:multiLevelType w:val="hybridMultilevel"/>
    <w:tmpl w:val="07021794"/>
    <w:lvl w:ilvl="0" w:tplc="2270A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64D"/>
    <w:multiLevelType w:val="hybridMultilevel"/>
    <w:tmpl w:val="9202D7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0A7"/>
    <w:multiLevelType w:val="multilevel"/>
    <w:tmpl w:val="7D64E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EDA13BE"/>
    <w:multiLevelType w:val="hybridMultilevel"/>
    <w:tmpl w:val="CA12C5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C484E"/>
    <w:multiLevelType w:val="hybridMultilevel"/>
    <w:tmpl w:val="4DAAF036"/>
    <w:lvl w:ilvl="0" w:tplc="E6FABF9E">
      <w:start w:val="1"/>
      <w:numFmt w:val="decimal"/>
      <w:pStyle w:val="Sous-titre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432"/>
    <w:multiLevelType w:val="hybridMultilevel"/>
    <w:tmpl w:val="5C4AF364"/>
    <w:lvl w:ilvl="0" w:tplc="0C92C0C2">
      <w:start w:val="1"/>
      <w:numFmt w:val="lowerLetter"/>
      <w:pStyle w:val="Sous-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A67DF"/>
    <w:multiLevelType w:val="hybridMultilevel"/>
    <w:tmpl w:val="7F7C55D0"/>
    <w:lvl w:ilvl="0" w:tplc="184804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06956"/>
    <w:multiLevelType w:val="hybridMultilevel"/>
    <w:tmpl w:val="AC302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01C7"/>
    <w:multiLevelType w:val="hybridMultilevel"/>
    <w:tmpl w:val="87262DA4"/>
    <w:lvl w:ilvl="0" w:tplc="9A0A1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425F9"/>
    <w:multiLevelType w:val="hybridMultilevel"/>
    <w:tmpl w:val="1FF6A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C7889"/>
    <w:multiLevelType w:val="hybridMultilevel"/>
    <w:tmpl w:val="5FFA8B06"/>
    <w:lvl w:ilvl="0" w:tplc="9D461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40F96"/>
    <w:multiLevelType w:val="hybridMultilevel"/>
    <w:tmpl w:val="326EFDE6"/>
    <w:lvl w:ilvl="0" w:tplc="AF76D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C243F"/>
    <w:multiLevelType w:val="hybridMultilevel"/>
    <w:tmpl w:val="A91642A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6"/>
    <w:lvlOverride w:ilvl="0">
      <w:startOverride w:val="1"/>
    </w:lvlOverride>
  </w:num>
  <w:num w:numId="5">
    <w:abstractNumId w:val="11"/>
  </w:num>
  <w:num w:numId="6">
    <w:abstractNumId w:val="6"/>
    <w:lvlOverride w:ilvl="0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0"/>
  </w:num>
  <w:num w:numId="14">
    <w:abstractNumId w:val="1"/>
  </w:num>
  <w:num w:numId="15">
    <w:abstractNumId w:val="1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14"/>
  </w:num>
  <w:num w:numId="21">
    <w:abstractNumId w:val="10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39"/>
    <w:rsid w:val="000078BF"/>
    <w:rsid w:val="00012432"/>
    <w:rsid w:val="00014A70"/>
    <w:rsid w:val="00043158"/>
    <w:rsid w:val="000C25C5"/>
    <w:rsid w:val="000F687F"/>
    <w:rsid w:val="000F7498"/>
    <w:rsid w:val="0011741B"/>
    <w:rsid w:val="00131783"/>
    <w:rsid w:val="00150BD9"/>
    <w:rsid w:val="00170B58"/>
    <w:rsid w:val="001746EB"/>
    <w:rsid w:val="00197B68"/>
    <w:rsid w:val="001A7CC2"/>
    <w:rsid w:val="001D2CFF"/>
    <w:rsid w:val="001F7A1C"/>
    <w:rsid w:val="002254B3"/>
    <w:rsid w:val="00235053"/>
    <w:rsid w:val="0025683C"/>
    <w:rsid w:val="00277323"/>
    <w:rsid w:val="002B3BAC"/>
    <w:rsid w:val="002D2FAC"/>
    <w:rsid w:val="002E40B4"/>
    <w:rsid w:val="002E5318"/>
    <w:rsid w:val="002E5C68"/>
    <w:rsid w:val="00305F30"/>
    <w:rsid w:val="003061CA"/>
    <w:rsid w:val="00306605"/>
    <w:rsid w:val="003177FF"/>
    <w:rsid w:val="00336E7C"/>
    <w:rsid w:val="00351F92"/>
    <w:rsid w:val="00357EE1"/>
    <w:rsid w:val="00364BBB"/>
    <w:rsid w:val="003827BC"/>
    <w:rsid w:val="00384130"/>
    <w:rsid w:val="003858B7"/>
    <w:rsid w:val="003B255C"/>
    <w:rsid w:val="003F7F1E"/>
    <w:rsid w:val="004112E2"/>
    <w:rsid w:val="00446CE1"/>
    <w:rsid w:val="00476C32"/>
    <w:rsid w:val="004847CC"/>
    <w:rsid w:val="0048486B"/>
    <w:rsid w:val="004867CD"/>
    <w:rsid w:val="004873F0"/>
    <w:rsid w:val="004904CC"/>
    <w:rsid w:val="004A2F43"/>
    <w:rsid w:val="004B672A"/>
    <w:rsid w:val="00500410"/>
    <w:rsid w:val="0050586E"/>
    <w:rsid w:val="005203D7"/>
    <w:rsid w:val="00527240"/>
    <w:rsid w:val="00532EC9"/>
    <w:rsid w:val="00540330"/>
    <w:rsid w:val="00546691"/>
    <w:rsid w:val="005700C8"/>
    <w:rsid w:val="00587EE6"/>
    <w:rsid w:val="005A0829"/>
    <w:rsid w:val="005A2E3B"/>
    <w:rsid w:val="005B3588"/>
    <w:rsid w:val="005E1188"/>
    <w:rsid w:val="00601CD9"/>
    <w:rsid w:val="00610FB0"/>
    <w:rsid w:val="00613C84"/>
    <w:rsid w:val="00614BB4"/>
    <w:rsid w:val="00640AFF"/>
    <w:rsid w:val="0065431E"/>
    <w:rsid w:val="00654685"/>
    <w:rsid w:val="006549A2"/>
    <w:rsid w:val="00657776"/>
    <w:rsid w:val="0068251D"/>
    <w:rsid w:val="006A0F8D"/>
    <w:rsid w:val="006D0119"/>
    <w:rsid w:val="006D4409"/>
    <w:rsid w:val="006D48AB"/>
    <w:rsid w:val="006F3DF9"/>
    <w:rsid w:val="006F4AFB"/>
    <w:rsid w:val="006F74FA"/>
    <w:rsid w:val="00703C21"/>
    <w:rsid w:val="0071107C"/>
    <w:rsid w:val="00755513"/>
    <w:rsid w:val="007840F0"/>
    <w:rsid w:val="00784D53"/>
    <w:rsid w:val="007870AF"/>
    <w:rsid w:val="007A20A3"/>
    <w:rsid w:val="007A2379"/>
    <w:rsid w:val="007B7B17"/>
    <w:rsid w:val="007C6687"/>
    <w:rsid w:val="007D2B27"/>
    <w:rsid w:val="00836FA3"/>
    <w:rsid w:val="008415AF"/>
    <w:rsid w:val="00861DBC"/>
    <w:rsid w:val="0086335A"/>
    <w:rsid w:val="008837B5"/>
    <w:rsid w:val="00885197"/>
    <w:rsid w:val="00896637"/>
    <w:rsid w:val="008B1E0A"/>
    <w:rsid w:val="008D044D"/>
    <w:rsid w:val="008F2B05"/>
    <w:rsid w:val="008F7B3E"/>
    <w:rsid w:val="0090566F"/>
    <w:rsid w:val="009340C0"/>
    <w:rsid w:val="00935695"/>
    <w:rsid w:val="00943AF1"/>
    <w:rsid w:val="009645E1"/>
    <w:rsid w:val="00970860"/>
    <w:rsid w:val="00974B53"/>
    <w:rsid w:val="00992B28"/>
    <w:rsid w:val="00995972"/>
    <w:rsid w:val="009A1725"/>
    <w:rsid w:val="009A3653"/>
    <w:rsid w:val="009A647D"/>
    <w:rsid w:val="009B6839"/>
    <w:rsid w:val="009D5E32"/>
    <w:rsid w:val="009E3288"/>
    <w:rsid w:val="009F61C9"/>
    <w:rsid w:val="00A218BE"/>
    <w:rsid w:val="00A324B4"/>
    <w:rsid w:val="00A71129"/>
    <w:rsid w:val="00A878E2"/>
    <w:rsid w:val="00AA1952"/>
    <w:rsid w:val="00AD5844"/>
    <w:rsid w:val="00AE34FC"/>
    <w:rsid w:val="00AE6AA9"/>
    <w:rsid w:val="00B03AF2"/>
    <w:rsid w:val="00B3796E"/>
    <w:rsid w:val="00B53DFB"/>
    <w:rsid w:val="00B556AC"/>
    <w:rsid w:val="00B62AA0"/>
    <w:rsid w:val="00B641C9"/>
    <w:rsid w:val="00B70FF6"/>
    <w:rsid w:val="00B71E8B"/>
    <w:rsid w:val="00B76AF6"/>
    <w:rsid w:val="00BD1012"/>
    <w:rsid w:val="00C4642E"/>
    <w:rsid w:val="00C6773B"/>
    <w:rsid w:val="00C84CBE"/>
    <w:rsid w:val="00C85433"/>
    <w:rsid w:val="00CA01A1"/>
    <w:rsid w:val="00CA3072"/>
    <w:rsid w:val="00CB2420"/>
    <w:rsid w:val="00CB6DCA"/>
    <w:rsid w:val="00D15A49"/>
    <w:rsid w:val="00D17F3D"/>
    <w:rsid w:val="00D2016A"/>
    <w:rsid w:val="00D37A73"/>
    <w:rsid w:val="00D57CB2"/>
    <w:rsid w:val="00D943F5"/>
    <w:rsid w:val="00DA1E66"/>
    <w:rsid w:val="00DB1734"/>
    <w:rsid w:val="00DB1E3B"/>
    <w:rsid w:val="00DC55BB"/>
    <w:rsid w:val="00DC6416"/>
    <w:rsid w:val="00E06110"/>
    <w:rsid w:val="00E068E8"/>
    <w:rsid w:val="00E75EA1"/>
    <w:rsid w:val="00E76AFD"/>
    <w:rsid w:val="00EA14DE"/>
    <w:rsid w:val="00EB4AC6"/>
    <w:rsid w:val="00EC04C8"/>
    <w:rsid w:val="00EC3453"/>
    <w:rsid w:val="00ED4F47"/>
    <w:rsid w:val="00ED7F25"/>
    <w:rsid w:val="00EF5A40"/>
    <w:rsid w:val="00F00686"/>
    <w:rsid w:val="00F0470D"/>
    <w:rsid w:val="00F06477"/>
    <w:rsid w:val="00F079B4"/>
    <w:rsid w:val="00F15335"/>
    <w:rsid w:val="00F31088"/>
    <w:rsid w:val="00F324C2"/>
    <w:rsid w:val="00F43AAB"/>
    <w:rsid w:val="00F62C03"/>
    <w:rsid w:val="00FA10AD"/>
    <w:rsid w:val="00FC5711"/>
    <w:rsid w:val="00F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4EA2"/>
  <w15:chartTrackingRefBased/>
  <w15:docId w15:val="{D8DFDFE3-A20D-4338-B93F-FADF2CBD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"/>
    <w:next w:val="Normal"/>
    <w:link w:val="Titre1Car"/>
    <w:uiPriority w:val="9"/>
    <w:qFormat/>
    <w:rsid w:val="00657776"/>
    <w:pPr>
      <w:outlineLvl w:val="0"/>
    </w:pPr>
    <w:rPr>
      <w:u w:val="non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254B3"/>
    <w:pPr>
      <w:numPr>
        <w:ilvl w:val="1"/>
        <w:numId w:val="14"/>
      </w:numPr>
      <w:ind w:left="714" w:hanging="357"/>
      <w:outlineLvl w:val="1"/>
    </w:pPr>
    <w:rPr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7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9B4"/>
  </w:style>
  <w:style w:type="paragraph" w:styleId="Pieddepage">
    <w:name w:val="footer"/>
    <w:basedOn w:val="Normal"/>
    <w:link w:val="PieddepageCar"/>
    <w:uiPriority w:val="99"/>
    <w:unhideWhenUsed/>
    <w:rsid w:val="00F07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9B4"/>
  </w:style>
  <w:style w:type="character" w:customStyle="1" w:styleId="Titre1Car">
    <w:name w:val="Titre 1 Car"/>
    <w:basedOn w:val="Policepardfaut"/>
    <w:link w:val="Titre1"/>
    <w:uiPriority w:val="9"/>
    <w:rsid w:val="00657776"/>
    <w:rPr>
      <w:rFonts w:asciiTheme="majorHAnsi" w:hAnsiTheme="majorHAnsi" w:cstheme="majorHAns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7CC2"/>
  </w:style>
  <w:style w:type="paragraph" w:styleId="TM1">
    <w:name w:val="toc 1"/>
    <w:basedOn w:val="Normal"/>
    <w:next w:val="Normal"/>
    <w:autoRedefine/>
    <w:uiPriority w:val="39"/>
    <w:unhideWhenUsed/>
    <w:rsid w:val="00F43AAB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1A7CC2"/>
    <w:rPr>
      <w:color w:val="0563C1" w:themeColor="hyperlink"/>
      <w:u w:val="single"/>
    </w:rPr>
  </w:style>
  <w:style w:type="paragraph" w:styleId="Titre">
    <w:name w:val="Title"/>
    <w:basedOn w:val="Sous-titre"/>
    <w:next w:val="Normal"/>
    <w:link w:val="TitreCar"/>
    <w:uiPriority w:val="10"/>
    <w:qFormat/>
    <w:rsid w:val="00657776"/>
    <w:pPr>
      <w:ind w:left="357" w:hanging="357"/>
    </w:pPr>
    <w:rPr>
      <w:rFonts w:asciiTheme="majorHAnsi" w:hAnsiTheme="majorHAnsi" w:cstheme="majorHAnsi"/>
      <w:b w:val="0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57776"/>
    <w:rPr>
      <w:rFonts w:asciiTheme="majorHAnsi" w:hAnsiTheme="majorHAnsi" w:cstheme="majorHAnsi"/>
      <w:sz w:val="32"/>
      <w:szCs w:val="32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F43AAB"/>
    <w:pPr>
      <w:ind w:left="720"/>
      <w:contextualSpacing/>
    </w:pPr>
  </w:style>
  <w:style w:type="paragraph" w:styleId="Sous-titre">
    <w:name w:val="Subtitle"/>
    <w:basedOn w:val="Paragraphedeliste"/>
    <w:next w:val="Normal"/>
    <w:link w:val="Sous-titreCar"/>
    <w:uiPriority w:val="11"/>
    <w:qFormat/>
    <w:rsid w:val="005203D7"/>
    <w:pPr>
      <w:numPr>
        <w:numId w:val="1"/>
      </w:numPr>
      <w:outlineLvl w:val="1"/>
    </w:pPr>
    <w:rPr>
      <w:b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5203D7"/>
    <w:rPr>
      <w:b/>
      <w:u w:val="single"/>
    </w:rPr>
  </w:style>
  <w:style w:type="paragraph" w:customStyle="1" w:styleId="Sous-titre2">
    <w:name w:val="Sous-titre 2"/>
    <w:basedOn w:val="Paragraphedeliste"/>
    <w:link w:val="Sous-titre2Car"/>
    <w:qFormat/>
    <w:rsid w:val="005203D7"/>
    <w:pPr>
      <w:numPr>
        <w:numId w:val="7"/>
      </w:numPr>
      <w:outlineLvl w:val="2"/>
    </w:pPr>
    <w:rPr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645E1"/>
  </w:style>
  <w:style w:type="character" w:customStyle="1" w:styleId="Sous-titre2Car">
    <w:name w:val="Sous-titre 2 Car"/>
    <w:basedOn w:val="ParagraphedelisteCar"/>
    <w:link w:val="Sous-titre2"/>
    <w:rsid w:val="005203D7"/>
    <w:rPr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203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53DFB"/>
    <w:pPr>
      <w:spacing w:after="100"/>
      <w:ind w:left="440"/>
    </w:pPr>
    <w:rPr>
      <w:i/>
    </w:rPr>
  </w:style>
  <w:style w:type="character" w:customStyle="1" w:styleId="Titre2Car">
    <w:name w:val="Titre 2 Car"/>
    <w:basedOn w:val="Policepardfaut"/>
    <w:link w:val="Titre2"/>
    <w:uiPriority w:val="9"/>
    <w:rsid w:val="002254B3"/>
    <w:rPr>
      <w:b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CA30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CA3072"/>
    <w:pPr>
      <w:spacing w:after="0"/>
    </w:pPr>
  </w:style>
  <w:style w:type="table" w:styleId="Grilledutableau">
    <w:name w:val="Table Grid"/>
    <w:basedOn w:val="TableauNormal"/>
    <w:uiPriority w:val="39"/>
    <w:rsid w:val="00B0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C464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naudSery/AG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3DED-CA4E-46E9-992D-4EE88359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BELYN</dc:creator>
  <cp:keywords/>
  <dc:description/>
  <cp:lastModifiedBy>Valentin BELYN</cp:lastModifiedBy>
  <cp:revision>107</cp:revision>
  <cp:lastPrinted>2019-01-23T20:44:00Z</cp:lastPrinted>
  <dcterms:created xsi:type="dcterms:W3CDTF">2018-12-18T20:29:00Z</dcterms:created>
  <dcterms:modified xsi:type="dcterms:W3CDTF">2019-01-23T20:44:00Z</dcterms:modified>
</cp:coreProperties>
</file>