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Task 1: Finding Vulnerabilities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 us start our exercise by performing an advanced search. The following command is proposed: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i w:val="1"/>
          <w:rtl w:val="0"/>
        </w:rPr>
        <w:t xml:space="preserve">intitle:"index of" /etc/shadow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436.53543307086625"/>
        <w:rPr>
          <w:u w:val="none"/>
        </w:rPr>
      </w:pPr>
      <w:r w:rsidDel="00000000" w:rsidR="00000000" w:rsidRPr="00000000">
        <w:rPr>
          <w:rtl w:val="0"/>
        </w:rPr>
        <w:t xml:space="preserve">Explain in detail what is the objective of this search. What does the operator do? What is the purpose of the string “index of”? Why is the objective of the parameter etc/shadow? Is there any malicious purpose by executing this dork?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Basically, the objective of this search is to find exposed shadow files on the internet. The keyword “intitle” searches for the user given string in HTML page titles, while the string “index of” is a common string shown by http servers when listing files.</w:t>
      </w:r>
    </w:p>
    <w:p w:rsidR="00000000" w:rsidDel="00000000" w:rsidP="00000000" w:rsidRDefault="00000000" w:rsidRPr="00000000" w14:paraId="0000000A">
      <w:pPr>
        <w:rPr/>
      </w:pPr>
      <w:r w:rsidDel="00000000" w:rsidR="00000000" w:rsidRPr="00000000">
        <w:rPr>
          <w:i w:val="1"/>
          <w:rtl w:val="0"/>
        </w:rPr>
        <w:t xml:space="preserve">/etc/shadow</w:t>
      </w:r>
      <w:r w:rsidDel="00000000" w:rsidR="00000000" w:rsidRPr="00000000">
        <w:rPr>
          <w:rFonts w:ascii="Arial Unicode MS" w:cs="Arial Unicode MS" w:eastAsia="Arial Unicode MS" w:hAnsi="Arial Unicode MS"/>
          <w:rtl w:val="0"/>
        </w:rPr>
        <w:t xml:space="preserve"> → File that stores linux system user passwords (hashed).</w:t>
      </w:r>
    </w:p>
    <w:p w:rsidR="00000000" w:rsidDel="00000000" w:rsidP="00000000" w:rsidRDefault="00000000" w:rsidRPr="00000000" w14:paraId="0000000B">
      <w:pPr>
        <w:rPr/>
      </w:pPr>
      <w:r w:rsidDel="00000000" w:rsidR="00000000" w:rsidRPr="00000000">
        <w:rPr>
          <w:rtl w:val="0"/>
        </w:rPr>
        <w:t xml:space="preserve">For obvious reasons, shadow files are a clear objective because they store user password hashes, which can later be used to gain unauthorized access to a system. This google dork has indeed a malicious purpose.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436.53543307086625"/>
        <w:rPr>
          <w:u w:val="none"/>
        </w:rPr>
      </w:pPr>
      <w:r w:rsidDel="00000000" w:rsidR="00000000" w:rsidRPr="00000000">
        <w:rPr>
          <w:rtl w:val="0"/>
        </w:rPr>
        <w:t xml:space="preserve">Run the command in Google Search bar, and take a look to the search results. Explain what you can see.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We can see a huge number of domains that have an exposed /etc/shadow file, containing real password hashes.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4"/>
        </w:numPr>
        <w:ind w:left="720" w:hanging="436.53543307086625"/>
        <w:rPr>
          <w:u w:val="none"/>
        </w:rPr>
      </w:pPr>
      <w:r w:rsidDel="00000000" w:rsidR="00000000" w:rsidRPr="00000000">
        <w:rPr>
          <w:rtl w:val="0"/>
        </w:rPr>
        <w:t xml:space="preserve">Let us focus on the url </w:t>
      </w:r>
      <w:hyperlink r:id="rId6">
        <w:r w:rsidDel="00000000" w:rsidR="00000000" w:rsidRPr="00000000">
          <w:rPr>
            <w:color w:val="1155cc"/>
            <w:u w:val="single"/>
            <w:rtl w:val="0"/>
          </w:rPr>
          <w:t xml:space="preserve">https://shrishikshayatancollege.org/etc/shrishikshayatancollege.org</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 List the files you can see and describe the type of contents that you can find in “passwd” and “shadow” files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rPr>
          <w:b w:val="1"/>
          <w:sz w:val="24"/>
          <w:szCs w:val="24"/>
        </w:rPr>
      </w:pPr>
      <w:bookmarkStart w:colFirst="0" w:colLast="0" w:name="_smmjnppqzb1q" w:id="0"/>
      <w:bookmarkEnd w:id="0"/>
      <w:r w:rsidDel="00000000" w:rsidR="00000000" w:rsidRPr="00000000">
        <w:rPr>
          <w:b w:val="1"/>
          <w:sz w:val="24"/>
          <w:szCs w:val="24"/>
          <w:rtl w:val="0"/>
        </w:rPr>
        <w:t xml:space="preserve">Index of /etc/shrishikshayatancollege.org</w:t>
      </w:r>
    </w:p>
    <w:tbl>
      <w:tblPr>
        <w:tblStyle w:val="Table1"/>
        <w:tblW w:w="7525.0" w:type="dxa"/>
        <w:jc w:val="left"/>
        <w:tblLayout w:type="fixed"/>
        <w:tblLook w:val="0600"/>
      </w:tblPr>
      <w:tblGrid>
        <w:gridCol w:w="320"/>
        <w:gridCol w:w="2255"/>
        <w:gridCol w:w="2375"/>
        <w:gridCol w:w="785"/>
        <w:gridCol w:w="1790"/>
        <w:tblGridChange w:id="0">
          <w:tblGrid>
            <w:gridCol w:w="320"/>
            <w:gridCol w:w="2255"/>
            <w:gridCol w:w="2375"/>
            <w:gridCol w:w="785"/>
            <w:gridCol w:w="179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17">
            <w:pPr>
              <w:jc w:val="center"/>
              <w:rPr>
                <w:sz w:val="24"/>
                <w:szCs w:val="24"/>
              </w:rPr>
            </w:pPr>
            <w:r w:rsidDel="00000000" w:rsidR="00000000" w:rsidRPr="00000000">
              <w:rPr>
                <w:b w:val="1"/>
                <w:sz w:val="24"/>
                <w:szCs w:val="24"/>
                <w:rtl w:val="0"/>
              </w:rPr>
              <w:t xml:space="preserve"> </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8">
            <w:pPr>
              <w:keepNext w:val="1"/>
              <w:keepLines w:val="0"/>
              <w:widowControl w:val="0"/>
              <w:spacing w:after="0" w:before="0" w:line="240" w:lineRule="auto"/>
              <w:jc w:val="center"/>
              <w:rPr>
                <w:sz w:val="20"/>
                <w:szCs w:val="20"/>
              </w:rPr>
            </w:pPr>
            <w:hyperlink r:id="rId7">
              <w:r w:rsidDel="00000000" w:rsidR="00000000" w:rsidRPr="00000000">
                <w:rPr>
                  <w:b w:val="1"/>
                  <w:color w:val="1155cc"/>
                  <w:sz w:val="20"/>
                  <w:szCs w:val="20"/>
                  <w:u w:val="single"/>
                  <w:rtl w:val="0"/>
                </w:rPr>
                <w:t xml:space="preserve">Name</w:t>
              </w:r>
            </w:hyperlink>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9">
            <w:pPr>
              <w:keepNext w:val="1"/>
              <w:keepLines w:val="0"/>
              <w:widowControl w:val="0"/>
              <w:spacing w:after="0" w:before="0" w:line="240" w:lineRule="auto"/>
              <w:jc w:val="center"/>
              <w:rPr>
                <w:sz w:val="20"/>
                <w:szCs w:val="20"/>
              </w:rPr>
            </w:pPr>
            <w:hyperlink r:id="rId8">
              <w:r w:rsidDel="00000000" w:rsidR="00000000" w:rsidRPr="00000000">
                <w:rPr>
                  <w:b w:val="1"/>
                  <w:color w:val="1155cc"/>
                  <w:sz w:val="20"/>
                  <w:szCs w:val="20"/>
                  <w:u w:val="single"/>
                  <w:rtl w:val="0"/>
                </w:rPr>
                <w:t xml:space="preserve">Last modified</w:t>
              </w:r>
            </w:hyperlink>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A">
            <w:pPr>
              <w:keepNext w:val="1"/>
              <w:keepLines w:val="0"/>
              <w:widowControl w:val="0"/>
              <w:spacing w:after="0" w:before="0" w:line="240" w:lineRule="auto"/>
              <w:jc w:val="center"/>
              <w:rPr>
                <w:sz w:val="20"/>
                <w:szCs w:val="20"/>
              </w:rPr>
            </w:pPr>
            <w:hyperlink r:id="rId9">
              <w:r w:rsidDel="00000000" w:rsidR="00000000" w:rsidRPr="00000000">
                <w:rPr>
                  <w:b w:val="1"/>
                  <w:color w:val="1155cc"/>
                  <w:sz w:val="20"/>
                  <w:szCs w:val="20"/>
                  <w:u w:val="single"/>
                  <w:rtl w:val="0"/>
                </w:rPr>
                <w:t xml:space="preserve">Size</w:t>
              </w:r>
            </w:hyperlink>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B">
            <w:pPr>
              <w:keepNext w:val="1"/>
              <w:keepLines w:val="0"/>
              <w:widowControl w:val="0"/>
              <w:spacing w:after="0" w:before="0" w:line="240" w:lineRule="auto"/>
              <w:jc w:val="center"/>
              <w:rPr>
                <w:sz w:val="20"/>
                <w:szCs w:val="20"/>
              </w:rPr>
            </w:pPr>
            <w:hyperlink r:id="rId10">
              <w:r w:rsidDel="00000000" w:rsidR="00000000" w:rsidRPr="00000000">
                <w:rPr>
                  <w:b w:val="1"/>
                  <w:color w:val="1155cc"/>
                  <w:sz w:val="20"/>
                  <w:szCs w:val="20"/>
                  <w:u w:val="single"/>
                  <w:rtl w:val="0"/>
                </w:rPr>
                <w:t xml:space="preserve">Description</w:t>
              </w:r>
            </w:hyperlink>
            <w:r w:rsidDel="00000000" w:rsidR="00000000" w:rsidRPr="00000000">
              <w:rPr>
                <w:rtl w:val="0"/>
              </w:rPr>
            </w:r>
          </w:p>
        </w:tc>
      </w:tr>
      <w:tr>
        <w:trPr>
          <w:cantSplit w:val="0"/>
          <w:tblHeader w:val="0"/>
        </w:trPr>
        <w:tc>
          <w:tcPr>
            <w:gridSpan w:val="5"/>
            <w:tcMar>
              <w:top w:w="0.0" w:type="dxa"/>
              <w:left w:w="0.0" w:type="dxa"/>
              <w:bottom w:w="0.0" w:type="dxa"/>
              <w:right w:w="0.0" w:type="dxa"/>
            </w:tcMar>
            <w:vAlign w:val="top"/>
          </w:tcPr>
          <w:p w:rsidR="00000000" w:rsidDel="00000000" w:rsidP="00000000" w:rsidRDefault="00000000" w:rsidRPr="00000000" w14:paraId="0000001C">
            <w:pPr>
              <w:keepNext w:val="1"/>
              <w:keepLines w:val="0"/>
              <w:widowControl w:val="0"/>
              <w:spacing w:after="0" w:before="0" w:line="240" w:lineRule="auto"/>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1"/>
              <w:keepLines w:val="0"/>
              <w:widowControl w:val="0"/>
              <w:spacing w:after="0" w:before="0" w:line="240" w:lineRule="auto"/>
              <w:rPr>
                <w:sz w:val="20"/>
                <w:szCs w:val="20"/>
              </w:rPr>
            </w:pPr>
            <w:hyperlink r:id="rId11">
              <w:r w:rsidDel="00000000" w:rsidR="00000000" w:rsidRPr="00000000">
                <w:rPr>
                  <w:color w:val="1155cc"/>
                  <w:sz w:val="20"/>
                  <w:szCs w:val="20"/>
                  <w:u w:val="single"/>
                  <w:rtl w:val="0"/>
                </w:rPr>
                <w:t xml:space="preserve">Parent Directory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1"/>
              <w:keepLines w:val="0"/>
              <w:widowControl w:val="0"/>
              <w:spacing w:after="0" w:before="0" w:line="240" w:lineRule="auto"/>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1"/>
              <w:keepLines w:val="0"/>
              <w:widowControl w:val="0"/>
              <w:spacing w:after="0" w:before="0" w:line="240" w:lineRule="auto"/>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1"/>
              <w:keepLines w:val="0"/>
              <w:widowControl w:val="0"/>
              <w:spacing w:after="0" w:before="0" w:line="240" w:lineRule="auto"/>
              <w:rPr>
                <w:sz w:val="20"/>
                <w:szCs w:val="20"/>
              </w:rPr>
            </w:pPr>
            <w:r w:rsidDel="00000000" w:rsidR="00000000" w:rsidRPr="00000000">
              <w:rPr>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1"/>
              <w:keepLines w:val="0"/>
              <w:widowControl w:val="0"/>
              <w:spacing w:after="0" w:before="0" w:line="240" w:lineRule="auto"/>
              <w:rPr>
                <w:sz w:val="20"/>
                <w:szCs w:val="20"/>
              </w:rPr>
            </w:pPr>
            <w:hyperlink r:id="rId12">
              <w:r w:rsidDel="00000000" w:rsidR="00000000" w:rsidRPr="00000000">
                <w:rPr>
                  <w:color w:val="1155cc"/>
                  <w:sz w:val="20"/>
                  <w:szCs w:val="20"/>
                  <w:u w:val="single"/>
                  <w:rtl w:val="0"/>
                </w:rPr>
                <w:t xml:space="preserve">@pwcache/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1"/>
              <w:keepLines w:val="0"/>
              <w:widowControl w:val="0"/>
              <w:spacing w:after="0" w:before="0" w:line="240" w:lineRule="auto"/>
              <w:rPr>
                <w:sz w:val="20"/>
                <w:szCs w:val="20"/>
              </w:rPr>
            </w:pPr>
            <w:r w:rsidDel="00000000" w:rsidR="00000000" w:rsidRPr="00000000">
              <w:rPr>
                <w:sz w:val="20"/>
                <w:szCs w:val="20"/>
                <w:rtl w:val="0"/>
              </w:rPr>
              <w:t xml:space="preserve">2017-08-28 14:07</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1"/>
              <w:keepLines w:val="0"/>
              <w:widowControl w:val="0"/>
              <w:spacing w:after="0" w:before="0" w:line="240" w:lineRule="auto"/>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1"/>
              <w:keepLines w:val="0"/>
              <w:widowControl w:val="0"/>
              <w:spacing w:after="0" w:before="0" w:line="240" w:lineRule="auto"/>
              <w:rPr>
                <w:sz w:val="20"/>
                <w:szCs w:val="20"/>
              </w:rPr>
            </w:pPr>
            <w:r w:rsidDel="00000000" w:rsidR="00000000" w:rsidRPr="00000000">
              <w:rPr>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1"/>
              <w:keepLines w:val="0"/>
              <w:widowControl w:val="0"/>
              <w:spacing w:after="0" w:before="0" w:line="240" w:lineRule="auto"/>
              <w:rPr>
                <w:sz w:val="20"/>
                <w:szCs w:val="20"/>
              </w:rPr>
            </w:pPr>
            <w:hyperlink r:id="rId13">
              <w:r w:rsidDel="00000000" w:rsidR="00000000" w:rsidRPr="00000000">
                <w:rPr>
                  <w:color w:val="1155cc"/>
                  <w:sz w:val="20"/>
                  <w:szCs w:val="20"/>
                  <w:u w:val="single"/>
                  <w:rtl w:val="0"/>
                </w:rPr>
                <w:t xml:space="preserve">_privs.json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1"/>
              <w:keepLines w:val="0"/>
              <w:widowControl w:val="0"/>
              <w:spacing w:after="0" w:before="0" w:line="240" w:lineRule="auto"/>
              <w:rPr>
                <w:sz w:val="20"/>
                <w:szCs w:val="20"/>
              </w:rPr>
            </w:pPr>
            <w:r w:rsidDel="00000000" w:rsidR="00000000" w:rsidRPr="00000000">
              <w:rPr>
                <w:sz w:val="20"/>
                <w:szCs w:val="20"/>
                <w:rtl w:val="0"/>
              </w:rPr>
              <w:t xml:space="preserve">2017-07-25 11:15</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1"/>
              <w:keepLines w:val="0"/>
              <w:widowControl w:val="0"/>
              <w:spacing w:after="0" w:before="0" w:line="240" w:lineRule="auto"/>
              <w:rPr>
                <w:sz w:val="20"/>
                <w:szCs w:val="20"/>
              </w:rPr>
            </w:pPr>
            <w:r w:rsidDel="00000000" w:rsidR="00000000" w:rsidRPr="00000000">
              <w:rPr>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1"/>
              <w:keepLines w:val="0"/>
              <w:widowControl w:val="0"/>
              <w:spacing w:after="0" w:before="0" w:line="240" w:lineRule="auto"/>
              <w:rPr>
                <w:sz w:val="20"/>
                <w:szCs w:val="20"/>
              </w:rPr>
            </w:pPr>
            <w:r w:rsidDel="00000000" w:rsidR="00000000" w:rsidRPr="00000000">
              <w:rPr>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1"/>
              <w:keepLines w:val="0"/>
              <w:widowControl w:val="0"/>
              <w:spacing w:after="0" w:before="0" w:line="240" w:lineRule="auto"/>
              <w:rPr>
                <w:sz w:val="20"/>
                <w:szCs w:val="20"/>
              </w:rPr>
            </w:pPr>
            <w:hyperlink r:id="rId14">
              <w:r w:rsidDel="00000000" w:rsidR="00000000" w:rsidRPr="00000000">
                <w:rPr>
                  <w:color w:val="1155cc"/>
                  <w:sz w:val="20"/>
                  <w:szCs w:val="20"/>
                  <w:u w:val="single"/>
                  <w:rtl w:val="0"/>
                </w:rPr>
                <w:t xml:space="preserve">passwd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1"/>
              <w:keepLines w:val="0"/>
              <w:widowControl w:val="0"/>
              <w:spacing w:after="0" w:before="0" w:line="240" w:lineRule="auto"/>
              <w:rPr>
                <w:sz w:val="20"/>
                <w:szCs w:val="20"/>
              </w:rPr>
            </w:pPr>
            <w:r w:rsidDel="00000000" w:rsidR="00000000" w:rsidRPr="00000000">
              <w:rPr>
                <w:sz w:val="20"/>
                <w:szCs w:val="20"/>
                <w:rtl w:val="0"/>
              </w:rPr>
              <w:t xml:space="preserve">2018-02-22 17:23</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1"/>
              <w:keepLines w:val="0"/>
              <w:widowControl w:val="0"/>
              <w:spacing w:after="0" w:before="0" w:line="240" w:lineRule="auto"/>
              <w:rPr>
                <w:sz w:val="20"/>
                <w:szCs w:val="20"/>
              </w:rPr>
            </w:pPr>
            <w:r w:rsidDel="00000000" w:rsidR="00000000" w:rsidRPr="00000000">
              <w:rPr>
                <w:sz w:val="20"/>
                <w:szCs w:val="20"/>
                <w:rtl w:val="0"/>
              </w:rPr>
              <w:t xml:space="preserve">956</w:t>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1"/>
              <w:keepLines w:val="0"/>
              <w:widowControl w:val="0"/>
              <w:spacing w:after="0" w:before="0" w:line="240" w:lineRule="auto"/>
              <w:rPr>
                <w:sz w:val="20"/>
                <w:szCs w:val="20"/>
              </w:rPr>
            </w:pPr>
            <w:r w:rsidDel="00000000" w:rsidR="00000000" w:rsidRPr="00000000">
              <w:rPr>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1"/>
              <w:keepLines w:val="0"/>
              <w:widowControl w:val="0"/>
              <w:spacing w:after="0" w:before="0" w:line="240" w:lineRule="auto"/>
              <w:rPr>
                <w:sz w:val="20"/>
                <w:szCs w:val="20"/>
              </w:rPr>
            </w:pPr>
            <w:hyperlink r:id="rId15">
              <w:r w:rsidDel="00000000" w:rsidR="00000000" w:rsidRPr="00000000">
                <w:rPr>
                  <w:color w:val="1155cc"/>
                  <w:sz w:val="20"/>
                  <w:szCs w:val="20"/>
                  <w:u w:val="single"/>
                  <w:rtl w:val="0"/>
                </w:rPr>
                <w:t xml:space="preserve">placementcell/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1"/>
              <w:keepLines w:val="0"/>
              <w:widowControl w:val="0"/>
              <w:spacing w:after="0" w:before="0" w:line="240" w:lineRule="auto"/>
              <w:rPr>
                <w:sz w:val="20"/>
                <w:szCs w:val="20"/>
              </w:rPr>
            </w:pPr>
            <w:r w:rsidDel="00000000" w:rsidR="00000000" w:rsidRPr="00000000">
              <w:rPr>
                <w:sz w:val="20"/>
                <w:szCs w:val="20"/>
                <w:rtl w:val="0"/>
              </w:rPr>
              <w:t xml:space="preserve">2017-08-25 15:17</w:t>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1"/>
              <w:keepLines w:val="0"/>
              <w:widowControl w:val="0"/>
              <w:spacing w:after="0" w:before="0" w:line="240" w:lineRule="auto"/>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1"/>
              <w:keepLines w:val="0"/>
              <w:widowControl w:val="0"/>
              <w:spacing w:after="0" w:before="0" w:line="240" w:lineRule="auto"/>
              <w:rPr>
                <w:sz w:val="20"/>
                <w:szCs w:val="20"/>
              </w:rPr>
            </w:pPr>
            <w:r w:rsidDel="00000000" w:rsidR="00000000" w:rsidRPr="00000000">
              <w:rPr>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1"/>
              <w:keepLines w:val="0"/>
              <w:widowControl w:val="0"/>
              <w:spacing w:after="0" w:before="0" w:line="240" w:lineRule="auto"/>
              <w:rPr>
                <w:sz w:val="20"/>
                <w:szCs w:val="20"/>
              </w:rPr>
            </w:pPr>
            <w:hyperlink r:id="rId16">
              <w:r w:rsidDel="00000000" w:rsidR="00000000" w:rsidRPr="00000000">
                <w:rPr>
                  <w:color w:val="1155cc"/>
                  <w:sz w:val="20"/>
                  <w:szCs w:val="20"/>
                  <w:u w:val="single"/>
                  <w:rtl w:val="0"/>
                </w:rPr>
                <w:t xml:space="preserve">quota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1"/>
              <w:keepLines w:val="0"/>
              <w:widowControl w:val="0"/>
              <w:spacing w:after="0" w:before="0" w:line="240" w:lineRule="auto"/>
              <w:rPr>
                <w:sz w:val="20"/>
                <w:szCs w:val="20"/>
              </w:rPr>
            </w:pPr>
            <w:r w:rsidDel="00000000" w:rsidR="00000000" w:rsidRPr="00000000">
              <w:rPr>
                <w:sz w:val="20"/>
                <w:szCs w:val="20"/>
                <w:rtl w:val="0"/>
              </w:rPr>
              <w:t xml:space="preserve">2018-02-22 17:23</w:t>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1"/>
              <w:keepLines w:val="0"/>
              <w:widowControl w:val="0"/>
              <w:spacing w:after="0" w:before="0" w:line="240" w:lineRule="auto"/>
              <w:rPr>
                <w:sz w:val="20"/>
                <w:szCs w:val="20"/>
              </w:rPr>
            </w:pPr>
            <w:r w:rsidDel="00000000" w:rsidR="00000000" w:rsidRPr="00000000">
              <w:rPr>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1"/>
              <w:keepLines w:val="0"/>
              <w:widowControl w:val="0"/>
              <w:spacing w:after="0" w:before="0" w:line="240" w:lineRule="auto"/>
              <w:rPr>
                <w:sz w:val="20"/>
                <w:szCs w:val="20"/>
              </w:rPr>
            </w:pPr>
            <w:r w:rsidDel="00000000" w:rsidR="00000000" w:rsidRPr="00000000">
              <w:rPr>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1"/>
              <w:keepLines w:val="0"/>
              <w:widowControl w:val="0"/>
              <w:spacing w:after="0" w:before="0" w:line="240" w:lineRule="auto"/>
              <w:rPr>
                <w:sz w:val="20"/>
                <w:szCs w:val="20"/>
              </w:rPr>
            </w:pPr>
            <w:hyperlink r:id="rId17">
              <w:r w:rsidDel="00000000" w:rsidR="00000000" w:rsidRPr="00000000">
                <w:rPr>
                  <w:color w:val="1155cc"/>
                  <w:sz w:val="20"/>
                  <w:szCs w:val="20"/>
                  <w:u w:val="single"/>
                  <w:rtl w:val="0"/>
                </w:rPr>
                <w:t xml:space="preserve">shadow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1"/>
              <w:keepLines w:val="0"/>
              <w:widowControl w:val="0"/>
              <w:spacing w:after="0" w:before="0" w:line="240" w:lineRule="auto"/>
              <w:rPr>
                <w:sz w:val="20"/>
                <w:szCs w:val="20"/>
              </w:rPr>
            </w:pPr>
            <w:r w:rsidDel="00000000" w:rsidR="00000000" w:rsidRPr="00000000">
              <w:rPr>
                <w:sz w:val="20"/>
                <w:szCs w:val="20"/>
                <w:rtl w:val="0"/>
              </w:rPr>
              <w:t xml:space="preserve">2018-02-22 17:23</w:t>
            </w:r>
          </w:p>
        </w:tc>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1"/>
              <w:keepLines w:val="0"/>
              <w:widowControl w:val="0"/>
              <w:spacing w:after="0" w:before="0" w:line="240" w:lineRule="auto"/>
              <w:rPr>
                <w:sz w:val="20"/>
                <w:szCs w:val="20"/>
              </w:rPr>
            </w:pPr>
            <w:r w:rsidDel="00000000" w:rsidR="00000000" w:rsidRPr="00000000">
              <w:rPr>
                <w:sz w:val="20"/>
                <w:szCs w:val="20"/>
                <w:rtl w:val="0"/>
              </w:rPr>
              <w:t xml:space="preserve">1.1K</w:t>
            </w:r>
          </w:p>
        </w:tc>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1"/>
              <w:keepLines w:val="0"/>
              <w:widowControl w:val="0"/>
              <w:spacing w:after="0" w:before="0" w:line="240" w:lineRule="auto"/>
              <w:rPr>
                <w:sz w:val="20"/>
                <w:szCs w:val="20"/>
              </w:rPr>
            </w:pPr>
            <w:r w:rsidDel="00000000" w:rsidR="00000000" w:rsidRPr="00000000">
              <w:rPr>
                <w:sz w:val="20"/>
                <w:szCs w:val="20"/>
                <w:rtl w:val="0"/>
              </w:rPr>
              <w:t xml:space="preserve"> </w:t>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044">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the passwd file we can find user account information. Each line in the file represents a user, with fields separated by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The different fields are: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Username: user’s login name</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Password: ‘x’ indicates that the password is in /etc/shadow encrypted.</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User ID: unique number that identifies the user.</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Group ID: the identifier of the group the user belongs to.</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User info: here we can find information like user’s name, phone number …</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Home directory: the path to the user’s home directory.</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Shell: the default shell for the user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the shadow file we can find encrypted password information and other security-related details for each user. It is only accessible by the root user. </w:t>
        <w:br w:type="textWrapping"/>
        <w:br w:type="textWrapping"/>
        <w:t xml:space="preserve">The fields are: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Username: user’s login name.</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Encrypted password: hashed password.</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Last password change: the number of days since the password was last changed.</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Minimum password age: the minimum number of days that must pass before the user can change the password again.</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Maximum password age: the maximum number of days a password can be used before it must be changed.</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Password warning period: the number of days before the password expires that the user will start receiving warnings.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Password inactivity period: the number of days after the password has expired that the account becomes disabled.</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Account expiration date: the number of days when the account will be disabled.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4"/>
        </w:numPr>
        <w:ind w:left="720" w:hanging="436.53543307086625"/>
        <w:rPr>
          <w:u w:val="none"/>
        </w:rPr>
      </w:pPr>
      <w:r w:rsidDel="00000000" w:rsidR="00000000" w:rsidRPr="00000000">
        <w:rPr>
          <w:rtl w:val="0"/>
        </w:rPr>
        <w:t xml:space="preserve">Let us get some additional information about the main site </w:t>
      </w:r>
      <w:hyperlink r:id="rId18">
        <w:r w:rsidDel="00000000" w:rsidR="00000000" w:rsidRPr="00000000">
          <w:rPr>
            <w:color w:val="1155cc"/>
            <w:u w:val="single"/>
            <w:rtl w:val="0"/>
          </w:rPr>
          <w:t xml:space="preserve">https://shrishikshayatancollege.org</w:t>
        </w:r>
      </w:hyperlink>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Using the aforementioned tools, provide the following information:</w:t>
      </w:r>
    </w:p>
    <w:p w:rsidR="00000000" w:rsidDel="00000000" w:rsidP="00000000" w:rsidRDefault="00000000" w:rsidRPr="00000000" w14:paraId="00000065">
      <w:pPr>
        <w:spacing w:after="200" w:lineRule="auto"/>
        <w:ind w:left="0" w:firstLine="0"/>
        <w:rPr/>
      </w:pPr>
      <w:r w:rsidDel="00000000" w:rsidR="00000000" w:rsidRPr="00000000">
        <w:rPr>
          <w:rtl w:val="0"/>
        </w:rPr>
      </w:r>
    </w:p>
    <w:p w:rsidR="00000000" w:rsidDel="00000000" w:rsidP="00000000" w:rsidRDefault="00000000" w:rsidRPr="00000000" w14:paraId="00000066">
      <w:pPr>
        <w:numPr>
          <w:ilvl w:val="1"/>
          <w:numId w:val="4"/>
        </w:numPr>
        <w:spacing w:after="200" w:lineRule="auto"/>
        <w:ind w:left="1440" w:hanging="360"/>
      </w:pPr>
      <w:r w:rsidDel="00000000" w:rsidR="00000000" w:rsidRPr="00000000">
        <w:rPr>
          <w:rFonts w:ascii="Arial Unicode MS" w:cs="Arial Unicode MS" w:eastAsia="Arial Unicode MS" w:hAnsi="Arial Unicode MS"/>
          <w:rtl w:val="0"/>
        </w:rPr>
        <w:t xml:space="preserve">Registrant contact information → </w:t>
      </w:r>
      <w:r w:rsidDel="00000000" w:rsidR="00000000" w:rsidRPr="00000000">
        <w:rPr>
          <w:i w:val="1"/>
          <w:sz w:val="18"/>
          <w:szCs w:val="18"/>
          <w:rtl w:val="0"/>
        </w:rPr>
        <w:t xml:space="preserve">$ whois shrishikshayatancollege.org</w:t>
      </w:r>
    </w:p>
    <w:p w:rsidR="00000000" w:rsidDel="00000000" w:rsidP="00000000" w:rsidRDefault="00000000" w:rsidRPr="00000000" w14:paraId="00000067">
      <w:pPr>
        <w:rPr/>
      </w:pPr>
      <w:r w:rsidDel="00000000" w:rsidR="00000000" w:rsidRPr="00000000">
        <w:rPr>
          <w:rtl w:val="0"/>
        </w:rPr>
        <w:t xml:space="preserve">Organization: Shri Shikshayatan College</w:t>
      </w:r>
    </w:p>
    <w:p w:rsidR="00000000" w:rsidDel="00000000" w:rsidP="00000000" w:rsidRDefault="00000000" w:rsidRPr="00000000" w14:paraId="00000068">
      <w:pPr>
        <w:rPr/>
      </w:pPr>
      <w:r w:rsidDel="00000000" w:rsidR="00000000" w:rsidRPr="00000000">
        <w:rPr>
          <w:rtl w:val="0"/>
        </w:rPr>
        <w:t xml:space="preserve">State: West Bengal</w:t>
      </w:r>
    </w:p>
    <w:p w:rsidR="00000000" w:rsidDel="00000000" w:rsidP="00000000" w:rsidRDefault="00000000" w:rsidRPr="00000000" w14:paraId="00000069">
      <w:pPr>
        <w:rPr/>
      </w:pPr>
      <w:r w:rsidDel="00000000" w:rsidR="00000000" w:rsidRPr="00000000">
        <w:rPr>
          <w:rtl w:val="0"/>
        </w:rPr>
        <w:t xml:space="preserve">Country: IN</w:t>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numPr>
          <w:ilvl w:val="1"/>
          <w:numId w:val="4"/>
        </w:numPr>
        <w:spacing w:after="200" w:before="0" w:lineRule="auto"/>
        <w:ind w:left="1440" w:hanging="360"/>
      </w:pPr>
      <w:r w:rsidDel="00000000" w:rsidR="00000000" w:rsidRPr="00000000">
        <w:rPr>
          <w:rFonts w:ascii="Arial Unicode MS" w:cs="Arial Unicode MS" w:eastAsia="Arial Unicode MS" w:hAnsi="Arial Unicode MS"/>
          <w:rtl w:val="0"/>
        </w:rPr>
        <w:t xml:space="preserve">IP address of the domain → </w:t>
      </w:r>
      <w:r w:rsidDel="00000000" w:rsidR="00000000" w:rsidRPr="00000000">
        <w:rPr>
          <w:i w:val="1"/>
          <w:sz w:val="18"/>
          <w:szCs w:val="18"/>
          <w:rtl w:val="0"/>
        </w:rPr>
        <w:t xml:space="preserve">$ nslookup shrishikshayatancollege.org</w:t>
      </w:r>
    </w:p>
    <w:p w:rsidR="00000000" w:rsidDel="00000000" w:rsidP="00000000" w:rsidRDefault="00000000" w:rsidRPr="00000000" w14:paraId="0000006C">
      <w:pPr>
        <w:spacing w:after="0" w:lineRule="auto"/>
        <w:rPr/>
      </w:pPr>
      <w:r w:rsidDel="00000000" w:rsidR="00000000" w:rsidRPr="00000000">
        <w:rPr>
          <w:rtl w:val="0"/>
        </w:rPr>
        <w:t xml:space="preserve">Name: shrishikshayatancollege.org</w:t>
      </w:r>
    </w:p>
    <w:p w:rsidR="00000000" w:rsidDel="00000000" w:rsidP="00000000" w:rsidRDefault="00000000" w:rsidRPr="00000000" w14:paraId="0000006D">
      <w:pPr>
        <w:spacing w:after="0" w:lineRule="auto"/>
        <w:rPr/>
      </w:pPr>
      <w:r w:rsidDel="00000000" w:rsidR="00000000" w:rsidRPr="00000000">
        <w:rPr>
          <w:rtl w:val="0"/>
        </w:rPr>
        <w:t xml:space="preserve">IPv4: 178.79.159.193</w:t>
      </w:r>
    </w:p>
    <w:p w:rsidR="00000000" w:rsidDel="00000000" w:rsidP="00000000" w:rsidRDefault="00000000" w:rsidRPr="00000000" w14:paraId="0000006E">
      <w:pPr>
        <w:spacing w:after="0" w:lineRule="auto"/>
        <w:rPr/>
      </w:pPr>
      <w:r w:rsidDel="00000000" w:rsidR="00000000" w:rsidRPr="00000000">
        <w:rPr>
          <w:rtl w:val="0"/>
        </w:rPr>
        <w:t xml:space="preserve">IPv6: 2a01:7e00::f03c:91ff:fe2f:736e</w:t>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numPr>
          <w:ilvl w:val="1"/>
          <w:numId w:val="4"/>
        </w:numPr>
        <w:spacing w:after="200" w:before="0" w:lineRule="auto"/>
        <w:ind w:left="1440" w:hanging="360"/>
      </w:pPr>
      <w:r w:rsidDel="00000000" w:rsidR="00000000" w:rsidRPr="00000000">
        <w:rPr>
          <w:rFonts w:ascii="Arial Unicode MS" w:cs="Arial Unicode MS" w:eastAsia="Arial Unicode MS" w:hAnsi="Arial Unicode MS"/>
          <w:rtl w:val="0"/>
        </w:rPr>
        <w:t xml:space="preserve">Internet service provider → </w:t>
      </w:r>
      <w:r w:rsidDel="00000000" w:rsidR="00000000" w:rsidRPr="00000000">
        <w:rPr>
          <w:i w:val="1"/>
          <w:sz w:val="18"/>
          <w:szCs w:val="18"/>
          <w:rtl w:val="0"/>
        </w:rPr>
        <w:t xml:space="preserve">From shodan.io</w:t>
      </w:r>
    </w:p>
    <w:p w:rsidR="00000000" w:rsidDel="00000000" w:rsidP="00000000" w:rsidRDefault="00000000" w:rsidRPr="00000000" w14:paraId="00000071">
      <w:pPr>
        <w:spacing w:after="0" w:before="0" w:lineRule="auto"/>
        <w:rPr/>
      </w:pPr>
      <w:r w:rsidDel="00000000" w:rsidR="00000000" w:rsidRPr="00000000">
        <w:rPr>
          <w:rtl w:val="0"/>
        </w:rPr>
        <w:t xml:space="preserve"> Akamai Connected Cloud</w:t>
      </w:r>
      <w:r w:rsidDel="00000000" w:rsidR="00000000" w:rsidRPr="00000000">
        <w:rPr>
          <w:rtl w:val="0"/>
        </w:rPr>
      </w:r>
    </w:p>
    <w:p w:rsidR="00000000" w:rsidDel="00000000" w:rsidP="00000000" w:rsidRDefault="00000000" w:rsidRPr="00000000" w14:paraId="00000072">
      <w:pPr>
        <w:spacing w:after="0" w:before="0" w:lineRule="auto"/>
        <w:rPr/>
      </w:pPr>
      <w:r w:rsidDel="00000000" w:rsidR="00000000" w:rsidRPr="00000000">
        <w:rPr>
          <w:rtl w:val="0"/>
        </w:rPr>
      </w:r>
    </w:p>
    <w:p w:rsidR="00000000" w:rsidDel="00000000" w:rsidP="00000000" w:rsidRDefault="00000000" w:rsidRPr="00000000" w14:paraId="00000073">
      <w:pPr>
        <w:numPr>
          <w:ilvl w:val="1"/>
          <w:numId w:val="4"/>
        </w:numPr>
        <w:spacing w:after="200" w:before="0" w:lineRule="auto"/>
        <w:ind w:left="1440" w:hanging="360"/>
      </w:pPr>
      <w:r w:rsidDel="00000000" w:rsidR="00000000" w:rsidRPr="00000000">
        <w:rPr>
          <w:rFonts w:ascii="Arial Unicode MS" w:cs="Arial Unicode MS" w:eastAsia="Arial Unicode MS" w:hAnsi="Arial Unicode MS"/>
          <w:rtl w:val="0"/>
        </w:rPr>
        <w:t xml:space="preserve">Cloud service provider → </w:t>
      </w:r>
      <w:r w:rsidDel="00000000" w:rsidR="00000000" w:rsidRPr="00000000">
        <w:rPr>
          <w:i w:val="1"/>
          <w:sz w:val="18"/>
          <w:szCs w:val="18"/>
          <w:rtl w:val="0"/>
        </w:rPr>
        <w:t xml:space="preserve">From shodan.io</w:t>
      </w:r>
    </w:p>
    <w:p w:rsidR="00000000" w:rsidDel="00000000" w:rsidP="00000000" w:rsidRDefault="00000000" w:rsidRPr="00000000" w14:paraId="00000074">
      <w:pPr>
        <w:spacing w:after="0" w:before="0" w:lineRule="auto"/>
        <w:rPr/>
      </w:pPr>
      <w:r w:rsidDel="00000000" w:rsidR="00000000" w:rsidRPr="00000000">
        <w:rPr>
          <w:rtl w:val="0"/>
        </w:rPr>
        <w:t xml:space="preserve">Linode</w:t>
      </w:r>
    </w:p>
    <w:p w:rsidR="00000000" w:rsidDel="00000000" w:rsidP="00000000" w:rsidRDefault="00000000" w:rsidRPr="00000000" w14:paraId="00000075">
      <w:pPr>
        <w:spacing w:after="0" w:before="0" w:lineRule="auto"/>
        <w:rPr/>
      </w:pPr>
      <w:r w:rsidDel="00000000" w:rsidR="00000000" w:rsidRPr="00000000">
        <w:rPr>
          <w:rtl w:val="0"/>
        </w:rPr>
      </w:r>
    </w:p>
    <w:p w:rsidR="00000000" w:rsidDel="00000000" w:rsidP="00000000" w:rsidRDefault="00000000" w:rsidRPr="00000000" w14:paraId="00000076">
      <w:pPr>
        <w:numPr>
          <w:ilvl w:val="1"/>
          <w:numId w:val="4"/>
        </w:numPr>
        <w:spacing w:after="200" w:before="0" w:lineRule="auto"/>
        <w:ind w:left="1440" w:hanging="360"/>
      </w:pPr>
      <w:r w:rsidDel="00000000" w:rsidR="00000000" w:rsidRPr="00000000">
        <w:rPr>
          <w:rFonts w:ascii="Arial Unicode MS" w:cs="Arial Unicode MS" w:eastAsia="Arial Unicode MS" w:hAnsi="Arial Unicode MS"/>
          <w:rtl w:val="0"/>
        </w:rPr>
        <w:t xml:space="preserve">Open ports → </w:t>
      </w:r>
      <w:r w:rsidDel="00000000" w:rsidR="00000000" w:rsidRPr="00000000">
        <w:rPr>
          <w:i w:val="1"/>
          <w:sz w:val="18"/>
          <w:szCs w:val="18"/>
          <w:rtl w:val="0"/>
        </w:rPr>
        <w:t xml:space="preserve">From shodan.io</w:t>
      </w:r>
      <w:r w:rsidDel="00000000" w:rsidR="00000000" w:rsidRPr="00000000">
        <w:rPr>
          <w:rtl w:val="0"/>
        </w:rPr>
      </w:r>
    </w:p>
    <w:tbl>
      <w:tblPr>
        <w:tblStyle w:val="Table2"/>
        <w:tblpPr w:leftFromText="180" w:rightFromText="180" w:topFromText="180" w:bottomFromText="180" w:vertAnchor="text" w:horzAnchor="text" w:tblpX="405" w:tblpY="0"/>
        <w:tblW w:w="786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000"/>
        <w:gridCol w:w="2505"/>
        <w:tblGridChange w:id="0">
          <w:tblGrid>
            <w:gridCol w:w="2355"/>
            <w:gridCol w:w="3000"/>
            <w:gridCol w:w="2505"/>
          </w:tblGrid>
        </w:tblGridChange>
      </w:tblGrid>
      <w:tr>
        <w:trPr>
          <w:cantSplit w:val="0"/>
          <w:tblHeader w:val="0"/>
        </w:trPr>
        <w:tc>
          <w:tcPr>
            <w:shd w:fill="efefef" w:val="clear"/>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Port</w:t>
            </w:r>
          </w:p>
        </w:tc>
        <w:tc>
          <w:tcPr>
            <w:shd w:fill="efefef" w:val="clear"/>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Protocol</w:t>
            </w:r>
          </w:p>
        </w:tc>
        <w:tc>
          <w:tcPr>
            <w:shd w:fill="efefef" w:val="clear"/>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Service</w:t>
            </w:r>
          </w:p>
        </w:tc>
      </w:tr>
      <w:tr>
        <w:trPr>
          <w:cantSplit w:val="0"/>
          <w:tblHeader w:val="0"/>
        </w:trPr>
        <w:tc>
          <w:tcPr/>
          <w:p w:rsidR="00000000" w:rsidDel="00000000" w:rsidP="00000000" w:rsidRDefault="00000000" w:rsidRPr="00000000" w14:paraId="0000007A">
            <w:pPr>
              <w:widowControl w:val="0"/>
              <w:spacing w:line="240" w:lineRule="auto"/>
              <w:jc w:val="right"/>
              <w:rPr/>
            </w:pPr>
            <w:r w:rsidDel="00000000" w:rsidR="00000000" w:rsidRPr="00000000">
              <w:rPr>
                <w:rtl w:val="0"/>
              </w:rPr>
              <w:t xml:space="preserve">21</w:t>
            </w:r>
          </w:p>
        </w:tc>
        <w:tc>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7C">
            <w:pPr>
              <w:widowControl w:val="0"/>
              <w:spacing w:line="240" w:lineRule="auto"/>
              <w:rPr/>
            </w:pPr>
            <w:r w:rsidDel="00000000" w:rsidR="00000000" w:rsidRPr="00000000">
              <w:rPr>
                <w:rtl w:val="0"/>
              </w:rPr>
              <w:t xml:space="preserve">ftp - Pure-FTPd </w:t>
            </w:r>
          </w:p>
        </w:tc>
      </w:tr>
      <w:tr>
        <w:trPr>
          <w:cantSplit w:val="0"/>
          <w:tblHeader w:val="0"/>
        </w:trPr>
        <w:tc>
          <w:tcPr/>
          <w:p w:rsidR="00000000" w:rsidDel="00000000" w:rsidP="00000000" w:rsidRDefault="00000000" w:rsidRPr="00000000" w14:paraId="0000007D">
            <w:pPr>
              <w:widowControl w:val="0"/>
              <w:spacing w:line="240" w:lineRule="auto"/>
              <w:jc w:val="right"/>
              <w:rPr/>
            </w:pPr>
            <w:r w:rsidDel="00000000" w:rsidR="00000000" w:rsidRPr="00000000">
              <w:rPr>
                <w:rtl w:val="0"/>
              </w:rPr>
              <w:t xml:space="preserve">22</w:t>
            </w:r>
          </w:p>
        </w:tc>
        <w:tc>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7F">
            <w:pPr>
              <w:widowControl w:val="0"/>
              <w:spacing w:line="240" w:lineRule="auto"/>
              <w:rPr/>
            </w:pPr>
            <w:r w:rsidDel="00000000" w:rsidR="00000000" w:rsidRPr="00000000">
              <w:rPr>
                <w:rtl w:val="0"/>
              </w:rPr>
              <w:t xml:space="preserve">ssh - OpenSSH</w:t>
            </w:r>
          </w:p>
        </w:tc>
      </w:tr>
      <w:tr>
        <w:trPr>
          <w:cantSplit w:val="0"/>
          <w:tblHeader w:val="0"/>
        </w:trPr>
        <w:tc>
          <w:tcPr/>
          <w:p w:rsidR="00000000" w:rsidDel="00000000" w:rsidP="00000000" w:rsidRDefault="00000000" w:rsidRPr="00000000" w14:paraId="00000080">
            <w:pPr>
              <w:widowControl w:val="0"/>
              <w:spacing w:line="240" w:lineRule="auto"/>
              <w:jc w:val="right"/>
              <w:rPr/>
            </w:pPr>
            <w:r w:rsidDel="00000000" w:rsidR="00000000" w:rsidRPr="00000000">
              <w:rPr>
                <w:rtl w:val="0"/>
              </w:rPr>
              <w:t xml:space="preserve">53</w:t>
            </w:r>
          </w:p>
        </w:tc>
        <w:tc>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tcp / udp</w:t>
            </w:r>
          </w:p>
        </w:tc>
        <w:tc>
          <w:tcPr/>
          <w:p w:rsidR="00000000" w:rsidDel="00000000" w:rsidP="00000000" w:rsidRDefault="00000000" w:rsidRPr="00000000" w14:paraId="00000082">
            <w:pPr>
              <w:widowControl w:val="0"/>
              <w:spacing w:line="240" w:lineRule="auto"/>
              <w:rPr/>
            </w:pPr>
            <w:r w:rsidDel="00000000" w:rsidR="00000000" w:rsidRPr="00000000">
              <w:rPr>
                <w:rtl w:val="0"/>
              </w:rPr>
              <w:t xml:space="preserve">(?) dns</w:t>
            </w:r>
          </w:p>
        </w:tc>
      </w:tr>
      <w:tr>
        <w:trPr>
          <w:cantSplit w:val="0"/>
          <w:tblHeader w:val="0"/>
        </w:trPr>
        <w:tc>
          <w:tcPr/>
          <w:p w:rsidR="00000000" w:rsidDel="00000000" w:rsidP="00000000" w:rsidRDefault="00000000" w:rsidRPr="00000000" w14:paraId="00000083">
            <w:pPr>
              <w:widowControl w:val="0"/>
              <w:spacing w:line="240" w:lineRule="auto"/>
              <w:jc w:val="right"/>
              <w:rPr/>
            </w:pPr>
            <w:r w:rsidDel="00000000" w:rsidR="00000000" w:rsidRPr="00000000">
              <w:rPr>
                <w:rtl w:val="0"/>
              </w:rPr>
              <w:t xml:space="preserve">80</w:t>
            </w:r>
          </w:p>
        </w:tc>
        <w:tc>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85">
            <w:pPr>
              <w:widowControl w:val="0"/>
              <w:spacing w:line="240" w:lineRule="auto"/>
              <w:rPr/>
            </w:pPr>
            <w:r w:rsidDel="00000000" w:rsidR="00000000" w:rsidRPr="00000000">
              <w:rPr>
                <w:rtl w:val="0"/>
              </w:rPr>
              <w:t xml:space="preserve">httpd - Apache </w:t>
            </w:r>
          </w:p>
        </w:tc>
      </w:tr>
      <w:tr>
        <w:trPr>
          <w:cantSplit w:val="0"/>
          <w:tblHeader w:val="0"/>
        </w:trPr>
        <w:tc>
          <w:tcPr/>
          <w:p w:rsidR="00000000" w:rsidDel="00000000" w:rsidP="00000000" w:rsidRDefault="00000000" w:rsidRPr="00000000" w14:paraId="00000086">
            <w:pPr>
              <w:widowControl w:val="0"/>
              <w:spacing w:line="240" w:lineRule="auto"/>
              <w:jc w:val="right"/>
              <w:rPr/>
            </w:pPr>
            <w:r w:rsidDel="00000000" w:rsidR="00000000" w:rsidRPr="00000000">
              <w:rPr>
                <w:rtl w:val="0"/>
              </w:rPr>
              <w:t xml:space="preserve">110</w:t>
            </w:r>
          </w:p>
        </w:tc>
        <w:tc>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88">
            <w:pPr>
              <w:widowControl w:val="0"/>
              <w:spacing w:line="240" w:lineRule="auto"/>
              <w:rPr/>
            </w:pPr>
            <w:r w:rsidDel="00000000" w:rsidR="00000000" w:rsidRPr="00000000">
              <w:rPr>
                <w:rtl w:val="0"/>
              </w:rPr>
              <w:t xml:space="preserve">(?) imap - Dovecot</w:t>
            </w:r>
          </w:p>
        </w:tc>
      </w:tr>
      <w:tr>
        <w:trPr>
          <w:cantSplit w:val="0"/>
          <w:tblHeader w:val="0"/>
        </w:trPr>
        <w:tc>
          <w:tcPr/>
          <w:p w:rsidR="00000000" w:rsidDel="00000000" w:rsidP="00000000" w:rsidRDefault="00000000" w:rsidRPr="00000000" w14:paraId="00000089">
            <w:pPr>
              <w:widowControl w:val="0"/>
              <w:spacing w:line="240" w:lineRule="auto"/>
              <w:jc w:val="right"/>
              <w:rPr/>
            </w:pPr>
            <w:r w:rsidDel="00000000" w:rsidR="00000000" w:rsidRPr="00000000">
              <w:rPr>
                <w:rtl w:val="0"/>
              </w:rPr>
              <w:t xml:space="preserve">143</w:t>
            </w:r>
          </w:p>
        </w:tc>
        <w:tc>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8B">
            <w:pPr>
              <w:widowControl w:val="0"/>
              <w:spacing w:line="240" w:lineRule="auto"/>
              <w:rPr/>
            </w:pPr>
            <w:r w:rsidDel="00000000" w:rsidR="00000000" w:rsidRPr="00000000">
              <w:rPr>
                <w:rtl w:val="0"/>
              </w:rPr>
              <w:t xml:space="preserve">(?) imapv4 - Dovecot</w:t>
            </w:r>
          </w:p>
        </w:tc>
      </w:tr>
      <w:tr>
        <w:trPr>
          <w:cantSplit w:val="0"/>
          <w:tblHeader w:val="0"/>
        </w:trPr>
        <w:tc>
          <w:tcPr/>
          <w:p w:rsidR="00000000" w:rsidDel="00000000" w:rsidP="00000000" w:rsidRDefault="00000000" w:rsidRPr="00000000" w14:paraId="0000008C">
            <w:pPr>
              <w:widowControl w:val="0"/>
              <w:spacing w:line="240" w:lineRule="auto"/>
              <w:jc w:val="right"/>
              <w:rPr/>
            </w:pPr>
            <w:r w:rsidDel="00000000" w:rsidR="00000000" w:rsidRPr="00000000">
              <w:rPr>
                <w:rtl w:val="0"/>
              </w:rPr>
              <w:t xml:space="preserve">443</w:t>
            </w:r>
          </w:p>
        </w:tc>
        <w:tc>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8E">
            <w:pPr>
              <w:widowControl w:val="0"/>
              <w:spacing w:line="240" w:lineRule="auto"/>
              <w:rPr/>
            </w:pPr>
            <w:r w:rsidDel="00000000" w:rsidR="00000000" w:rsidRPr="00000000">
              <w:rPr>
                <w:rtl w:val="0"/>
              </w:rPr>
              <w:t xml:space="preserve">httpd - Apache </w:t>
            </w:r>
          </w:p>
        </w:tc>
      </w:tr>
      <w:tr>
        <w:trPr>
          <w:cantSplit w:val="0"/>
          <w:tblHeader w:val="0"/>
        </w:trPr>
        <w:tc>
          <w:tcPr/>
          <w:p w:rsidR="00000000" w:rsidDel="00000000" w:rsidP="00000000" w:rsidRDefault="00000000" w:rsidRPr="00000000" w14:paraId="0000008F">
            <w:pPr>
              <w:widowControl w:val="0"/>
              <w:spacing w:line="240" w:lineRule="auto"/>
              <w:jc w:val="right"/>
              <w:rPr/>
            </w:pPr>
            <w:r w:rsidDel="00000000" w:rsidR="00000000" w:rsidRPr="00000000">
              <w:rPr>
                <w:rtl w:val="0"/>
              </w:rPr>
              <w:t xml:space="preserve">465</w:t>
            </w:r>
          </w:p>
        </w:tc>
        <w:tc>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91">
            <w:pPr>
              <w:widowControl w:val="0"/>
              <w:spacing w:line="240" w:lineRule="auto"/>
              <w:rPr/>
            </w:pPr>
            <w:r w:rsidDel="00000000" w:rsidR="00000000" w:rsidRPr="00000000">
              <w:rPr>
                <w:rtl w:val="0"/>
              </w:rPr>
              <w:t xml:space="preserve">smtpd</w:t>
            </w:r>
            <w:r w:rsidDel="00000000" w:rsidR="00000000" w:rsidRPr="00000000">
              <w:rPr>
                <w:rtl w:val="0"/>
              </w:rPr>
              <w:t xml:space="preserve"> - Exim</w:t>
            </w:r>
          </w:p>
        </w:tc>
      </w:tr>
      <w:tr>
        <w:trPr>
          <w:cantSplit w:val="0"/>
          <w:tblHeader w:val="0"/>
        </w:trPr>
        <w:tc>
          <w:tcPr/>
          <w:p w:rsidR="00000000" w:rsidDel="00000000" w:rsidP="00000000" w:rsidRDefault="00000000" w:rsidRPr="00000000" w14:paraId="00000092">
            <w:pPr>
              <w:widowControl w:val="0"/>
              <w:spacing w:line="240" w:lineRule="auto"/>
              <w:jc w:val="right"/>
              <w:rPr/>
            </w:pPr>
            <w:r w:rsidDel="00000000" w:rsidR="00000000" w:rsidRPr="00000000">
              <w:rPr>
                <w:rtl w:val="0"/>
              </w:rPr>
              <w:t xml:space="preserve">587</w:t>
            </w:r>
          </w:p>
        </w:tc>
        <w:tc>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smtpd</w:t>
            </w:r>
            <w:r w:rsidDel="00000000" w:rsidR="00000000" w:rsidRPr="00000000">
              <w:rPr>
                <w:rtl w:val="0"/>
              </w:rPr>
              <w:t xml:space="preserve"> - Exim</w:t>
            </w:r>
          </w:p>
        </w:tc>
      </w:tr>
      <w:tr>
        <w:trPr>
          <w:cantSplit w:val="0"/>
          <w:tblHeader w:val="0"/>
        </w:trPr>
        <w:tc>
          <w:tcPr/>
          <w:p w:rsidR="00000000" w:rsidDel="00000000" w:rsidP="00000000" w:rsidRDefault="00000000" w:rsidRPr="00000000" w14:paraId="00000095">
            <w:pPr>
              <w:widowControl w:val="0"/>
              <w:spacing w:line="240" w:lineRule="auto"/>
              <w:jc w:val="right"/>
              <w:rPr/>
            </w:pPr>
            <w:r w:rsidDel="00000000" w:rsidR="00000000" w:rsidRPr="00000000">
              <w:rPr>
                <w:rtl w:val="0"/>
              </w:rPr>
              <w:t xml:space="preserve">993</w:t>
            </w:r>
          </w:p>
        </w:tc>
        <w:tc>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97">
            <w:pPr>
              <w:widowControl w:val="0"/>
              <w:spacing w:line="240" w:lineRule="auto"/>
              <w:rPr/>
            </w:pPr>
            <w:r w:rsidDel="00000000" w:rsidR="00000000" w:rsidRPr="00000000">
              <w:rPr>
                <w:rtl w:val="0"/>
              </w:rPr>
              <w:t xml:space="preserve">(?) imapv4 - Dovecot</w:t>
            </w:r>
          </w:p>
        </w:tc>
      </w:tr>
      <w:tr>
        <w:trPr>
          <w:cantSplit w:val="0"/>
          <w:tblHeader w:val="0"/>
        </w:trPr>
        <w:tc>
          <w:tcPr/>
          <w:p w:rsidR="00000000" w:rsidDel="00000000" w:rsidP="00000000" w:rsidRDefault="00000000" w:rsidRPr="00000000" w14:paraId="00000098">
            <w:pPr>
              <w:widowControl w:val="0"/>
              <w:spacing w:line="240" w:lineRule="auto"/>
              <w:jc w:val="right"/>
              <w:rPr/>
            </w:pPr>
            <w:r w:rsidDel="00000000" w:rsidR="00000000" w:rsidRPr="00000000">
              <w:rPr>
                <w:rtl w:val="0"/>
              </w:rPr>
              <w:t xml:space="preserve">995</w:t>
            </w:r>
          </w:p>
        </w:tc>
        <w:tc>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9A">
            <w:pPr>
              <w:widowControl w:val="0"/>
              <w:spacing w:line="240" w:lineRule="auto"/>
              <w:rPr/>
            </w:pPr>
            <w:r w:rsidDel="00000000" w:rsidR="00000000" w:rsidRPr="00000000">
              <w:rPr>
                <w:rtl w:val="0"/>
              </w:rPr>
              <w:t xml:space="preserve">(?) imap - Dovecot</w:t>
            </w:r>
          </w:p>
        </w:tc>
      </w:tr>
      <w:tr>
        <w:trPr>
          <w:cantSplit w:val="0"/>
          <w:tblHeader w:val="0"/>
        </w:trPr>
        <w:tc>
          <w:tcPr/>
          <w:p w:rsidR="00000000" w:rsidDel="00000000" w:rsidP="00000000" w:rsidRDefault="00000000" w:rsidRPr="00000000" w14:paraId="0000009B">
            <w:pPr>
              <w:widowControl w:val="0"/>
              <w:spacing w:line="240" w:lineRule="auto"/>
              <w:jc w:val="right"/>
              <w:rPr/>
            </w:pPr>
            <w:r w:rsidDel="00000000" w:rsidR="00000000" w:rsidRPr="00000000">
              <w:rPr>
                <w:rtl w:val="0"/>
              </w:rPr>
              <w:t xml:space="preserve">2077</w:t>
            </w:r>
          </w:p>
        </w:tc>
        <w:tc>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9D">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9E">
            <w:pPr>
              <w:widowControl w:val="0"/>
              <w:spacing w:line="240" w:lineRule="auto"/>
              <w:jc w:val="right"/>
              <w:rPr/>
            </w:pPr>
            <w:r w:rsidDel="00000000" w:rsidR="00000000" w:rsidRPr="00000000">
              <w:rPr>
                <w:rtl w:val="0"/>
              </w:rPr>
              <w:t xml:space="preserve">2082</w:t>
            </w:r>
          </w:p>
        </w:tc>
        <w:tc>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A0">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A1">
            <w:pPr>
              <w:widowControl w:val="0"/>
              <w:spacing w:line="240" w:lineRule="auto"/>
              <w:jc w:val="right"/>
              <w:rPr/>
            </w:pPr>
            <w:r w:rsidDel="00000000" w:rsidR="00000000" w:rsidRPr="00000000">
              <w:rPr>
                <w:rtl w:val="0"/>
              </w:rPr>
              <w:t xml:space="preserve">2083</w:t>
            </w:r>
          </w:p>
        </w:tc>
        <w:tc>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A3">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A4">
            <w:pPr>
              <w:widowControl w:val="0"/>
              <w:spacing w:line="240" w:lineRule="auto"/>
              <w:jc w:val="right"/>
              <w:rPr/>
            </w:pPr>
            <w:r w:rsidDel="00000000" w:rsidR="00000000" w:rsidRPr="00000000">
              <w:rPr>
                <w:rtl w:val="0"/>
              </w:rPr>
              <w:t xml:space="preserve">2086</w:t>
            </w:r>
          </w:p>
        </w:tc>
        <w:tc>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A6">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A7">
            <w:pPr>
              <w:widowControl w:val="0"/>
              <w:spacing w:line="240" w:lineRule="auto"/>
              <w:jc w:val="right"/>
              <w:rPr/>
            </w:pPr>
            <w:r w:rsidDel="00000000" w:rsidR="00000000" w:rsidRPr="00000000">
              <w:rPr>
                <w:rtl w:val="0"/>
              </w:rPr>
              <w:t xml:space="preserve">2087</w:t>
            </w:r>
          </w:p>
        </w:tc>
        <w:tc>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A9">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AA">
            <w:pPr>
              <w:widowControl w:val="0"/>
              <w:spacing w:line="240" w:lineRule="auto"/>
              <w:jc w:val="right"/>
              <w:rPr/>
            </w:pPr>
            <w:r w:rsidDel="00000000" w:rsidR="00000000" w:rsidRPr="00000000">
              <w:rPr>
                <w:rtl w:val="0"/>
              </w:rPr>
              <w:t xml:space="preserve">2096</w:t>
            </w:r>
          </w:p>
        </w:tc>
        <w:tc>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0AC">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0" w:before="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numPr>
          <w:ilvl w:val="1"/>
          <w:numId w:val="4"/>
        </w:numPr>
        <w:spacing w:after="0" w:lineRule="auto"/>
        <w:ind w:left="1440" w:hanging="360"/>
      </w:pPr>
      <w:r w:rsidDel="00000000" w:rsidR="00000000" w:rsidRPr="00000000">
        <w:rPr>
          <w:rFonts w:ascii="Arial Unicode MS" w:cs="Arial Unicode MS" w:eastAsia="Arial Unicode MS" w:hAnsi="Arial Unicode MS"/>
          <w:rtl w:val="0"/>
        </w:rPr>
        <w:t xml:space="preserve">Web Technologies → </w:t>
      </w:r>
      <w:r w:rsidDel="00000000" w:rsidR="00000000" w:rsidRPr="00000000">
        <w:rPr>
          <w:i w:val="1"/>
          <w:sz w:val="18"/>
          <w:szCs w:val="18"/>
          <w:rtl w:val="0"/>
        </w:rPr>
        <w:t xml:space="preserve">From shodan.io and Wappalyzer extension</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As seen in the previous table, the server is running multiple services, such as FTP, SSH, some mail services and the HTTP server running Apache. The main web technologies used are WordPress, PHP, jQuery javascript libraries and a MySQL database.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b w:val="1"/>
              </w:rPr>
            </w:pPr>
            <w:r w:rsidDel="00000000" w:rsidR="00000000" w:rsidRPr="00000000">
              <w:rPr>
                <w:b w:val="1"/>
                <w:rtl w:val="0"/>
              </w:rPr>
              <w:t xml:space="preserve">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WordPress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rPr>
            </w:pPr>
            <w:r w:rsidDel="00000000" w:rsidR="00000000" w:rsidRPr="00000000">
              <w:rPr>
                <w:b w:val="1"/>
                <w:rtl w:val="0"/>
              </w:rPr>
              <w:t xml:space="preserve">CMS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WordPress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b w:val="1"/>
              </w:rPr>
            </w:pPr>
            <w:r w:rsidDel="00000000" w:rsidR="00000000" w:rsidRPr="00000000">
              <w:rPr>
                <w:b w:val="1"/>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MySQL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rPr>
            </w:pPr>
            <w:r w:rsidDel="00000000" w:rsidR="00000000" w:rsidRPr="00000000">
              <w:rPr>
                <w:b w:val="1"/>
                <w:rtl w:val="0"/>
              </w:rPr>
              <w:t xml:space="preserve">Ecommerce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Abicart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b w:val="1"/>
              </w:rPr>
            </w:pPr>
            <w:r w:rsidDel="00000000" w:rsidR="00000000" w:rsidRPr="00000000">
              <w:rPr>
                <w:b w:val="1"/>
                <w:rtl w:val="0"/>
              </w:rPr>
              <w:t xml:space="preserve">Form builders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Contact Form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b w:val="1"/>
              </w:rPr>
            </w:pPr>
            <w:r w:rsidDel="00000000" w:rsidR="00000000" w:rsidRPr="00000000">
              <w:rPr>
                <w:b w:val="1"/>
                <w:rtl w:val="0"/>
              </w:rPr>
              <w:t xml:space="preserve">JavaScript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jQuery, jQuery Migrate 1.4.1, prettyPhoto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b w:val="1"/>
              </w:rPr>
            </w:pPr>
            <w:r w:rsidDel="00000000" w:rsidR="00000000" w:rsidRPr="00000000">
              <w:rPr>
                <w:b w:val="1"/>
                <w:rtl w:val="0"/>
              </w:rPr>
              <w:t xml:space="preserve">Photo galleries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Slider Revolution 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rPr>
            </w:pPr>
            <w:r w:rsidDel="00000000" w:rsidR="00000000" w:rsidRPr="00000000">
              <w:rPr>
                <w:b w:val="1"/>
                <w:rtl w:val="0"/>
              </w:rPr>
              <w:t xml:space="preserve">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b w:val="1"/>
              </w:rPr>
            </w:pPr>
            <w:r w:rsidDel="00000000" w:rsidR="00000000" w:rsidRPr="00000000">
              <w:rPr>
                <w:b w:val="1"/>
                <w:rtl w:val="0"/>
              </w:rPr>
              <w:t xml:space="preserve">Widgets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Slider Revolution 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rPr>
            </w:pPr>
            <w:r w:rsidDel="00000000" w:rsidR="00000000" w:rsidRPr="00000000">
              <w:rPr>
                <w:b w:val="1"/>
                <w:rtl w:val="0"/>
              </w:rPr>
              <w:t xml:space="preserve">WordPress plugins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Contact Form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b w:val="1"/>
              </w:rPr>
            </w:pPr>
            <w:r w:rsidDel="00000000" w:rsidR="00000000" w:rsidRPr="00000000">
              <w:rPr>
                <w:b w:val="1"/>
                <w:rtl w:val="0"/>
              </w:rPr>
              <w:t xml:space="preserve">WordPress 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BeTheme 15.5</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4"/>
        </w:numPr>
        <w:ind w:left="720" w:hanging="436.53543307086625"/>
      </w:pPr>
      <w:r w:rsidDel="00000000" w:rsidR="00000000" w:rsidRPr="00000000">
        <w:rPr>
          <w:rtl w:val="0"/>
        </w:rPr>
        <w:t xml:space="preserve">Now, think as a black hat, and describe (not perform):</w:t>
      </w:r>
    </w:p>
    <w:p w:rsidR="00000000" w:rsidDel="00000000" w:rsidP="00000000" w:rsidRDefault="00000000" w:rsidRPr="00000000" w14:paraId="000000EC">
      <w:pPr>
        <w:numPr>
          <w:ilvl w:val="1"/>
          <w:numId w:val="4"/>
        </w:numPr>
        <w:ind w:left="1440" w:hanging="360"/>
      </w:pPr>
      <w:r w:rsidDel="00000000" w:rsidR="00000000" w:rsidRPr="00000000">
        <w:rPr>
          <w:rtl w:val="0"/>
        </w:rPr>
        <w:t xml:space="preserve">A vulnerability/weakness you detected</w:t>
      </w:r>
    </w:p>
    <w:p w:rsidR="00000000" w:rsidDel="00000000" w:rsidP="00000000" w:rsidRDefault="00000000" w:rsidRPr="00000000" w14:paraId="000000ED">
      <w:pPr>
        <w:ind w:left="144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CVE-2023-51385, a vulnerability in OpenSSH versions prior to 9.6 that relates to OS command injection. (extracted from shodan.io). </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A different one, is the public shadow file that they have.</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numPr>
          <w:ilvl w:val="1"/>
          <w:numId w:val="4"/>
        </w:numPr>
        <w:ind w:left="1440" w:hanging="360"/>
      </w:pPr>
      <w:r w:rsidDel="00000000" w:rsidR="00000000" w:rsidRPr="00000000">
        <w:rPr>
          <w:rtl w:val="0"/>
        </w:rPr>
        <w:t xml:space="preserve">Potential actions to exploit such vulnerability. You can propose using additional tools and making assumptions for those aspects that you cannot know with the obtained information.</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In OpenSSH, usernames can be referenced in command-line operations. If a username or hostname includes shell metacharacters (;, &amp;, |, &gt;, &lt;,...), these characters can be used to manipulate the shell command that gets executed. A Git repository could have a submodule with a username that includes special characters. For instance, a username like rm -rf / is a problem for the institution. This vulnerability has a 6.5 score out of 10 (explanation of this score explained in task 2).</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For the second one, as we have seen in this session, we can log in to an open ssh port with the password that is in the shadow file of Index of /etc/shrishikshayatancollege.org.</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numPr>
          <w:ilvl w:val="0"/>
          <w:numId w:val="4"/>
        </w:numPr>
        <w:ind w:left="720" w:hanging="436.53543307086625"/>
      </w:pPr>
      <w:r w:rsidDel="00000000" w:rsidR="00000000" w:rsidRPr="00000000">
        <w:rPr>
          <w:rtl w:val="0"/>
        </w:rPr>
        <w:t xml:space="preserve">Come back to point 2), and select another different domain. Repeat points 4) and 5); if possible, select a different vulnerability and/or potential actions to perform.</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Searching Index of etc/shadow in google, we find that the website https://hksargegu.org.hk/ has the shadow file public, so let’s focus on that one.</w:t>
      </w:r>
    </w:p>
    <w:p w:rsidR="00000000" w:rsidDel="00000000" w:rsidP="00000000" w:rsidRDefault="00000000" w:rsidRPr="00000000" w14:paraId="000000FB">
      <w:pPr>
        <w:ind w:left="0" w:firstLine="0"/>
        <w:rPr/>
      </w:pPr>
      <w:r w:rsidDel="00000000" w:rsidR="00000000" w:rsidRPr="00000000">
        <w:rPr>
          <w:rtl w:val="0"/>
        </w:rPr>
        <w:t xml:space="preserve">    6.4) </w:t>
      </w:r>
    </w:p>
    <w:p w:rsidR="00000000" w:rsidDel="00000000" w:rsidP="00000000" w:rsidRDefault="00000000" w:rsidRPr="00000000" w14:paraId="000000FC">
      <w:pPr>
        <w:numPr>
          <w:ilvl w:val="1"/>
          <w:numId w:val="4"/>
        </w:numPr>
        <w:spacing w:after="200" w:lineRule="auto"/>
        <w:ind w:left="1440" w:hanging="360"/>
      </w:pPr>
      <w:r w:rsidDel="00000000" w:rsidR="00000000" w:rsidRPr="00000000">
        <w:rPr>
          <w:rFonts w:ascii="Arial Unicode MS" w:cs="Arial Unicode MS" w:eastAsia="Arial Unicode MS" w:hAnsi="Arial Unicode MS"/>
          <w:rtl w:val="0"/>
        </w:rPr>
        <w:t xml:space="preserve">Registrant contact information → </w:t>
      </w:r>
      <w:r w:rsidDel="00000000" w:rsidR="00000000" w:rsidRPr="00000000">
        <w:rPr>
          <w:i w:val="1"/>
          <w:sz w:val="18"/>
          <w:szCs w:val="18"/>
          <w:rtl w:val="0"/>
        </w:rPr>
        <w:t xml:space="preserve">$ whois hksargegu.org.hk</w:t>
      </w:r>
    </w:p>
    <w:p w:rsidR="00000000" w:rsidDel="00000000" w:rsidP="00000000" w:rsidRDefault="00000000" w:rsidRPr="00000000" w14:paraId="000000FD">
      <w:pPr>
        <w:rPr/>
      </w:pPr>
      <w:r w:rsidDel="00000000" w:rsidR="00000000" w:rsidRPr="00000000">
        <w:rPr>
          <w:rtl w:val="0"/>
        </w:rPr>
        <w:t xml:space="preserve">Company name:  HKSAR GOVERNMENT EMPLOYEES GENERAL UNION </w:t>
      </w:r>
    </w:p>
    <w:p w:rsidR="00000000" w:rsidDel="00000000" w:rsidP="00000000" w:rsidRDefault="00000000" w:rsidRPr="00000000" w14:paraId="000000FE">
      <w:pPr>
        <w:rPr/>
      </w:pPr>
      <w:r w:rsidDel="00000000" w:rsidR="00000000" w:rsidRPr="00000000">
        <w:rPr>
          <w:rtl w:val="0"/>
        </w:rPr>
        <w:t xml:space="preserve">Address:  5/F, CHEUNG SHING BUILDING, 1 CHEUNG SHA WAN ROAD KOWLOON     </w:t>
      </w:r>
    </w:p>
    <w:p w:rsidR="00000000" w:rsidDel="00000000" w:rsidP="00000000" w:rsidRDefault="00000000" w:rsidRPr="00000000" w14:paraId="000000FF">
      <w:pPr>
        <w:rPr/>
      </w:pPr>
      <w:r w:rsidDel="00000000" w:rsidR="00000000" w:rsidRPr="00000000">
        <w:rPr>
          <w:rtl w:val="0"/>
        </w:rPr>
        <w:t xml:space="preserve">Country:  Hong Kong (HK)</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1"/>
          <w:numId w:val="4"/>
        </w:numPr>
        <w:spacing w:after="200" w:lineRule="auto"/>
        <w:ind w:left="1440" w:hanging="360"/>
      </w:pPr>
      <w:r w:rsidDel="00000000" w:rsidR="00000000" w:rsidRPr="00000000">
        <w:rPr>
          <w:rFonts w:ascii="Arial Unicode MS" w:cs="Arial Unicode MS" w:eastAsia="Arial Unicode MS" w:hAnsi="Arial Unicode MS"/>
          <w:rtl w:val="0"/>
        </w:rPr>
        <w:t xml:space="preserve">IP address of the domain → </w:t>
      </w:r>
      <w:r w:rsidDel="00000000" w:rsidR="00000000" w:rsidRPr="00000000">
        <w:rPr>
          <w:i w:val="1"/>
          <w:sz w:val="18"/>
          <w:szCs w:val="18"/>
          <w:rtl w:val="0"/>
        </w:rPr>
        <w:t xml:space="preserve">$ nslookup hksargegu.org.hk</w:t>
      </w:r>
    </w:p>
    <w:p w:rsidR="00000000" w:rsidDel="00000000" w:rsidP="00000000" w:rsidRDefault="00000000" w:rsidRPr="00000000" w14:paraId="00000103">
      <w:pPr>
        <w:rPr/>
      </w:pPr>
      <w:r w:rsidDel="00000000" w:rsidR="00000000" w:rsidRPr="00000000">
        <w:rPr>
          <w:rtl w:val="0"/>
        </w:rPr>
        <w:t xml:space="preserve">Name: hksargegu.org.hk</w:t>
      </w:r>
    </w:p>
    <w:p w:rsidR="00000000" w:rsidDel="00000000" w:rsidP="00000000" w:rsidRDefault="00000000" w:rsidRPr="00000000" w14:paraId="00000104">
      <w:pPr>
        <w:rPr/>
      </w:pPr>
      <w:r w:rsidDel="00000000" w:rsidR="00000000" w:rsidRPr="00000000">
        <w:rPr>
          <w:rtl w:val="0"/>
        </w:rPr>
        <w:t xml:space="preserve">IPv4: 103.38.163.22</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1"/>
          <w:numId w:val="4"/>
        </w:numPr>
        <w:spacing w:after="200" w:lineRule="auto"/>
        <w:ind w:left="1440" w:hanging="360"/>
      </w:pPr>
      <w:r w:rsidDel="00000000" w:rsidR="00000000" w:rsidRPr="00000000">
        <w:rPr>
          <w:rFonts w:ascii="Arial Unicode MS" w:cs="Arial Unicode MS" w:eastAsia="Arial Unicode MS" w:hAnsi="Arial Unicode MS"/>
          <w:rtl w:val="0"/>
        </w:rPr>
        <w:t xml:space="preserve">Internet service provider → </w:t>
      </w:r>
      <w:r w:rsidDel="00000000" w:rsidR="00000000" w:rsidRPr="00000000">
        <w:rPr>
          <w:i w:val="1"/>
          <w:sz w:val="18"/>
          <w:szCs w:val="18"/>
          <w:rtl w:val="0"/>
        </w:rPr>
        <w:t xml:space="preserve">From shodan.io</w:t>
      </w:r>
    </w:p>
    <w:p w:rsidR="00000000" w:rsidDel="00000000" w:rsidP="00000000" w:rsidRDefault="00000000" w:rsidRPr="00000000" w14:paraId="00000107">
      <w:pPr>
        <w:rPr/>
      </w:pPr>
      <w:r w:rsidDel="00000000" w:rsidR="00000000" w:rsidRPr="00000000">
        <w:rPr>
          <w:rtl w:val="0"/>
        </w:rPr>
        <w:t xml:space="preserve"> Speedy Group Cloud Limited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1"/>
          <w:numId w:val="4"/>
        </w:numPr>
        <w:spacing w:after="200" w:lineRule="auto"/>
        <w:ind w:left="1440" w:hanging="360"/>
      </w:pPr>
      <w:r w:rsidDel="00000000" w:rsidR="00000000" w:rsidRPr="00000000">
        <w:rPr>
          <w:rtl w:val="0"/>
        </w:rPr>
        <w:t xml:space="preserve">Cloud service provider</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Not shown on shodan.io.</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1"/>
          <w:numId w:val="4"/>
        </w:numPr>
        <w:spacing w:after="200" w:lineRule="auto"/>
        <w:ind w:left="1440" w:hanging="360"/>
      </w:pPr>
      <w:r w:rsidDel="00000000" w:rsidR="00000000" w:rsidRPr="00000000">
        <w:rPr>
          <w:rFonts w:ascii="Arial Unicode MS" w:cs="Arial Unicode MS" w:eastAsia="Arial Unicode MS" w:hAnsi="Arial Unicode MS"/>
          <w:rtl w:val="0"/>
        </w:rPr>
        <w:t xml:space="preserve">Open ports → </w:t>
      </w:r>
      <w:r w:rsidDel="00000000" w:rsidR="00000000" w:rsidRPr="00000000">
        <w:rPr>
          <w:i w:val="1"/>
          <w:sz w:val="18"/>
          <w:szCs w:val="18"/>
          <w:rtl w:val="0"/>
        </w:rPr>
        <w:t xml:space="preserve">From shodan.io</w:t>
      </w:r>
      <w:r w:rsidDel="00000000" w:rsidR="00000000" w:rsidRPr="00000000">
        <w:rPr>
          <w:rtl w:val="0"/>
        </w:rPr>
      </w:r>
    </w:p>
    <w:p w:rsidR="00000000" w:rsidDel="00000000" w:rsidP="00000000" w:rsidRDefault="00000000" w:rsidRPr="00000000" w14:paraId="0000010D">
      <w:pPr>
        <w:spacing w:after="200" w:lineRule="auto"/>
        <w:ind w:left="720" w:firstLine="0"/>
        <w:rPr/>
      </w:pPr>
      <w:r w:rsidDel="00000000" w:rsidR="00000000" w:rsidRPr="00000000">
        <w:rPr>
          <w:rtl w:val="0"/>
        </w:rPr>
      </w:r>
    </w:p>
    <w:tbl>
      <w:tblPr>
        <w:tblStyle w:val="Table4"/>
        <w:tblpPr w:leftFromText="180" w:rightFromText="180" w:topFromText="180" w:bottomFromText="180" w:vertAnchor="text" w:horzAnchor="text" w:tblpX="0" w:tblpY="0"/>
        <w:tblW w:w="786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000"/>
        <w:gridCol w:w="2505"/>
        <w:tblGridChange w:id="0">
          <w:tblGrid>
            <w:gridCol w:w="2355"/>
            <w:gridCol w:w="3000"/>
            <w:gridCol w:w="2505"/>
          </w:tblGrid>
        </w:tblGridChange>
      </w:tblGrid>
      <w:tr>
        <w:trPr>
          <w:cantSplit w:val="0"/>
          <w:tblHeader w:val="0"/>
        </w:trPr>
        <w:tc>
          <w:tcPr>
            <w:shd w:fill="efefef" w:val="clear"/>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Port</w:t>
            </w:r>
          </w:p>
        </w:tc>
        <w:tc>
          <w:tcPr>
            <w:shd w:fill="efefef" w:val="clear"/>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Protocol</w:t>
            </w:r>
          </w:p>
        </w:tc>
        <w:tc>
          <w:tcPr>
            <w:shd w:fill="efefef" w:val="clear"/>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Service</w:t>
            </w:r>
          </w:p>
        </w:tc>
      </w:tr>
      <w:tr>
        <w:trPr>
          <w:cantSplit w:val="0"/>
          <w:tblHeader w:val="0"/>
        </w:trPr>
        <w:tc>
          <w:tcPr/>
          <w:p w:rsidR="00000000" w:rsidDel="00000000" w:rsidP="00000000" w:rsidRDefault="00000000" w:rsidRPr="00000000" w14:paraId="00000111">
            <w:pPr>
              <w:widowControl w:val="0"/>
              <w:spacing w:line="240" w:lineRule="auto"/>
              <w:jc w:val="right"/>
              <w:rPr/>
            </w:pPr>
            <w:r w:rsidDel="00000000" w:rsidR="00000000" w:rsidRPr="00000000">
              <w:rPr>
                <w:rtl w:val="0"/>
              </w:rPr>
              <w:t xml:space="preserve">21</w:t>
            </w:r>
          </w:p>
        </w:tc>
        <w:tc>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113">
            <w:pPr>
              <w:widowControl w:val="0"/>
              <w:spacing w:line="240" w:lineRule="auto"/>
              <w:rPr/>
            </w:pPr>
            <w:r w:rsidDel="00000000" w:rsidR="00000000" w:rsidRPr="00000000">
              <w:rPr>
                <w:rtl w:val="0"/>
              </w:rPr>
              <w:t xml:space="preserve">ftp - Pure-FTPd </w:t>
            </w:r>
          </w:p>
        </w:tc>
      </w:tr>
      <w:tr>
        <w:trPr>
          <w:cantSplit w:val="0"/>
          <w:tblHeader w:val="0"/>
        </w:trPr>
        <w:tc>
          <w:tcPr/>
          <w:p w:rsidR="00000000" w:rsidDel="00000000" w:rsidP="00000000" w:rsidRDefault="00000000" w:rsidRPr="00000000" w14:paraId="00000114">
            <w:pPr>
              <w:widowControl w:val="0"/>
              <w:spacing w:line="240" w:lineRule="auto"/>
              <w:jc w:val="right"/>
              <w:rPr/>
            </w:pPr>
            <w:r w:rsidDel="00000000" w:rsidR="00000000" w:rsidRPr="00000000">
              <w:rPr>
                <w:rtl w:val="0"/>
              </w:rPr>
              <w:t xml:space="preserve">25</w:t>
            </w:r>
          </w:p>
        </w:tc>
        <w:tc>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116">
            <w:pPr>
              <w:widowControl w:val="0"/>
              <w:spacing w:line="240" w:lineRule="auto"/>
              <w:rPr/>
            </w:pPr>
            <w:r w:rsidDel="00000000" w:rsidR="00000000" w:rsidRPr="00000000">
              <w:rPr>
                <w:rtl w:val="0"/>
              </w:rPr>
              <w:t xml:space="preserve">smtpd</w:t>
            </w:r>
            <w:r w:rsidDel="00000000" w:rsidR="00000000" w:rsidRPr="00000000">
              <w:rPr>
                <w:rtl w:val="0"/>
              </w:rPr>
              <w:t xml:space="preserve"> - Exim</w:t>
            </w:r>
          </w:p>
        </w:tc>
      </w:tr>
      <w:tr>
        <w:trPr>
          <w:cantSplit w:val="0"/>
          <w:tblHeader w:val="0"/>
        </w:trPr>
        <w:tc>
          <w:tcPr/>
          <w:p w:rsidR="00000000" w:rsidDel="00000000" w:rsidP="00000000" w:rsidRDefault="00000000" w:rsidRPr="00000000" w14:paraId="00000117">
            <w:pPr>
              <w:widowControl w:val="0"/>
              <w:spacing w:line="240" w:lineRule="auto"/>
              <w:jc w:val="right"/>
              <w:rPr/>
            </w:pPr>
            <w:r w:rsidDel="00000000" w:rsidR="00000000" w:rsidRPr="00000000">
              <w:rPr>
                <w:rtl w:val="0"/>
              </w:rPr>
              <w:t xml:space="preserve">53</w:t>
            </w:r>
          </w:p>
        </w:tc>
        <w:tc>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tcp / udp</w:t>
            </w:r>
          </w:p>
        </w:tc>
        <w:tc>
          <w:tcPr/>
          <w:p w:rsidR="00000000" w:rsidDel="00000000" w:rsidP="00000000" w:rsidRDefault="00000000" w:rsidRPr="00000000" w14:paraId="00000119">
            <w:pPr>
              <w:widowControl w:val="0"/>
              <w:spacing w:line="240" w:lineRule="auto"/>
              <w:rPr/>
            </w:pPr>
            <w:r w:rsidDel="00000000" w:rsidR="00000000" w:rsidRPr="00000000">
              <w:rPr>
                <w:rtl w:val="0"/>
              </w:rPr>
              <w:t xml:space="preserve">(?) dns</w:t>
            </w:r>
          </w:p>
        </w:tc>
      </w:tr>
      <w:tr>
        <w:trPr>
          <w:cantSplit w:val="0"/>
          <w:tblHeader w:val="0"/>
        </w:trPr>
        <w:tc>
          <w:tcPr/>
          <w:p w:rsidR="00000000" w:rsidDel="00000000" w:rsidP="00000000" w:rsidRDefault="00000000" w:rsidRPr="00000000" w14:paraId="0000011A">
            <w:pPr>
              <w:widowControl w:val="0"/>
              <w:spacing w:line="240" w:lineRule="auto"/>
              <w:jc w:val="right"/>
              <w:rPr/>
            </w:pPr>
            <w:r w:rsidDel="00000000" w:rsidR="00000000" w:rsidRPr="00000000">
              <w:rPr>
                <w:rtl w:val="0"/>
              </w:rPr>
              <w:t xml:space="preserve">80</w:t>
            </w:r>
          </w:p>
        </w:tc>
        <w:tc>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11C">
            <w:pPr>
              <w:widowControl w:val="0"/>
              <w:spacing w:line="240" w:lineRule="auto"/>
              <w:rPr/>
            </w:pPr>
            <w:r w:rsidDel="00000000" w:rsidR="00000000" w:rsidRPr="00000000">
              <w:rPr>
                <w:rtl w:val="0"/>
              </w:rPr>
              <w:t xml:space="preserve">httpd - Apache</w:t>
            </w:r>
          </w:p>
        </w:tc>
      </w:tr>
      <w:tr>
        <w:trPr>
          <w:cantSplit w:val="0"/>
          <w:tblHeader w:val="0"/>
        </w:trPr>
        <w:tc>
          <w:tcPr/>
          <w:p w:rsidR="00000000" w:rsidDel="00000000" w:rsidP="00000000" w:rsidRDefault="00000000" w:rsidRPr="00000000" w14:paraId="0000011D">
            <w:pPr>
              <w:widowControl w:val="0"/>
              <w:spacing w:line="240" w:lineRule="auto"/>
              <w:jc w:val="right"/>
              <w:rPr/>
            </w:pPr>
            <w:r w:rsidDel="00000000" w:rsidR="00000000" w:rsidRPr="00000000">
              <w:rPr>
                <w:rtl w:val="0"/>
              </w:rPr>
              <w:t xml:space="preserve">110</w:t>
            </w:r>
          </w:p>
        </w:tc>
        <w:tc>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11F">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20">
            <w:pPr>
              <w:widowControl w:val="0"/>
              <w:spacing w:line="240" w:lineRule="auto"/>
              <w:jc w:val="right"/>
              <w:rPr/>
            </w:pPr>
            <w:r w:rsidDel="00000000" w:rsidR="00000000" w:rsidRPr="00000000">
              <w:rPr>
                <w:rtl w:val="0"/>
              </w:rPr>
              <w:t xml:space="preserve">143</w:t>
            </w:r>
          </w:p>
        </w:tc>
        <w:tc>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122">
            <w:pPr>
              <w:widowControl w:val="0"/>
              <w:spacing w:line="240" w:lineRule="auto"/>
              <w:rPr/>
            </w:pPr>
            <w:r w:rsidDel="00000000" w:rsidR="00000000" w:rsidRPr="00000000">
              <w:rPr>
                <w:rtl w:val="0"/>
              </w:rPr>
              <w:t xml:space="preserve">(?) imapv4 - Dovecot</w:t>
            </w:r>
          </w:p>
        </w:tc>
      </w:tr>
      <w:tr>
        <w:trPr>
          <w:cantSplit w:val="0"/>
          <w:tblHeader w:val="0"/>
        </w:trPr>
        <w:tc>
          <w:tcPr/>
          <w:p w:rsidR="00000000" w:rsidDel="00000000" w:rsidP="00000000" w:rsidRDefault="00000000" w:rsidRPr="00000000" w14:paraId="00000123">
            <w:pPr>
              <w:widowControl w:val="0"/>
              <w:spacing w:line="240" w:lineRule="auto"/>
              <w:jc w:val="right"/>
              <w:rPr/>
            </w:pPr>
            <w:r w:rsidDel="00000000" w:rsidR="00000000" w:rsidRPr="00000000">
              <w:rPr>
                <w:rtl w:val="0"/>
              </w:rPr>
              <w:t xml:space="preserve">443</w:t>
            </w:r>
          </w:p>
        </w:tc>
        <w:tc>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125">
            <w:pPr>
              <w:widowControl w:val="0"/>
              <w:spacing w:line="240" w:lineRule="auto"/>
              <w:rPr/>
            </w:pPr>
            <w:r w:rsidDel="00000000" w:rsidR="00000000" w:rsidRPr="00000000">
              <w:rPr>
                <w:rtl w:val="0"/>
              </w:rPr>
              <w:t xml:space="preserve">httpd - Apache </w:t>
            </w:r>
          </w:p>
        </w:tc>
      </w:tr>
      <w:tr>
        <w:trPr>
          <w:cantSplit w:val="0"/>
          <w:tblHeader w:val="0"/>
        </w:trPr>
        <w:tc>
          <w:tcPr/>
          <w:p w:rsidR="00000000" w:rsidDel="00000000" w:rsidP="00000000" w:rsidRDefault="00000000" w:rsidRPr="00000000" w14:paraId="00000126">
            <w:pPr>
              <w:widowControl w:val="0"/>
              <w:spacing w:line="240" w:lineRule="auto"/>
              <w:jc w:val="right"/>
              <w:rPr/>
            </w:pPr>
            <w:r w:rsidDel="00000000" w:rsidR="00000000" w:rsidRPr="00000000">
              <w:rPr>
                <w:rtl w:val="0"/>
              </w:rPr>
              <w:t xml:space="preserve">465</w:t>
            </w:r>
          </w:p>
        </w:tc>
        <w:tc>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128">
            <w:pPr>
              <w:widowControl w:val="0"/>
              <w:spacing w:line="240" w:lineRule="auto"/>
              <w:rPr/>
            </w:pPr>
            <w:r w:rsidDel="00000000" w:rsidR="00000000" w:rsidRPr="00000000">
              <w:rPr>
                <w:rtl w:val="0"/>
              </w:rPr>
              <w:t xml:space="preserve">smtpd</w:t>
            </w:r>
            <w:r w:rsidDel="00000000" w:rsidR="00000000" w:rsidRPr="00000000">
              <w:rPr>
                <w:rtl w:val="0"/>
              </w:rPr>
              <w:t xml:space="preserve"> - Exim</w:t>
            </w:r>
          </w:p>
        </w:tc>
      </w:tr>
      <w:tr>
        <w:trPr>
          <w:cantSplit w:val="0"/>
          <w:tblHeader w:val="0"/>
        </w:trPr>
        <w:tc>
          <w:tcPr/>
          <w:p w:rsidR="00000000" w:rsidDel="00000000" w:rsidP="00000000" w:rsidRDefault="00000000" w:rsidRPr="00000000" w14:paraId="00000129">
            <w:pPr>
              <w:widowControl w:val="0"/>
              <w:spacing w:line="240" w:lineRule="auto"/>
              <w:jc w:val="right"/>
              <w:rPr/>
            </w:pPr>
            <w:r w:rsidDel="00000000" w:rsidR="00000000" w:rsidRPr="00000000">
              <w:rPr>
                <w:rtl w:val="0"/>
              </w:rPr>
              <w:t xml:space="preserve">587</w:t>
            </w:r>
          </w:p>
        </w:tc>
        <w:tc>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12B">
            <w:pPr>
              <w:widowControl w:val="0"/>
              <w:spacing w:line="240" w:lineRule="auto"/>
              <w:rPr/>
            </w:pPr>
            <w:r w:rsidDel="00000000" w:rsidR="00000000" w:rsidRPr="00000000">
              <w:rPr>
                <w:rtl w:val="0"/>
              </w:rPr>
              <w:t xml:space="preserve">smtpd</w:t>
            </w:r>
            <w:r w:rsidDel="00000000" w:rsidR="00000000" w:rsidRPr="00000000">
              <w:rPr>
                <w:rtl w:val="0"/>
              </w:rPr>
              <w:t xml:space="preserve"> - Exim</w:t>
            </w:r>
          </w:p>
        </w:tc>
      </w:tr>
      <w:tr>
        <w:trPr>
          <w:cantSplit w:val="0"/>
          <w:tblHeader w:val="0"/>
        </w:trPr>
        <w:tc>
          <w:tcPr/>
          <w:p w:rsidR="00000000" w:rsidDel="00000000" w:rsidP="00000000" w:rsidRDefault="00000000" w:rsidRPr="00000000" w14:paraId="0000012C">
            <w:pPr>
              <w:widowControl w:val="0"/>
              <w:spacing w:line="240" w:lineRule="auto"/>
              <w:jc w:val="right"/>
              <w:rPr/>
            </w:pPr>
            <w:r w:rsidDel="00000000" w:rsidR="00000000" w:rsidRPr="00000000">
              <w:rPr>
                <w:rtl w:val="0"/>
              </w:rPr>
              <w:t xml:space="preserve">993</w:t>
            </w:r>
          </w:p>
        </w:tc>
        <w:tc>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12E">
            <w:pPr>
              <w:widowControl w:val="0"/>
              <w:spacing w:line="240" w:lineRule="auto"/>
              <w:rPr/>
            </w:pPr>
            <w:r w:rsidDel="00000000" w:rsidR="00000000" w:rsidRPr="00000000">
              <w:rPr>
                <w:rtl w:val="0"/>
              </w:rPr>
              <w:t xml:space="preserve">(?) imapv4</w:t>
            </w:r>
          </w:p>
        </w:tc>
      </w:tr>
      <w:tr>
        <w:trPr>
          <w:cantSplit w:val="0"/>
          <w:tblHeader w:val="0"/>
        </w:trPr>
        <w:tc>
          <w:tcPr/>
          <w:p w:rsidR="00000000" w:rsidDel="00000000" w:rsidP="00000000" w:rsidRDefault="00000000" w:rsidRPr="00000000" w14:paraId="0000012F">
            <w:pPr>
              <w:widowControl w:val="0"/>
              <w:spacing w:line="240" w:lineRule="auto"/>
              <w:jc w:val="right"/>
              <w:rPr/>
            </w:pPr>
            <w:r w:rsidDel="00000000" w:rsidR="00000000" w:rsidRPr="00000000">
              <w:rPr>
                <w:rtl w:val="0"/>
              </w:rPr>
              <w:t xml:space="preserve">995</w:t>
            </w:r>
          </w:p>
        </w:tc>
        <w:tc>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131">
            <w:pPr>
              <w:widowControl w:val="0"/>
              <w:spacing w:line="240" w:lineRule="auto"/>
              <w:rPr/>
            </w:pPr>
            <w:r w:rsidDel="00000000" w:rsidR="00000000" w:rsidRPr="00000000">
              <w:rPr>
                <w:rtl w:val="0"/>
              </w:rPr>
              <w:t xml:space="preserve">(?) imap - Dovecot</w:t>
            </w:r>
          </w:p>
        </w:tc>
      </w:tr>
      <w:tr>
        <w:trPr>
          <w:cantSplit w:val="0"/>
          <w:tblHeader w:val="0"/>
        </w:trPr>
        <w:tc>
          <w:tcPr/>
          <w:p w:rsidR="00000000" w:rsidDel="00000000" w:rsidP="00000000" w:rsidRDefault="00000000" w:rsidRPr="00000000" w14:paraId="00000132">
            <w:pPr>
              <w:widowControl w:val="0"/>
              <w:spacing w:line="240" w:lineRule="auto"/>
              <w:jc w:val="right"/>
              <w:rPr/>
            </w:pPr>
            <w:r w:rsidDel="00000000" w:rsidR="00000000" w:rsidRPr="00000000">
              <w:rPr>
                <w:rtl w:val="0"/>
              </w:rPr>
              <w:t xml:space="preserve">1025</w:t>
            </w:r>
          </w:p>
        </w:tc>
        <w:tc>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134">
            <w:pPr>
              <w:widowControl w:val="0"/>
              <w:spacing w:line="240" w:lineRule="auto"/>
              <w:rPr/>
            </w:pPr>
            <w:r w:rsidDel="00000000" w:rsidR="00000000" w:rsidRPr="00000000">
              <w:rPr>
                <w:rtl w:val="0"/>
              </w:rPr>
              <w:t xml:space="preserve">smtpd - Exim</w:t>
            </w:r>
          </w:p>
        </w:tc>
      </w:tr>
      <w:tr>
        <w:trPr>
          <w:cantSplit w:val="0"/>
          <w:tblHeader w:val="0"/>
        </w:trPr>
        <w:tc>
          <w:tcPr/>
          <w:p w:rsidR="00000000" w:rsidDel="00000000" w:rsidP="00000000" w:rsidRDefault="00000000" w:rsidRPr="00000000" w14:paraId="00000135">
            <w:pPr>
              <w:widowControl w:val="0"/>
              <w:spacing w:line="240" w:lineRule="auto"/>
              <w:jc w:val="right"/>
              <w:rPr/>
            </w:pPr>
            <w:r w:rsidDel="00000000" w:rsidR="00000000" w:rsidRPr="00000000">
              <w:rPr>
                <w:rtl w:val="0"/>
              </w:rPr>
              <w:t xml:space="preserve">2082</w:t>
            </w:r>
          </w:p>
        </w:tc>
        <w:tc>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137">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38">
            <w:pPr>
              <w:widowControl w:val="0"/>
              <w:spacing w:line="240" w:lineRule="auto"/>
              <w:jc w:val="right"/>
              <w:rPr/>
            </w:pPr>
            <w:r w:rsidDel="00000000" w:rsidR="00000000" w:rsidRPr="00000000">
              <w:rPr>
                <w:rtl w:val="0"/>
              </w:rPr>
              <w:t xml:space="preserve">2083</w:t>
            </w:r>
          </w:p>
        </w:tc>
        <w:tc>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tcp</w:t>
            </w:r>
          </w:p>
        </w:tc>
        <w:tc>
          <w:tcPr/>
          <w:p w:rsidR="00000000" w:rsidDel="00000000" w:rsidP="00000000" w:rsidRDefault="00000000" w:rsidRPr="00000000" w14:paraId="0000013A">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3B">
            <w:pPr>
              <w:widowControl w:val="0"/>
              <w:spacing w:line="240" w:lineRule="auto"/>
              <w:jc w:val="right"/>
              <w:rPr/>
            </w:pPr>
            <w:r w:rsidDel="00000000" w:rsidR="00000000" w:rsidRPr="00000000">
              <w:rPr>
                <w:rtl w:val="0"/>
              </w:rPr>
              <w:t xml:space="preserve">4949</w:t>
            </w:r>
          </w:p>
        </w:tc>
        <w:tc>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13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Web Technologies → </w:t>
      </w:r>
      <w:r w:rsidDel="00000000" w:rsidR="00000000" w:rsidRPr="00000000">
        <w:rPr>
          <w:i w:val="1"/>
          <w:sz w:val="18"/>
          <w:szCs w:val="18"/>
          <w:rtl w:val="0"/>
        </w:rPr>
        <w:t xml:space="preserve">From shodan.io</w:t>
      </w:r>
    </w:p>
    <w:p w:rsidR="00000000" w:rsidDel="00000000" w:rsidP="00000000" w:rsidRDefault="00000000" w:rsidRPr="00000000" w14:paraId="00000147">
      <w:pPr>
        <w:ind w:left="0" w:firstLine="0"/>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b w:val="1"/>
              </w:rPr>
            </w:pPr>
            <w:r w:rsidDel="00000000" w:rsidR="00000000" w:rsidRPr="00000000">
              <w:rPr>
                <w:b w:val="1"/>
                <w:rtl w:val="0"/>
              </w:rPr>
              <w:t xml:space="preserve">JavaScript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jQuery (18.3), jQuery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b w:val="1"/>
              </w:rPr>
            </w:pPr>
            <w:r w:rsidDel="00000000" w:rsidR="00000000" w:rsidRPr="00000000">
              <w:rPr>
                <w:b w:val="1"/>
                <w:rtl w:val="0"/>
              </w:rPr>
              <w:t xml:space="preserve">UI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Bootstrap</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    6.5)</w:t>
      </w:r>
    </w:p>
    <w:p w:rsidR="00000000" w:rsidDel="00000000" w:rsidP="00000000" w:rsidRDefault="00000000" w:rsidRPr="00000000" w14:paraId="0000014E">
      <w:pPr>
        <w:numPr>
          <w:ilvl w:val="0"/>
          <w:numId w:val="5"/>
        </w:numPr>
        <w:ind w:left="720" w:hanging="360"/>
      </w:pPr>
      <w:r w:rsidDel="00000000" w:rsidR="00000000" w:rsidRPr="00000000">
        <w:rPr>
          <w:rtl w:val="0"/>
        </w:rPr>
        <w:t xml:space="preserve">A vulnerability/weakness you detected</w:t>
      </w:r>
    </w:p>
    <w:p w:rsidR="00000000" w:rsidDel="00000000" w:rsidP="00000000" w:rsidRDefault="00000000" w:rsidRPr="00000000" w14:paraId="0000014F">
      <w:pPr>
        <w:rPr/>
      </w:pPr>
      <w:r w:rsidDel="00000000" w:rsidR="00000000" w:rsidRPr="00000000">
        <w:rPr>
          <w:rtl w:val="0"/>
        </w:rPr>
        <w:t xml:space="preserve">The same as in the previous point, the public shadow file.</w:t>
      </w:r>
    </w:p>
    <w:p w:rsidR="00000000" w:rsidDel="00000000" w:rsidP="00000000" w:rsidRDefault="00000000" w:rsidRPr="00000000" w14:paraId="00000150">
      <w:pPr>
        <w:rPr/>
      </w:pPr>
      <w:r w:rsidDel="00000000" w:rsidR="00000000" w:rsidRPr="00000000">
        <w:rPr>
          <w:rtl w:val="0"/>
        </w:rPr>
        <w:t xml:space="preserve">We also are looking for another one, which will be the CVE-2024-4577 vulnerability, taken from shodan.io.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5"/>
        </w:numPr>
        <w:ind w:left="720" w:hanging="360"/>
      </w:pPr>
      <w:r w:rsidDel="00000000" w:rsidR="00000000" w:rsidRPr="00000000">
        <w:rPr>
          <w:rtl w:val="0"/>
        </w:rPr>
        <w:t xml:space="preserve">Potential actions to exploit such vulnerability. You can propose using additional tools and making assumptions for those aspects that you cannot know with the obtained information.</w:t>
      </w:r>
    </w:p>
    <w:p w:rsidR="00000000" w:rsidDel="00000000" w:rsidP="00000000" w:rsidRDefault="00000000" w:rsidRPr="00000000" w14:paraId="00000153">
      <w:pPr>
        <w:ind w:left="0" w:firstLine="0"/>
        <w:rPr/>
      </w:pPr>
      <w:r w:rsidDel="00000000" w:rsidR="00000000" w:rsidRPr="00000000">
        <w:rPr>
          <w:rtl w:val="0"/>
        </w:rPr>
        <w:t xml:space="preserve">Focusing on CVE-2024-4577, in some PHP versions, Windows may replace characters given to certain API. PHP may misinterpret those characters as PHP functions, so malicious code could be executed. This vulnerability has a 9.8 score (we will see below that is a critical vulnerability).</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rPr>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156">
      <w:pPr>
        <w:rPr>
          <w:sz w:val="26"/>
          <w:szCs w:val="26"/>
          <w:u w:val="single"/>
        </w:rPr>
      </w:pPr>
      <w:r w:rsidDel="00000000" w:rsidR="00000000" w:rsidRPr="00000000">
        <w:rPr>
          <w:sz w:val="26"/>
          <w:szCs w:val="26"/>
          <w:u w:val="single"/>
          <w:rtl w:val="0"/>
        </w:rPr>
        <w:t xml:space="preserve">Task 2</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Task 2: Exploiting a CVE</w:t>
      </w:r>
    </w:p>
    <w:p w:rsidR="00000000" w:rsidDel="00000000" w:rsidP="00000000" w:rsidRDefault="00000000" w:rsidRPr="00000000" w14:paraId="00000159">
      <w:pPr>
        <w:rPr/>
      </w:pPr>
      <w:r w:rsidDel="00000000" w:rsidR="00000000" w:rsidRPr="00000000">
        <w:rPr>
          <w:rtl w:val="0"/>
        </w:rPr>
        <w:t xml:space="preserve">For this task we focus on a CVE clearly identified (CVE-2021-42013):</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jc w:val="center"/>
        <w:rPr/>
      </w:pPr>
      <w:hyperlink r:id="rId19">
        <w:r w:rsidDel="00000000" w:rsidR="00000000" w:rsidRPr="00000000">
          <w:rPr>
            <w:color w:val="1155cc"/>
            <w:u w:val="single"/>
            <w:rtl w:val="0"/>
          </w:rPr>
          <w:t xml:space="preserve">https://nvd.nist.gov/vuln/detail/CVE-2021-42013</w:t>
        </w:r>
      </w:hyperlink>
      <w:r w:rsidDel="00000000" w:rsidR="00000000" w:rsidRPr="00000000">
        <w:rPr>
          <w:rtl w:val="0"/>
        </w:rPr>
      </w:r>
    </w:p>
    <w:p w:rsidR="00000000" w:rsidDel="00000000" w:rsidP="00000000" w:rsidRDefault="00000000" w:rsidRPr="00000000" w14:paraId="0000015C">
      <w:pPr>
        <w:jc w:val="center"/>
        <w:rPr/>
      </w:pPr>
      <w:r w:rsidDel="00000000" w:rsidR="00000000" w:rsidRPr="00000000">
        <w:rPr>
          <w:rtl w:val="0"/>
        </w:rPr>
      </w:r>
    </w:p>
    <w:p w:rsidR="00000000" w:rsidDel="00000000" w:rsidP="00000000" w:rsidRDefault="00000000" w:rsidRPr="00000000" w14:paraId="0000015D">
      <w:pPr>
        <w:numPr>
          <w:ilvl w:val="0"/>
          <w:numId w:val="2"/>
        </w:numPr>
        <w:ind w:left="720" w:hanging="360"/>
        <w:rPr>
          <w:u w:val="none"/>
        </w:rPr>
      </w:pPr>
      <w:r w:rsidDel="00000000" w:rsidR="00000000" w:rsidRPr="00000000">
        <w:rPr>
          <w:rtl w:val="0"/>
        </w:rPr>
        <w:t xml:space="preserve">Explain in your words, your understanding on this vulnerability.</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ind w:left="720" w:firstLine="0"/>
        <w:jc w:val="both"/>
        <w:rPr/>
      </w:pPr>
      <w:r w:rsidDel="00000000" w:rsidR="00000000" w:rsidRPr="00000000">
        <w:rPr>
          <w:rtl w:val="0"/>
        </w:rPr>
        <w:t xml:space="preserve">An update made it possible for attackers to map files with urls, and since the files had permissions allowed, they could be accessed easily, as well as execute code remotely.</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2"/>
        </w:numPr>
        <w:ind w:left="720" w:hanging="360"/>
        <w:rPr>
          <w:u w:val="none"/>
        </w:rPr>
      </w:pPr>
      <w:r w:rsidDel="00000000" w:rsidR="00000000" w:rsidRPr="00000000">
        <w:rPr>
          <w:rtl w:val="0"/>
        </w:rPr>
        <w:t xml:space="preserve">The vulnerability has a CVSS Score of 9.8. Explain what this value means and decode the CVSS Vector associated.</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ind w:left="720" w:firstLine="0"/>
        <w:jc w:val="both"/>
        <w:rPr/>
      </w:pPr>
      <w:r w:rsidDel="00000000" w:rsidR="00000000" w:rsidRPr="00000000">
        <w:rPr>
          <w:rtl w:val="0"/>
        </w:rPr>
        <w:t xml:space="preserve">A vulnerability of 9.8 indicates that it has a large security breach. The score ranges from 0 (low) to 10 (very high), with 9.8 being a high value that tells us that the breach is easy to break and that we are exposed to data stealing. The CVSS vector is CVSS:3.1/AV:N/AC:L/PR:N/UI:N/S:U/C:H/I:H/A:H, which means:</w:t>
      </w:r>
    </w:p>
    <w:p w:rsidR="00000000" w:rsidDel="00000000" w:rsidP="00000000" w:rsidRDefault="00000000" w:rsidRPr="00000000" w14:paraId="00000164">
      <w:pPr>
        <w:ind w:left="720" w:firstLine="0"/>
        <w:jc w:val="both"/>
        <w:rPr/>
      </w:pPr>
      <w:r w:rsidDel="00000000" w:rsidR="00000000" w:rsidRPr="00000000">
        <w:rPr>
          <w:rtl w:val="0"/>
        </w:rPr>
      </w:r>
    </w:p>
    <w:p w:rsidR="00000000" w:rsidDel="00000000" w:rsidP="00000000" w:rsidRDefault="00000000" w:rsidRPr="00000000" w14:paraId="00000165">
      <w:pPr>
        <w:ind w:left="720" w:firstLine="0"/>
        <w:jc w:val="both"/>
        <w:rPr/>
      </w:pPr>
      <w:r w:rsidDel="00000000" w:rsidR="00000000" w:rsidRPr="00000000">
        <w:rPr>
          <w:b w:val="1"/>
          <w:rtl w:val="0"/>
        </w:rPr>
        <w:t xml:space="preserve">CVSS:3.1</w:t>
      </w:r>
      <w:r w:rsidDel="00000000" w:rsidR="00000000" w:rsidRPr="00000000">
        <w:rPr>
          <w:rtl w:val="0"/>
        </w:rPr>
        <w:t xml:space="preserve">- CVSS version.</w:t>
      </w:r>
    </w:p>
    <w:p w:rsidR="00000000" w:rsidDel="00000000" w:rsidP="00000000" w:rsidRDefault="00000000" w:rsidRPr="00000000" w14:paraId="00000166">
      <w:pPr>
        <w:ind w:left="720" w:firstLine="0"/>
        <w:jc w:val="both"/>
        <w:rPr/>
      </w:pPr>
      <w:r w:rsidDel="00000000" w:rsidR="00000000" w:rsidRPr="00000000">
        <w:rPr>
          <w:b w:val="1"/>
          <w:rtl w:val="0"/>
        </w:rPr>
        <w:t xml:space="preserve">AV (Attack Vector): N (Network)</w:t>
      </w:r>
      <w:r w:rsidDel="00000000" w:rsidR="00000000" w:rsidRPr="00000000">
        <w:rPr>
          <w:rtl w:val="0"/>
        </w:rPr>
        <w:t xml:space="preserve">- the attack can be done through the network, not mandatory to be physically in the place.</w:t>
      </w:r>
    </w:p>
    <w:p w:rsidR="00000000" w:rsidDel="00000000" w:rsidP="00000000" w:rsidRDefault="00000000" w:rsidRPr="00000000" w14:paraId="00000167">
      <w:pPr>
        <w:ind w:left="720" w:firstLine="0"/>
        <w:jc w:val="both"/>
        <w:rPr/>
      </w:pPr>
      <w:r w:rsidDel="00000000" w:rsidR="00000000" w:rsidRPr="00000000">
        <w:rPr>
          <w:b w:val="1"/>
          <w:rtl w:val="0"/>
        </w:rPr>
        <w:t xml:space="preserve">AC (Attack Complexity): L (Low)</w:t>
      </w:r>
      <w:r w:rsidDel="00000000" w:rsidR="00000000" w:rsidRPr="00000000">
        <w:rPr>
          <w:rtl w:val="0"/>
        </w:rPr>
        <w:t xml:space="preserve">- the attack is easy to execute.</w:t>
      </w:r>
    </w:p>
    <w:p w:rsidR="00000000" w:rsidDel="00000000" w:rsidP="00000000" w:rsidRDefault="00000000" w:rsidRPr="00000000" w14:paraId="00000168">
      <w:pPr>
        <w:ind w:left="720" w:firstLine="0"/>
        <w:jc w:val="both"/>
        <w:rPr/>
      </w:pPr>
      <w:r w:rsidDel="00000000" w:rsidR="00000000" w:rsidRPr="00000000">
        <w:rPr>
          <w:b w:val="1"/>
          <w:rtl w:val="0"/>
        </w:rPr>
        <w:t xml:space="preserve">PR (Privileges Required): N (None)</w:t>
      </w:r>
      <w:r w:rsidDel="00000000" w:rsidR="00000000" w:rsidRPr="00000000">
        <w:rPr>
          <w:rtl w:val="0"/>
        </w:rPr>
        <w:t xml:space="preserve">- no privileges are required.</w:t>
      </w:r>
    </w:p>
    <w:p w:rsidR="00000000" w:rsidDel="00000000" w:rsidP="00000000" w:rsidRDefault="00000000" w:rsidRPr="00000000" w14:paraId="00000169">
      <w:pPr>
        <w:ind w:left="720" w:firstLine="0"/>
        <w:jc w:val="both"/>
        <w:rPr/>
      </w:pPr>
      <w:r w:rsidDel="00000000" w:rsidR="00000000" w:rsidRPr="00000000">
        <w:rPr>
          <w:b w:val="1"/>
          <w:rtl w:val="0"/>
        </w:rPr>
        <w:t xml:space="preserve">UI (User Interaction): N (None)</w:t>
      </w:r>
      <w:r w:rsidDel="00000000" w:rsidR="00000000" w:rsidRPr="00000000">
        <w:rPr>
          <w:rtl w:val="0"/>
        </w:rPr>
        <w:t xml:space="preserve">- no interactions are needed, so the attack can be done automatically (without anyone clicking a link, for example).</w:t>
      </w:r>
    </w:p>
    <w:p w:rsidR="00000000" w:rsidDel="00000000" w:rsidP="00000000" w:rsidRDefault="00000000" w:rsidRPr="00000000" w14:paraId="0000016A">
      <w:pPr>
        <w:ind w:left="720" w:firstLine="0"/>
        <w:jc w:val="both"/>
        <w:rPr/>
      </w:pPr>
      <w:r w:rsidDel="00000000" w:rsidR="00000000" w:rsidRPr="00000000">
        <w:rPr>
          <w:b w:val="1"/>
          <w:rtl w:val="0"/>
        </w:rPr>
        <w:t xml:space="preserve">S (Scope): U (Unchanged)</w:t>
      </w:r>
      <w:r w:rsidDel="00000000" w:rsidR="00000000" w:rsidRPr="00000000">
        <w:rPr>
          <w:rtl w:val="0"/>
        </w:rPr>
        <w:t xml:space="preserve">- it only attacks the system that has that vulnerability.</w:t>
      </w:r>
    </w:p>
    <w:p w:rsidR="00000000" w:rsidDel="00000000" w:rsidP="00000000" w:rsidRDefault="00000000" w:rsidRPr="00000000" w14:paraId="0000016B">
      <w:pPr>
        <w:ind w:left="720" w:firstLine="0"/>
        <w:jc w:val="both"/>
        <w:rPr/>
      </w:pPr>
      <w:r w:rsidDel="00000000" w:rsidR="00000000" w:rsidRPr="00000000">
        <w:rPr>
          <w:b w:val="1"/>
          <w:rtl w:val="0"/>
        </w:rPr>
        <w:t xml:space="preserve">C (Confidentiality): H (High)</w:t>
      </w:r>
      <w:r w:rsidDel="00000000" w:rsidR="00000000" w:rsidRPr="00000000">
        <w:rPr>
          <w:rtl w:val="0"/>
        </w:rPr>
        <w:t xml:space="preserve">- the attack exposes a lot of confidential data.</w:t>
      </w:r>
    </w:p>
    <w:p w:rsidR="00000000" w:rsidDel="00000000" w:rsidP="00000000" w:rsidRDefault="00000000" w:rsidRPr="00000000" w14:paraId="0000016C">
      <w:pPr>
        <w:ind w:left="720" w:firstLine="0"/>
        <w:jc w:val="both"/>
        <w:rPr/>
      </w:pPr>
      <w:r w:rsidDel="00000000" w:rsidR="00000000" w:rsidRPr="00000000">
        <w:rPr>
          <w:b w:val="1"/>
          <w:rtl w:val="0"/>
        </w:rPr>
        <w:t xml:space="preserve">I (Integrity): H (High)</w:t>
      </w:r>
      <w:r w:rsidDel="00000000" w:rsidR="00000000" w:rsidRPr="00000000">
        <w:rPr>
          <w:rtl w:val="0"/>
        </w:rPr>
        <w:t xml:space="preserve">- the integrity of the system is also very exposed, meaning that the attacker can erase information.</w:t>
      </w:r>
    </w:p>
    <w:p w:rsidR="00000000" w:rsidDel="00000000" w:rsidP="00000000" w:rsidRDefault="00000000" w:rsidRPr="00000000" w14:paraId="0000016D">
      <w:pPr>
        <w:ind w:left="720" w:firstLine="0"/>
        <w:jc w:val="both"/>
        <w:rPr/>
      </w:pPr>
      <w:r w:rsidDel="00000000" w:rsidR="00000000" w:rsidRPr="00000000">
        <w:rPr>
          <w:b w:val="1"/>
          <w:rtl w:val="0"/>
        </w:rPr>
        <w:t xml:space="preserve">A (Availability): H (High)</w:t>
      </w:r>
      <w:r w:rsidDel="00000000" w:rsidR="00000000" w:rsidRPr="00000000">
        <w:rPr>
          <w:rtl w:val="0"/>
        </w:rPr>
        <w:t xml:space="preserve">- the availability of the system is exposed, meaning that the system can be shut down easily.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2"/>
        </w:numPr>
        <w:ind w:left="720" w:hanging="360"/>
        <w:rPr>
          <w:u w:val="none"/>
        </w:rPr>
      </w:pPr>
      <w:r w:rsidDel="00000000" w:rsidR="00000000" w:rsidRPr="00000000">
        <w:rPr>
          <w:rtl w:val="0"/>
        </w:rPr>
        <w:t xml:space="preserve">Search in exploit-db one identified exploit of this vulnerability. Briefly explain how the exploit works (do not execute any code)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We have found this exploit: Apache HTTP Server 2.4.50 - Path Traversal &amp; Remote Code Execution (RCE).</w:t>
        <w:br w:type="textWrapping"/>
        <w:br w:type="textWrapping"/>
        <w:t xml:space="preserve">The exploit works by taking advantage of a path traversal and remote code execution vulnerability in Apache HTTP Server 2.4.50. It allows the attacker to bypass security restrictions and have access to files outside the web root directory or execute commands on the server.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This is possible because of the improper URL validation, which lets the attacker use encoded sequences to navigate through the directory structure. The script sends a specially crafted HTTP request with these encoded characters, gaining access to sensitive files like /etc/passwd explained previously or allowing to execute system commands. This could give the attacker the possibility to control the server or to expose important information.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2"/>
        </w:numPr>
        <w:ind w:left="720" w:hanging="360"/>
        <w:rPr>
          <w:u w:val="none"/>
        </w:rPr>
      </w:pPr>
      <w:r w:rsidDel="00000000" w:rsidR="00000000" w:rsidRPr="00000000">
        <w:rPr>
          <w:rtl w:val="0"/>
        </w:rPr>
        <w:t xml:space="preserve">Which tool will you use (and how) to list the servers that are affected by this vulnerability? Write the results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We could use a google dork to find the servers affected by this vulnerability. </w:t>
        <w:br w:type="textWrapping"/>
        <w:br w:type="textWrapping"/>
        <w:t xml:space="preserve">If we search: </w:t>
      </w:r>
      <w:r w:rsidDel="00000000" w:rsidR="00000000" w:rsidRPr="00000000">
        <w:rPr>
          <w:i w:val="1"/>
          <w:u w:val="single"/>
          <w:rtl w:val="0"/>
        </w:rPr>
        <w:t xml:space="preserve">"Index of" "Apache/2.4.50</w:t>
      </w:r>
      <w:r w:rsidDel="00000000" w:rsidR="00000000" w:rsidRPr="00000000">
        <w:rPr>
          <w:rtl w:val="0"/>
        </w:rPr>
        <w:t xml:space="preserve">(or 49)</w:t>
      </w:r>
      <w:r w:rsidDel="00000000" w:rsidR="00000000" w:rsidRPr="00000000">
        <w:rPr>
          <w:i w:val="1"/>
          <w:u w:val="single"/>
          <w:rtl w:val="0"/>
        </w:rPr>
        <w:t xml:space="preserve">" </w:t>
      </w:r>
      <w:r w:rsidDel="00000000" w:rsidR="00000000" w:rsidRPr="00000000">
        <w:rPr>
          <w:rtl w:val="0"/>
        </w:rPr>
        <w:t xml:space="preserve">we can find all the servers that use this affected version of Apache.</w:t>
        <w:br w:type="textWrapping"/>
        <w:t xml:space="preserve">Then, we select some examples and translate the addresses in nslookup. Some servers affected:</w:t>
        <w:br w:type="textWrapping"/>
        <w:br w:type="textWrapping"/>
        <w:t xml:space="preserve">128.97.102.135 - physics.ucla.edu</w:t>
      </w:r>
    </w:p>
    <w:p w:rsidR="00000000" w:rsidDel="00000000" w:rsidP="00000000" w:rsidRDefault="00000000" w:rsidRPr="00000000" w14:paraId="00000178">
      <w:pPr>
        <w:rPr/>
      </w:pPr>
      <w:r w:rsidDel="00000000" w:rsidR="00000000" w:rsidRPr="00000000">
        <w:rPr>
          <w:rtl w:val="0"/>
        </w:rPr>
        <w:t xml:space="preserve">62.68.75.83 - noobzcheatz.de</w:t>
      </w:r>
    </w:p>
    <w:p w:rsidR="00000000" w:rsidDel="00000000" w:rsidP="00000000" w:rsidRDefault="00000000" w:rsidRPr="00000000" w14:paraId="00000179">
      <w:pPr>
        <w:rPr/>
      </w:pPr>
      <w:r w:rsidDel="00000000" w:rsidR="00000000" w:rsidRPr="00000000">
        <w:rPr>
          <w:rtl w:val="0"/>
        </w:rPr>
        <w:t xml:space="preserve">134.157.176.20 - distrib-coffee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t xml:space="preserve">We can also see the servers affected by this vulnerability through </w:t>
      </w:r>
      <w:r w:rsidDel="00000000" w:rsidR="00000000" w:rsidRPr="00000000">
        <w:rPr>
          <w:b w:val="1"/>
          <w:rtl w:val="0"/>
        </w:rPr>
        <w:t xml:space="preserve">shodan.io.</w:t>
      </w:r>
    </w:p>
    <w:p w:rsidR="00000000" w:rsidDel="00000000" w:rsidP="00000000" w:rsidRDefault="00000000" w:rsidRPr="00000000" w14:paraId="0000017C">
      <w:pPr>
        <w:rPr/>
      </w:pPr>
      <w:r w:rsidDel="00000000" w:rsidR="00000000" w:rsidRPr="00000000">
        <w:rPr>
          <w:rtl w:val="0"/>
        </w:rPr>
        <w:t xml:space="preserve">On Shodan.io, not only we can search by IP addresses but also by specific text, like software versions, open ports, or other details. For example, if we want to find the servers running Apache version 2.4.50/49 (the ones affected by the vulnerability), we could search: Apache/2.4.50 and obtain the following info:</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drawing>
          <wp:inline distB="114300" distT="114300" distL="114300" distR="114300">
            <wp:extent cx="5731200" cy="2705100"/>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80.99.238.226 - i-FleetWeb</w:t>
      </w:r>
    </w:p>
    <w:p w:rsidR="00000000" w:rsidDel="00000000" w:rsidP="00000000" w:rsidRDefault="00000000" w:rsidRPr="00000000" w14:paraId="00000181">
      <w:pPr>
        <w:rPr/>
      </w:pPr>
      <w:r w:rsidDel="00000000" w:rsidR="00000000" w:rsidRPr="00000000">
        <w:rPr>
          <w:rtl w:val="0"/>
        </w:rPr>
        <w:t xml:space="preserve">3.74.118.119</w:t>
      </w:r>
    </w:p>
    <w:p w:rsidR="00000000" w:rsidDel="00000000" w:rsidP="00000000" w:rsidRDefault="00000000" w:rsidRPr="00000000" w14:paraId="00000182">
      <w:pPr>
        <w:rPr/>
      </w:pPr>
      <w:r w:rsidDel="00000000" w:rsidR="00000000" w:rsidRPr="00000000">
        <w:rPr>
          <w:rtl w:val="0"/>
        </w:rPr>
        <w:t xml:space="preserve">3.124.101.245</w:t>
      </w:r>
    </w:p>
    <w:p w:rsidR="00000000" w:rsidDel="00000000" w:rsidP="00000000" w:rsidRDefault="00000000" w:rsidRPr="00000000" w14:paraId="00000183">
      <w:pPr>
        <w:rPr/>
      </w:pPr>
      <w:r w:rsidDel="00000000" w:rsidR="00000000" w:rsidRPr="00000000">
        <w:rPr>
          <w:rtl w:val="0"/>
        </w:rPr>
        <w:t xml:space="preserve">35.76.234.47 - SBI Africa </w:t>
      </w:r>
    </w:p>
    <w:p w:rsidR="00000000" w:rsidDel="00000000" w:rsidP="00000000" w:rsidRDefault="00000000" w:rsidRPr="00000000" w14:paraId="00000184">
      <w:pPr>
        <w:rPr/>
      </w:pPr>
      <w:r w:rsidDel="00000000" w:rsidR="00000000" w:rsidRPr="00000000">
        <w:rPr>
          <w:rtl w:val="0"/>
        </w:rPr>
        <w:t xml:space="preserve">18.168.232.3 - SnapDBA</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numPr>
          <w:ilvl w:val="0"/>
          <w:numId w:val="2"/>
        </w:numPr>
        <w:ind w:left="720" w:hanging="360"/>
        <w:rPr>
          <w:u w:val="none"/>
        </w:rPr>
      </w:pPr>
      <w:r w:rsidDel="00000000" w:rsidR="00000000" w:rsidRPr="00000000">
        <w:rPr>
          <w:rtl w:val="0"/>
        </w:rPr>
        <w:t xml:space="preserve">Is there any public site affected by the vulnerability that is exposing port 22 (ssh)?</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To find out, we need to create a Shodan account. This will allow us to add filters to our searches. In this case, we would add port:22.</w:t>
      </w:r>
      <w:r w:rsidDel="00000000" w:rsidR="00000000" w:rsidRPr="00000000">
        <w:rPr>
          <w:rtl w:val="0"/>
        </w:rPr>
      </w:r>
    </w:p>
    <w:p w:rsidR="00000000" w:rsidDel="00000000" w:rsidP="00000000" w:rsidRDefault="00000000" w:rsidRPr="00000000" w14:paraId="00000189">
      <w:pPr>
        <w:rPr>
          <w:b w:val="1"/>
          <w:i w:val="1"/>
        </w:rPr>
      </w:pPr>
      <w:r w:rsidDel="00000000" w:rsidR="00000000" w:rsidRPr="00000000">
        <w:rPr>
          <w:rtl w:val="0"/>
        </w:rPr>
      </w:r>
    </w:p>
    <w:p w:rsidR="00000000" w:rsidDel="00000000" w:rsidP="00000000" w:rsidRDefault="00000000" w:rsidRPr="00000000" w14:paraId="0000018A">
      <w:pPr>
        <w:rPr/>
      </w:pPr>
      <w:r w:rsidDel="00000000" w:rsidR="00000000" w:rsidRPr="00000000">
        <w:rPr/>
        <w:drawing>
          <wp:inline distB="114300" distT="114300" distL="114300" distR="114300">
            <wp:extent cx="5731200" cy="1270000"/>
            <wp:effectExtent b="0" l="0" r="0" t="0"/>
            <wp:docPr id="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We can see that there are no servers exposing port 22. (Also for Apache/2.4.49).</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2"/>
        </w:numPr>
        <w:ind w:left="720" w:hanging="360"/>
        <w:rPr>
          <w:u w:val="none"/>
        </w:rPr>
      </w:pPr>
      <w:r w:rsidDel="00000000" w:rsidR="00000000" w:rsidRPr="00000000">
        <w:rPr>
          <w:rtl w:val="0"/>
        </w:rPr>
        <w:t xml:space="preserve">Is it good practice to include the web server product and version within the Header “Server” in our server responses? Justify your answer.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It’s not a good practice to include the web server product and version within the Server header of server responses. The reason for this is that revealing this information can make it easier for attackers to identify specific vulnerabilities that affect that version of the software. A good example is what we’ve seen in this report.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sz w:val="26"/>
          <w:szCs w:val="26"/>
          <w:u w:val="single"/>
        </w:rPr>
      </w:pPr>
      <w:r w:rsidDel="00000000" w:rsidR="00000000" w:rsidRPr="00000000">
        <w:rPr>
          <w:rtl w:val="0"/>
        </w:rPr>
        <w:t xml:space="preserve">By hiding this information, we reduce the risk of targeted attacks based on known specific vulnerabilities </w:t>
      </w:r>
      <w:r w:rsidDel="00000000" w:rsidR="00000000" w:rsidRPr="00000000">
        <w:rPr>
          <w:rtl w:val="0"/>
        </w:rPr>
      </w:r>
    </w:p>
    <w:p w:rsidR="00000000" w:rsidDel="00000000" w:rsidP="00000000" w:rsidRDefault="00000000" w:rsidRPr="00000000" w14:paraId="00000193">
      <w:pPr>
        <w:rPr>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194">
      <w:pPr>
        <w:rPr>
          <w:sz w:val="26"/>
          <w:szCs w:val="26"/>
          <w:u w:val="single"/>
        </w:rPr>
      </w:pPr>
      <w:r w:rsidDel="00000000" w:rsidR="00000000" w:rsidRPr="00000000">
        <w:rPr>
          <w:sz w:val="26"/>
          <w:szCs w:val="26"/>
          <w:u w:val="single"/>
          <w:rtl w:val="0"/>
        </w:rPr>
        <w:t xml:space="preserve">Task 3</w:t>
      </w:r>
    </w:p>
    <w:p w:rsidR="00000000" w:rsidDel="00000000" w:rsidP="00000000" w:rsidRDefault="00000000" w:rsidRPr="00000000" w14:paraId="00000195">
      <w:pPr>
        <w:rPr>
          <w:sz w:val="26"/>
          <w:szCs w:val="26"/>
          <w:u w:val="single"/>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For this task we will give information about WHOIS and Reverse WHOIS.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numPr>
          <w:ilvl w:val="0"/>
          <w:numId w:val="1"/>
        </w:numPr>
        <w:ind w:left="720" w:hanging="360"/>
        <w:rPr>
          <w:u w:val="none"/>
        </w:rPr>
      </w:pPr>
      <w:r w:rsidDel="00000000" w:rsidR="00000000" w:rsidRPr="00000000">
        <w:rPr>
          <w:rtl w:val="0"/>
        </w:rPr>
        <w:t xml:space="preserve">What does the tool do, how does it work and some examples:</w:t>
      </w:r>
    </w:p>
    <w:p w:rsidR="00000000" w:rsidDel="00000000" w:rsidP="00000000" w:rsidRDefault="00000000" w:rsidRPr="00000000" w14:paraId="00000199">
      <w:pPr>
        <w:ind w:left="720" w:firstLine="0"/>
        <w:rPr/>
      </w:pPr>
      <w:r w:rsidDel="00000000" w:rsidR="00000000" w:rsidRPr="00000000">
        <w:rPr>
          <w:b w:val="1"/>
          <w:rtl w:val="0"/>
        </w:rPr>
        <w:t xml:space="preserve">WHOIS</w:t>
      </w:r>
      <w:r w:rsidDel="00000000" w:rsidR="00000000" w:rsidRPr="00000000">
        <w:rPr>
          <w:rtl w:val="0"/>
        </w:rPr>
        <w:t xml:space="preserve"> is a protocol used to look up information about a domain name or IP address. It helps in identifying domain ownership, facilitating contact, supporting cybersecurity, and handling legal disputes.</w:t>
      </w:r>
    </w:p>
    <w:p w:rsidR="00000000" w:rsidDel="00000000" w:rsidP="00000000" w:rsidRDefault="00000000" w:rsidRPr="00000000" w14:paraId="0000019A">
      <w:pPr>
        <w:ind w:left="720" w:firstLine="0"/>
        <w:rPr/>
      </w:pPr>
      <w:r w:rsidDel="00000000" w:rsidR="00000000" w:rsidRPr="00000000">
        <w:rPr>
          <w:rtl w:val="0"/>
        </w:rPr>
        <w:t xml:space="preserve">WHOIS data is often accessible via web-based tools or command-line queries, though privacy laws and services may obscure some details.</w:t>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t xml:space="preserve">Information about domain upc.edu domain</w:t>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276225</wp:posOffset>
            </wp:positionV>
            <wp:extent cx="1614488" cy="347819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1614488" cy="3478191"/>
                    </a:xfrm>
                    <a:prstGeom prst="rect"/>
                    <a:ln/>
                  </pic:spPr>
                </pic:pic>
              </a:graphicData>
            </a:graphic>
          </wp:anchor>
        </w:drawing>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tab/>
        <w:tab/>
        <w:t xml:space="preserve">Information about youtube.com </w:t>
      </w:r>
    </w:p>
    <w:p w:rsidR="00000000" w:rsidDel="00000000" w:rsidP="00000000" w:rsidRDefault="00000000" w:rsidRPr="00000000" w14:paraId="000001A0">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2419350</wp:posOffset>
            </wp:positionH>
            <wp:positionV relativeFrom="paragraph">
              <wp:posOffset>161925</wp:posOffset>
            </wp:positionV>
            <wp:extent cx="2928938" cy="118006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928938" cy="1180065"/>
                    </a:xfrm>
                    <a:prstGeom prst="rect"/>
                    <a:ln/>
                  </pic:spPr>
                </pic:pic>
              </a:graphicData>
            </a:graphic>
          </wp:anchor>
        </w:drawing>
      </w:r>
    </w:p>
    <w:p w:rsidR="00000000" w:rsidDel="00000000" w:rsidP="00000000" w:rsidRDefault="00000000" w:rsidRPr="00000000" w14:paraId="000001A1">
      <w:pPr>
        <w:ind w:left="720" w:firstLine="0"/>
        <w:rPr/>
      </w:pPr>
      <w:r w:rsidDel="00000000" w:rsidR="00000000" w:rsidRPr="00000000">
        <w:rPr>
          <w:rtl w:val="0"/>
        </w:rPr>
        <w:tab/>
        <w:tab/>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ind w:left="720" w:firstLine="0"/>
        <w:rPr/>
      </w:pPr>
      <w:r w:rsidDel="00000000" w:rsidR="00000000" w:rsidRPr="00000000">
        <w:rPr>
          <w:rtl w:val="0"/>
        </w:rPr>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ind w:left="720" w:firstLine="0"/>
        <w:rPr/>
      </w:pPr>
      <w:r w:rsidDel="00000000" w:rsidR="00000000" w:rsidRPr="00000000">
        <w:rPr>
          <w:rtl w:val="0"/>
        </w:rPr>
      </w:r>
    </w:p>
    <w:p w:rsidR="00000000" w:rsidDel="00000000" w:rsidP="00000000" w:rsidRDefault="00000000" w:rsidRPr="00000000" w14:paraId="000001AB">
      <w:pPr>
        <w:ind w:left="720" w:firstLine="0"/>
        <w:rPr/>
      </w:pPr>
      <w:r w:rsidDel="00000000" w:rsidR="00000000" w:rsidRPr="00000000">
        <w:rPr>
          <w:rtl w:val="0"/>
        </w:rPr>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ind w:left="720" w:firstLine="0"/>
        <w:rPr>
          <w:b w:val="1"/>
        </w:rPr>
      </w:pPr>
      <w:r w:rsidDel="00000000" w:rsidR="00000000" w:rsidRPr="00000000">
        <w:rPr>
          <w:rtl w:val="0"/>
        </w:rPr>
      </w:r>
    </w:p>
    <w:p w:rsidR="00000000" w:rsidDel="00000000" w:rsidP="00000000" w:rsidRDefault="00000000" w:rsidRPr="00000000" w14:paraId="000001B1">
      <w:pPr>
        <w:ind w:left="720" w:firstLine="0"/>
        <w:rPr>
          <w:b w:val="1"/>
        </w:rPr>
      </w:pP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b w:val="1"/>
          <w:rtl w:val="0"/>
        </w:rPr>
        <w:t xml:space="preserve">Reverse WHOIS</w:t>
      </w:r>
      <w:r w:rsidDel="00000000" w:rsidR="00000000" w:rsidRPr="00000000">
        <w:rPr>
          <w:rtl w:val="0"/>
        </w:rPr>
        <w:t xml:space="preserve"> allows users to search for all domains associated with specific registrant details (like an email or name)</w:t>
      </w:r>
    </w:p>
    <w:p w:rsidR="00000000" w:rsidDel="00000000" w:rsidP="00000000" w:rsidRDefault="00000000" w:rsidRPr="00000000" w14:paraId="000001B3">
      <w:pPr>
        <w:ind w:left="720" w:firstLine="0"/>
        <w:rPr/>
      </w:pPr>
      <w:r w:rsidDel="00000000" w:rsidR="00000000" w:rsidRPr="00000000">
        <w:rPr/>
        <w:drawing>
          <wp:inline distB="114300" distT="114300" distL="114300" distR="114300">
            <wp:extent cx="3995842" cy="1558496"/>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995842" cy="1558496"/>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numPr>
          <w:ilvl w:val="0"/>
          <w:numId w:val="1"/>
        </w:numPr>
        <w:ind w:left="720" w:hanging="360"/>
        <w:rPr>
          <w:u w:val="none"/>
        </w:rPr>
      </w:pPr>
      <w:r w:rsidDel="00000000" w:rsidR="00000000" w:rsidRPr="00000000">
        <w:rPr>
          <w:rtl w:val="0"/>
        </w:rPr>
        <w:t xml:space="preserve">Benefits the tool has for a white hat:</w:t>
      </w:r>
    </w:p>
    <w:p w:rsidR="00000000" w:rsidDel="00000000" w:rsidP="00000000" w:rsidRDefault="00000000" w:rsidRPr="00000000" w14:paraId="000001B8">
      <w:pPr>
        <w:ind w:left="720" w:firstLine="0"/>
        <w:jc w:val="both"/>
        <w:rPr/>
      </w:pPr>
      <w:r w:rsidDel="00000000" w:rsidR="00000000" w:rsidRPr="00000000">
        <w:rPr>
          <w:rtl w:val="0"/>
        </w:rPr>
        <w:t xml:space="preserve">Threat detection: The tool can help in detecting threats such as malicious domains linked to phishing, social engineering or other cyberattacks by revealing the domain’s registrant details.</w:t>
      </w:r>
    </w:p>
    <w:p w:rsidR="00000000" w:rsidDel="00000000" w:rsidP="00000000" w:rsidRDefault="00000000" w:rsidRPr="00000000" w14:paraId="000001B9">
      <w:pPr>
        <w:ind w:left="720" w:firstLine="0"/>
        <w:jc w:val="both"/>
        <w:rPr/>
      </w:pPr>
      <w:r w:rsidDel="00000000" w:rsidR="00000000" w:rsidRPr="00000000">
        <w:rPr>
          <w:rtl w:val="0"/>
        </w:rPr>
      </w:r>
    </w:p>
    <w:p w:rsidR="00000000" w:rsidDel="00000000" w:rsidP="00000000" w:rsidRDefault="00000000" w:rsidRPr="00000000" w14:paraId="000001BA">
      <w:pPr>
        <w:ind w:left="720" w:firstLine="0"/>
        <w:jc w:val="both"/>
        <w:rPr/>
      </w:pPr>
      <w:r w:rsidDel="00000000" w:rsidR="00000000" w:rsidRPr="00000000">
        <w:rPr>
          <w:rtl w:val="0"/>
        </w:rPr>
        <w:t xml:space="preserve">Tracking cybercriminals: WHOIS can be used to trace the origin of an attack. </w:t>
      </w:r>
    </w:p>
    <w:p w:rsidR="00000000" w:rsidDel="00000000" w:rsidP="00000000" w:rsidRDefault="00000000" w:rsidRPr="00000000" w14:paraId="000001BB">
      <w:pPr>
        <w:ind w:left="720" w:firstLine="0"/>
        <w:jc w:val="both"/>
        <w:rPr/>
      </w:pPr>
      <w:r w:rsidDel="00000000" w:rsidR="00000000" w:rsidRPr="00000000">
        <w:rPr>
          <w:rtl w:val="0"/>
        </w:rPr>
      </w:r>
    </w:p>
    <w:p w:rsidR="00000000" w:rsidDel="00000000" w:rsidP="00000000" w:rsidRDefault="00000000" w:rsidRPr="00000000" w14:paraId="000001BC">
      <w:pPr>
        <w:ind w:left="720" w:firstLine="0"/>
        <w:jc w:val="both"/>
        <w:rPr/>
      </w:pPr>
      <w:r w:rsidDel="00000000" w:rsidR="00000000" w:rsidRPr="00000000">
        <w:rPr>
          <w:rtl w:val="0"/>
        </w:rPr>
        <w:t xml:space="preserve">Vulnerability analysis: Checking the registration and expiration dates of domains helps ensure that critical domains are not left vulnerable</w:t>
      </w:r>
    </w:p>
    <w:p w:rsidR="00000000" w:rsidDel="00000000" w:rsidP="00000000" w:rsidRDefault="00000000" w:rsidRPr="00000000" w14:paraId="000001BD">
      <w:pPr>
        <w:ind w:left="720" w:firstLine="0"/>
        <w:jc w:val="both"/>
        <w:rPr/>
      </w:pPr>
      <w:r w:rsidDel="00000000" w:rsidR="00000000" w:rsidRPr="00000000">
        <w:rPr>
          <w:rtl w:val="0"/>
        </w:rPr>
      </w:r>
    </w:p>
    <w:p w:rsidR="00000000" w:rsidDel="00000000" w:rsidP="00000000" w:rsidRDefault="00000000" w:rsidRPr="00000000" w14:paraId="000001BE">
      <w:pPr>
        <w:ind w:left="720" w:firstLine="0"/>
        <w:jc w:val="both"/>
        <w:rPr/>
      </w:pPr>
      <w:r w:rsidDel="00000000" w:rsidR="00000000" w:rsidRPr="00000000">
        <w:rPr>
          <w:rtl w:val="0"/>
        </w:rPr>
        <w:t xml:space="preserve">Identification of domain Networks: Reverse WHOIS can uncover all domains</w:t>
      </w:r>
    </w:p>
    <w:p w:rsidR="00000000" w:rsidDel="00000000" w:rsidP="00000000" w:rsidRDefault="00000000" w:rsidRPr="00000000" w14:paraId="000001BF">
      <w:pPr>
        <w:ind w:left="720" w:firstLine="0"/>
        <w:jc w:val="both"/>
        <w:rPr/>
      </w:pPr>
      <w:r w:rsidDel="00000000" w:rsidR="00000000" w:rsidRPr="00000000">
        <w:rPr>
          <w:rtl w:val="0"/>
        </w:rPr>
        <w:t xml:space="preserve">associated with a particular registrant, helping white hats track down a network of malicious domains operated by a threat actor.</w:t>
      </w:r>
    </w:p>
    <w:p w:rsidR="00000000" w:rsidDel="00000000" w:rsidP="00000000" w:rsidRDefault="00000000" w:rsidRPr="00000000" w14:paraId="000001C0">
      <w:pPr>
        <w:ind w:left="720" w:firstLine="0"/>
        <w:jc w:val="both"/>
        <w:rPr/>
      </w:pPr>
      <w:r w:rsidDel="00000000" w:rsidR="00000000" w:rsidRPr="00000000">
        <w:rPr>
          <w:rtl w:val="0"/>
        </w:rPr>
      </w:r>
    </w:p>
    <w:p w:rsidR="00000000" w:rsidDel="00000000" w:rsidP="00000000" w:rsidRDefault="00000000" w:rsidRPr="00000000" w14:paraId="000001C1">
      <w:pPr>
        <w:ind w:left="720" w:firstLine="0"/>
        <w:jc w:val="both"/>
        <w:rPr/>
      </w:pPr>
      <w:r w:rsidDel="00000000" w:rsidR="00000000" w:rsidRPr="00000000">
        <w:rPr>
          <w:rtl w:val="0"/>
        </w:rPr>
        <w:t xml:space="preserve">Tracking domain movements: Reverse WHOIS allows white hats to monitor when cybercriminals shift their operations to new domains, enabling proactive defenses against emerging threats.</w:t>
      </w:r>
    </w:p>
    <w:p w:rsidR="00000000" w:rsidDel="00000000" w:rsidP="00000000" w:rsidRDefault="00000000" w:rsidRPr="00000000" w14:paraId="000001C2">
      <w:pPr>
        <w:ind w:left="0" w:firstLine="0"/>
        <w:jc w:val="both"/>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numPr>
          <w:ilvl w:val="0"/>
          <w:numId w:val="1"/>
        </w:numPr>
        <w:ind w:left="720" w:hanging="360"/>
        <w:rPr>
          <w:u w:val="none"/>
        </w:rPr>
      </w:pPr>
      <w:r w:rsidDel="00000000" w:rsidR="00000000" w:rsidRPr="00000000">
        <w:rPr>
          <w:rtl w:val="0"/>
        </w:rPr>
        <w:t xml:space="preserve">Can a black hat take advantage of the tool?</w:t>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t xml:space="preserve">Yes, they can take advantage of the tool in different ways:</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t xml:space="preserve">Gathering personal information and launching phishing attacks: Black hats can use WHOIS to obtain sensitive details about domain owners, such as names, email addresses, phone numbers, and physical addresses. This can aid in social engineering attacks, phishing, or identity theft.</w:t>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t xml:space="preserve">FInding vulnerable domains: Black hats can look for domains that are about to expire or have outdated contact information, potentially exploiting them for takeovers or using them as a part of spam or malware campaigns.</w:t>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rtl w:val="0"/>
        </w:rPr>
        <w:t xml:space="preserve">Finding associated domains to one owner: By identifying multiple domains owned by a single entity, attackers can target less-secure domains in a company's portfolio to gain a foothold in their infrastructure or impersonate the brand for malicious purposes.</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D0">
      <w:pPr>
        <w:numPr>
          <w:ilvl w:val="0"/>
          <w:numId w:val="1"/>
        </w:numPr>
        <w:ind w:left="720" w:hanging="360"/>
        <w:rPr>
          <w:u w:val="none"/>
        </w:rPr>
      </w:pPr>
      <w:r w:rsidDel="00000000" w:rsidR="00000000" w:rsidRPr="00000000">
        <w:rPr>
          <w:rtl w:val="0"/>
        </w:rPr>
        <w:t xml:space="preserve">Which features and functionalities of the tool have we explored during the task?</w:t>
      </w:r>
    </w:p>
    <w:p w:rsidR="00000000" w:rsidDel="00000000" w:rsidP="00000000" w:rsidRDefault="00000000" w:rsidRPr="00000000" w14:paraId="000001D1">
      <w:pPr>
        <w:ind w:left="720" w:firstLine="0"/>
        <w:rPr/>
      </w:pPr>
      <w:r w:rsidDel="00000000" w:rsidR="00000000" w:rsidRPr="00000000">
        <w:rPr>
          <w:rtl w:val="0"/>
        </w:rPr>
      </w:r>
    </w:p>
    <w:p w:rsidR="00000000" w:rsidDel="00000000" w:rsidP="00000000" w:rsidRDefault="00000000" w:rsidRPr="00000000" w14:paraId="000001D2">
      <w:pPr>
        <w:ind w:left="720" w:firstLine="0"/>
        <w:rPr/>
      </w:pPr>
      <w:r w:rsidDel="00000000" w:rsidR="00000000" w:rsidRPr="00000000">
        <w:rPr>
          <w:rtl w:val="0"/>
        </w:rPr>
        <w:t xml:space="preserve">We’ve used the tool to gather information about </w:t>
      </w:r>
      <w:hyperlink r:id="rId25">
        <w:r w:rsidDel="00000000" w:rsidR="00000000" w:rsidRPr="00000000">
          <w:rPr>
            <w:color w:val="1155cc"/>
            <w:u w:val="single"/>
            <w:rtl w:val="0"/>
          </w:rPr>
          <w:t xml:space="preserve">https://shrishikshayatancollege.org/</w:t>
        </w:r>
      </w:hyperlink>
      <w:r w:rsidDel="00000000" w:rsidR="00000000" w:rsidRPr="00000000">
        <w:rPr>
          <w:rtl w:val="0"/>
        </w:rPr>
        <w:t xml:space="preserve"> such as the Registrant contact information. </w:t>
      </w:r>
    </w:p>
    <w:p w:rsidR="00000000" w:rsidDel="00000000" w:rsidP="00000000" w:rsidRDefault="00000000" w:rsidRPr="00000000" w14:paraId="000001D3">
      <w:pPr>
        <w:ind w:left="720" w:firstLine="0"/>
        <w:rPr/>
      </w:pPr>
      <w:r w:rsidDel="00000000" w:rsidR="00000000" w:rsidRPr="00000000">
        <w:rPr>
          <w:rtl w:val="0"/>
        </w:rPr>
      </w:r>
    </w:p>
    <w:p w:rsidR="00000000" w:rsidDel="00000000" w:rsidP="00000000" w:rsidRDefault="00000000" w:rsidRPr="00000000" w14:paraId="000001D4">
      <w:pPr>
        <w:ind w:left="720" w:firstLine="0"/>
        <w:rPr/>
      </w:pPr>
      <w:r w:rsidDel="00000000" w:rsidR="00000000" w:rsidRPr="00000000">
        <w:rPr/>
        <w:drawing>
          <wp:inline distB="114300" distT="114300" distL="114300" distR="114300">
            <wp:extent cx="3926477" cy="4024313"/>
            <wp:effectExtent b="0" l="0" r="0" t="0"/>
            <wp:docPr id="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926477" cy="402431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436.535433070866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rishikshayatancollege.org/etc/shrishikshayatancollege.org/?C=S;O=A" TargetMode="External"/><Relationship Id="rId26" Type="http://schemas.openxmlformats.org/officeDocument/2006/relationships/image" Target="media/image6.png"/><Relationship Id="rId25" Type="http://schemas.openxmlformats.org/officeDocument/2006/relationships/hyperlink" Target="https://shrishikshayatancollege.org/" TargetMode="External"/><Relationship Id="rId5" Type="http://schemas.openxmlformats.org/officeDocument/2006/relationships/styles" Target="styles.xml"/><Relationship Id="rId6" Type="http://schemas.openxmlformats.org/officeDocument/2006/relationships/hyperlink" Target="https://shrishikshayatancollege.org/etc/shrishikshayatancollege.org" TargetMode="External"/><Relationship Id="rId7" Type="http://schemas.openxmlformats.org/officeDocument/2006/relationships/hyperlink" Target="https://shrishikshayatancollege.org/etc/shrishikshayatancollege.org/?C=N;O=D" TargetMode="External"/><Relationship Id="rId8" Type="http://schemas.openxmlformats.org/officeDocument/2006/relationships/hyperlink" Target="https://shrishikshayatancollege.org/etc/shrishikshayatancollege.org/?C=M;O=A" TargetMode="External"/><Relationship Id="rId11" Type="http://schemas.openxmlformats.org/officeDocument/2006/relationships/hyperlink" Target="https://shrishikshayatancollege.org/etc/" TargetMode="External"/><Relationship Id="rId10" Type="http://schemas.openxmlformats.org/officeDocument/2006/relationships/hyperlink" Target="https://shrishikshayatancollege.org/etc/shrishikshayatancollege.org/?C=D;O=A" TargetMode="External"/><Relationship Id="rId13" Type="http://schemas.openxmlformats.org/officeDocument/2006/relationships/hyperlink" Target="https://shrishikshayatancollege.org/etc/shrishikshayatancollege.org/_privs.json" TargetMode="External"/><Relationship Id="rId12" Type="http://schemas.openxmlformats.org/officeDocument/2006/relationships/hyperlink" Target="https://shrishikshayatancollege.org/etc/shrishikshayatancollege.org/@pwcache/" TargetMode="External"/><Relationship Id="rId15" Type="http://schemas.openxmlformats.org/officeDocument/2006/relationships/hyperlink" Target="https://shrishikshayatancollege.org/etc/shrishikshayatancollege.org/placementcell/" TargetMode="External"/><Relationship Id="rId14" Type="http://schemas.openxmlformats.org/officeDocument/2006/relationships/hyperlink" Target="https://shrishikshayatancollege.org/etc/shrishikshayatancollege.org/passwd" TargetMode="External"/><Relationship Id="rId17" Type="http://schemas.openxmlformats.org/officeDocument/2006/relationships/hyperlink" Target="https://shrishikshayatancollege.org/etc/shrishikshayatancollege.org/shadow" TargetMode="External"/><Relationship Id="rId16" Type="http://schemas.openxmlformats.org/officeDocument/2006/relationships/hyperlink" Target="https://shrishikshayatancollege.org/etc/shrishikshayatancollege.org/quota" TargetMode="External"/><Relationship Id="rId19" Type="http://schemas.openxmlformats.org/officeDocument/2006/relationships/hyperlink" Target="https://nvd.nist.gov/vuln/detail/CVE-2021-42013" TargetMode="External"/><Relationship Id="rId18" Type="http://schemas.openxmlformats.org/officeDocument/2006/relationships/hyperlink" Target="https://shrishikshayatancolle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