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6B7" w:rsidRDefault="009C66B7" w:rsidP="00977048">
      <w:pPr>
        <w:rPr>
          <w:rFonts w:ascii="Comic Sans MS" w:hAnsi="Comic Sans MS"/>
          <w:b/>
          <w:bCs/>
          <w:color w:val="002060"/>
          <w:sz w:val="32"/>
          <w:szCs w:val="32"/>
        </w:rPr>
      </w:pPr>
    </w:p>
    <w:p w:rsidR="009C66B7" w:rsidRDefault="00D91975" w:rsidP="00977048">
      <w:pPr>
        <w:rPr>
          <w:rFonts w:ascii="Comic Sans MS" w:hAnsi="Comic Sans MS"/>
          <w:b/>
          <w:bCs/>
          <w:color w:val="00206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E0DCA" wp14:editId="21D3C26B">
                <wp:simplePos x="0" y="0"/>
                <wp:positionH relativeFrom="margin">
                  <wp:posOffset>-666331</wp:posOffset>
                </wp:positionH>
                <wp:positionV relativeFrom="paragraph">
                  <wp:posOffset>7603707</wp:posOffset>
                </wp:positionV>
                <wp:extent cx="2762655" cy="1099226"/>
                <wp:effectExtent l="0" t="0" r="1905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655" cy="10992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975" w:rsidRPr="00D91975" w:rsidRDefault="00D91975" w:rsidP="00D91975">
                            <w:pPr>
                              <w:rPr>
                                <w:rFonts w:ascii="Gill Sans MT" w:hAnsi="Gill Sans MT"/>
                                <w:color w:val="1F4E79" w:themeColor="accent5" w:themeShade="80"/>
                                <w:sz w:val="52"/>
                                <w:szCs w:val="52"/>
                              </w:rPr>
                            </w:pPr>
                            <w:r w:rsidRPr="00D91975">
                              <w:rPr>
                                <w:rFonts w:ascii="Gill Sans MT" w:hAnsi="Gill Sans MT"/>
                                <w:color w:val="1F4E79" w:themeColor="accent5" w:themeShade="80"/>
                                <w:sz w:val="52"/>
                                <w:szCs w:val="52"/>
                              </w:rPr>
                              <w:t>Réalisé par :</w:t>
                            </w:r>
                          </w:p>
                          <w:p w:rsidR="00D91975" w:rsidRPr="00D91975" w:rsidRDefault="00D91975" w:rsidP="00D91975">
                            <w:pPr>
                              <w:rPr>
                                <w:rFonts w:ascii="Gill Sans MT" w:hAnsi="Gill Sans MT"/>
                                <w:color w:val="1F4E79" w:themeColor="accent5" w:themeShade="80"/>
                                <w:sz w:val="52"/>
                                <w:szCs w:val="52"/>
                              </w:rPr>
                            </w:pPr>
                            <w:r w:rsidRPr="00D91975">
                              <w:rPr>
                                <w:rFonts w:ascii="Gill Sans MT" w:hAnsi="Gill Sans MT"/>
                                <w:color w:val="1F4E79" w:themeColor="accent5" w:themeShade="80"/>
                                <w:sz w:val="52"/>
                                <w:szCs w:val="52"/>
                              </w:rPr>
                              <w:t>Faiz Amine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E0DCA" id="Rectangle 3" o:spid="_x0000_s1026" style="position:absolute;margin-left:-52.45pt;margin-top:598.7pt;width:217.55pt;height:86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" filled="f" strokecolor="#1f3763 [1604]" strokeweight="1pt">
                <v:textbox>
                  <w:txbxContent>
                    <w:p w:rsidR="00D91975" w:rsidRPr="00D91975" w:rsidRDefault="00D91975" w:rsidP="00D91975">
                      <w:pPr>
                        <w:rPr>
                          <w:rFonts w:ascii="Gill Sans MT" w:hAnsi="Gill Sans MT"/>
                          <w:color w:val="1F4E79" w:themeColor="accent5" w:themeShade="80"/>
                          <w:sz w:val="52"/>
                          <w:szCs w:val="52"/>
                        </w:rPr>
                      </w:pPr>
                      <w:r w:rsidRPr="00D91975">
                        <w:rPr>
                          <w:rFonts w:ascii="Gill Sans MT" w:hAnsi="Gill Sans MT"/>
                          <w:color w:val="1F4E79" w:themeColor="accent5" w:themeShade="80"/>
                          <w:sz w:val="52"/>
                          <w:szCs w:val="52"/>
                        </w:rPr>
                        <w:t>Réalisé par :</w:t>
                      </w:r>
                    </w:p>
                    <w:p w:rsidR="00D91975" w:rsidRPr="00D91975" w:rsidRDefault="00D91975" w:rsidP="00D91975">
                      <w:pPr>
                        <w:rPr>
                          <w:rFonts w:ascii="Gill Sans MT" w:hAnsi="Gill Sans MT"/>
                          <w:color w:val="1F4E79" w:themeColor="accent5" w:themeShade="80"/>
                          <w:sz w:val="52"/>
                          <w:szCs w:val="52"/>
                        </w:rPr>
                      </w:pPr>
                      <w:r w:rsidRPr="00D91975">
                        <w:rPr>
                          <w:rFonts w:ascii="Gill Sans MT" w:hAnsi="Gill Sans MT"/>
                          <w:color w:val="1F4E79" w:themeColor="accent5" w:themeShade="80"/>
                          <w:sz w:val="52"/>
                          <w:szCs w:val="52"/>
                        </w:rPr>
                        <w:t>Faiz Amine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165289</wp:posOffset>
                </wp:positionH>
                <wp:positionV relativeFrom="paragraph">
                  <wp:posOffset>132688</wp:posOffset>
                </wp:positionV>
                <wp:extent cx="4912468" cy="151751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468" cy="151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975" w:rsidRPr="00D91975" w:rsidRDefault="00D91975" w:rsidP="00D91975">
                            <w:pPr>
                              <w:jc w:val="center"/>
                              <w:rPr>
                                <w:rFonts w:ascii="Gill Sans MT" w:hAnsi="Gill Sans MT"/>
                                <w:color w:val="1F4E79" w:themeColor="accent5" w:themeShade="80"/>
                                <w:sz w:val="72"/>
                                <w:szCs w:val="72"/>
                              </w:rPr>
                            </w:pPr>
                            <w:r w:rsidRPr="00D91975">
                              <w:rPr>
                                <w:rFonts w:ascii="Gill Sans MT" w:hAnsi="Gill Sans MT"/>
                                <w:color w:val="1F4E79" w:themeColor="accent5" w:themeShade="80"/>
                                <w:sz w:val="72"/>
                                <w:szCs w:val="72"/>
                              </w:rPr>
                              <w:t>Analyse de données ACP sous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3pt;margin-top:10.45pt;width:386.8pt;height:1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" filled="f" stroked="f" strokeweight="1pt">
                <v:textbox>
                  <w:txbxContent>
                    <w:p w:rsidR="00D91975" w:rsidRPr="00D91975" w:rsidRDefault="00D91975" w:rsidP="00D91975">
                      <w:pPr>
                        <w:jc w:val="center"/>
                        <w:rPr>
                          <w:rFonts w:ascii="Gill Sans MT" w:hAnsi="Gill Sans MT"/>
                          <w:color w:val="1F4E79" w:themeColor="accent5" w:themeShade="80"/>
                          <w:sz w:val="72"/>
                          <w:szCs w:val="72"/>
                        </w:rPr>
                      </w:pPr>
                      <w:r w:rsidRPr="00D91975">
                        <w:rPr>
                          <w:rFonts w:ascii="Gill Sans MT" w:hAnsi="Gill Sans MT"/>
                          <w:color w:val="1F4E79" w:themeColor="accent5" w:themeShade="80"/>
                          <w:sz w:val="72"/>
                          <w:szCs w:val="72"/>
                        </w:rPr>
                        <w:t>Analyse de données ACP sous 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66B7">
        <w:rPr>
          <w:noProof/>
        </w:rPr>
        <w:drawing>
          <wp:anchor distT="0" distB="0" distL="114300" distR="114300" simplePos="0" relativeHeight="251659264" behindDoc="0" locked="0" layoutInCell="1" allowOverlap="1" wp14:anchorId="4C6F9880">
            <wp:simplePos x="0" y="0"/>
            <wp:positionH relativeFrom="page">
              <wp:posOffset>35560</wp:posOffset>
            </wp:positionH>
            <wp:positionV relativeFrom="paragraph">
              <wp:posOffset>1150620</wp:posOffset>
            </wp:positionV>
            <wp:extent cx="7524750" cy="5905500"/>
            <wp:effectExtent l="0" t="0" r="0" b="0"/>
            <wp:wrapThrough wrapText="bothSides">
              <wp:wrapPolygon edited="0">
                <wp:start x="0" y="0"/>
                <wp:lineTo x="0" y="21530"/>
                <wp:lineTo x="21545" y="21530"/>
                <wp:lineTo x="21545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"/>
                    <a:stretch/>
                  </pic:blipFill>
                  <pic:spPr bwMode="auto">
                    <a:xfrm>
                      <a:off x="0" y="0"/>
                      <a:ext cx="752475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6B7">
        <w:rPr>
          <w:rFonts w:ascii="Comic Sans MS" w:hAnsi="Comic Sans MS"/>
          <w:b/>
          <w:bCs/>
          <w:color w:val="002060"/>
          <w:sz w:val="32"/>
          <w:szCs w:val="32"/>
        </w:rPr>
        <w:br w:type="page"/>
      </w:r>
      <w:bookmarkStart w:id="0" w:name="_GoBack"/>
      <w:bookmarkEnd w:id="0"/>
    </w:p>
    <w:p w:rsidR="00C137A5" w:rsidRPr="00C137A5" w:rsidRDefault="00C137A5" w:rsidP="00C137A5">
      <w:pPr>
        <w:pStyle w:val="Titre1"/>
        <w:spacing w:line="360" w:lineRule="auto"/>
        <w:rPr>
          <w:rFonts w:ascii="Comic Sans MS" w:hAnsi="Comic Sans MS"/>
          <w:b/>
          <w:bCs/>
        </w:rPr>
      </w:pPr>
      <w:r w:rsidRPr="00C137A5">
        <w:rPr>
          <w:rFonts w:ascii="Comic Sans MS" w:hAnsi="Comic Sans MS"/>
          <w:b/>
          <w:bCs/>
          <w:lang w:bidi="fr-FR"/>
        </w:rPr>
        <w:lastRenderedPageBreak/>
        <w:t>INTRODUCTION</w:t>
      </w:r>
      <w:r w:rsidRPr="00C137A5">
        <w:rPr>
          <w:rFonts w:ascii="Comic Sans MS" w:hAnsi="Comic Sans MS"/>
          <w:b/>
          <w:bCs/>
        </w:rPr>
        <w:t xml:space="preserve"> </w:t>
      </w:r>
    </w:p>
    <w:p w:rsidR="00C137A5" w:rsidRPr="00C137A5" w:rsidRDefault="00C137A5" w:rsidP="00C137A5">
      <w:pPr>
        <w:pStyle w:val="Titre2"/>
        <w:tabs>
          <w:tab w:val="left" w:pos="6684"/>
        </w:tabs>
        <w:spacing w:before="102" w:line="360" w:lineRule="auto"/>
        <w:rPr>
          <w:rFonts w:ascii="Comic Sans MS" w:hAnsi="Comic Sans MS"/>
          <w:color w:val="205768"/>
        </w:rPr>
      </w:pPr>
      <w:r w:rsidRPr="00C137A5">
        <w:rPr>
          <w:rFonts w:ascii="Comic Sans MS" w:hAnsi="Comic Sans MS"/>
          <w:color w:val="205768"/>
        </w:rPr>
        <w:t>Analyse en</w:t>
      </w:r>
      <w:r w:rsidRPr="00C137A5">
        <w:rPr>
          <w:rFonts w:ascii="Comic Sans MS" w:hAnsi="Comic Sans MS"/>
          <w:color w:val="205768"/>
          <w:spacing w:val="-9"/>
        </w:rPr>
        <w:t xml:space="preserve"> </w:t>
      </w:r>
      <w:r w:rsidRPr="00C137A5">
        <w:rPr>
          <w:rFonts w:ascii="Comic Sans MS" w:hAnsi="Comic Sans MS"/>
          <w:color w:val="205768"/>
        </w:rPr>
        <w:t>composantes</w:t>
      </w:r>
      <w:r w:rsidRPr="00C137A5">
        <w:rPr>
          <w:rFonts w:ascii="Comic Sans MS" w:hAnsi="Comic Sans MS"/>
          <w:color w:val="205768"/>
          <w:spacing w:val="-3"/>
        </w:rPr>
        <w:t xml:space="preserve"> </w:t>
      </w:r>
      <w:r w:rsidRPr="00C137A5">
        <w:rPr>
          <w:rFonts w:ascii="Comic Sans MS" w:hAnsi="Comic Sans MS"/>
          <w:color w:val="205768"/>
        </w:rPr>
        <w:t>principales sous R</w:t>
      </w:r>
      <w:r w:rsidRPr="00C137A5">
        <w:rPr>
          <w:rFonts w:ascii="Comic Sans MS" w:hAnsi="Comic Sans MS"/>
          <w:color w:val="205768"/>
          <w:spacing w:val="1"/>
        </w:rPr>
        <w:t xml:space="preserve"> </w:t>
      </w:r>
      <w:r w:rsidRPr="00C137A5">
        <w:rPr>
          <w:rFonts w:ascii="Comic Sans MS" w:hAnsi="Comic Sans MS"/>
          <w:color w:val="205768"/>
        </w:rPr>
        <w:t>:</w:t>
      </w:r>
    </w:p>
    <w:p w:rsidR="00C137A5" w:rsidRPr="00C137A5" w:rsidRDefault="00C137A5" w:rsidP="00C137A5">
      <w:pPr>
        <w:pStyle w:val="Titre3"/>
        <w:spacing w:before="190" w:line="360" w:lineRule="auto"/>
        <w:rPr>
          <w:rFonts w:ascii="Comic Sans MS" w:hAnsi="Comic Sans MS"/>
          <w:color w:val="0E233D"/>
          <w:u w:val="single" w:color="0E233D"/>
        </w:rPr>
      </w:pPr>
      <w:r w:rsidRPr="00C137A5">
        <w:rPr>
          <w:rFonts w:ascii="Comic Sans MS" w:hAnsi="Comic Sans MS"/>
          <w:color w:val="0E233D"/>
          <w:u w:val="single" w:color="0E233D"/>
        </w:rPr>
        <w:t>Analyse des résultats :</w:t>
      </w:r>
    </w:p>
    <w:p w:rsidR="00C137A5" w:rsidRDefault="00C137A5" w:rsidP="00C137A5">
      <w:pPr>
        <w:pStyle w:val="Corpsdetexte"/>
        <w:spacing w:before="148" w:line="360" w:lineRule="auto"/>
        <w:ind w:left="816"/>
      </w:pPr>
      <w:r>
        <w:t>Analyser les résultats d’un ACP, c’est répondre à trois questions :</w:t>
      </w:r>
    </w:p>
    <w:p w:rsidR="00C137A5" w:rsidRDefault="00C137A5" w:rsidP="00C137A5">
      <w:pPr>
        <w:pStyle w:val="Corpsdetexte"/>
        <w:numPr>
          <w:ilvl w:val="0"/>
          <w:numId w:val="2"/>
        </w:numPr>
        <w:spacing w:before="148" w:line="360" w:lineRule="auto"/>
      </w:pPr>
      <w:r>
        <w:t xml:space="preserve">Les données sont-elles </w:t>
      </w:r>
      <w:proofErr w:type="spellStart"/>
      <w:r>
        <w:t>factorisables</w:t>
      </w:r>
      <w:proofErr w:type="spellEnd"/>
      <w:r>
        <w:t xml:space="preserve"> ?</w:t>
      </w:r>
    </w:p>
    <w:p w:rsidR="00C137A5" w:rsidRDefault="00C137A5" w:rsidP="00C137A5">
      <w:pPr>
        <w:pStyle w:val="Corpsdetexte"/>
        <w:numPr>
          <w:ilvl w:val="0"/>
          <w:numId w:val="2"/>
        </w:numPr>
        <w:spacing w:before="148" w:line="360" w:lineRule="auto"/>
      </w:pPr>
      <w:r>
        <w:t>Combien de facteurs retenir ?</w:t>
      </w:r>
    </w:p>
    <w:p w:rsidR="00C137A5" w:rsidRDefault="00C137A5" w:rsidP="00C137A5">
      <w:pPr>
        <w:pStyle w:val="Corpsdetexte"/>
        <w:numPr>
          <w:ilvl w:val="0"/>
          <w:numId w:val="2"/>
        </w:numPr>
        <w:spacing w:before="148" w:line="360" w:lineRule="auto"/>
      </w:pPr>
      <w:r>
        <w:t>Comment interpréter les résultats ?</w:t>
      </w:r>
    </w:p>
    <w:p w:rsidR="00C137A5" w:rsidRPr="00C137A5" w:rsidRDefault="00C137A5" w:rsidP="00C137A5">
      <w:pPr>
        <w:pStyle w:val="Paragraphedeliste"/>
        <w:widowControl w:val="0"/>
        <w:numPr>
          <w:ilvl w:val="0"/>
          <w:numId w:val="4"/>
        </w:numPr>
        <w:tabs>
          <w:tab w:val="left" w:pos="1244"/>
        </w:tabs>
        <w:autoSpaceDE w:val="0"/>
        <w:autoSpaceDN w:val="0"/>
        <w:spacing w:before="139" w:after="0" w:line="360" w:lineRule="auto"/>
        <w:rPr>
          <w:rFonts w:ascii="Bell MT" w:eastAsia="Bell MT" w:hAnsi="Bell MT" w:cs="Bell MT"/>
          <w:color w:val="002060"/>
          <w:sz w:val="32"/>
          <w:szCs w:val="32"/>
          <w:lang w:eastAsia="fr-FR" w:bidi="fr-FR"/>
        </w:rPr>
      </w:pPr>
      <w:r w:rsidRPr="00C137A5">
        <w:rPr>
          <w:rFonts w:ascii="Bell MT" w:eastAsia="Bell MT" w:hAnsi="Bell MT" w:cs="Bell MT"/>
          <w:color w:val="002060"/>
          <w:sz w:val="32"/>
          <w:szCs w:val="32"/>
          <w:lang w:eastAsia="fr-FR" w:bidi="fr-FR"/>
        </w:rPr>
        <w:t xml:space="preserve">Les données sont-elles </w:t>
      </w:r>
      <w:proofErr w:type="spellStart"/>
      <w:r w:rsidRPr="00C137A5">
        <w:rPr>
          <w:rFonts w:ascii="Bell MT" w:eastAsia="Bell MT" w:hAnsi="Bell MT" w:cs="Bell MT"/>
          <w:color w:val="002060"/>
          <w:sz w:val="32"/>
          <w:szCs w:val="32"/>
          <w:lang w:eastAsia="fr-FR" w:bidi="fr-FR"/>
        </w:rPr>
        <w:t>factorisables</w:t>
      </w:r>
      <w:proofErr w:type="spellEnd"/>
      <w:r w:rsidRPr="00C137A5">
        <w:rPr>
          <w:rFonts w:ascii="Bell MT" w:eastAsia="Bell MT" w:hAnsi="Bell MT" w:cs="Bell MT"/>
          <w:color w:val="002060"/>
          <w:sz w:val="32"/>
          <w:szCs w:val="32"/>
          <w:lang w:eastAsia="fr-FR" w:bidi="fr-FR"/>
        </w:rPr>
        <w:t xml:space="preserve"> ?</w:t>
      </w:r>
    </w:p>
    <w:p w:rsidR="00C137A5" w:rsidRDefault="00C137A5" w:rsidP="00C137A5">
      <w:pPr>
        <w:pStyle w:val="Corpsdetexte"/>
        <w:spacing w:before="184" w:line="360" w:lineRule="auto"/>
        <w:ind w:left="360" w:right="1384"/>
        <w:jc w:val="both"/>
        <w:rPr>
          <w:color w:val="1D1B11"/>
        </w:rPr>
      </w:pPr>
      <w:r>
        <w:rPr>
          <w:color w:val="1D1B11"/>
        </w:rPr>
        <w:t>Pour répondre à cette question, dans un premier temps, il convient d’observer la matrice des corrélations. Si plusieurs variables sont corrélées (&gt; 0.5), la factorisation est possible. Si non, la factorisation n’a pas de sens et n’est donc pas conseillée.</w:t>
      </w:r>
    </w:p>
    <w:p w:rsidR="00C137A5" w:rsidRPr="00C137A5" w:rsidRDefault="00C137A5" w:rsidP="00C137A5">
      <w:pPr>
        <w:pStyle w:val="Paragraphedeliste"/>
        <w:widowControl w:val="0"/>
        <w:numPr>
          <w:ilvl w:val="0"/>
          <w:numId w:val="4"/>
        </w:numPr>
        <w:tabs>
          <w:tab w:val="left" w:pos="1244"/>
        </w:tabs>
        <w:autoSpaceDE w:val="0"/>
        <w:autoSpaceDN w:val="0"/>
        <w:spacing w:before="4" w:after="0" w:line="360" w:lineRule="auto"/>
        <w:rPr>
          <w:rFonts w:ascii="Bell MT" w:eastAsia="Bell MT" w:hAnsi="Bell MT" w:cs="Bell MT"/>
          <w:color w:val="002060"/>
          <w:sz w:val="32"/>
          <w:szCs w:val="32"/>
          <w:lang w:eastAsia="fr-FR" w:bidi="fr-FR"/>
        </w:rPr>
      </w:pPr>
      <w:r w:rsidRPr="00C137A5">
        <w:rPr>
          <w:rFonts w:ascii="Bell MT" w:eastAsia="Bell MT" w:hAnsi="Bell MT" w:cs="Bell MT"/>
          <w:color w:val="002060"/>
          <w:sz w:val="32"/>
          <w:szCs w:val="32"/>
          <w:lang w:eastAsia="fr-FR" w:bidi="fr-FR"/>
        </w:rPr>
        <w:t>Combien de facteurs retenir ?</w:t>
      </w:r>
    </w:p>
    <w:p w:rsidR="00C137A5" w:rsidRDefault="00C137A5" w:rsidP="00C137A5">
      <w:pPr>
        <w:pStyle w:val="Corpsdetexte"/>
        <w:spacing w:before="146" w:line="360" w:lineRule="auto"/>
        <w:jc w:val="both"/>
      </w:pPr>
      <w:r>
        <w:rPr>
          <w:color w:val="1D1B11"/>
        </w:rPr>
        <w:t>Deux règles sont applicables :</w:t>
      </w:r>
    </w:p>
    <w:p w:rsidR="00C137A5" w:rsidRPr="00BA52C0" w:rsidRDefault="00C137A5" w:rsidP="00BA52C0">
      <w:pPr>
        <w:pStyle w:val="Paragraphedeliste"/>
        <w:widowControl w:val="0"/>
        <w:numPr>
          <w:ilvl w:val="0"/>
          <w:numId w:val="7"/>
        </w:numPr>
        <w:tabs>
          <w:tab w:val="left" w:pos="1287"/>
        </w:tabs>
        <w:autoSpaceDE w:val="0"/>
        <w:autoSpaceDN w:val="0"/>
        <w:spacing w:before="144" w:after="0" w:line="360" w:lineRule="auto"/>
        <w:ind w:right="1385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BA52C0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1ere règle : la règle de Kaiser qui veut qu’on ne retienne que les facteurs aux valeurs propres supérieures à 1.</w:t>
      </w:r>
    </w:p>
    <w:p w:rsidR="00C137A5" w:rsidRPr="00BA52C0" w:rsidRDefault="00C137A5" w:rsidP="00BA52C0">
      <w:pPr>
        <w:pStyle w:val="Paragraphedeliste"/>
        <w:widowControl w:val="0"/>
        <w:numPr>
          <w:ilvl w:val="0"/>
          <w:numId w:val="7"/>
        </w:numPr>
        <w:tabs>
          <w:tab w:val="left" w:pos="1282"/>
        </w:tabs>
        <w:autoSpaceDE w:val="0"/>
        <w:autoSpaceDN w:val="0"/>
        <w:spacing w:after="0" w:line="360" w:lineRule="auto"/>
        <w:ind w:right="1373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BA52C0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2eme règle : on choisit le nombre d’axe en fonction de la restitution minimale d’information que l’on souhaite. Par exemple, on veut que le modèle restitue au moins 80% de l’information.</w:t>
      </w:r>
    </w:p>
    <w:p w:rsidR="00C137A5" w:rsidRPr="00C137A5" w:rsidRDefault="00C137A5" w:rsidP="00C137A5">
      <w:pPr>
        <w:pStyle w:val="Paragraphedeliste"/>
        <w:widowControl w:val="0"/>
        <w:numPr>
          <w:ilvl w:val="0"/>
          <w:numId w:val="4"/>
        </w:numPr>
        <w:tabs>
          <w:tab w:val="left" w:pos="1244"/>
        </w:tabs>
        <w:autoSpaceDE w:val="0"/>
        <w:autoSpaceDN w:val="0"/>
        <w:spacing w:before="4" w:after="0" w:line="360" w:lineRule="auto"/>
        <w:rPr>
          <w:rFonts w:ascii="Bell MT" w:eastAsia="Bell MT" w:hAnsi="Bell MT" w:cs="Bell MT"/>
          <w:color w:val="002060"/>
          <w:sz w:val="32"/>
          <w:szCs w:val="32"/>
          <w:lang w:eastAsia="fr-FR" w:bidi="fr-FR"/>
        </w:rPr>
      </w:pPr>
      <w:r w:rsidRPr="00C137A5">
        <w:rPr>
          <w:rFonts w:ascii="Bell MT" w:eastAsia="Bell MT" w:hAnsi="Bell MT" w:cs="Bell MT"/>
          <w:color w:val="002060"/>
          <w:sz w:val="32"/>
          <w:szCs w:val="32"/>
          <w:lang w:eastAsia="fr-FR" w:bidi="fr-FR"/>
        </w:rPr>
        <w:t>Interprétation des résultats ?</w:t>
      </w:r>
    </w:p>
    <w:p w:rsidR="00C137A5" w:rsidRDefault="00C137A5" w:rsidP="00C137A5">
      <w:pPr>
        <w:pStyle w:val="Corpsdetexte"/>
        <w:spacing w:line="360" w:lineRule="auto"/>
        <w:ind w:left="360" w:right="1373"/>
        <w:jc w:val="both"/>
      </w:pPr>
      <w:r>
        <w:rPr>
          <w:color w:val="1D1B11"/>
        </w:rPr>
        <w:t>C’est la phase la plus délicate de l’analyse. On donne un sens à un axe à partir des coordonnées, COS² (qualité de représentation) et Contribution des variables et des individus. Ce sont les éléments extrêmes qui concourent à l’élaboration des axes.</w:t>
      </w:r>
    </w:p>
    <w:p w:rsidR="00C137A5" w:rsidRPr="00C137A5" w:rsidRDefault="00C137A5" w:rsidP="00C137A5">
      <w:pPr>
        <w:widowControl w:val="0"/>
        <w:tabs>
          <w:tab w:val="left" w:pos="1244"/>
        </w:tabs>
        <w:autoSpaceDE w:val="0"/>
        <w:autoSpaceDN w:val="0"/>
        <w:spacing w:before="4" w:after="0" w:line="360" w:lineRule="auto"/>
        <w:rPr>
          <w:b/>
          <w:sz w:val="28"/>
        </w:rPr>
      </w:pPr>
    </w:p>
    <w:p w:rsidR="00C137A5" w:rsidRDefault="00C137A5" w:rsidP="00C137A5">
      <w:pPr>
        <w:pStyle w:val="Corpsdetexte"/>
        <w:spacing w:before="184" w:line="360" w:lineRule="auto"/>
        <w:ind w:left="360" w:right="1384"/>
        <w:jc w:val="both"/>
      </w:pPr>
    </w:p>
    <w:p w:rsidR="00C137A5" w:rsidRDefault="00BA52C0" w:rsidP="00C137A5">
      <w:pPr>
        <w:widowControl w:val="0"/>
        <w:tabs>
          <w:tab w:val="left" w:pos="1244"/>
        </w:tabs>
        <w:autoSpaceDE w:val="0"/>
        <w:autoSpaceDN w:val="0"/>
        <w:spacing w:before="139" w:after="0" w:line="240" w:lineRule="auto"/>
        <w:rPr>
          <w:rFonts w:ascii="Bell MT" w:eastAsia="Bell MT" w:hAnsi="Bell MT" w:cs="Bell MT"/>
          <w:color w:val="000000" w:themeColor="text1"/>
          <w:sz w:val="36"/>
          <w:szCs w:val="36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650">
        <w:rPr>
          <w:rFonts w:ascii="Bell MT" w:eastAsia="Bell MT" w:hAnsi="Bell MT" w:cs="Bell MT"/>
          <w:color w:val="000000" w:themeColor="text1"/>
          <w:sz w:val="36"/>
          <w:szCs w:val="36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PROBLEME : Salles de cinéma</w:t>
      </w:r>
    </w:p>
    <w:p w:rsidR="009B712E" w:rsidRPr="006B7650" w:rsidRDefault="009B712E" w:rsidP="00C137A5">
      <w:pPr>
        <w:widowControl w:val="0"/>
        <w:tabs>
          <w:tab w:val="left" w:pos="1244"/>
        </w:tabs>
        <w:autoSpaceDE w:val="0"/>
        <w:autoSpaceDN w:val="0"/>
        <w:spacing w:before="139" w:after="0" w:line="240" w:lineRule="auto"/>
        <w:rPr>
          <w:rFonts w:ascii="Bell MT" w:eastAsia="Bell MT" w:hAnsi="Bell MT" w:cs="Bell MT"/>
          <w:color w:val="000000" w:themeColor="text1"/>
          <w:sz w:val="36"/>
          <w:szCs w:val="36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A52C0" w:rsidRDefault="00BA52C0" w:rsidP="009B712E">
      <w:pPr>
        <w:widowControl w:val="0"/>
        <w:tabs>
          <w:tab w:val="left" w:pos="1244"/>
        </w:tabs>
        <w:autoSpaceDE w:val="0"/>
        <w:autoSpaceDN w:val="0"/>
        <w:spacing w:before="139" w:after="0"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BA52C0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On mesure pour 94 départements de France métropolitaine les dix variables décrites</w:t>
      </w:r>
    </w:p>
    <w:p w:rsidR="00BA52C0" w:rsidRDefault="00BA52C0" w:rsidP="009B712E">
      <w:pPr>
        <w:widowControl w:val="0"/>
        <w:tabs>
          <w:tab w:val="left" w:pos="1244"/>
        </w:tabs>
        <w:autoSpaceDE w:val="0"/>
        <w:autoSpaceDN w:val="0"/>
        <w:spacing w:before="139" w:after="0"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82490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Popu</w:t>
      </w: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population du département </w:t>
      </w:r>
      <w:r w:rsidR="0082490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(en millions d’habitants)</w:t>
      </w:r>
      <w:r w:rsid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 ;</w:t>
      </w:r>
    </w:p>
    <w:p w:rsidR="00BA52C0" w:rsidRDefault="00BA52C0" w:rsidP="009B712E">
      <w:pPr>
        <w:widowControl w:val="0"/>
        <w:tabs>
          <w:tab w:val="left" w:pos="1244"/>
        </w:tabs>
        <w:autoSpaceDE w:val="0"/>
        <w:autoSpaceDN w:val="0"/>
        <w:spacing w:before="139" w:after="0"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82490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Entr</w:t>
      </w: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nombres d’entrées réalisées </w:t>
      </w:r>
      <w:r w:rsidR="0082490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(en millions)</w:t>
      </w:r>
      <w:r w:rsid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 ;</w:t>
      </w:r>
    </w:p>
    <w:p w:rsidR="00824908" w:rsidRDefault="00BA52C0" w:rsidP="009B712E">
      <w:pPr>
        <w:widowControl w:val="0"/>
        <w:tabs>
          <w:tab w:val="left" w:pos="1244"/>
        </w:tabs>
        <w:autoSpaceDE w:val="0"/>
        <w:autoSpaceDN w:val="0"/>
        <w:spacing w:before="139" w:after="0"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82490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Rece</w:t>
      </w: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recettes</w:t>
      </w:r>
      <w:r w:rsidR="0082490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(en millions d’euros)</w:t>
      </w:r>
      <w:r w:rsid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 ;</w:t>
      </w:r>
    </w:p>
    <w:p w:rsidR="00824908" w:rsidRDefault="00BA52C0" w:rsidP="009B712E">
      <w:pPr>
        <w:widowControl w:val="0"/>
        <w:tabs>
          <w:tab w:val="left" w:pos="1244"/>
        </w:tabs>
        <w:autoSpaceDE w:val="0"/>
        <w:autoSpaceDN w:val="0"/>
        <w:spacing w:before="139" w:after="0"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82490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Sean</w:t>
      </w: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nombre de séances </w:t>
      </w:r>
      <w:r w:rsidR="0082490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(en millions)</w:t>
      </w:r>
      <w:r w:rsid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 ;</w:t>
      </w:r>
    </w:p>
    <w:p w:rsidR="00BA52C0" w:rsidRDefault="00BA52C0" w:rsidP="009B712E">
      <w:pPr>
        <w:widowControl w:val="0"/>
        <w:tabs>
          <w:tab w:val="left" w:pos="1244"/>
        </w:tabs>
        <w:autoSpaceDE w:val="0"/>
        <w:autoSpaceDN w:val="0"/>
        <w:spacing w:before="139" w:after="0"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82490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Comm</w:t>
      </w: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nombre de communes équipées de salles de cinéma</w:t>
      </w:r>
      <w:r w:rsid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 ;</w:t>
      </w:r>
    </w:p>
    <w:p w:rsidR="00824908" w:rsidRDefault="00824908" w:rsidP="009B712E">
      <w:pPr>
        <w:widowControl w:val="0"/>
        <w:tabs>
          <w:tab w:val="left" w:pos="1244"/>
        </w:tabs>
        <w:autoSpaceDE w:val="0"/>
        <w:autoSpaceDN w:val="0"/>
        <w:spacing w:before="139" w:after="0"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82490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Etab</w:t>
      </w: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nombre de cinéma en activité</w:t>
      </w:r>
      <w:r w:rsid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 ;</w:t>
      </w:r>
    </w:p>
    <w:p w:rsidR="00824908" w:rsidRDefault="00824908" w:rsidP="009B712E">
      <w:pPr>
        <w:widowControl w:val="0"/>
        <w:tabs>
          <w:tab w:val="left" w:pos="1244"/>
        </w:tabs>
        <w:autoSpaceDE w:val="0"/>
        <w:autoSpaceDN w:val="0"/>
        <w:spacing w:before="139" w:after="0"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82490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Salle</w:t>
      </w: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nombre de salles en activité</w:t>
      </w:r>
      <w:r w:rsid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 ;</w:t>
      </w:r>
    </w:p>
    <w:p w:rsidR="00824908" w:rsidRDefault="00824908" w:rsidP="009B712E">
      <w:pPr>
        <w:widowControl w:val="0"/>
        <w:tabs>
          <w:tab w:val="left" w:pos="1244"/>
        </w:tabs>
        <w:autoSpaceDE w:val="0"/>
        <w:autoSpaceDN w:val="0"/>
        <w:spacing w:before="139" w:after="0"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82490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Faut</w:t>
      </w: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nombre de fauteuils disponibles</w:t>
      </w:r>
      <w:r w:rsid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 ;</w:t>
      </w:r>
    </w:p>
    <w:p w:rsidR="00824908" w:rsidRDefault="00824908" w:rsidP="009B712E">
      <w:pPr>
        <w:widowControl w:val="0"/>
        <w:tabs>
          <w:tab w:val="left" w:pos="1244"/>
        </w:tabs>
        <w:autoSpaceDE w:val="0"/>
        <w:autoSpaceDN w:val="0"/>
        <w:spacing w:before="139" w:after="0"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82490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Artes</w:t>
      </w: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nombre de salle d’art et essai (passant des films indépendants)</w:t>
      </w:r>
      <w:r w:rsid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 ;</w:t>
      </w:r>
    </w:p>
    <w:p w:rsidR="00824908" w:rsidRPr="00BA52C0" w:rsidRDefault="00824908" w:rsidP="009B712E">
      <w:pPr>
        <w:widowControl w:val="0"/>
        <w:tabs>
          <w:tab w:val="left" w:pos="1244"/>
        </w:tabs>
        <w:autoSpaceDE w:val="0"/>
        <w:autoSpaceDN w:val="0"/>
        <w:spacing w:before="139" w:after="0"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82490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Multi</w:t>
      </w: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nombre de multiplexes (au moins 8 salles)</w:t>
      </w:r>
      <w:r w:rsid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.</w:t>
      </w:r>
    </w:p>
    <w:p w:rsidR="00C137A5" w:rsidRDefault="00C137A5" w:rsidP="00C137A5"/>
    <w:p w:rsidR="00C137A5" w:rsidRDefault="00C137A5" w:rsidP="00C137A5">
      <w:pPr>
        <w:rPr>
          <w:rFonts w:ascii="Bell MT" w:eastAsia="Bell MT" w:hAnsi="Bell MT" w:cs="Bell MT"/>
          <w:color w:val="000000" w:themeColor="text1"/>
          <w:sz w:val="28"/>
          <w:szCs w:val="28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712E" w:rsidRDefault="009B712E" w:rsidP="00C137A5">
      <w:pPr>
        <w:rPr>
          <w:rFonts w:ascii="Bell MT" w:eastAsia="Bell MT" w:hAnsi="Bell MT" w:cs="Bell MT"/>
          <w:color w:val="000000" w:themeColor="text1"/>
          <w:sz w:val="28"/>
          <w:szCs w:val="28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712E" w:rsidRDefault="009B712E" w:rsidP="00C137A5">
      <w:pPr>
        <w:rPr>
          <w:rFonts w:ascii="Bell MT" w:eastAsia="Bell MT" w:hAnsi="Bell MT" w:cs="Bell MT"/>
          <w:color w:val="000000" w:themeColor="text1"/>
          <w:sz w:val="28"/>
          <w:szCs w:val="28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712E" w:rsidRDefault="009B712E" w:rsidP="00C137A5">
      <w:pPr>
        <w:rPr>
          <w:rFonts w:ascii="Bell MT" w:eastAsia="Bell MT" w:hAnsi="Bell MT" w:cs="Bell MT"/>
          <w:color w:val="000000" w:themeColor="text1"/>
          <w:sz w:val="28"/>
          <w:szCs w:val="28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712E" w:rsidRDefault="009B712E" w:rsidP="00C137A5">
      <w:pPr>
        <w:rPr>
          <w:rFonts w:ascii="Bell MT" w:eastAsia="Bell MT" w:hAnsi="Bell MT" w:cs="Bell MT"/>
          <w:color w:val="000000" w:themeColor="text1"/>
          <w:sz w:val="28"/>
          <w:szCs w:val="28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712E" w:rsidRDefault="009B712E" w:rsidP="00C137A5">
      <w:pPr>
        <w:rPr>
          <w:rFonts w:ascii="Bell MT" w:eastAsia="Bell MT" w:hAnsi="Bell MT" w:cs="Bell MT"/>
          <w:color w:val="000000" w:themeColor="text1"/>
          <w:sz w:val="28"/>
          <w:szCs w:val="28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712E" w:rsidRDefault="009B712E" w:rsidP="00C137A5">
      <w:pPr>
        <w:rPr>
          <w:rFonts w:ascii="Bell MT" w:eastAsia="Bell MT" w:hAnsi="Bell MT" w:cs="Bell MT"/>
          <w:color w:val="000000" w:themeColor="text1"/>
          <w:sz w:val="28"/>
          <w:szCs w:val="28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712E" w:rsidRDefault="009B712E" w:rsidP="00C137A5">
      <w:pPr>
        <w:rPr>
          <w:rFonts w:ascii="Bell MT" w:eastAsia="Bell MT" w:hAnsi="Bell MT" w:cs="Bell MT"/>
          <w:color w:val="000000" w:themeColor="text1"/>
          <w:sz w:val="28"/>
          <w:szCs w:val="28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712E" w:rsidRDefault="009B712E" w:rsidP="00C137A5">
      <w:pPr>
        <w:rPr>
          <w:rFonts w:ascii="Bell MT" w:eastAsia="Bell MT" w:hAnsi="Bell MT" w:cs="Bell MT"/>
          <w:color w:val="000000" w:themeColor="text1"/>
          <w:sz w:val="28"/>
          <w:szCs w:val="28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712E" w:rsidRDefault="009B712E" w:rsidP="00C137A5">
      <w:pPr>
        <w:rPr>
          <w:rFonts w:ascii="Bell MT" w:eastAsia="Bell MT" w:hAnsi="Bell MT" w:cs="Bell MT"/>
          <w:color w:val="000000" w:themeColor="text1"/>
          <w:sz w:val="28"/>
          <w:szCs w:val="28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3BE8" w:rsidRDefault="00ED3BE8" w:rsidP="009B712E">
      <w:pPr>
        <w:spacing w:line="240" w:lineRule="auto"/>
        <w:rPr>
          <w:rFonts w:ascii="Bell MT" w:eastAsia="Bell MT" w:hAnsi="Bell MT" w:cs="Bell MT"/>
          <w:color w:val="000000" w:themeColor="text1"/>
          <w:sz w:val="28"/>
          <w:szCs w:val="28"/>
          <w:lang w:eastAsia="fr-FR" w:bidi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3BE8" w:rsidRPr="00ED3BE8" w:rsidRDefault="00ED3BE8" w:rsidP="009B712E">
      <w:pPr>
        <w:spacing w:line="240" w:lineRule="auto"/>
        <w:rPr>
          <w:rFonts w:ascii="Bell MT" w:eastAsia="Bell MT" w:hAnsi="Bell MT" w:cs="Bell MT"/>
          <w:color w:val="1F4E79" w:themeColor="accent5" w:themeShade="80"/>
          <w:sz w:val="32"/>
          <w:szCs w:val="32"/>
          <w:lang w:eastAsia="fr-FR" w:bidi="fr-FR"/>
        </w:rPr>
      </w:pPr>
      <w:r w:rsidRPr="00ED3BE8">
        <w:rPr>
          <w:rFonts w:ascii="Bell MT" w:eastAsia="Bell MT" w:hAnsi="Bell MT" w:cs="Bell MT"/>
          <w:color w:val="1F4E79" w:themeColor="accent5" w:themeShade="80"/>
          <w:sz w:val="32"/>
          <w:szCs w:val="32"/>
          <w:u w:val="single"/>
          <w:lang w:eastAsia="fr-FR" w:bidi="fr-FR"/>
        </w:rPr>
        <w:lastRenderedPageBreak/>
        <w:t>Partie 1 : première approche</w:t>
      </w:r>
      <w:r>
        <w:rPr>
          <w:rFonts w:ascii="Bell MT" w:eastAsia="Bell MT" w:hAnsi="Bell MT" w:cs="Bell MT"/>
          <w:color w:val="1F4E79" w:themeColor="accent5" w:themeShade="80"/>
          <w:sz w:val="32"/>
          <w:szCs w:val="32"/>
          <w:lang w:eastAsia="fr-FR" w:bidi="fr-FR"/>
        </w:rPr>
        <w:t> :</w:t>
      </w:r>
    </w:p>
    <w:p w:rsidR="009B712E" w:rsidRDefault="006B7650" w:rsidP="009B712E">
      <w:pPr>
        <w:spacing w:line="240" w:lineRule="auto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6B7650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Premièrement </w:t>
      </w: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j’ai</w:t>
      </w:r>
      <w:r w:rsidRPr="006B7650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importé la table de données d’un fichier Excel, pour établir nos analyses.</w:t>
      </w:r>
    </w:p>
    <w:p w:rsidR="006B7650" w:rsidRDefault="006B7650" w:rsidP="009B712E">
      <w:pPr>
        <w:spacing w:line="240" w:lineRule="auto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En utilisant le code suivant :</w:t>
      </w:r>
    </w:p>
    <w:p w:rsidR="009B712E" w:rsidRDefault="009B712E" w:rsidP="006B7650">
      <w:pP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>
        <w:rPr>
          <w:noProof/>
        </w:rPr>
        <w:drawing>
          <wp:inline distT="0" distB="0" distL="0" distR="0" wp14:anchorId="65BC7292" wp14:editId="51BA9F99">
            <wp:extent cx="5105400" cy="609600"/>
            <wp:effectExtent l="19050" t="19050" r="19050" b="190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9"/>
                    <a:stretch/>
                  </pic:blipFill>
                  <pic:spPr bwMode="auto">
                    <a:xfrm>
                      <a:off x="0" y="0"/>
                      <a:ext cx="5105400" cy="609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C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12E" w:rsidRPr="006B7650" w:rsidRDefault="009B712E" w:rsidP="006B7650">
      <w:pP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La table est bien chargée :</w:t>
      </w:r>
    </w:p>
    <w:p w:rsidR="00C137A5" w:rsidRDefault="008A775D" w:rsidP="00C137A5">
      <w:r>
        <w:rPr>
          <w:noProof/>
        </w:rPr>
        <w:drawing>
          <wp:inline distT="0" distB="0" distL="0" distR="0" wp14:anchorId="69A4AFC4" wp14:editId="59E22B0F">
            <wp:extent cx="5667375" cy="4162425"/>
            <wp:effectExtent l="19050" t="19050" r="28575" b="285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8" t="10195"/>
                    <a:stretch/>
                  </pic:blipFill>
                  <pic:spPr bwMode="auto">
                    <a:xfrm>
                      <a:off x="0" y="0"/>
                      <a:ext cx="5667375" cy="41624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9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75D" w:rsidRDefault="009B712E" w:rsidP="00C137A5">
      <w:pP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9B712E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En utilisant le code suivant</w:t>
      </w: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pour calculer la matrice de corrélation : </w:t>
      </w:r>
    </w:p>
    <w:p w:rsidR="009B712E" w:rsidRDefault="009B712E" w:rsidP="00C137A5">
      <w:pP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>
        <w:rPr>
          <w:noProof/>
        </w:rPr>
        <w:drawing>
          <wp:inline distT="0" distB="0" distL="0" distR="0" wp14:anchorId="4C28E419" wp14:editId="423104D8">
            <wp:extent cx="5305425" cy="695325"/>
            <wp:effectExtent l="19050" t="19050" r="28575" b="2857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80"/>
                    <a:stretch/>
                  </pic:blipFill>
                  <pic:spPr bwMode="auto">
                    <a:xfrm>
                      <a:off x="0" y="0"/>
                      <a:ext cx="5305425" cy="6953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12E" w:rsidRPr="009B712E" w:rsidRDefault="009B712E" w:rsidP="009B712E">
      <w:pP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9B712E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En obtient le résultat suivant</w:t>
      </w:r>
      <w: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 :</w:t>
      </w:r>
    </w:p>
    <w:p w:rsidR="00977048" w:rsidRPr="00ED3BE8" w:rsidRDefault="009B712E">
      <w:pPr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9B712E">
        <w:rPr>
          <w:rFonts w:ascii="Bell MT" w:eastAsia="Bell MT" w:hAnsi="Bell MT" w:cs="Bell MT"/>
          <w:noProof/>
          <w:color w:val="1D1B11"/>
          <w:sz w:val="26"/>
          <w:szCs w:val="26"/>
          <w:lang w:eastAsia="fr-FR" w:bidi="fr-FR"/>
        </w:rPr>
        <w:lastRenderedPageBreak/>
        <w:drawing>
          <wp:anchor distT="0" distB="0" distL="114300" distR="114300" simplePos="0" relativeHeight="251662336" behindDoc="0" locked="0" layoutInCell="1" allowOverlap="1" wp14:anchorId="5CCE29B4">
            <wp:simplePos x="0" y="0"/>
            <wp:positionH relativeFrom="margin">
              <wp:posOffset>-29845</wp:posOffset>
            </wp:positionH>
            <wp:positionV relativeFrom="paragraph">
              <wp:posOffset>222250</wp:posOffset>
            </wp:positionV>
            <wp:extent cx="5760720" cy="2345690"/>
            <wp:effectExtent l="19050" t="19050" r="11430" b="16510"/>
            <wp:wrapThrough wrapText="bothSides">
              <wp:wrapPolygon edited="0">
                <wp:start x="-71" y="-175"/>
                <wp:lineTo x="-71" y="21577"/>
                <wp:lineTo x="21571" y="21577"/>
                <wp:lineTo x="21571" y="-175"/>
                <wp:lineTo x="-71" y="-175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6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C97" w:rsidRDefault="00581C97" w:rsidP="00581C97">
      <w:pPr>
        <w:spacing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</w:p>
    <w:p w:rsidR="00F97278" w:rsidRPr="00ED3BE8" w:rsidRDefault="004C177C" w:rsidP="00581C97">
      <w:pPr>
        <w:spacing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D’après </w:t>
      </w:r>
      <w:r w:rsidR="00977048"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les résultats de la matrice de corrélation on constate que la méthode ACP est faisable pour notre problème ; </w:t>
      </w: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on </w:t>
      </w:r>
      <w:r w:rsidR="00D0373F"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a </w:t>
      </w: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une forte </w:t>
      </w:r>
      <w:r w:rsidR="00D0373F"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corrélation (&gt; 0.5) </w:t>
      </w: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entre les variables</w:t>
      </w:r>
      <w:r w:rsidR="00D0373F"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, </w:t>
      </w:r>
    </w:p>
    <w:p w:rsidR="005D2BCB" w:rsidRPr="00ED3BE8" w:rsidRDefault="005D2BCB" w:rsidP="00581C97">
      <w:pPr>
        <w:spacing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Les variables qui sont bien corrélées :  </w:t>
      </w:r>
    </w:p>
    <w:p w:rsidR="00D0373F" w:rsidRPr="00ED3BE8" w:rsidRDefault="005D2BCB" w:rsidP="00581C9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Nombres d’entrées et Nombre de séances avec une corrélation de </w:t>
      </w:r>
      <w:r w:rsidRPr="00ED3BE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0,99</w:t>
      </w: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 </w:t>
      </w:r>
    </w:p>
    <w:p w:rsidR="00F8386E" w:rsidRPr="00ED3BE8" w:rsidRDefault="00F8386E" w:rsidP="00581C9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Nombre de salle et Nombre de fauteuils avec une corrélation de </w:t>
      </w:r>
      <w:r w:rsidRPr="00ED3BE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0,99</w:t>
      </w: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</w:t>
      </w:r>
    </w:p>
    <w:p w:rsidR="00D57733" w:rsidRPr="00ED3BE8" w:rsidRDefault="005D2BCB" w:rsidP="00581C9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Recettes et Nombre de séances avec une corrélation de </w:t>
      </w:r>
      <w:r w:rsidRPr="00ED3BE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0,9</w:t>
      </w:r>
      <w:r w:rsidR="00D57733" w:rsidRPr="00ED3BE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8</w:t>
      </w: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 </w:t>
      </w:r>
    </w:p>
    <w:p w:rsidR="005D2BCB" w:rsidRPr="00ED3BE8" w:rsidRDefault="005D2BCB" w:rsidP="00581C9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</w:t>
      </w:r>
      <w:r w:rsidR="00D57733"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Nombre de séances et </w:t>
      </w:r>
      <w:r w:rsidR="00F8386E"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Nombre de salle avec une corrélation de </w:t>
      </w:r>
      <w:r w:rsidR="00F8386E" w:rsidRPr="00ED3BE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0,96</w:t>
      </w:r>
      <w:r w:rsidR="00F8386E"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</w:t>
      </w:r>
    </w:p>
    <w:p w:rsidR="00D57733" w:rsidRPr="00ED3BE8" w:rsidRDefault="00D57733" w:rsidP="00581C9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Nombres d’entrées et Nombre de salle avec une corrélation de </w:t>
      </w:r>
      <w:r w:rsidRPr="00ED3BE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0,93</w:t>
      </w:r>
    </w:p>
    <w:p w:rsidR="005D2BCB" w:rsidRPr="00ED3BE8" w:rsidRDefault="00D57733" w:rsidP="00581C9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Nombre de cinémas et Nombre de fauteuils avec une corrélation de </w:t>
      </w:r>
      <w:r w:rsidRPr="00ED3BE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0,91</w:t>
      </w:r>
    </w:p>
    <w:p w:rsidR="00ED3BE8" w:rsidRPr="00ED3BE8" w:rsidRDefault="00F8386E" w:rsidP="00581C9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</w:pP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Nombre de fauteuils et Nombre de séances avec une corrélation de </w:t>
      </w:r>
      <w:r w:rsidRPr="00ED3BE8">
        <w:rPr>
          <w:rFonts w:ascii="Bell MT" w:eastAsia="Bell MT" w:hAnsi="Bell MT" w:cs="Bell MT"/>
          <w:b/>
          <w:bCs/>
          <w:color w:val="1D1B11"/>
          <w:sz w:val="26"/>
          <w:szCs w:val="26"/>
          <w:lang w:eastAsia="fr-FR" w:bidi="fr-FR"/>
        </w:rPr>
        <w:t>0,94</w:t>
      </w:r>
      <w:r w:rsidRPr="00ED3BE8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</w:t>
      </w:r>
    </w:p>
    <w:p w:rsidR="00ED3BE8" w:rsidRPr="00540F26" w:rsidRDefault="00540F26" w:rsidP="00581C97">
      <w:pPr>
        <w:spacing w:line="360" w:lineRule="auto"/>
        <w:jc w:val="both"/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</w:pP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Question 3</w:t>
      </w:r>
      <w:r w:rsidR="00DC07EC"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 :</w:t>
      </w:r>
    </w:p>
    <w:p w:rsidR="00ED3BE8" w:rsidRPr="00D63570" w:rsidRDefault="00DC07EC" w:rsidP="00581C9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C07EC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Concernant Paris et d'après la base de données, on observe qu'elle a </w:t>
      </w:r>
      <w:r w:rsidRPr="00DC07EC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des </w:t>
      </w:r>
      <w:r w:rsidR="00D63570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valeurs </w:t>
      </w:r>
      <w:r w:rsidRPr="00DC07EC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plus grandes</w:t>
      </w:r>
      <w:r w:rsidRPr="00DC07EC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que les autres ; ce qui implique une dispersion par rapport </w:t>
      </w:r>
      <w:r w:rsidRPr="00DC07EC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à</w:t>
      </w:r>
      <w:r w:rsidRPr="00DC07EC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 xml:space="preserve"> les autres</w:t>
      </w:r>
      <w:r w:rsidR="00D63570">
        <w:rPr>
          <w:rFonts w:ascii="Bell MT" w:eastAsia="Bell MT" w:hAnsi="Bell MT" w:cs="Bell MT"/>
          <w:color w:val="1D1B11"/>
          <w:sz w:val="26"/>
          <w:szCs w:val="26"/>
          <w:lang w:eastAsia="fr-FR" w:bidi="fr-FR"/>
        </w:rPr>
        <w:t>.</w:t>
      </w:r>
      <w:r w:rsidR="00ED3BE8">
        <w:rPr>
          <w:rFonts w:asciiTheme="majorHAnsi" w:hAnsiTheme="majorHAnsi" w:cstheme="majorHAnsi"/>
          <w:sz w:val="24"/>
          <w:szCs w:val="24"/>
        </w:rPr>
        <w:br w:type="page"/>
      </w:r>
      <w:r w:rsidR="00ED3BE8" w:rsidRPr="00ED3BE8">
        <w:rPr>
          <w:rFonts w:ascii="Bell MT" w:eastAsia="Bell MT" w:hAnsi="Bell MT" w:cs="Bell MT"/>
          <w:color w:val="1F4E79" w:themeColor="accent5" w:themeShade="80"/>
          <w:sz w:val="32"/>
          <w:szCs w:val="32"/>
          <w:u w:val="single"/>
          <w:lang w:eastAsia="fr-FR" w:bidi="fr-FR"/>
        </w:rPr>
        <w:lastRenderedPageBreak/>
        <w:t>Partie 2 : ACP version1</w:t>
      </w:r>
      <w:r w:rsidR="00ED3BE8">
        <w:rPr>
          <w:rFonts w:ascii="Bell MT" w:eastAsia="Bell MT" w:hAnsi="Bell MT" w:cs="Bell MT"/>
          <w:color w:val="1F4E79" w:themeColor="accent5" w:themeShade="80"/>
          <w:sz w:val="32"/>
          <w:szCs w:val="32"/>
          <w:lang w:eastAsia="fr-FR" w:bidi="fr-FR"/>
        </w:rPr>
        <w:t> :</w:t>
      </w:r>
    </w:p>
    <w:p w:rsidR="008F32C5" w:rsidRDefault="008F32C5" w:rsidP="00581C97">
      <w:pPr>
        <w:spacing w:line="360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 w:rsidRPr="008F32C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Dans cette partie on s'intéresse par les variables d'offre de cinéma : </w:t>
      </w:r>
      <w:proofErr w:type="spellStart"/>
      <w:r w:rsidRPr="00581C97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sean</w:t>
      </w:r>
      <w:proofErr w:type="spellEnd"/>
      <w:r w:rsidRPr="008F32C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proofErr w:type="spellStart"/>
      <w:r w:rsidRPr="00581C97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comm</w:t>
      </w:r>
      <w:proofErr w:type="spellEnd"/>
      <w:r w:rsidRPr="008F32C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proofErr w:type="spellStart"/>
      <w:r w:rsidRPr="00581C97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etab</w:t>
      </w:r>
      <w:proofErr w:type="spellEnd"/>
      <w:r w:rsidRPr="008F32C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r w:rsidRPr="00581C97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salle</w:t>
      </w:r>
      <w:r w:rsidRPr="008F32C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r w:rsidRPr="00581C97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faut</w:t>
      </w:r>
      <w:r w:rsidRPr="008F32C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proofErr w:type="spellStart"/>
      <w:r w:rsidRPr="00581C97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artes</w:t>
      </w:r>
      <w:proofErr w:type="spellEnd"/>
      <w:r w:rsidRPr="008F32C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et multi, en appliquant </w:t>
      </w:r>
      <w:r w:rsidRPr="00581C97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ACP</w:t>
      </w:r>
      <w:r w:rsidRPr="008F32C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.</w:t>
      </w:r>
    </w:p>
    <w:p w:rsidR="006E49C8" w:rsidRPr="006E49C8" w:rsidRDefault="006E49C8" w:rsidP="00581C97">
      <w:pPr>
        <w:spacing w:line="360" w:lineRule="auto"/>
        <w:jc w:val="both"/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</w:pP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 xml:space="preserve">Question </w:t>
      </w:r>
      <w:r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4</w:t>
      </w: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 xml:space="preserve"> : </w:t>
      </w:r>
    </w:p>
    <w:p w:rsidR="00C34ACF" w:rsidRDefault="00C34ACF" w:rsidP="00581C97">
      <w:pPr>
        <w:spacing w:line="360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Afin d’obtient les deux traces (le cercle de corrélation et le plan de composantes principales)</w:t>
      </w:r>
      <w:r w:rsidR="00581C97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,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je vais utiliser le package :</w:t>
      </w:r>
    </w:p>
    <w:p w:rsidR="00BC1355" w:rsidRPr="00581C97" w:rsidRDefault="00C34ACF" w:rsidP="00581C97">
      <w:pPr>
        <w:spacing w:line="360" w:lineRule="auto"/>
        <w:jc w:val="both"/>
        <w:rPr>
          <w:rFonts w:ascii="Courier New"/>
          <w:b/>
          <w:bCs/>
          <w:color w:val="687686"/>
          <w:szCs w:val="24"/>
        </w:rPr>
      </w:pPr>
      <w:proofErr w:type="spellStart"/>
      <w:proofErr w:type="gramStart"/>
      <w:r w:rsidRPr="00581C97">
        <w:rPr>
          <w:rFonts w:ascii="Courier New"/>
          <w:b/>
          <w:bCs/>
          <w:szCs w:val="24"/>
        </w:rPr>
        <w:t>install.packages</w:t>
      </w:r>
      <w:proofErr w:type="spellEnd"/>
      <w:proofErr w:type="gramEnd"/>
      <w:r w:rsidRPr="00581C97">
        <w:rPr>
          <w:rFonts w:ascii="Courier New"/>
          <w:b/>
          <w:bCs/>
          <w:color w:val="687686"/>
          <w:szCs w:val="24"/>
        </w:rPr>
        <w:t>(</w:t>
      </w:r>
      <w:r w:rsidRPr="00581C97">
        <w:rPr>
          <w:rFonts w:ascii="Courier New"/>
          <w:b/>
          <w:bCs/>
          <w:color w:val="FF0000"/>
          <w:szCs w:val="24"/>
        </w:rPr>
        <w:t>"</w:t>
      </w:r>
      <w:proofErr w:type="spellStart"/>
      <w:r w:rsidRPr="00581C97">
        <w:rPr>
          <w:rFonts w:ascii="Courier New"/>
          <w:b/>
          <w:bCs/>
          <w:color w:val="FF0000"/>
          <w:szCs w:val="24"/>
        </w:rPr>
        <w:t>FactoMineR</w:t>
      </w:r>
      <w:proofErr w:type="spellEnd"/>
      <w:r w:rsidRPr="00581C97">
        <w:rPr>
          <w:rFonts w:ascii="Courier New"/>
          <w:b/>
          <w:bCs/>
          <w:color w:val="FF0000"/>
          <w:szCs w:val="24"/>
        </w:rPr>
        <w:t>"</w:t>
      </w:r>
      <w:r w:rsidRPr="00581C97">
        <w:rPr>
          <w:rFonts w:ascii="Courier New"/>
          <w:b/>
          <w:bCs/>
          <w:color w:val="687686"/>
          <w:szCs w:val="24"/>
        </w:rPr>
        <w:t>)</w:t>
      </w:r>
    </w:p>
    <w:p w:rsidR="00BC1355" w:rsidRDefault="00BC1355" w:rsidP="00581C97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 w:rsidRPr="00BC135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Chargez-la dans R, en tapant ceci :</w:t>
      </w:r>
    </w:p>
    <w:p w:rsidR="00BC1355" w:rsidRPr="00581C97" w:rsidRDefault="00BC1355" w:rsidP="00581C97">
      <w:pPr>
        <w:spacing w:before="140"/>
        <w:jc w:val="both"/>
        <w:rPr>
          <w:rFonts w:ascii="Courier New"/>
          <w:bCs/>
          <w:color w:val="687686"/>
          <w:szCs w:val="24"/>
        </w:rPr>
      </w:pPr>
      <w:proofErr w:type="spellStart"/>
      <w:proofErr w:type="gramStart"/>
      <w:r w:rsidRPr="00581C97">
        <w:rPr>
          <w:rFonts w:ascii="Courier New"/>
          <w:bCs/>
          <w:color w:val="0000FF"/>
          <w:szCs w:val="24"/>
        </w:rPr>
        <w:t>library</w:t>
      </w:r>
      <w:proofErr w:type="spellEnd"/>
      <w:proofErr w:type="gramEnd"/>
      <w:r w:rsidRPr="00581C97">
        <w:rPr>
          <w:rFonts w:ascii="Courier New"/>
          <w:bCs/>
          <w:color w:val="687686"/>
          <w:szCs w:val="24"/>
        </w:rPr>
        <w:t>(</w:t>
      </w:r>
      <w:r w:rsidRPr="00581C97">
        <w:rPr>
          <w:rFonts w:ascii="Courier New"/>
          <w:bCs/>
          <w:color w:val="FF0000"/>
          <w:szCs w:val="24"/>
        </w:rPr>
        <w:t>"</w:t>
      </w:r>
      <w:proofErr w:type="spellStart"/>
      <w:r w:rsidRPr="00581C97">
        <w:rPr>
          <w:rFonts w:ascii="Courier New"/>
          <w:bCs/>
          <w:color w:val="FF0000"/>
          <w:szCs w:val="24"/>
        </w:rPr>
        <w:t>FactoMineR</w:t>
      </w:r>
      <w:proofErr w:type="spellEnd"/>
      <w:r w:rsidRPr="00581C97">
        <w:rPr>
          <w:rFonts w:ascii="Courier New"/>
          <w:bCs/>
          <w:color w:val="FF0000"/>
          <w:szCs w:val="24"/>
        </w:rPr>
        <w:t>"</w:t>
      </w:r>
      <w:r w:rsidRPr="00581C97">
        <w:rPr>
          <w:rFonts w:ascii="Courier New"/>
          <w:bCs/>
          <w:color w:val="687686"/>
          <w:szCs w:val="24"/>
        </w:rPr>
        <w:t>)</w:t>
      </w:r>
    </w:p>
    <w:p w:rsidR="00BC1355" w:rsidRPr="00581C97" w:rsidRDefault="00BC1355" w:rsidP="00581C97">
      <w:pPr>
        <w:spacing w:before="140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 w:rsidRPr="00581C97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Et j’ai appliqué ACP à l’aide de code suivant :</w:t>
      </w:r>
    </w:p>
    <w:p w:rsidR="00581C97" w:rsidRDefault="00581C97" w:rsidP="00BC1355">
      <w:pPr>
        <w:spacing w:before="140"/>
        <w:rPr>
          <w:rFonts w:ascii="Courier New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CDB4EE6">
            <wp:simplePos x="0" y="0"/>
            <wp:positionH relativeFrom="margin">
              <wp:align>left</wp:align>
            </wp:positionH>
            <wp:positionV relativeFrom="paragraph">
              <wp:posOffset>303246</wp:posOffset>
            </wp:positionV>
            <wp:extent cx="5695950" cy="4027170"/>
            <wp:effectExtent l="19050" t="19050" r="19050" b="11430"/>
            <wp:wrapThrough wrapText="bothSides">
              <wp:wrapPolygon edited="0">
                <wp:start x="-72" y="-102"/>
                <wp:lineTo x="-72" y="21559"/>
                <wp:lineTo x="21600" y="21559"/>
                <wp:lineTo x="21600" y="-102"/>
                <wp:lineTo x="-72" y="-102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922" cy="40297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C97" w:rsidRDefault="00581C97" w:rsidP="00BC1355">
      <w:pPr>
        <w:spacing w:before="140"/>
        <w:rPr>
          <w:rFonts w:ascii="Courier New"/>
          <w:szCs w:val="24"/>
        </w:rPr>
      </w:pPr>
    </w:p>
    <w:p w:rsidR="00BC1355" w:rsidRDefault="00D31ABD" w:rsidP="00BC1355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noProof/>
          <w:color w:val="000000" w:themeColor="text1"/>
          <w:sz w:val="26"/>
          <w:szCs w:val="26"/>
          <w:lang w:eastAsia="fr-FR" w:bidi="fr-F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455930</wp:posOffset>
            </wp:positionV>
            <wp:extent cx="3009900" cy="2398395"/>
            <wp:effectExtent l="0" t="0" r="0" b="1905"/>
            <wp:wrapThrough wrapText="bothSides">
              <wp:wrapPolygon edited="0">
                <wp:start x="0" y="0"/>
                <wp:lineTo x="0" y="21446"/>
                <wp:lineTo x="21463" y="21446"/>
                <wp:lineTo x="21463" y="0"/>
                <wp:lineTo x="0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plot00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06" r="34524" b="5545"/>
                    <a:stretch/>
                  </pic:blipFill>
                  <pic:spPr bwMode="auto">
                    <a:xfrm>
                      <a:off x="0" y="0"/>
                      <a:ext cx="3009900" cy="239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ll MT" w:eastAsia="Bell MT" w:hAnsi="Bell MT" w:cs="Bell MT"/>
          <w:noProof/>
          <w:color w:val="000000" w:themeColor="text1"/>
          <w:sz w:val="26"/>
          <w:szCs w:val="26"/>
          <w:lang w:eastAsia="fr-FR" w:bidi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2719705</wp:posOffset>
            </wp:positionH>
            <wp:positionV relativeFrom="paragraph">
              <wp:posOffset>427355</wp:posOffset>
            </wp:positionV>
            <wp:extent cx="3562350" cy="2409825"/>
            <wp:effectExtent l="0" t="0" r="0" b="9525"/>
            <wp:wrapThrough wrapText="bothSides">
              <wp:wrapPolygon edited="0">
                <wp:start x="0" y="0"/>
                <wp:lineTo x="0" y="21515"/>
                <wp:lineTo x="21484" y="21515"/>
                <wp:lineTo x="21484" y="0"/>
                <wp:lineTo x="0" y="0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plot0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9" r="22562" b="6575"/>
                    <a:stretch/>
                  </pic:blipFill>
                  <pic:spPr bwMode="auto"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35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J’ai obtenu comme résultat les deux traces :</w:t>
      </w:r>
    </w:p>
    <w:p w:rsidR="00581C97" w:rsidRPr="00540F26" w:rsidRDefault="00581C97" w:rsidP="00581C97">
      <w:pPr>
        <w:spacing w:line="360" w:lineRule="auto"/>
        <w:jc w:val="both"/>
        <w:rPr>
          <w:rFonts w:ascii="Bell MT" w:eastAsia="Bell MT" w:hAnsi="Bell MT" w:cs="Bell MT"/>
          <w:color w:val="0070C0"/>
          <w:sz w:val="28"/>
          <w:szCs w:val="28"/>
          <w:lang w:eastAsia="fr-FR" w:bidi="fr-FR"/>
        </w:rPr>
      </w:pPr>
    </w:p>
    <w:p w:rsidR="00761E05" w:rsidRPr="00540F26" w:rsidRDefault="00761E05" w:rsidP="00581C97">
      <w:pPr>
        <w:spacing w:line="360" w:lineRule="auto"/>
        <w:jc w:val="both"/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</w:pP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 xml:space="preserve">Question 5 : </w:t>
      </w:r>
    </w:p>
    <w:p w:rsidR="00761E05" w:rsidRPr="00761E05" w:rsidRDefault="00761E05" w:rsidP="00581C97">
      <w:pPr>
        <w:spacing w:line="360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 w:rsidRPr="00761E0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D’après le cercle on peut dire que les variables qui contribuent le plus de la construction de la première composante sont : </w:t>
      </w:r>
      <w:r w:rsidR="007F7F5E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E</w:t>
      </w:r>
      <w:r w:rsidRPr="00761E05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tab</w:t>
      </w:r>
      <w:r w:rsidRPr="00761E0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r w:rsidRPr="00761E05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faut</w:t>
      </w:r>
      <w:r w:rsidRPr="00761E0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r w:rsidRPr="00761E05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salle</w:t>
      </w:r>
      <w:r w:rsidRPr="00761E0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et </w:t>
      </w:r>
      <w:r w:rsidRPr="00761E05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multi</w:t>
      </w:r>
      <w:r w:rsidRPr="00761E0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.</w:t>
      </w:r>
    </w:p>
    <w:p w:rsidR="00BC1355" w:rsidRPr="00BC1355" w:rsidRDefault="00761E05" w:rsidP="00581C97">
      <w:pPr>
        <w:spacing w:line="360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 w:rsidRPr="00761E0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Pour la seconde, elle est construite par les deux variables </w:t>
      </w:r>
      <w:r w:rsidR="007F7F5E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C</w:t>
      </w:r>
      <w:r w:rsidRPr="007F7F5E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omm</w:t>
      </w:r>
      <w:r w:rsidRPr="00761E0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et </w:t>
      </w:r>
      <w:r w:rsidRPr="007F7F5E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Sean</w:t>
      </w:r>
      <w:r w:rsidRPr="00761E0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.</w:t>
      </w:r>
      <w:r w:rsidR="00BC135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 </w:t>
      </w:r>
    </w:p>
    <w:p w:rsidR="007F7F5E" w:rsidRDefault="00C34ACF" w:rsidP="00581C97">
      <w:pPr>
        <w:spacing w:line="360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 </w:t>
      </w:r>
      <w:r w:rsidR="007F7F5E"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 xml:space="preserve">Question </w:t>
      </w:r>
      <w:r w:rsidR="007F7F5E"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6</w:t>
      </w:r>
      <w:r w:rsidR="007F7F5E"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 xml:space="preserve"> : </w:t>
      </w:r>
    </w:p>
    <w:p w:rsidR="007F7F5E" w:rsidRDefault="007F7F5E" w:rsidP="00581C97">
      <w:pPr>
        <w:spacing w:line="360" w:lineRule="auto"/>
        <w:jc w:val="both"/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D’après la projection on observe que la </w:t>
      </w:r>
      <w:r w:rsidR="00150CDC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plupart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des individus sont bien </w:t>
      </w:r>
      <w:r w:rsidR="00150CDC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représentés sur le premier plan, donc ils sont caractérisés par les variables </w:t>
      </w:r>
      <w:r w:rsidR="00150CDC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E</w:t>
      </w:r>
      <w:r w:rsidR="00150CDC" w:rsidRPr="00761E05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tab</w:t>
      </w:r>
      <w:r w:rsidR="00150CDC" w:rsidRPr="00761E0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r w:rsidR="00150CDC" w:rsidRPr="00761E05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faut</w:t>
      </w:r>
      <w:r w:rsidR="00150CDC" w:rsidRPr="00761E0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r w:rsidR="00150CDC" w:rsidRPr="00761E05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salle</w:t>
      </w:r>
      <w:r w:rsidR="00150CDC" w:rsidRPr="00761E05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et </w:t>
      </w:r>
      <w:r w:rsidR="00150CDC" w:rsidRPr="00761E05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multi</w:t>
      </w:r>
      <w:r w:rsidR="00D63570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.</w:t>
      </w:r>
    </w:p>
    <w:p w:rsidR="00C34ACF" w:rsidRDefault="00D63570" w:rsidP="00581C97">
      <w:pPr>
        <w:spacing w:line="360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 w:rsidRPr="00D63570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Paris est particulier aux raisons de sa dispersée par rapport aux autres points.</w:t>
      </w:r>
      <w:r w:rsidR="00C34ACF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</w:t>
      </w:r>
    </w:p>
    <w:p w:rsidR="00D63570" w:rsidRPr="00540F26" w:rsidRDefault="00D63570" w:rsidP="00581C97">
      <w:pPr>
        <w:spacing w:line="360" w:lineRule="auto"/>
        <w:jc w:val="both"/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</w:pP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 xml:space="preserve">  Question </w:t>
      </w: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7</w:t>
      </w: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 xml:space="preserve"> : </w:t>
      </w:r>
    </w:p>
    <w:p w:rsidR="00E37734" w:rsidRDefault="00E37734" w:rsidP="00581C97">
      <w:pPr>
        <w:spacing w:line="360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 w:rsidRPr="00E37734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Cette approche est </w:t>
      </w:r>
      <w:r w:rsidR="006B6460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s’appelle </w:t>
      </w:r>
      <w:r w:rsidR="006B6460" w:rsidRPr="00E37734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:</w:t>
      </w:r>
      <w:r w:rsidRPr="00E37734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centrer et </w:t>
      </w:r>
      <w:r w:rsidRPr="00E37734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réduire</w:t>
      </w:r>
      <w:r w:rsidRPr="00E37734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les données, elle permet de donner</w:t>
      </w:r>
      <w:r w:rsidR="006B6460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aux variables la même importance, afin de construire </w:t>
      </w:r>
      <w:r w:rsidR="006B6460" w:rsidRPr="006B6460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les premières composantes </w:t>
      </w:r>
      <w:r w:rsidR="00540F26" w:rsidRPr="006B6460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principales</w:t>
      </w:r>
      <w:r w:rsid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.</w:t>
      </w:r>
      <w:r w:rsidR="006B6460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</w:t>
      </w:r>
    </w:p>
    <w:p w:rsidR="00581C97" w:rsidRDefault="00581C97">
      <w:pP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br w:type="page"/>
      </w:r>
    </w:p>
    <w:p w:rsidR="00D63570" w:rsidRDefault="00581C97" w:rsidP="00ED3BE8">
      <w:pPr>
        <w:spacing w:line="276" w:lineRule="auto"/>
        <w:jc w:val="both"/>
        <w:rPr>
          <w:rFonts w:ascii="Bell MT" w:eastAsia="Bell MT" w:hAnsi="Bell MT" w:cs="Bell MT"/>
          <w:color w:val="1F4E79" w:themeColor="accent5" w:themeShade="80"/>
          <w:sz w:val="32"/>
          <w:szCs w:val="32"/>
          <w:lang w:eastAsia="fr-FR" w:bidi="fr-FR"/>
        </w:rPr>
      </w:pPr>
      <w:r w:rsidRPr="00ED3BE8">
        <w:rPr>
          <w:rFonts w:ascii="Bell MT" w:eastAsia="Bell MT" w:hAnsi="Bell MT" w:cs="Bell MT"/>
          <w:color w:val="1F4E79" w:themeColor="accent5" w:themeShade="80"/>
          <w:sz w:val="32"/>
          <w:szCs w:val="32"/>
          <w:u w:val="single"/>
          <w:lang w:eastAsia="fr-FR" w:bidi="fr-FR"/>
        </w:rPr>
        <w:lastRenderedPageBreak/>
        <w:t>Partie 2 : ACP version</w:t>
      </w:r>
      <w:r>
        <w:rPr>
          <w:rFonts w:ascii="Bell MT" w:eastAsia="Bell MT" w:hAnsi="Bell MT" w:cs="Bell MT"/>
          <w:color w:val="1F4E79" w:themeColor="accent5" w:themeShade="80"/>
          <w:sz w:val="32"/>
          <w:szCs w:val="32"/>
          <w:u w:val="single"/>
          <w:lang w:eastAsia="fr-FR" w:bidi="fr-FR"/>
        </w:rPr>
        <w:t xml:space="preserve"> 2</w:t>
      </w:r>
      <w:r>
        <w:rPr>
          <w:rFonts w:ascii="Bell MT" w:eastAsia="Bell MT" w:hAnsi="Bell MT" w:cs="Bell MT"/>
          <w:color w:val="1F4E79" w:themeColor="accent5" w:themeShade="80"/>
          <w:sz w:val="32"/>
          <w:szCs w:val="32"/>
          <w:lang w:eastAsia="fr-FR" w:bidi="fr-FR"/>
        </w:rPr>
        <w:t> :</w:t>
      </w:r>
    </w:p>
    <w:p w:rsidR="00581C97" w:rsidRPr="00540F26" w:rsidRDefault="00581C97" w:rsidP="00ED3BE8">
      <w:pPr>
        <w:spacing w:line="276" w:lineRule="auto"/>
        <w:jc w:val="both"/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</w:pP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Question 8 :</w:t>
      </w:r>
    </w:p>
    <w:p w:rsidR="00581C97" w:rsidRDefault="00B6161B" w:rsidP="00B6161B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 w:rsidRPr="00B6161B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On constate que la quantité de variance expliquée par chaque axe est changée par rapport à la première ACP, et selon ces valeurs on retient deux axes principaux qui ont résumé un pourcentage important de l’inertie totale, et qui nous fournissent deux composantes principales.</w:t>
      </w:r>
    </w:p>
    <w:p w:rsidR="00B6161B" w:rsidRPr="00540F26" w:rsidRDefault="00B6161B" w:rsidP="00B6161B">
      <w:pPr>
        <w:spacing w:line="276" w:lineRule="auto"/>
        <w:jc w:val="both"/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</w:pP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 xml:space="preserve">Question </w:t>
      </w: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9</w:t>
      </w: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 :</w:t>
      </w:r>
    </w:p>
    <w:p w:rsidR="00540F26" w:rsidRDefault="00B6161B" w:rsidP="00B6161B">
      <w:pPr>
        <w:spacing w:line="276" w:lineRule="auto"/>
        <w:jc w:val="both"/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Selon </w:t>
      </w:r>
      <w:r w:rsid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les corrélations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entre </w:t>
      </w:r>
      <w:r w:rsid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les variables et les quatre </w:t>
      </w:r>
      <w:r w:rsidR="00540F26" w:rsidRP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premiers axes</w:t>
      </w:r>
      <w:r w:rsid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,</w:t>
      </w:r>
      <w:r w:rsidR="00540F26" w:rsidRPr="00540F26">
        <w:t xml:space="preserve"> </w:t>
      </w:r>
      <w:r w:rsidR="00540F26" w:rsidRP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les variables qui déterminent les axes qu</w:t>
      </w:r>
      <w:r w:rsid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’</w:t>
      </w:r>
      <w:r w:rsidR="00540F26" w:rsidRP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on </w:t>
      </w:r>
      <w:r w:rsid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a </w:t>
      </w:r>
      <w:r w:rsidR="00540F26" w:rsidRP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retien</w:t>
      </w:r>
      <w:r w:rsid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t sont : </w:t>
      </w:r>
      <w:proofErr w:type="spellStart"/>
      <w:r w:rsidR="00540F26" w:rsidRPr="00540F26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etab</w:t>
      </w:r>
      <w:proofErr w:type="spellEnd"/>
      <w:r w:rsidR="00540F26" w:rsidRP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,</w:t>
      </w:r>
      <w:r w:rsidR="00540F26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 xml:space="preserve"> salle</w:t>
      </w:r>
      <w:r w:rsidR="00540F26" w:rsidRP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,</w:t>
      </w:r>
      <w:r w:rsidR="00540F26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 xml:space="preserve"> faut </w:t>
      </w:r>
      <w:r w:rsidR="00540F26" w:rsidRP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pour le premier axe, et pour deuxième axe est déterminer par</w:t>
      </w:r>
      <w:r w:rsidR="00540F26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 xml:space="preserve"> </w:t>
      </w:r>
      <w:proofErr w:type="spellStart"/>
      <w:r w:rsidR="00540F26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sean</w:t>
      </w:r>
      <w:proofErr w:type="spellEnd"/>
      <w:r w:rsidR="00540F26" w:rsidRP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,</w:t>
      </w:r>
      <w:r w:rsidR="00540F26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 xml:space="preserve"> multi </w:t>
      </w:r>
      <w:r w:rsidR="00540F26" w:rsidRP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et</w:t>
      </w:r>
      <w:r w:rsidR="00540F26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 xml:space="preserve"> </w:t>
      </w:r>
      <w:proofErr w:type="spellStart"/>
      <w:r w:rsidR="00540F26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comm</w:t>
      </w:r>
      <w:proofErr w:type="spellEnd"/>
      <w:r w:rsidR="00540F26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.</w:t>
      </w:r>
    </w:p>
    <w:p w:rsidR="00540F26" w:rsidRPr="00540F26" w:rsidRDefault="00540F26" w:rsidP="00540F26">
      <w:pPr>
        <w:spacing w:line="276" w:lineRule="auto"/>
        <w:jc w:val="both"/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</w:pP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 xml:space="preserve">Question </w:t>
      </w: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10</w:t>
      </w: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 :</w:t>
      </w:r>
    </w:p>
    <w:p w:rsidR="00540F26" w:rsidRDefault="0081249F" w:rsidP="00B6161B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Selon l</w:t>
      </w:r>
      <w:r w:rsidR="003C45CF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es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qualité</w:t>
      </w:r>
      <w:r w:rsidR="003C45CF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s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de représentations des </w:t>
      </w:r>
      <w:r w:rsidR="003C45CF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individus (les contributions)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, l</w:t>
      </w:r>
      <w:r w:rsidR="00FE268E" w:rsidRPr="00FE268E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es</w:t>
      </w:r>
      <w:r w:rsidR="00FE268E" w:rsidRPr="00FE268E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départements</w:t>
      </w:r>
      <w:r w:rsidR="00FE268E" w:rsidRPr="00FE268E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</w:t>
      </w:r>
      <w:r w:rsidR="00FE268E" w:rsidRPr="00FE268E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qui </w:t>
      </w:r>
      <w:r w:rsidR="009A3793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contribuant le plus de la détermination des</w:t>
      </w:r>
      <w:r w:rsidR="00FE268E" w:rsidRPr="00FE268E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axes qu</w:t>
      </w:r>
      <w:r w:rsidR="003C45CF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’</w:t>
      </w:r>
      <w:r w:rsidR="00FE268E" w:rsidRPr="00FE268E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on</w:t>
      </w:r>
      <w:r w:rsidR="00FE268E" w:rsidRPr="00FE268E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a</w:t>
      </w:r>
      <w:r w:rsidR="00FE268E" w:rsidRPr="00FE268E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retient</w:t>
      </w:r>
      <w:r w:rsidR="00FE268E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sont :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</w:t>
      </w:r>
    </w:p>
    <w:p w:rsidR="003C45CF" w:rsidRDefault="003C45CF" w:rsidP="00B6161B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Pour le premier axe :</w:t>
      </w:r>
      <w:r w:rsidR="009A3793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D5, D40, D73, D74, D95.</w:t>
      </w:r>
    </w:p>
    <w:p w:rsidR="009A3793" w:rsidRDefault="009A3793" w:rsidP="00B6161B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Pour le deuxième axe : D4, D5 D9, D15, D23, D28, D32, D38, D40, D46, D48, D67, D73, D74, D75, D95.</w:t>
      </w:r>
    </w:p>
    <w:p w:rsidR="004B6602" w:rsidRDefault="004B6602" w:rsidP="00B6161B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On a </w:t>
      </w:r>
      <w:r w:rsidRPr="004B6602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des départements sur-représentés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 : 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D4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D5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D40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D73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D74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, 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D95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.</w:t>
      </w:r>
    </w:p>
    <w:p w:rsidR="004B6602" w:rsidRDefault="004B6602" w:rsidP="004B6602">
      <w:pPr>
        <w:spacing w:line="276" w:lineRule="auto"/>
        <w:jc w:val="both"/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</w:pP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Question 1</w:t>
      </w:r>
      <w:r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1</w:t>
      </w: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 :</w:t>
      </w:r>
    </w:p>
    <w:p w:rsidR="004B6602" w:rsidRDefault="004B6602" w:rsidP="004B6602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 w:rsidRPr="004B6602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D’après les deux question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s, on peut conclu que </w:t>
      </w:r>
      <w:r w:rsidR="009931DB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les départements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qui ont une forte contribution avec l’axe 1, sont caractérisées par les variables</w:t>
      </w:r>
      <w:r w:rsidR="009931DB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:</w:t>
      </w:r>
      <w:r w:rsidR="009931DB" w:rsidRPr="00540F26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 xml:space="preserve"> </w:t>
      </w:r>
      <w:proofErr w:type="spellStart"/>
      <w:r w:rsidR="009931DB" w:rsidRPr="00540F26"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etab</w:t>
      </w:r>
      <w:proofErr w:type="spellEnd"/>
      <w:r w:rsidRP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,</w:t>
      </w:r>
      <w:r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 xml:space="preserve"> salle</w:t>
      </w:r>
      <w:r w:rsidRP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,</w:t>
      </w:r>
      <w:r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 xml:space="preserve"> faut</w:t>
      </w:r>
      <w:r w:rsidR="009931DB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.</w:t>
      </w:r>
    </w:p>
    <w:p w:rsidR="009931DB" w:rsidRDefault="009931DB" w:rsidP="004B6602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Et 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les départements qui ont une forte contribution avec l’axe 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2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, sont caractérisées par les variables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</w:t>
      </w:r>
      <w:proofErr w:type="spellStart"/>
      <w:r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sean</w:t>
      </w:r>
      <w:proofErr w:type="spellEnd"/>
      <w:r w:rsidRP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,</w:t>
      </w:r>
      <w:r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 xml:space="preserve"> multi </w:t>
      </w:r>
      <w:r w:rsidRPr="00540F26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et</w:t>
      </w:r>
      <w:r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 xml:space="preserve"> </w:t>
      </w:r>
      <w:proofErr w:type="spellStart"/>
      <w:r>
        <w:rPr>
          <w:rFonts w:ascii="Bell MT" w:eastAsia="Bell MT" w:hAnsi="Bell MT" w:cs="Bell MT"/>
          <w:b/>
          <w:bCs/>
          <w:color w:val="000000" w:themeColor="text1"/>
          <w:sz w:val="26"/>
          <w:szCs w:val="26"/>
          <w:lang w:eastAsia="fr-FR" w:bidi="fr-FR"/>
        </w:rPr>
        <w:t>comm</w:t>
      </w:r>
      <w:proofErr w:type="spellEnd"/>
      <w:r w:rsidRPr="009931DB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.</w:t>
      </w:r>
    </w:p>
    <w:p w:rsidR="009931DB" w:rsidRDefault="009931DB" w:rsidP="009931DB">
      <w:pPr>
        <w:spacing w:line="276" w:lineRule="auto"/>
        <w:jc w:val="both"/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</w:pP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Question 1</w:t>
      </w:r>
      <w:r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2</w:t>
      </w:r>
      <w:r w:rsidRPr="00540F26">
        <w:rPr>
          <w:rFonts w:ascii="Bell MT" w:eastAsia="Bell MT" w:hAnsi="Bell MT" w:cs="Bell MT"/>
          <w:color w:val="0070C0"/>
          <w:sz w:val="32"/>
          <w:szCs w:val="32"/>
          <w:lang w:eastAsia="fr-FR" w:bidi="fr-FR"/>
        </w:rPr>
        <w:t> :</w:t>
      </w:r>
    </w:p>
    <w:p w:rsidR="007B0C97" w:rsidRDefault="009931DB" w:rsidP="004B6602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 w:rsidRPr="009931DB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Les</w:t>
      </w:r>
      <w:r w:rsidRPr="009931DB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départements</w:t>
      </w: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qui ont une qualité inférieure à 50% sont mal représentées et ayant une mauvaise qualité</w:t>
      </w:r>
      <w:r w:rsidR="007B0C97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.</w:t>
      </w:r>
    </w:p>
    <w:p w:rsidR="009931DB" w:rsidRDefault="007B0C97" w:rsidP="004B6602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>Les départements sont : D90 et D95.</w:t>
      </w:r>
      <w:r w:rsidR="009931DB"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</w:t>
      </w:r>
    </w:p>
    <w:p w:rsidR="009931DB" w:rsidRDefault="009931DB" w:rsidP="004B6602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</w:p>
    <w:p w:rsidR="009931DB" w:rsidRPr="004B6602" w:rsidRDefault="009931DB" w:rsidP="004B6602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</w:p>
    <w:p w:rsidR="004B6602" w:rsidRPr="00FE268E" w:rsidRDefault="004B6602" w:rsidP="00B6161B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</w:p>
    <w:p w:rsidR="00B6161B" w:rsidRPr="00581C97" w:rsidRDefault="00540F26" w:rsidP="00B6161B">
      <w:pPr>
        <w:spacing w:line="276" w:lineRule="auto"/>
        <w:jc w:val="both"/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</w:pPr>
      <w:r>
        <w:rPr>
          <w:rFonts w:ascii="Bell MT" w:eastAsia="Bell MT" w:hAnsi="Bell MT" w:cs="Bell MT"/>
          <w:color w:val="000000" w:themeColor="text1"/>
          <w:sz w:val="26"/>
          <w:szCs w:val="26"/>
          <w:lang w:eastAsia="fr-FR" w:bidi="fr-FR"/>
        </w:rPr>
        <w:t xml:space="preserve"> </w:t>
      </w:r>
    </w:p>
    <w:sectPr w:rsidR="00B6161B" w:rsidRPr="00581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ABA" w:rsidRDefault="00376ABA" w:rsidP="009C66B7">
      <w:pPr>
        <w:spacing w:after="0" w:line="240" w:lineRule="auto"/>
      </w:pPr>
      <w:r>
        <w:separator/>
      </w:r>
    </w:p>
  </w:endnote>
  <w:endnote w:type="continuationSeparator" w:id="0">
    <w:p w:rsidR="00376ABA" w:rsidRDefault="00376ABA" w:rsidP="009C6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ABA" w:rsidRDefault="00376ABA" w:rsidP="009C66B7">
      <w:pPr>
        <w:spacing w:after="0" w:line="240" w:lineRule="auto"/>
      </w:pPr>
      <w:r>
        <w:separator/>
      </w:r>
    </w:p>
  </w:footnote>
  <w:footnote w:type="continuationSeparator" w:id="0">
    <w:p w:rsidR="00376ABA" w:rsidRDefault="00376ABA" w:rsidP="009C6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F06FD"/>
    <w:multiLevelType w:val="hybridMultilevel"/>
    <w:tmpl w:val="717C2058"/>
    <w:lvl w:ilvl="0" w:tplc="FE7A3A74">
      <w:start w:val="1"/>
      <w:numFmt w:val="lowerLetter"/>
      <w:lvlText w:val="%1)"/>
      <w:lvlJc w:val="left"/>
      <w:pPr>
        <w:ind w:left="720" w:hanging="360"/>
      </w:pPr>
      <w:rPr>
        <w:color w:val="002060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B6EA6"/>
    <w:multiLevelType w:val="hybridMultilevel"/>
    <w:tmpl w:val="391099E4"/>
    <w:lvl w:ilvl="0" w:tplc="4FBAF470">
      <w:start w:val="1"/>
      <w:numFmt w:val="lowerLetter"/>
      <w:lvlText w:val="%1)"/>
      <w:lvlJc w:val="left"/>
      <w:pPr>
        <w:ind w:left="1243" w:hanging="428"/>
      </w:pPr>
      <w:rPr>
        <w:rFonts w:ascii="Bell MT" w:eastAsia="Bell MT" w:hAnsi="Bell MT" w:cs="Bell MT" w:hint="default"/>
        <w:b/>
        <w:bCs/>
        <w:color w:val="001F5F"/>
        <w:spacing w:val="-1"/>
        <w:w w:val="100"/>
        <w:sz w:val="32"/>
        <w:szCs w:val="32"/>
        <w:lang w:val="fr-FR" w:eastAsia="fr-FR" w:bidi="fr-FR"/>
      </w:rPr>
    </w:lvl>
    <w:lvl w:ilvl="1" w:tplc="FC029B36">
      <w:numFmt w:val="bullet"/>
      <w:lvlText w:val="•"/>
      <w:lvlJc w:val="left"/>
      <w:pPr>
        <w:ind w:left="1537" w:hanging="366"/>
      </w:pPr>
      <w:rPr>
        <w:rFonts w:hint="default"/>
        <w:w w:val="99"/>
        <w:lang w:val="fr-FR" w:eastAsia="fr-FR" w:bidi="fr-FR"/>
      </w:rPr>
    </w:lvl>
    <w:lvl w:ilvl="2" w:tplc="0CFA3CEE">
      <w:numFmt w:val="bullet"/>
      <w:lvlText w:val="•"/>
      <w:lvlJc w:val="left"/>
      <w:pPr>
        <w:ind w:left="2604" w:hanging="366"/>
      </w:pPr>
      <w:rPr>
        <w:rFonts w:hint="default"/>
        <w:lang w:val="fr-FR" w:eastAsia="fr-FR" w:bidi="fr-FR"/>
      </w:rPr>
    </w:lvl>
    <w:lvl w:ilvl="3" w:tplc="02306394">
      <w:numFmt w:val="bullet"/>
      <w:lvlText w:val="•"/>
      <w:lvlJc w:val="left"/>
      <w:pPr>
        <w:ind w:left="3669" w:hanging="366"/>
      </w:pPr>
      <w:rPr>
        <w:rFonts w:hint="default"/>
        <w:lang w:val="fr-FR" w:eastAsia="fr-FR" w:bidi="fr-FR"/>
      </w:rPr>
    </w:lvl>
    <w:lvl w:ilvl="4" w:tplc="7ED0682A">
      <w:numFmt w:val="bullet"/>
      <w:lvlText w:val="•"/>
      <w:lvlJc w:val="left"/>
      <w:pPr>
        <w:ind w:left="4734" w:hanging="366"/>
      </w:pPr>
      <w:rPr>
        <w:rFonts w:hint="default"/>
        <w:lang w:val="fr-FR" w:eastAsia="fr-FR" w:bidi="fr-FR"/>
      </w:rPr>
    </w:lvl>
    <w:lvl w:ilvl="5" w:tplc="8E945410">
      <w:numFmt w:val="bullet"/>
      <w:lvlText w:val="•"/>
      <w:lvlJc w:val="left"/>
      <w:pPr>
        <w:ind w:left="5799" w:hanging="366"/>
      </w:pPr>
      <w:rPr>
        <w:rFonts w:hint="default"/>
        <w:lang w:val="fr-FR" w:eastAsia="fr-FR" w:bidi="fr-FR"/>
      </w:rPr>
    </w:lvl>
    <w:lvl w:ilvl="6" w:tplc="510A40CA">
      <w:numFmt w:val="bullet"/>
      <w:lvlText w:val="•"/>
      <w:lvlJc w:val="left"/>
      <w:pPr>
        <w:ind w:left="6864" w:hanging="366"/>
      </w:pPr>
      <w:rPr>
        <w:rFonts w:hint="default"/>
        <w:lang w:val="fr-FR" w:eastAsia="fr-FR" w:bidi="fr-FR"/>
      </w:rPr>
    </w:lvl>
    <w:lvl w:ilvl="7" w:tplc="087244FA">
      <w:numFmt w:val="bullet"/>
      <w:lvlText w:val="•"/>
      <w:lvlJc w:val="left"/>
      <w:pPr>
        <w:ind w:left="7929" w:hanging="366"/>
      </w:pPr>
      <w:rPr>
        <w:rFonts w:hint="default"/>
        <w:lang w:val="fr-FR" w:eastAsia="fr-FR" w:bidi="fr-FR"/>
      </w:rPr>
    </w:lvl>
    <w:lvl w:ilvl="8" w:tplc="7918348E">
      <w:numFmt w:val="bullet"/>
      <w:lvlText w:val="•"/>
      <w:lvlJc w:val="left"/>
      <w:pPr>
        <w:ind w:left="8994" w:hanging="366"/>
      </w:pPr>
      <w:rPr>
        <w:rFonts w:hint="default"/>
        <w:lang w:val="fr-FR" w:eastAsia="fr-FR" w:bidi="fr-FR"/>
      </w:rPr>
    </w:lvl>
  </w:abstractNum>
  <w:abstractNum w:abstractNumId="2" w15:restartNumberingAfterBreak="0">
    <w:nsid w:val="49785395"/>
    <w:multiLevelType w:val="hybridMultilevel"/>
    <w:tmpl w:val="A3CA294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52F00"/>
    <w:multiLevelType w:val="hybridMultilevel"/>
    <w:tmpl w:val="3746002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24462"/>
    <w:multiLevelType w:val="multilevel"/>
    <w:tmpl w:val="2F40EED4"/>
    <w:lvl w:ilvl="0">
      <w:start w:val="1"/>
      <w:numFmt w:val="lowerLetter"/>
      <w:lvlText w:val="%1)"/>
      <w:lvlJc w:val="left"/>
      <w:pPr>
        <w:ind w:left="720" w:hanging="360"/>
      </w:pPr>
      <w:rPr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85FBD"/>
    <w:multiLevelType w:val="hybridMultilevel"/>
    <w:tmpl w:val="218C6B04"/>
    <w:lvl w:ilvl="0" w:tplc="380C0017">
      <w:start w:val="1"/>
      <w:numFmt w:val="lowerLetter"/>
      <w:lvlText w:val="%1)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11D4B"/>
    <w:multiLevelType w:val="hybridMultilevel"/>
    <w:tmpl w:val="0C8C92F8"/>
    <w:lvl w:ilvl="0" w:tplc="380C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7C"/>
    <w:rsid w:val="00150CDC"/>
    <w:rsid w:val="001763A0"/>
    <w:rsid w:val="00376ABA"/>
    <w:rsid w:val="003C45CF"/>
    <w:rsid w:val="00442FD8"/>
    <w:rsid w:val="004B6602"/>
    <w:rsid w:val="004C177C"/>
    <w:rsid w:val="00540F26"/>
    <w:rsid w:val="00581C97"/>
    <w:rsid w:val="005D2BCB"/>
    <w:rsid w:val="006B6460"/>
    <w:rsid w:val="006B7650"/>
    <w:rsid w:val="006E49C8"/>
    <w:rsid w:val="00761E05"/>
    <w:rsid w:val="007B0C97"/>
    <w:rsid w:val="007F7F5E"/>
    <w:rsid w:val="0081249F"/>
    <w:rsid w:val="00824908"/>
    <w:rsid w:val="008A775D"/>
    <w:rsid w:val="008F32C5"/>
    <w:rsid w:val="00977048"/>
    <w:rsid w:val="009931DB"/>
    <w:rsid w:val="009A3793"/>
    <w:rsid w:val="009B712E"/>
    <w:rsid w:val="009C66B7"/>
    <w:rsid w:val="00A46FB8"/>
    <w:rsid w:val="00B6161B"/>
    <w:rsid w:val="00B96DDF"/>
    <w:rsid w:val="00BA52C0"/>
    <w:rsid w:val="00BC1355"/>
    <w:rsid w:val="00C137A5"/>
    <w:rsid w:val="00C34ACF"/>
    <w:rsid w:val="00D0373F"/>
    <w:rsid w:val="00D31ABD"/>
    <w:rsid w:val="00D57733"/>
    <w:rsid w:val="00D63570"/>
    <w:rsid w:val="00D91975"/>
    <w:rsid w:val="00DC07EC"/>
    <w:rsid w:val="00E36056"/>
    <w:rsid w:val="00E37734"/>
    <w:rsid w:val="00ED3BE8"/>
    <w:rsid w:val="00F8386E"/>
    <w:rsid w:val="00F97278"/>
    <w:rsid w:val="00FE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D3D8"/>
  <w15:chartTrackingRefBased/>
  <w15:docId w15:val="{630EC67C-A0E4-4F3C-B2C8-C9744CE9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13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3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37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5D2BC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137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137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C137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paragraph" w:styleId="Corpsdetexte">
    <w:name w:val="Body Text"/>
    <w:basedOn w:val="Normal"/>
    <w:link w:val="CorpsdetexteCar"/>
    <w:uiPriority w:val="1"/>
    <w:qFormat/>
    <w:rsid w:val="00C137A5"/>
    <w:pPr>
      <w:widowControl w:val="0"/>
      <w:autoSpaceDE w:val="0"/>
      <w:autoSpaceDN w:val="0"/>
      <w:spacing w:after="0" w:line="240" w:lineRule="auto"/>
    </w:pPr>
    <w:rPr>
      <w:rFonts w:ascii="Bell MT" w:eastAsia="Bell MT" w:hAnsi="Bell MT" w:cs="Bell MT"/>
      <w:sz w:val="26"/>
      <w:szCs w:val="26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C137A5"/>
    <w:rPr>
      <w:rFonts w:ascii="Bell MT" w:eastAsia="Bell MT" w:hAnsi="Bell MT" w:cs="Bell MT"/>
      <w:sz w:val="26"/>
      <w:szCs w:val="2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8</Pages>
  <Words>861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hanae rifki</dc:creator>
  <cp:keywords/>
  <dc:description/>
  <cp:lastModifiedBy>hanae rifki</cp:lastModifiedBy>
  <cp:revision>8</cp:revision>
  <dcterms:created xsi:type="dcterms:W3CDTF">2020-01-26T12:52:00Z</dcterms:created>
  <dcterms:modified xsi:type="dcterms:W3CDTF">2020-01-27T17:06:00Z</dcterms:modified>
</cp:coreProperties>
</file>