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12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smallest common divisor of the two numbers (other than 1, if any)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Common Divisor (GCD) of the two numbers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smallest_divisor(int n){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for(i = 2; i &lt;= n; i++){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if(n % i == 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return i;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return 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gcd(int a, int b){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 i, gcd = 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for(i = 1; i &lt;= a &amp;&amp; i &lt;= b; i++){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if(a % i == 0 &amp;&amp; b % i == 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gcd = i;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return gcd;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num1, num2;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printf("Enter two numbers: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scanf("%d %d", &amp;num1, &amp;num2);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printf("\nSmallest divisor of %d = %d", num1, smallest_divisor(num1));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printf("\nSmallest divisor of %d = %d", num2, smallest_divisor(num2));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printf("\nGCD of %d and %d = %d", num1, num2, gcd(num1, num2));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user enters two integer numbers.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 Input: Number 1: 24 Number 2: 36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program displays the smallest common divisor and the GCD of the two numbers.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 Output: Smallest Common Divisor: 2 Greatest Common Divisor (GCD): 12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Enter two numbers: 24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Smallest divisor of 24 = 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Smallest divisor of 36 =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GCD of 24 and 36 = 12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