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EE16E" w14:textId="73FB5891" w:rsidR="00C957A7" w:rsidRPr="00C957A7" w:rsidRDefault="00C957A7" w:rsidP="00C957A7">
      <w:r w:rsidRPr="00C957A7">
        <w:t>8085 Instructions</w:t>
      </w:r>
    </w:p>
    <w:p w14:paraId="7693C8DE" w14:textId="77777777" w:rsidR="000E532A" w:rsidRDefault="000E532A" w:rsidP="00C957A7"/>
    <w:p w14:paraId="69E277BD" w14:textId="77777777" w:rsidR="00C957A7" w:rsidRDefault="00C957A7" w:rsidP="00C957A7"/>
    <w:p w14:paraId="1094F1D7" w14:textId="77777777" w:rsidR="00C957A7" w:rsidRPr="00C957A7" w:rsidRDefault="00C957A7" w:rsidP="00C957A7">
      <w:r w:rsidRPr="00C957A7">
        <w:t>Data Transfer Group</w:t>
      </w:r>
    </w:p>
    <w:p w14:paraId="3D0E8F23" w14:textId="77777777" w:rsidR="00C957A7" w:rsidRPr="00C957A7" w:rsidRDefault="00C957A7" w:rsidP="00C957A7">
      <w:r w:rsidRPr="00C957A7">
        <w:t>Instructions which are used to transfer the data from a register to another register from memory to register or register to memory come under this group.</w:t>
      </w:r>
    </w:p>
    <w:p w14:paraId="385AB0B8" w14:textId="77777777" w:rsidR="00C957A7" w:rsidRDefault="00C957A7" w:rsidP="00C957A7"/>
    <w:tbl>
      <w:tblPr>
        <w:tblW w:w="11373" w:type="dxa"/>
        <w:tblInd w:w="-11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809"/>
        <w:gridCol w:w="1565"/>
        <w:gridCol w:w="1553"/>
        <w:gridCol w:w="1600"/>
        <w:gridCol w:w="1587"/>
        <w:gridCol w:w="1589"/>
      </w:tblGrid>
      <w:tr w:rsidR="00C957A7" w:rsidRPr="00C957A7" w14:paraId="6EF4C5C6" w14:textId="77777777" w:rsidTr="00C957A7">
        <w:tc>
          <w:tcPr>
            <w:tcW w:w="1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8563A" w14:textId="77777777" w:rsidR="00C957A7" w:rsidRPr="00C957A7" w:rsidRDefault="00C957A7" w:rsidP="00C957A7">
            <w:pPr>
              <w:rPr>
                <w:b/>
                <w:bCs/>
              </w:rPr>
            </w:pPr>
            <w:r w:rsidRPr="00C957A7">
              <w:rPr>
                <w:b/>
                <w:bCs/>
              </w:rPr>
              <w:t>Instruction Set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0B129" w14:textId="77777777" w:rsidR="00C957A7" w:rsidRPr="00C957A7" w:rsidRDefault="00C957A7" w:rsidP="00C957A7">
            <w:pPr>
              <w:rPr>
                <w:b/>
                <w:bCs/>
              </w:rPr>
            </w:pPr>
            <w:r w:rsidRPr="00C957A7">
              <w:rPr>
                <w:b/>
                <w:bCs/>
              </w:rPr>
              <w:t>Explanation</w:t>
            </w:r>
          </w:p>
        </w:tc>
        <w:tc>
          <w:tcPr>
            <w:tcW w:w="1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92D51" w14:textId="77777777" w:rsidR="00C957A7" w:rsidRPr="00C957A7" w:rsidRDefault="00C957A7" w:rsidP="00C957A7">
            <w:pPr>
              <w:rPr>
                <w:b/>
                <w:bCs/>
              </w:rPr>
            </w:pPr>
            <w:r w:rsidRPr="00C957A7">
              <w:rPr>
                <w:b/>
                <w:bCs/>
              </w:rPr>
              <w:t>States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C3179" w14:textId="77777777" w:rsidR="00C957A7" w:rsidRPr="00C957A7" w:rsidRDefault="00C957A7" w:rsidP="00C957A7">
            <w:pPr>
              <w:rPr>
                <w:b/>
                <w:bCs/>
              </w:rPr>
            </w:pPr>
            <w:r w:rsidRPr="00C957A7">
              <w:rPr>
                <w:b/>
                <w:bCs/>
              </w:rPr>
              <w:t>Flags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2DFDF" w14:textId="77777777" w:rsidR="00C957A7" w:rsidRPr="00C957A7" w:rsidRDefault="00C957A7" w:rsidP="00C957A7">
            <w:pPr>
              <w:rPr>
                <w:b/>
                <w:bCs/>
              </w:rPr>
            </w:pPr>
            <w:proofErr w:type="spellStart"/>
            <w:r w:rsidRPr="00C957A7">
              <w:rPr>
                <w:b/>
                <w:bCs/>
              </w:rPr>
              <w:t>Addre-ssing</w:t>
            </w:r>
            <w:proofErr w:type="spellEnd"/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363F3" w14:textId="77777777" w:rsidR="00C957A7" w:rsidRPr="00C957A7" w:rsidRDefault="00C957A7" w:rsidP="00C957A7">
            <w:pPr>
              <w:rPr>
                <w:b/>
                <w:bCs/>
              </w:rPr>
            </w:pPr>
            <w:r w:rsidRPr="00C957A7">
              <w:rPr>
                <w:b/>
                <w:bCs/>
              </w:rPr>
              <w:t>Machine Cycles</w:t>
            </w:r>
          </w:p>
        </w:tc>
        <w:tc>
          <w:tcPr>
            <w:tcW w:w="15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E3785" w14:textId="77777777" w:rsidR="00C957A7" w:rsidRPr="00C957A7" w:rsidRDefault="00C957A7" w:rsidP="00C957A7">
            <w:pPr>
              <w:rPr>
                <w:b/>
                <w:bCs/>
              </w:rPr>
            </w:pPr>
            <w:r w:rsidRPr="00C957A7">
              <w:rPr>
                <w:b/>
                <w:bCs/>
              </w:rPr>
              <w:t>Example</w:t>
            </w:r>
          </w:p>
        </w:tc>
      </w:tr>
      <w:tr w:rsidR="00C957A7" w:rsidRPr="00C957A7" w14:paraId="3B536BA9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42AD" w14:textId="77777777" w:rsidR="00C957A7" w:rsidRPr="00C957A7" w:rsidRDefault="00C957A7" w:rsidP="00C957A7">
            <w:r w:rsidRPr="00C957A7">
              <w:t>MOV r</w:t>
            </w:r>
            <w:r w:rsidRPr="00C957A7">
              <w:rPr>
                <w:vertAlign w:val="subscript"/>
              </w:rPr>
              <w:t>1</w:t>
            </w:r>
            <w:r w:rsidRPr="00C957A7">
              <w:t>, r</w:t>
            </w:r>
            <w:r w:rsidRPr="00C957A7">
              <w:rPr>
                <w:vertAlign w:val="subscript"/>
              </w:rPr>
              <w:t>2</w:t>
            </w:r>
            <w:r w:rsidRPr="00C957A7">
              <w:br/>
              <w:t>[r1] ← [r2]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C988" w14:textId="77777777" w:rsidR="00C957A7" w:rsidRPr="00C957A7" w:rsidRDefault="00C957A7" w:rsidP="00C957A7">
            <w:r w:rsidRPr="00C957A7">
              <w:t>Move the content of the one register to another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2259" w14:textId="77777777" w:rsidR="00C957A7" w:rsidRPr="00C957A7" w:rsidRDefault="00C957A7" w:rsidP="00C957A7">
            <w:r w:rsidRPr="00C957A7">
              <w:t>4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09629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D76F8" w14:textId="77777777" w:rsidR="00C957A7" w:rsidRPr="00C957A7" w:rsidRDefault="00C957A7" w:rsidP="00C957A7">
            <w:r w:rsidRPr="00C957A7">
              <w:t>Register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9B3EC" w14:textId="77777777" w:rsidR="00C957A7" w:rsidRPr="00C957A7" w:rsidRDefault="00C957A7" w:rsidP="00C957A7">
            <w:r w:rsidRPr="00C957A7"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86EE8" w14:textId="77777777" w:rsidR="00C957A7" w:rsidRPr="00C957A7" w:rsidRDefault="00C957A7" w:rsidP="00C957A7">
            <w:r w:rsidRPr="00C957A7">
              <w:t>MOV A, B</w:t>
            </w:r>
          </w:p>
        </w:tc>
      </w:tr>
      <w:tr w:rsidR="00C957A7" w:rsidRPr="00C957A7" w14:paraId="1E6A38F7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600C6" w14:textId="77777777" w:rsidR="00C957A7" w:rsidRPr="00C957A7" w:rsidRDefault="00C957A7" w:rsidP="00C957A7">
            <w:r w:rsidRPr="00C957A7">
              <w:t>MOV r, M</w:t>
            </w:r>
            <w:r w:rsidRPr="00C957A7">
              <w:br/>
              <w:t>[r]←[[H-L]]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85F42" w14:textId="77777777" w:rsidR="00C957A7" w:rsidRPr="00C957A7" w:rsidRDefault="00C957A7" w:rsidP="00C957A7">
            <w:r w:rsidRPr="00C957A7">
              <w:t>Move the content of memory to register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B2AB6" w14:textId="77777777" w:rsidR="00C957A7" w:rsidRPr="00C957A7" w:rsidRDefault="00C957A7" w:rsidP="00C957A7">
            <w:r w:rsidRPr="00C957A7">
              <w:t>7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269C0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FB839" w14:textId="77777777" w:rsidR="00C957A7" w:rsidRPr="00C957A7" w:rsidRDefault="00C957A7" w:rsidP="00C957A7">
            <w:r w:rsidRPr="00C957A7">
              <w:t>Register Indirect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5BDD" w14:textId="77777777" w:rsidR="00C957A7" w:rsidRPr="00C957A7" w:rsidRDefault="00C957A7" w:rsidP="00C957A7">
            <w:r w:rsidRPr="00C957A7"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228D" w14:textId="77777777" w:rsidR="00C957A7" w:rsidRPr="00C957A7" w:rsidRDefault="00C957A7" w:rsidP="00C957A7">
            <w:r w:rsidRPr="00C957A7">
              <w:t>MOV B, M</w:t>
            </w:r>
          </w:p>
        </w:tc>
      </w:tr>
      <w:tr w:rsidR="00C957A7" w:rsidRPr="00C957A7" w14:paraId="3098827C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828FB" w14:textId="77777777" w:rsidR="00C957A7" w:rsidRPr="00C957A7" w:rsidRDefault="00C957A7" w:rsidP="00C957A7">
            <w:r w:rsidRPr="00C957A7">
              <w:t>MOV M, r</w:t>
            </w:r>
            <w:r w:rsidRPr="00C957A7">
              <w:br/>
              <w:t>[[H-L]]←[r]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9096F" w14:textId="77777777" w:rsidR="00C957A7" w:rsidRPr="00C957A7" w:rsidRDefault="00C957A7" w:rsidP="00C957A7">
            <w:r w:rsidRPr="00C957A7">
              <w:t>Move the content of register to memory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BE907" w14:textId="77777777" w:rsidR="00C957A7" w:rsidRPr="00C957A7" w:rsidRDefault="00C957A7" w:rsidP="00C957A7">
            <w:r w:rsidRPr="00C957A7">
              <w:t>7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77534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268E" w14:textId="77777777" w:rsidR="00C957A7" w:rsidRPr="00C957A7" w:rsidRDefault="00C957A7" w:rsidP="00C957A7">
            <w:r w:rsidRPr="00C957A7">
              <w:t>Register Indirect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BE72F" w14:textId="77777777" w:rsidR="00C957A7" w:rsidRPr="00C957A7" w:rsidRDefault="00C957A7" w:rsidP="00C957A7">
            <w:r w:rsidRPr="00C957A7"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0C87E" w14:textId="77777777" w:rsidR="00C957A7" w:rsidRPr="00C957A7" w:rsidRDefault="00C957A7" w:rsidP="00C957A7">
            <w:r w:rsidRPr="00C957A7">
              <w:t>MOV M, C</w:t>
            </w:r>
          </w:p>
        </w:tc>
      </w:tr>
      <w:tr w:rsidR="00C957A7" w:rsidRPr="00C957A7" w14:paraId="6C04B6DE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29A6C" w14:textId="77777777" w:rsidR="00C957A7" w:rsidRPr="00C957A7" w:rsidRDefault="00C957A7" w:rsidP="00C957A7">
            <w:r w:rsidRPr="00C957A7">
              <w:t>MVI r, data</w:t>
            </w:r>
            <w:r w:rsidRPr="00C957A7">
              <w:br/>
              <w:t>[r] ←data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B1718" w14:textId="77777777" w:rsidR="00C957A7" w:rsidRPr="00C957A7" w:rsidRDefault="00C957A7" w:rsidP="00C957A7">
            <w:r w:rsidRPr="00C957A7">
              <w:t>Move immediate data to register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1E935" w14:textId="77777777" w:rsidR="00C957A7" w:rsidRPr="00C957A7" w:rsidRDefault="00C957A7" w:rsidP="00C957A7">
            <w:r w:rsidRPr="00C957A7">
              <w:t>7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68E6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126CE" w14:textId="77777777" w:rsidR="00C957A7" w:rsidRPr="00C957A7" w:rsidRDefault="00C957A7" w:rsidP="00C957A7">
            <w:r w:rsidRPr="00C957A7">
              <w:t>Immediate Register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A9237" w14:textId="77777777" w:rsidR="00C957A7" w:rsidRPr="00C957A7" w:rsidRDefault="00C957A7" w:rsidP="00C957A7">
            <w:r w:rsidRPr="00C957A7">
              <w:t>3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8189B" w14:textId="77777777" w:rsidR="00C957A7" w:rsidRPr="00C957A7" w:rsidRDefault="00C957A7" w:rsidP="00C957A7">
            <w:r w:rsidRPr="00C957A7">
              <w:t>MVI M, 08</w:t>
            </w:r>
          </w:p>
        </w:tc>
      </w:tr>
      <w:tr w:rsidR="00C957A7" w:rsidRPr="00C957A7" w14:paraId="6B9FD596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4435" w14:textId="77777777" w:rsidR="00C957A7" w:rsidRPr="00C957A7" w:rsidRDefault="00C957A7" w:rsidP="00C957A7">
            <w:r w:rsidRPr="00C957A7">
              <w:t xml:space="preserve">LXI </w:t>
            </w:r>
            <w:proofErr w:type="spellStart"/>
            <w:r w:rsidRPr="00C957A7">
              <w:t>rp</w:t>
            </w:r>
            <w:proofErr w:type="spellEnd"/>
            <w:r w:rsidRPr="00C957A7">
              <w:t>, data 16</w:t>
            </w:r>
            <w:r w:rsidRPr="00C957A7">
              <w:br/>
              <w:t>[</w:t>
            </w:r>
            <w:proofErr w:type="spellStart"/>
            <w:r w:rsidRPr="00C957A7">
              <w:t>rp</w:t>
            </w:r>
            <w:proofErr w:type="spellEnd"/>
            <w:r w:rsidRPr="00C957A7">
              <w:t>] ←data 16 bits, [rh] ←8 MSBs, [</w:t>
            </w:r>
            <w:proofErr w:type="spellStart"/>
            <w:r w:rsidRPr="00C957A7">
              <w:t>rl</w:t>
            </w:r>
            <w:proofErr w:type="spellEnd"/>
            <w:r w:rsidRPr="00C957A7">
              <w:t>] ←8 LSBs of data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D6BE9" w14:textId="77777777" w:rsidR="00C957A7" w:rsidRPr="00C957A7" w:rsidRDefault="00C957A7" w:rsidP="00C957A7">
            <w:r w:rsidRPr="00C957A7">
              <w:t>Load Register pair immediate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AE80" w14:textId="77777777" w:rsidR="00C957A7" w:rsidRPr="00C957A7" w:rsidRDefault="00C957A7" w:rsidP="00C957A7">
            <w:r w:rsidRPr="00C957A7">
              <w:t>10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02AB5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432A" w14:textId="77777777" w:rsidR="00C957A7" w:rsidRPr="00C957A7" w:rsidRDefault="00C957A7" w:rsidP="00C957A7">
            <w:r w:rsidRPr="00C957A7">
              <w:t>Immediate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45AD3" w14:textId="77777777" w:rsidR="00C957A7" w:rsidRPr="00C957A7" w:rsidRDefault="00C957A7" w:rsidP="00C957A7">
            <w:r w:rsidRPr="00C957A7">
              <w:t>3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D562D" w14:textId="77777777" w:rsidR="00C957A7" w:rsidRPr="00C957A7" w:rsidRDefault="00C957A7" w:rsidP="00C957A7">
            <w:r w:rsidRPr="00C957A7">
              <w:t>LXI H, 2500H</w:t>
            </w:r>
          </w:p>
        </w:tc>
      </w:tr>
      <w:tr w:rsidR="00C957A7" w:rsidRPr="00C957A7" w14:paraId="433A2DDA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C224" w14:textId="77777777" w:rsidR="00C957A7" w:rsidRPr="00C957A7" w:rsidRDefault="00C957A7" w:rsidP="00C957A7">
            <w:r w:rsidRPr="00C957A7">
              <w:t xml:space="preserve">LDA </w:t>
            </w:r>
            <w:proofErr w:type="spellStart"/>
            <w:r w:rsidRPr="00C957A7">
              <w:t>addr</w:t>
            </w:r>
            <w:proofErr w:type="spellEnd"/>
            <w:r w:rsidRPr="00C957A7">
              <w:br/>
              <w:t>[A] ←[</w:t>
            </w:r>
            <w:proofErr w:type="spellStart"/>
            <w:r w:rsidRPr="00C957A7">
              <w:t>addr</w:t>
            </w:r>
            <w:proofErr w:type="spellEnd"/>
            <w:r w:rsidRPr="00C957A7">
              <w:t>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D997" w14:textId="77777777" w:rsidR="00C957A7" w:rsidRPr="00C957A7" w:rsidRDefault="00C957A7" w:rsidP="00C957A7">
            <w:r w:rsidRPr="00C957A7">
              <w:t>Load Accumulator direct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528BA" w14:textId="77777777" w:rsidR="00C957A7" w:rsidRPr="00C957A7" w:rsidRDefault="00C957A7" w:rsidP="00C957A7">
            <w:r w:rsidRPr="00C957A7">
              <w:t>13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7496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D72A3" w14:textId="77777777" w:rsidR="00C957A7" w:rsidRPr="00C957A7" w:rsidRDefault="00C957A7" w:rsidP="00C957A7">
            <w:r w:rsidRPr="00C957A7">
              <w:t>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B061" w14:textId="77777777" w:rsidR="00C957A7" w:rsidRPr="00C957A7" w:rsidRDefault="00C957A7" w:rsidP="00C957A7">
            <w:r w:rsidRPr="00C957A7">
              <w:t>4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258EB" w14:textId="77777777" w:rsidR="00C957A7" w:rsidRPr="00C957A7" w:rsidRDefault="00C957A7" w:rsidP="00C957A7">
            <w:r w:rsidRPr="00C957A7">
              <w:t>LDA 2400 H</w:t>
            </w:r>
          </w:p>
        </w:tc>
      </w:tr>
      <w:tr w:rsidR="00C957A7" w:rsidRPr="00C957A7" w14:paraId="748ED243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DCF0D" w14:textId="77777777" w:rsidR="00C957A7" w:rsidRPr="00C957A7" w:rsidRDefault="00C957A7" w:rsidP="00C957A7">
            <w:r w:rsidRPr="00C957A7">
              <w:t xml:space="preserve">STA </w:t>
            </w:r>
            <w:proofErr w:type="spellStart"/>
            <w:r w:rsidRPr="00C957A7">
              <w:t>Addr</w:t>
            </w:r>
            <w:proofErr w:type="spellEnd"/>
            <w:r w:rsidRPr="00C957A7">
              <w:br/>
              <w:t>[</w:t>
            </w:r>
            <w:proofErr w:type="spellStart"/>
            <w:r w:rsidRPr="00C957A7">
              <w:t>addr</w:t>
            </w:r>
            <w:proofErr w:type="spellEnd"/>
            <w:r w:rsidRPr="00C957A7">
              <w:t>] ←[A]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CEACF" w14:textId="77777777" w:rsidR="00C957A7" w:rsidRPr="00C957A7" w:rsidRDefault="00C957A7" w:rsidP="00C957A7">
            <w:r w:rsidRPr="00C957A7">
              <w:t>Store accumulator direct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8CCCE" w14:textId="77777777" w:rsidR="00C957A7" w:rsidRPr="00C957A7" w:rsidRDefault="00C957A7" w:rsidP="00C957A7">
            <w:r w:rsidRPr="00C957A7">
              <w:t>13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5F139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3F13E" w14:textId="77777777" w:rsidR="00C957A7" w:rsidRPr="00C957A7" w:rsidRDefault="00C957A7" w:rsidP="00C957A7">
            <w:r w:rsidRPr="00C957A7">
              <w:t>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ADA0C" w14:textId="77777777" w:rsidR="00C957A7" w:rsidRPr="00C957A7" w:rsidRDefault="00C957A7" w:rsidP="00C957A7">
            <w:r w:rsidRPr="00C957A7">
              <w:t>4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BE861" w14:textId="77777777" w:rsidR="00C957A7" w:rsidRPr="00C957A7" w:rsidRDefault="00C957A7" w:rsidP="00C957A7">
            <w:r w:rsidRPr="00C957A7">
              <w:t>STA 2000H</w:t>
            </w:r>
          </w:p>
        </w:tc>
      </w:tr>
      <w:tr w:rsidR="00C957A7" w:rsidRPr="00C957A7" w14:paraId="1F7C4834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54C4D" w14:textId="77777777" w:rsidR="00C957A7" w:rsidRPr="00C957A7" w:rsidRDefault="00C957A7" w:rsidP="00C957A7">
            <w:r w:rsidRPr="00C957A7">
              <w:t xml:space="preserve">LHLD </w:t>
            </w:r>
            <w:proofErr w:type="spellStart"/>
            <w:r w:rsidRPr="00C957A7">
              <w:t>addr</w:t>
            </w:r>
            <w:proofErr w:type="spellEnd"/>
            <w:r w:rsidRPr="00C957A7">
              <w:br/>
              <w:t>[L] ←[</w:t>
            </w:r>
            <w:proofErr w:type="spellStart"/>
            <w:r w:rsidRPr="00C957A7">
              <w:t>addr</w:t>
            </w:r>
            <w:proofErr w:type="spellEnd"/>
            <w:r w:rsidRPr="00C957A7">
              <w:t xml:space="preserve">], </w:t>
            </w:r>
            <w:r w:rsidRPr="00C957A7">
              <w:lastRenderedPageBreak/>
              <w:t>[H] ← [</w:t>
            </w:r>
            <w:proofErr w:type="spellStart"/>
            <w:r w:rsidRPr="00C957A7">
              <w:t>addr</w:t>
            </w:r>
            <w:proofErr w:type="spellEnd"/>
            <w:r w:rsidRPr="00C957A7">
              <w:t xml:space="preserve"> + 1 ]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F877" w14:textId="77777777" w:rsidR="00C957A7" w:rsidRPr="00C957A7" w:rsidRDefault="00C957A7" w:rsidP="00C957A7">
            <w:r w:rsidRPr="00C957A7">
              <w:lastRenderedPageBreak/>
              <w:t>Load H-L pair direct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4ECE9" w14:textId="77777777" w:rsidR="00C957A7" w:rsidRPr="00C957A7" w:rsidRDefault="00C957A7" w:rsidP="00C957A7">
            <w:r w:rsidRPr="00C957A7">
              <w:t>16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16DE6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206CA" w14:textId="77777777" w:rsidR="00C957A7" w:rsidRPr="00C957A7" w:rsidRDefault="00C957A7" w:rsidP="00C957A7">
            <w:r w:rsidRPr="00C957A7">
              <w:t>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B6580" w14:textId="77777777" w:rsidR="00C957A7" w:rsidRPr="00C957A7" w:rsidRDefault="00C957A7" w:rsidP="00C957A7">
            <w:r w:rsidRPr="00C957A7">
              <w:t>5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1AB7A" w14:textId="77777777" w:rsidR="00C957A7" w:rsidRPr="00C957A7" w:rsidRDefault="00C957A7" w:rsidP="00C957A7">
            <w:r w:rsidRPr="00C957A7">
              <w:t>LHLD 2500H</w:t>
            </w:r>
          </w:p>
        </w:tc>
      </w:tr>
      <w:tr w:rsidR="00C957A7" w:rsidRPr="00C957A7" w14:paraId="6AEDFB2F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AC768" w14:textId="77777777" w:rsidR="00C957A7" w:rsidRPr="00C957A7" w:rsidRDefault="00C957A7" w:rsidP="00C957A7">
            <w:r w:rsidRPr="00C957A7">
              <w:t xml:space="preserve">SHLD </w:t>
            </w:r>
            <w:proofErr w:type="spellStart"/>
            <w:r w:rsidRPr="00C957A7">
              <w:t>addr</w:t>
            </w:r>
            <w:proofErr w:type="spellEnd"/>
            <w:r w:rsidRPr="00C957A7">
              <w:br/>
              <w:t>[</w:t>
            </w:r>
            <w:proofErr w:type="spellStart"/>
            <w:r w:rsidRPr="00C957A7">
              <w:t>addr</w:t>
            </w:r>
            <w:proofErr w:type="spellEnd"/>
            <w:r w:rsidRPr="00C957A7">
              <w:t>] ←[L], [</w:t>
            </w:r>
            <w:proofErr w:type="spellStart"/>
            <w:r w:rsidRPr="00C957A7">
              <w:t>addr</w:t>
            </w:r>
            <w:proofErr w:type="spellEnd"/>
            <w:r w:rsidRPr="00C957A7">
              <w:t xml:space="preserve"> +1] ← [H]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0DCCA" w14:textId="77777777" w:rsidR="00C957A7" w:rsidRPr="00C957A7" w:rsidRDefault="00C957A7" w:rsidP="00C957A7">
            <w:r w:rsidRPr="00C957A7">
              <w:t>Store H-L pair direct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2FC89" w14:textId="77777777" w:rsidR="00C957A7" w:rsidRPr="00C957A7" w:rsidRDefault="00C957A7" w:rsidP="00C957A7">
            <w:r w:rsidRPr="00C957A7">
              <w:t>16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EF4BA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F5F0E" w14:textId="77777777" w:rsidR="00C957A7" w:rsidRPr="00C957A7" w:rsidRDefault="00C957A7" w:rsidP="00C957A7">
            <w:r w:rsidRPr="00C957A7">
              <w:t>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93F8" w14:textId="77777777" w:rsidR="00C957A7" w:rsidRPr="00C957A7" w:rsidRDefault="00C957A7" w:rsidP="00C957A7">
            <w:r w:rsidRPr="00C957A7">
              <w:t>5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F82EA" w14:textId="77777777" w:rsidR="00C957A7" w:rsidRPr="00C957A7" w:rsidRDefault="00C957A7" w:rsidP="00C957A7">
            <w:r w:rsidRPr="00C957A7">
              <w:t>SHLD 2500 H</w:t>
            </w:r>
          </w:p>
        </w:tc>
      </w:tr>
      <w:tr w:rsidR="00C957A7" w:rsidRPr="00C957A7" w14:paraId="5E8C20E0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A3269" w14:textId="77777777" w:rsidR="00C957A7" w:rsidRPr="00C957A7" w:rsidRDefault="00C957A7" w:rsidP="00C957A7">
            <w:r w:rsidRPr="00C957A7">
              <w:t xml:space="preserve">LDAX </w:t>
            </w:r>
            <w:proofErr w:type="spellStart"/>
            <w:r w:rsidRPr="00C957A7">
              <w:t>rp</w:t>
            </w:r>
            <w:proofErr w:type="spellEnd"/>
            <w:r w:rsidRPr="00C957A7">
              <w:br/>
              <w:t>[A] ←[[</w:t>
            </w:r>
            <w:proofErr w:type="spellStart"/>
            <w:r w:rsidRPr="00C957A7">
              <w:t>rp</w:t>
            </w:r>
            <w:proofErr w:type="spellEnd"/>
            <w:r w:rsidRPr="00C957A7">
              <w:t>]]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CCC1F" w14:textId="77777777" w:rsidR="00C957A7" w:rsidRPr="00C957A7" w:rsidRDefault="00C957A7" w:rsidP="00C957A7">
            <w:r w:rsidRPr="00C957A7">
              <w:t>Load accumulator indirect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FA344" w14:textId="77777777" w:rsidR="00C957A7" w:rsidRPr="00C957A7" w:rsidRDefault="00C957A7" w:rsidP="00C957A7">
            <w:r w:rsidRPr="00C957A7">
              <w:t>7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75805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9C5F" w14:textId="77777777" w:rsidR="00C957A7" w:rsidRPr="00C957A7" w:rsidRDefault="00C957A7" w:rsidP="00C957A7">
            <w:r w:rsidRPr="00C957A7">
              <w:t>Register Indirect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3B935" w14:textId="77777777" w:rsidR="00C957A7" w:rsidRPr="00C957A7" w:rsidRDefault="00C957A7" w:rsidP="00C957A7">
            <w:r w:rsidRPr="00C957A7"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51825" w14:textId="77777777" w:rsidR="00C957A7" w:rsidRPr="00C957A7" w:rsidRDefault="00C957A7" w:rsidP="00C957A7">
            <w:r w:rsidRPr="00C957A7">
              <w:t>LDAX B</w:t>
            </w:r>
          </w:p>
        </w:tc>
      </w:tr>
      <w:tr w:rsidR="00C957A7" w:rsidRPr="00C957A7" w14:paraId="70DDD8C8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61E9F" w14:textId="77777777" w:rsidR="00C957A7" w:rsidRPr="00C957A7" w:rsidRDefault="00C957A7" w:rsidP="00C957A7">
            <w:r w:rsidRPr="00C957A7">
              <w:t xml:space="preserve">STAX </w:t>
            </w:r>
            <w:proofErr w:type="spellStart"/>
            <w:r w:rsidRPr="00C957A7">
              <w:t>rp</w:t>
            </w:r>
            <w:proofErr w:type="spellEnd"/>
            <w:r w:rsidRPr="00C957A7">
              <w:br/>
              <w:t>[[</w:t>
            </w:r>
            <w:proofErr w:type="spellStart"/>
            <w:r w:rsidRPr="00C957A7">
              <w:t>rp</w:t>
            </w:r>
            <w:proofErr w:type="spellEnd"/>
            <w:r w:rsidRPr="00C957A7">
              <w:t>]] ←[A]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8D27" w14:textId="77777777" w:rsidR="00C957A7" w:rsidRPr="00C957A7" w:rsidRDefault="00C957A7" w:rsidP="00C957A7">
            <w:r w:rsidRPr="00C957A7">
              <w:t>Store accumulator indirect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17BD" w14:textId="77777777" w:rsidR="00C957A7" w:rsidRPr="00C957A7" w:rsidRDefault="00C957A7" w:rsidP="00C957A7">
            <w:r w:rsidRPr="00C957A7">
              <w:t>7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9030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07C2C" w14:textId="77777777" w:rsidR="00C957A7" w:rsidRPr="00C957A7" w:rsidRDefault="00C957A7" w:rsidP="00C957A7">
            <w:r w:rsidRPr="00C957A7">
              <w:t>Register Indirect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86BD7" w14:textId="77777777" w:rsidR="00C957A7" w:rsidRPr="00C957A7" w:rsidRDefault="00C957A7" w:rsidP="00C957A7">
            <w:r w:rsidRPr="00C957A7"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DF85D" w14:textId="77777777" w:rsidR="00C957A7" w:rsidRPr="00C957A7" w:rsidRDefault="00C957A7" w:rsidP="00C957A7">
            <w:r w:rsidRPr="00C957A7">
              <w:t>STAX D</w:t>
            </w:r>
          </w:p>
        </w:tc>
      </w:tr>
      <w:tr w:rsidR="00C957A7" w:rsidRPr="00C957A7" w14:paraId="377A8A32" w14:textId="77777777" w:rsidTr="00C957A7">
        <w:tc>
          <w:tcPr>
            <w:tcW w:w="1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5810" w14:textId="77777777" w:rsidR="00C957A7" w:rsidRPr="00C957A7" w:rsidRDefault="00C957A7" w:rsidP="00C957A7">
            <w:r w:rsidRPr="00C957A7">
              <w:t>XCHG</w:t>
            </w:r>
            <w:r w:rsidRPr="00C957A7">
              <w:br/>
              <w:t>[H-L] ↔[D-E]</w:t>
            </w:r>
          </w:p>
        </w:tc>
        <w:tc>
          <w:tcPr>
            <w:tcW w:w="18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90466" w14:textId="77777777" w:rsidR="00C957A7" w:rsidRPr="00C957A7" w:rsidRDefault="00C957A7" w:rsidP="00C957A7">
            <w:r w:rsidRPr="00C957A7">
              <w:t>Change the contents of H-L with D-E pair</w:t>
            </w:r>
          </w:p>
        </w:tc>
        <w:tc>
          <w:tcPr>
            <w:tcW w:w="15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AABCC" w14:textId="77777777" w:rsidR="00C957A7" w:rsidRPr="00C957A7" w:rsidRDefault="00C957A7" w:rsidP="00C957A7">
            <w:r w:rsidRPr="00C957A7">
              <w:t>4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9CC9" w14:textId="77777777" w:rsidR="00C957A7" w:rsidRPr="00C957A7" w:rsidRDefault="00C957A7" w:rsidP="00C957A7">
            <w:r w:rsidRPr="00C957A7">
              <w:t>None</w:t>
            </w:r>
          </w:p>
        </w:tc>
        <w:tc>
          <w:tcPr>
            <w:tcW w:w="16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47F2B" w14:textId="77777777" w:rsidR="00C957A7" w:rsidRPr="00C957A7" w:rsidRDefault="00C957A7" w:rsidP="00C957A7">
            <w:r w:rsidRPr="00C957A7">
              <w:t>Register</w:t>
            </w:r>
          </w:p>
        </w:tc>
        <w:tc>
          <w:tcPr>
            <w:tcW w:w="1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F7EA5" w14:textId="77777777" w:rsidR="00C957A7" w:rsidRPr="00C957A7" w:rsidRDefault="00C957A7" w:rsidP="00C957A7">
            <w:r w:rsidRPr="00C957A7">
              <w:t>1</w:t>
            </w:r>
          </w:p>
        </w:tc>
        <w:tc>
          <w:tcPr>
            <w:tcW w:w="0" w:type="auto"/>
            <w:shd w:val="clear" w:color="auto" w:fill="E7F6F8"/>
            <w:vAlign w:val="center"/>
            <w:hideMark/>
          </w:tcPr>
          <w:p w14:paraId="6B8A6611" w14:textId="77777777" w:rsidR="00C957A7" w:rsidRPr="00C957A7" w:rsidRDefault="00C957A7" w:rsidP="00C957A7">
            <w:r w:rsidRPr="00C957A7">
              <w:br/>
            </w:r>
          </w:p>
        </w:tc>
      </w:tr>
    </w:tbl>
    <w:p w14:paraId="607ECC9C" w14:textId="77777777" w:rsidR="00C957A7" w:rsidRDefault="00C957A7" w:rsidP="00C957A7"/>
    <w:p w14:paraId="15BA9F8E" w14:textId="77777777" w:rsidR="00C957A7" w:rsidRDefault="00C957A7" w:rsidP="00C957A7"/>
    <w:p w14:paraId="7A3CD5DA" w14:textId="77777777" w:rsidR="00C957A7" w:rsidRDefault="00C957A7" w:rsidP="00C957A7"/>
    <w:p w14:paraId="0E16EDE1" w14:textId="77777777" w:rsidR="00C957A7" w:rsidRDefault="00C957A7" w:rsidP="00C957A7"/>
    <w:p w14:paraId="074CD6BB" w14:textId="0AE4FEFD" w:rsidR="00C957A7" w:rsidRDefault="00C957A7" w:rsidP="00C957A7">
      <w:pPr>
        <w:rPr>
          <w:b/>
          <w:bCs/>
          <w:color w:val="FF0000"/>
        </w:rPr>
      </w:pPr>
      <w:r w:rsidRPr="00C957A7">
        <w:rPr>
          <w:b/>
          <w:bCs/>
          <w:color w:val="FF0000"/>
        </w:rPr>
        <w:t>Arithmetic Group</w:t>
      </w:r>
    </w:p>
    <w:p w14:paraId="5C568F2E" w14:textId="77777777" w:rsidR="00C957A7" w:rsidRDefault="00C957A7" w:rsidP="00C957A7">
      <w:pPr>
        <w:rPr>
          <w:b/>
          <w:bCs/>
          <w:color w:val="FF0000"/>
        </w:rPr>
      </w:pPr>
    </w:p>
    <w:p w14:paraId="7A97C289" w14:textId="77777777" w:rsidR="00C957A7" w:rsidRDefault="00C957A7" w:rsidP="00C957A7">
      <w:pPr>
        <w:rPr>
          <w:b/>
          <w:bCs/>
          <w:color w:val="FF0000"/>
        </w:rPr>
      </w:pPr>
    </w:p>
    <w:p w14:paraId="7786D953" w14:textId="0EE63CC9" w:rsidR="00C957A7" w:rsidRDefault="00C957A7" w:rsidP="00C957A7">
      <w:pPr>
        <w:rPr>
          <w:b/>
          <w:bCs/>
          <w:color w:val="FF0000"/>
        </w:rPr>
      </w:pPr>
      <w:r w:rsidRPr="00C957A7">
        <w:rPr>
          <w:b/>
          <w:bCs/>
          <w:color w:val="FF0000"/>
        </w:rPr>
        <w:t>The instructions of this group perform arithmetic operations such as addition, subtraction, increment or decrement of the content of a register or a memory.</w:t>
      </w:r>
    </w:p>
    <w:p w14:paraId="7A6B1B24" w14:textId="77777777" w:rsidR="00C957A7" w:rsidRDefault="00C957A7" w:rsidP="00C957A7">
      <w:pPr>
        <w:rPr>
          <w:b/>
          <w:bCs/>
          <w:color w:val="FF0000"/>
        </w:rPr>
      </w:pP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788"/>
        <w:gridCol w:w="1566"/>
        <w:gridCol w:w="1564"/>
        <w:gridCol w:w="1606"/>
        <w:gridCol w:w="1588"/>
        <w:gridCol w:w="1589"/>
      </w:tblGrid>
      <w:tr w:rsidR="00C957A7" w:rsidRPr="00C957A7" w14:paraId="7392806A" w14:textId="77777777" w:rsidTr="00C957A7"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2218D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Instruction Set</w:t>
            </w:r>
          </w:p>
        </w:tc>
        <w:tc>
          <w:tcPr>
            <w:tcW w:w="1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DF76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Explanation</w:t>
            </w:r>
          </w:p>
        </w:tc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870A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States</w:t>
            </w:r>
          </w:p>
        </w:tc>
        <w:tc>
          <w:tcPr>
            <w:tcW w:w="1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A6686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Flags</w:t>
            </w:r>
          </w:p>
        </w:tc>
        <w:tc>
          <w:tcPr>
            <w:tcW w:w="16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0C21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proofErr w:type="spellStart"/>
            <w:r w:rsidRPr="00C957A7">
              <w:rPr>
                <w:b/>
                <w:bCs/>
                <w:color w:val="FF0000"/>
              </w:rPr>
              <w:t>Addre-ssing</w:t>
            </w:r>
            <w:proofErr w:type="spellEnd"/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2B17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Machine Cycles</w:t>
            </w:r>
          </w:p>
        </w:tc>
        <w:tc>
          <w:tcPr>
            <w:tcW w:w="15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E01A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Example</w:t>
            </w:r>
          </w:p>
        </w:tc>
      </w:tr>
      <w:tr w:rsidR="00C957A7" w:rsidRPr="00C957A7" w14:paraId="1A48A543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626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r</w:t>
            </w:r>
            <w:r w:rsidRPr="00C957A7">
              <w:rPr>
                <w:b/>
                <w:bCs/>
                <w:color w:val="FF0000"/>
              </w:rPr>
              <w:br/>
              <w:t>[A] ←[A]+[r]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326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register to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2A41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4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D823D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A1203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1CB3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DBF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K</w:t>
            </w:r>
          </w:p>
        </w:tc>
      </w:tr>
      <w:tr w:rsidR="00C957A7" w:rsidRPr="00C957A7" w14:paraId="79B7C0EC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C6B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M</w:t>
            </w:r>
            <w:r w:rsidRPr="00C957A7">
              <w:rPr>
                <w:b/>
                <w:bCs/>
                <w:color w:val="FF0000"/>
              </w:rPr>
              <w:br/>
              <w:t>[A] ← [A] + [[H-L]]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C505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memory to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30F2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BE3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3E6E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 indirect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EF7DA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7334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K</w:t>
            </w:r>
          </w:p>
        </w:tc>
      </w:tr>
      <w:tr w:rsidR="00C957A7" w:rsidRPr="00C957A7" w14:paraId="46AC38AF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1278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ACC r</w:t>
            </w:r>
            <w:r w:rsidRPr="00C957A7">
              <w:rPr>
                <w:b/>
                <w:bCs/>
                <w:color w:val="FF0000"/>
              </w:rPr>
              <w:br/>
              <w:t>[A] ← [A] + [r] + [CS]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6416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register with carry to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7102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4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4D52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14F2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6177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EB541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ACC K</w:t>
            </w:r>
          </w:p>
        </w:tc>
      </w:tr>
      <w:tr w:rsidR="00C957A7" w:rsidRPr="00C957A7" w14:paraId="3D87AB19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762A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lastRenderedPageBreak/>
              <w:t>ADC M</w:t>
            </w:r>
            <w:r w:rsidRPr="00C957A7">
              <w:rPr>
                <w:b/>
                <w:bCs/>
                <w:color w:val="FF0000"/>
              </w:rPr>
              <w:br/>
              <w:t>[A] ← [A] + [[H-L]] [CS]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0425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memory with carry to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BFE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A7CF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3811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 indirect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BAA1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8D38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ADC K</w:t>
            </w:r>
          </w:p>
        </w:tc>
      </w:tr>
      <w:tr w:rsidR="00C957A7" w:rsidRPr="00C957A7" w14:paraId="05378AD9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BBBB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ADI data</w:t>
            </w:r>
            <w:r w:rsidRPr="00C957A7">
              <w:rPr>
                <w:b/>
                <w:bCs/>
                <w:color w:val="FF0000"/>
              </w:rPr>
              <w:br/>
              <w:t>[A] ← [A] + data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E43C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immediate data to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C499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2D8D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523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Immediate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DEB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6062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ADI 55K</w:t>
            </w:r>
          </w:p>
        </w:tc>
      </w:tr>
      <w:tr w:rsidR="00C957A7" w:rsidRPr="00C957A7" w14:paraId="1C9FF8BC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6578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ACI data</w:t>
            </w:r>
            <w:r w:rsidRPr="00C957A7">
              <w:rPr>
                <w:b/>
                <w:bCs/>
                <w:color w:val="FF0000"/>
              </w:rPr>
              <w:br/>
              <w:t>[A] ← [A] + data + [CS]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8FF2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with carry immediate data to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179F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1FA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AB18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Immediate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9E89A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D444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ACI 55K</w:t>
            </w:r>
          </w:p>
        </w:tc>
      </w:tr>
      <w:tr w:rsidR="00C957A7" w:rsidRPr="00C957A7" w14:paraId="41C5EB5B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6019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 xml:space="preserve">DAD 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br/>
              <w:t>[H-L] ←[H-L] + [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t>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7C7A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Add register paid to H-L pair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3750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10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CCD0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CS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276B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FFC3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3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B2E8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DAD K</w:t>
            </w:r>
          </w:p>
        </w:tc>
      </w:tr>
      <w:tr w:rsidR="00C957A7" w:rsidRPr="00C957A7" w14:paraId="2EE8ACF0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2DFD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 r</w:t>
            </w:r>
            <w:r w:rsidRPr="00C957A7">
              <w:rPr>
                <w:b/>
                <w:bCs/>
                <w:color w:val="FF0000"/>
              </w:rPr>
              <w:br/>
              <w:t>[A] ←[A]-[r]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3315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Subtract register from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9EEAA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4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5D1F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5B5C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1EC1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7CA4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 K</w:t>
            </w:r>
          </w:p>
        </w:tc>
      </w:tr>
      <w:tr w:rsidR="00C957A7" w:rsidRPr="00C957A7" w14:paraId="7D3C5447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F393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 M</w:t>
            </w:r>
            <w:r w:rsidRPr="00C957A7">
              <w:rPr>
                <w:b/>
                <w:bCs/>
                <w:color w:val="FF0000"/>
              </w:rPr>
              <w:br/>
              <w:t>[A] ← [A] - [[H-L]]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3F95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Subtract memory from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1FF3D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7F3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1E90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 indirect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4693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4152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 K</w:t>
            </w:r>
          </w:p>
        </w:tc>
      </w:tr>
      <w:tr w:rsidR="00C957A7" w:rsidRPr="00C957A7" w14:paraId="57385A23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A233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SBB r</w:t>
            </w:r>
            <w:r w:rsidRPr="00C957A7">
              <w:rPr>
                <w:b/>
                <w:bCs/>
                <w:color w:val="FF0000"/>
              </w:rPr>
              <w:br/>
              <w:t>[A] ←[A]-[H-L]] - [CS]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53BA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Subtract memory from accumulator with borrow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E9DF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E98A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2C73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 indirect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1313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9F993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SBB K</w:t>
            </w:r>
          </w:p>
        </w:tc>
      </w:tr>
      <w:tr w:rsidR="00C957A7" w:rsidRPr="00C957A7" w14:paraId="41A9FEE7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6D37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SUI data</w:t>
            </w:r>
            <w:r w:rsidRPr="00C957A7">
              <w:rPr>
                <w:b/>
                <w:bCs/>
                <w:color w:val="FF0000"/>
              </w:rPr>
              <w:br/>
              <w:t>[A] ←[A]-data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8BD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Subtract immediate data from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A55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1688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EB8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Immediate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2DC5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B827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SUI 55K</w:t>
            </w:r>
          </w:p>
        </w:tc>
      </w:tr>
      <w:tr w:rsidR="00C957A7" w:rsidRPr="00C957A7" w14:paraId="54BF0318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4C9A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SBI data</w:t>
            </w:r>
            <w:r w:rsidRPr="00C957A7">
              <w:rPr>
                <w:b/>
                <w:bCs/>
                <w:color w:val="FF0000"/>
              </w:rPr>
              <w:br/>
              <w:t>[A] ←[A]-data-[CS]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989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Subtract immediate data from accumulator with borrow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F88C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7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50A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20BC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Immediate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9A7B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2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488B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XCHG</w:t>
            </w:r>
          </w:p>
        </w:tc>
      </w:tr>
      <w:tr w:rsidR="00C957A7" w:rsidRPr="00C957A7" w14:paraId="11CCC9AE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90E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INR r</w:t>
            </w:r>
            <w:r w:rsidRPr="00C957A7">
              <w:rPr>
                <w:b/>
                <w:bCs/>
                <w:color w:val="FF0000"/>
              </w:rPr>
              <w:br/>
              <w:t>[r] ←[r]+1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1B7F3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Increment register content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AAA7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4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9574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 except carry flag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5979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EF3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365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INR K</w:t>
            </w:r>
          </w:p>
        </w:tc>
      </w:tr>
      <w:tr w:rsidR="00C957A7" w:rsidRPr="00C957A7" w14:paraId="70005F05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1C76A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lastRenderedPageBreak/>
              <w:t>INR M</w:t>
            </w:r>
            <w:r w:rsidRPr="00C957A7">
              <w:rPr>
                <w:b/>
                <w:bCs/>
                <w:color w:val="FF0000"/>
              </w:rPr>
              <w:br/>
              <w:t>[[H-L]] ←[[H-L]]+1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17F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Increment memory content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0D65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10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CBA59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 except carry flag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5DF3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 indirect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2318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3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3DAD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INR K</w:t>
            </w:r>
          </w:p>
        </w:tc>
      </w:tr>
      <w:tr w:rsidR="00C957A7" w:rsidRPr="00C957A7" w14:paraId="3A4E5005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A43F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DCR r</w:t>
            </w:r>
            <w:r w:rsidRPr="00C957A7">
              <w:rPr>
                <w:b/>
                <w:bCs/>
                <w:color w:val="FF0000"/>
              </w:rPr>
              <w:br/>
              <w:t>[r] ←[r] -1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F46C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Decrement register content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C3D6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4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B855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 except carry flag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F8A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DF24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4CFA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DCR K</w:t>
            </w:r>
          </w:p>
        </w:tc>
      </w:tr>
      <w:tr w:rsidR="00C957A7" w:rsidRPr="00C957A7" w14:paraId="0DABC2BA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A54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DCR M</w:t>
            </w:r>
            <w:r w:rsidRPr="00C957A7">
              <w:rPr>
                <w:b/>
                <w:bCs/>
                <w:color w:val="FF0000"/>
              </w:rPr>
              <w:br/>
              <w:t>[[H-L]] ← [[H-L]]-1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AB3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Decrement memory content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ECC1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10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A01F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All except carry flag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09D74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 indirect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53CF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3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090B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DCR K</w:t>
            </w:r>
          </w:p>
        </w:tc>
      </w:tr>
      <w:tr w:rsidR="00C957A7" w:rsidRPr="00C957A7" w14:paraId="162588EE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06AE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 xml:space="preserve">INX 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br/>
              <w:t>[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t>] ←[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t>]+1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F020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Increment memory content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D7E9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6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E3B9A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None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14722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A21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414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INX K</w:t>
            </w:r>
          </w:p>
        </w:tc>
      </w:tr>
      <w:tr w:rsidR="00C957A7" w:rsidRPr="00C957A7" w14:paraId="1178E3E0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CC2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 xml:space="preserve">DCX 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br/>
              <w:t>[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t>] ←[</w:t>
            </w:r>
            <w:proofErr w:type="spellStart"/>
            <w:r w:rsidRPr="00C957A7">
              <w:rPr>
                <w:b/>
                <w:bCs/>
                <w:color w:val="FF0000"/>
              </w:rPr>
              <w:t>rp</w:t>
            </w:r>
            <w:proofErr w:type="spellEnd"/>
            <w:r w:rsidRPr="00C957A7">
              <w:rPr>
                <w:b/>
                <w:bCs/>
                <w:color w:val="FF0000"/>
              </w:rPr>
              <w:t>]-1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EFAA1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Decrement register pair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1B76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6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68845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None</w:t>
            </w: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69756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Register</w:t>
            </w: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870AB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73353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DCX K</w:t>
            </w:r>
          </w:p>
        </w:tc>
      </w:tr>
      <w:tr w:rsidR="00C957A7" w:rsidRPr="00C957A7" w14:paraId="32AF7350" w14:textId="77777777" w:rsidTr="00C957A7">
        <w:tc>
          <w:tcPr>
            <w:tcW w:w="1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AD15A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DAA</w:t>
            </w:r>
          </w:p>
        </w:tc>
        <w:tc>
          <w:tcPr>
            <w:tcW w:w="17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E66C0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Decimal adjust accumulator</w:t>
            </w:r>
          </w:p>
        </w:tc>
        <w:tc>
          <w:tcPr>
            <w:tcW w:w="15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B3A8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4</w:t>
            </w:r>
          </w:p>
        </w:tc>
        <w:tc>
          <w:tcPr>
            <w:tcW w:w="15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1210D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</w:p>
        </w:tc>
        <w:tc>
          <w:tcPr>
            <w:tcW w:w="16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DD4A7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</w:p>
        </w:tc>
        <w:tc>
          <w:tcPr>
            <w:tcW w:w="158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3D7EC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1</w:t>
            </w:r>
          </w:p>
        </w:tc>
        <w:tc>
          <w:tcPr>
            <w:tcW w:w="15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F36A1" w14:textId="77777777" w:rsidR="00C957A7" w:rsidRPr="00C957A7" w:rsidRDefault="00C957A7" w:rsidP="00C957A7">
            <w:pPr>
              <w:rPr>
                <w:b/>
                <w:bCs/>
                <w:color w:val="FF0000"/>
              </w:rPr>
            </w:pPr>
            <w:r w:rsidRPr="00C957A7">
              <w:rPr>
                <w:b/>
                <w:bCs/>
                <w:color w:val="FF0000"/>
              </w:rPr>
              <w:t>DAA</w:t>
            </w:r>
          </w:p>
        </w:tc>
      </w:tr>
    </w:tbl>
    <w:p w14:paraId="0FE7A014" w14:textId="77777777" w:rsidR="00C957A7" w:rsidRPr="00C957A7" w:rsidRDefault="00C957A7" w:rsidP="00C957A7">
      <w:pPr>
        <w:rPr>
          <w:b/>
          <w:bCs/>
          <w:color w:val="FF0000"/>
        </w:rPr>
      </w:pPr>
    </w:p>
    <w:p w14:paraId="31ECBA58" w14:textId="76C209D6" w:rsidR="00C957A7" w:rsidRPr="00C957A7" w:rsidRDefault="00C957A7" w:rsidP="00C957A7">
      <w:pPr>
        <w:rPr>
          <w:b/>
          <w:bCs/>
          <w:color w:val="215E99" w:themeColor="text2" w:themeTint="BF"/>
        </w:rPr>
      </w:pPr>
      <w:r w:rsidRPr="00C957A7">
        <w:rPr>
          <w:b/>
          <w:bCs/>
          <w:color w:val="215E99" w:themeColor="text2" w:themeTint="BF"/>
        </w:rPr>
        <w:t>Logical Group</w:t>
      </w:r>
    </w:p>
    <w:p w14:paraId="61B586D3" w14:textId="77777777" w:rsidR="00C957A7" w:rsidRDefault="00C957A7" w:rsidP="00C957A7">
      <w:pPr>
        <w:rPr>
          <w:b/>
          <w:bCs/>
          <w:color w:val="215E99" w:themeColor="text2" w:themeTint="BF"/>
        </w:rPr>
      </w:pPr>
      <w:r w:rsidRPr="00C957A7">
        <w:rPr>
          <w:b/>
          <w:bCs/>
          <w:color w:val="215E99" w:themeColor="text2" w:themeTint="BF"/>
        </w:rPr>
        <w:t>The instructions in this group perform logical operation such as AND, OR, compare, rotate, etc.</w:t>
      </w:r>
    </w:p>
    <w:p w14:paraId="5EE101D6" w14:textId="77777777" w:rsidR="00C957A7" w:rsidRDefault="00C957A7" w:rsidP="00C957A7">
      <w:pPr>
        <w:rPr>
          <w:b/>
          <w:bCs/>
          <w:color w:val="215E99" w:themeColor="text2" w:themeTint="BF"/>
        </w:rPr>
      </w:pP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6"/>
        <w:gridCol w:w="1896"/>
        <w:gridCol w:w="1896"/>
      </w:tblGrid>
      <w:tr w:rsidR="00C957A7" w:rsidRPr="00C957A7" w14:paraId="1F4FC8F5" w14:textId="77777777" w:rsidTr="00C957A7"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2E15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Instruction Set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CD080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Explanation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7BA4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States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238B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Flags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5C4A6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Addressing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6192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Machine Cycles</w:t>
            </w:r>
          </w:p>
        </w:tc>
      </w:tr>
      <w:tr w:rsidR="00C957A7" w:rsidRPr="00C957A7" w14:paraId="7C7CAE91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D260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ANA r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 ←[A]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∧</w:t>
            </w:r>
            <w:r w:rsidRPr="00C957A7">
              <w:rPr>
                <w:b/>
                <w:bCs/>
                <w:color w:val="215E99" w:themeColor="text2" w:themeTint="BF"/>
              </w:rPr>
              <w:t>[r]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9089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AND register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D3E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D74E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B756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49B76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3FC1D276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1F36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ANA M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 ←[A]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∧</w:t>
            </w:r>
            <w:r w:rsidRPr="00C957A7">
              <w:rPr>
                <w:b/>
                <w:bCs/>
                <w:color w:val="215E99" w:themeColor="text2" w:themeTint="BF"/>
              </w:rPr>
              <w:t>[[H-]]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4751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AND memory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CBAB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C8C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D682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 indirect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0F70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45BB1914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3C99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ANI data</w:t>
            </w:r>
            <w:r w:rsidRPr="00C957A7">
              <w:rPr>
                <w:b/>
                <w:bCs/>
                <w:color w:val="215E99" w:themeColor="text2" w:themeTint="BF"/>
              </w:rPr>
              <w:br/>
              <w:t xml:space="preserve">[A] ← [A] 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∧</w:t>
            </w:r>
            <w:r w:rsidRPr="00C957A7">
              <w:rPr>
                <w:b/>
                <w:bCs/>
                <w:color w:val="215E99" w:themeColor="text2" w:themeTint="BF"/>
              </w:rPr>
              <w:t xml:space="preserve"> [data]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88B3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AND immediate data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1275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E886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3847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Immediate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D0FF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4A37D77F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E8A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ORA r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 ←[A]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∨</w:t>
            </w:r>
            <w:r w:rsidRPr="00C957A7">
              <w:rPr>
                <w:b/>
                <w:bCs/>
                <w:color w:val="215E99" w:themeColor="text2" w:themeTint="BF"/>
              </w:rPr>
              <w:t>[r]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27CE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OR-register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F3D0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61B5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25E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103B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74FFBA78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30B70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lastRenderedPageBreak/>
              <w:t>ORA M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 ←[A]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∨</w:t>
            </w:r>
            <w:r w:rsidRPr="00C957A7">
              <w:rPr>
                <w:b/>
                <w:bCs/>
                <w:color w:val="215E99" w:themeColor="text2" w:themeTint="BF"/>
              </w:rPr>
              <w:t>[[H-L]]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A9B8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OR-memory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D9410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F39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CB05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 indirect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C316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4739EAAA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1721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ORI data</w:t>
            </w:r>
            <w:r w:rsidRPr="00C957A7">
              <w:rPr>
                <w:b/>
                <w:bCs/>
                <w:color w:val="215E99" w:themeColor="text2" w:themeTint="BF"/>
              </w:rPr>
              <w:br/>
              <w:t xml:space="preserve">[A] ← [A] 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∨</w:t>
            </w:r>
            <w:r w:rsidRPr="00C957A7">
              <w:rPr>
                <w:b/>
                <w:bCs/>
                <w:color w:val="215E99" w:themeColor="text2" w:themeTint="BF"/>
              </w:rPr>
              <w:t xml:space="preserve"> [data]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20CB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OR -immediate data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525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ADF7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B2FE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Immediate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A2EF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6ECCC47A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C6988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XRA r [A] ← [A]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∀</w:t>
            </w:r>
            <w:r w:rsidRPr="00C957A7">
              <w:rPr>
                <w:b/>
                <w:bCs/>
                <w:color w:val="215E99" w:themeColor="text2" w:themeTint="BF"/>
              </w:rPr>
              <w:t>[r]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93DDA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XOR register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6BDE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C59A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967A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97EA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0AFF4B89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A672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 xml:space="preserve">XRA M [A] ← [A] 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∀</w:t>
            </w:r>
            <w:r w:rsidRPr="00C957A7">
              <w:rPr>
                <w:b/>
                <w:bCs/>
                <w:color w:val="215E99" w:themeColor="text2" w:themeTint="BF"/>
              </w:rPr>
              <w:t xml:space="preserve"> [[H-L]]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B75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XOR memory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B1CF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E45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C7E15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 indirect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DAB3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206AC656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16A5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 xml:space="preserve">XRI data [A] ←[A] </w:t>
            </w:r>
            <w:r w:rsidRPr="00C957A7">
              <w:rPr>
                <w:rFonts w:ascii="Cambria Math" w:hAnsi="Cambria Math" w:cs="Cambria Math"/>
                <w:b/>
                <w:bCs/>
                <w:color w:val="215E99" w:themeColor="text2" w:themeTint="BF"/>
              </w:rPr>
              <w:t>∀</w:t>
            </w:r>
            <w:r w:rsidRPr="00C957A7">
              <w:rPr>
                <w:b/>
                <w:bCs/>
                <w:color w:val="215E99" w:themeColor="text2" w:themeTint="BF"/>
              </w:rPr>
              <w:t xml:space="preserve"> [data]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A2FF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XOR immediate data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5AA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62BA8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5CE8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Immediate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2079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485F1016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7A2D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CMA [A] ←[A]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EE48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Complement the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1E16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84B6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None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E36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Implicit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3C37A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6B5F25A3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03F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CMC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[CS] ←[CS]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059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Complement the carry status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2FF7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EBE15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CS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2DA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58F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7201A8A3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3C35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STC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[CS] ← 1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ACF6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Set carry status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29B18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E64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CS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2DD5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1A77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4B689809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6888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CMP r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[A]-[r]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9F1D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Compare register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0778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7A5B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CD4CA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C208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19C5B28E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D659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CMP M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 - [[H-L]]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E2C6A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Compare memory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AB5F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30425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2C34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Register indirect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956DA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7260590F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F9E6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CPI data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[A] - data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C53F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Compare immediate data with accumulator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F262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7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12D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All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8A0E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Immediate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24226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2</w:t>
            </w:r>
          </w:p>
        </w:tc>
      </w:tr>
      <w:tr w:rsidR="00C957A7" w:rsidRPr="00C957A7" w14:paraId="1E313FF9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898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RLC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</w:t>
            </w:r>
            <w:r w:rsidRPr="00C957A7">
              <w:rPr>
                <w:b/>
                <w:bCs/>
                <w:color w:val="215E99" w:themeColor="text2" w:themeTint="BF"/>
                <w:vertAlign w:val="subscript"/>
              </w:rPr>
              <w:t>n+1</w:t>
            </w:r>
            <w:r w:rsidRPr="00C957A7">
              <w:rPr>
                <w:b/>
                <w:bCs/>
                <w:color w:val="215E99" w:themeColor="text2" w:themeTint="BF"/>
              </w:rPr>
              <w:t>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</w:t>
            </w:r>
            <w:r w:rsidRPr="00C957A7">
              <w:rPr>
                <w:b/>
                <w:bCs/>
                <w:color w:val="215E99" w:themeColor="text2" w:themeTint="BF"/>
              </w:rPr>
              <w:t>], 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0</w:t>
            </w:r>
            <w:r w:rsidRPr="00C957A7">
              <w:rPr>
                <w:b/>
                <w:bCs/>
                <w:color w:val="215E99" w:themeColor="text2" w:themeTint="BF"/>
              </w:rPr>
              <w:t xml:space="preserve">] </w:t>
            </w:r>
            <w:r w:rsidRPr="00C957A7">
              <w:rPr>
                <w:b/>
                <w:bCs/>
                <w:color w:val="215E99" w:themeColor="text2" w:themeTint="BF"/>
              </w:rPr>
              <w:lastRenderedPageBreak/>
              <w:t>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7</w:t>
            </w:r>
            <w:r w:rsidRPr="00C957A7">
              <w:rPr>
                <w:b/>
                <w:bCs/>
                <w:color w:val="215E99" w:themeColor="text2" w:themeTint="BF"/>
              </w:rPr>
              <w:t>], [CS]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7</w:t>
            </w:r>
            <w:r w:rsidRPr="00C957A7">
              <w:rPr>
                <w:b/>
                <w:bCs/>
                <w:color w:val="215E99" w:themeColor="text2" w:themeTint="BF"/>
              </w:rPr>
              <w:t>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2F8F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lastRenderedPageBreak/>
              <w:t>Rotate accumulator left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3720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4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B869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Cs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81386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Implicit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1B108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1664876B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FF28B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RRC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7</w:t>
            </w:r>
            <w:r w:rsidRPr="00C957A7">
              <w:rPr>
                <w:b/>
                <w:bCs/>
                <w:color w:val="215E99" w:themeColor="text2" w:themeTint="BF"/>
              </w:rPr>
              <w:t>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0</w:t>
            </w:r>
            <w:r w:rsidRPr="00C957A7">
              <w:rPr>
                <w:b/>
                <w:bCs/>
                <w:color w:val="215E99" w:themeColor="text2" w:themeTint="BF"/>
              </w:rPr>
              <w:t>], [CS]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0</w:t>
            </w:r>
            <w:r w:rsidRPr="00C957A7">
              <w:rPr>
                <w:b/>
                <w:bCs/>
                <w:color w:val="215E99" w:themeColor="text2" w:themeTint="BF"/>
              </w:rPr>
              <w:t>], 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</w:t>
            </w:r>
            <w:r w:rsidRPr="00C957A7">
              <w:rPr>
                <w:b/>
                <w:bCs/>
                <w:color w:val="215E99" w:themeColor="text2" w:themeTint="BF"/>
              </w:rPr>
              <w:t>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n+1</w:t>
            </w:r>
            <w:r w:rsidRPr="00C957A7">
              <w:rPr>
                <w:b/>
                <w:bCs/>
                <w:color w:val="215E99" w:themeColor="text2" w:themeTint="BF"/>
              </w:rPr>
              <w:t>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8BC7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Rotate accumulator right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6E9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905B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CS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C671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Implicit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BA6A3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220AC98D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BE34C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RAL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n+1</w:t>
            </w:r>
            <w:r w:rsidRPr="00C957A7">
              <w:rPr>
                <w:b/>
                <w:bCs/>
                <w:color w:val="215E99" w:themeColor="text2" w:themeTint="BF"/>
              </w:rPr>
              <w:t>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</w:t>
            </w:r>
            <w:r w:rsidRPr="00C957A7">
              <w:rPr>
                <w:b/>
                <w:bCs/>
                <w:color w:val="215E99" w:themeColor="text2" w:themeTint="BF"/>
              </w:rPr>
              <w:t>], [CS]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7</w:t>
            </w:r>
            <w:r w:rsidRPr="00C957A7">
              <w:rPr>
                <w:b/>
                <w:bCs/>
                <w:color w:val="215E99" w:themeColor="text2" w:themeTint="BF"/>
              </w:rPr>
              <w:t>], 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0</w:t>
            </w:r>
            <w:r w:rsidRPr="00C957A7">
              <w:rPr>
                <w:b/>
                <w:bCs/>
                <w:color w:val="215E99" w:themeColor="text2" w:themeTint="BF"/>
              </w:rPr>
              <w:t>] ←[CS]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BA2C4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Rotate accumulator left through carry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0FF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183F9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CS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0A9F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Implicit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5A81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  <w:tr w:rsidR="00C957A7" w:rsidRPr="00C957A7" w14:paraId="14406EEF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2F307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RAR</w:t>
            </w:r>
            <w:r w:rsidRPr="00C957A7">
              <w:rPr>
                <w:b/>
                <w:bCs/>
                <w:color w:val="215E99" w:themeColor="text2" w:themeTint="BF"/>
              </w:rPr>
              <w:br/>
              <w:t>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</w:t>
            </w:r>
            <w:r w:rsidRPr="00C957A7">
              <w:rPr>
                <w:b/>
                <w:bCs/>
                <w:color w:val="215E99" w:themeColor="text2" w:themeTint="BF"/>
              </w:rPr>
              <w:t>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n+1</w:t>
            </w:r>
            <w:r w:rsidRPr="00C957A7">
              <w:rPr>
                <w:b/>
                <w:bCs/>
                <w:color w:val="215E99" w:themeColor="text2" w:themeTint="BF"/>
              </w:rPr>
              <w:t>], [CS] ←[A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0</w:t>
            </w:r>
            <w:r w:rsidRPr="00C957A7">
              <w:rPr>
                <w:b/>
                <w:bCs/>
                <w:color w:val="215E99" w:themeColor="text2" w:themeTint="BF"/>
              </w:rPr>
              <w:t>], [A</w:t>
            </w:r>
            <w:r w:rsidRPr="00C957A7">
              <w:rPr>
                <w:b/>
                <w:bCs/>
                <w:color w:val="215E99" w:themeColor="text2" w:themeTint="BF"/>
                <w:vertAlign w:val="superscript"/>
              </w:rPr>
              <w:t>7</w:t>
            </w:r>
            <w:r w:rsidRPr="00C957A7">
              <w:rPr>
                <w:b/>
                <w:bCs/>
                <w:color w:val="215E99" w:themeColor="text2" w:themeTint="BF"/>
              </w:rPr>
              <w:t>] ←[CS]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20DFD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Rotate accumulator right through carry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F7076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A38A2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CS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B698E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Implicit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D4A18" w14:textId="77777777" w:rsidR="00C957A7" w:rsidRPr="00C957A7" w:rsidRDefault="00C957A7" w:rsidP="00C957A7">
            <w:pPr>
              <w:rPr>
                <w:b/>
                <w:bCs/>
                <w:color w:val="215E99" w:themeColor="text2" w:themeTint="BF"/>
              </w:rPr>
            </w:pPr>
            <w:r w:rsidRPr="00C957A7">
              <w:rPr>
                <w:b/>
                <w:bCs/>
                <w:color w:val="215E99" w:themeColor="text2" w:themeTint="BF"/>
              </w:rPr>
              <w:t>1</w:t>
            </w:r>
          </w:p>
        </w:tc>
      </w:tr>
    </w:tbl>
    <w:p w14:paraId="06EC962D" w14:textId="77777777" w:rsidR="00C957A7" w:rsidRPr="00C957A7" w:rsidRDefault="00C957A7" w:rsidP="00C957A7">
      <w:pPr>
        <w:rPr>
          <w:b/>
          <w:bCs/>
          <w:color w:val="215E99" w:themeColor="text2" w:themeTint="BF"/>
        </w:rPr>
      </w:pPr>
    </w:p>
    <w:p w14:paraId="02CB619A" w14:textId="77777777" w:rsidR="00C957A7" w:rsidRPr="00C957A7" w:rsidRDefault="00C957A7" w:rsidP="00C957A7">
      <w:pPr>
        <w:rPr>
          <w:b/>
          <w:bCs/>
          <w:color w:val="215E99" w:themeColor="text2" w:themeTint="BF"/>
        </w:rPr>
      </w:pPr>
    </w:p>
    <w:p w14:paraId="682E2309" w14:textId="77777777" w:rsid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Branch Control Group</w:t>
      </w:r>
    </w:p>
    <w:p w14:paraId="63E48897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5F197D7E" w14:textId="07E48BB4" w:rsid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This group contains the instructions for conditional and unconditional jump, subroutine call and return, and restart.</w:t>
      </w:r>
    </w:p>
    <w:p w14:paraId="0BAC34A5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1ECD9E46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Unconditional Jump</w:t>
      </w: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73"/>
        <w:gridCol w:w="1875"/>
        <w:gridCol w:w="1872"/>
        <w:gridCol w:w="1887"/>
        <w:gridCol w:w="1880"/>
      </w:tblGrid>
      <w:tr w:rsidR="00C957A7" w:rsidRPr="00C957A7" w14:paraId="0A91EC23" w14:textId="77777777" w:rsidTr="00C957A7"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3DA9F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D331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E614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601A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989D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96C0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6B39F0EF" w14:textId="77777777" w:rsidTr="00C957A7">
        <w:tc>
          <w:tcPr>
            <w:tcW w:w="18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CB8E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JMP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>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Label</w:t>
            </w:r>
          </w:p>
        </w:tc>
        <w:tc>
          <w:tcPr>
            <w:tcW w:w="19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6CF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Unconditional jump: jump to the instruction specified by the address</w:t>
            </w:r>
          </w:p>
        </w:tc>
        <w:tc>
          <w:tcPr>
            <w:tcW w:w="18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7A4B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10</w:t>
            </w:r>
          </w:p>
        </w:tc>
        <w:tc>
          <w:tcPr>
            <w:tcW w:w="18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B78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897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8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2942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</w:tbl>
    <w:p w14:paraId="1C3163F3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3FADD970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28DCE215" w14:textId="2DD42C22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Conditional Jump</w:t>
      </w: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43"/>
        <w:gridCol w:w="2843"/>
        <w:gridCol w:w="2843"/>
      </w:tblGrid>
      <w:tr w:rsidR="00C957A7" w:rsidRPr="00C957A7" w14:paraId="38C0CADE" w14:textId="77777777" w:rsidTr="00C957A7"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A10C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2714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028C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9236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2F1FCA47" w14:textId="77777777" w:rsidTr="00C957A7">
        <w:tc>
          <w:tcPr>
            <w:tcW w:w="2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6EF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Jump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Label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40F5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Conditional jump: jump to the instruction specified by the address if the specified condition is fulfilled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D0C6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10, if true and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7, if not true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224F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3, if true and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2, if not true</w:t>
            </w:r>
          </w:p>
        </w:tc>
      </w:tr>
    </w:tbl>
    <w:p w14:paraId="719FDD62" w14:textId="77777777" w:rsidR="00C957A7" w:rsidRPr="00C957A7" w:rsidRDefault="00C957A7" w:rsidP="00C957A7">
      <w:pPr>
        <w:rPr>
          <w:b/>
          <w:bCs/>
          <w:vanish/>
          <w:color w:val="45B0E1" w:themeColor="accent1" w:themeTint="99"/>
        </w:rPr>
      </w:pP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778"/>
        <w:gridCol w:w="1553"/>
        <w:gridCol w:w="1552"/>
        <w:gridCol w:w="1538"/>
        <w:gridCol w:w="1705"/>
        <w:gridCol w:w="1580"/>
      </w:tblGrid>
      <w:tr w:rsidR="00C957A7" w:rsidRPr="00C957A7" w14:paraId="4E027B93" w14:textId="77777777" w:rsidTr="00C957A7"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CDF6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lastRenderedPageBreak/>
              <w:t>Instruction Set</w:t>
            </w:r>
          </w:p>
        </w:tc>
        <w:tc>
          <w:tcPr>
            <w:tcW w:w="17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3545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7C3A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Status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3AD2E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91ED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7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1DA4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0A9E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40D23238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97E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JZ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 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9F0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Jump, if the result is zero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C46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Z=1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719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6B2E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9F89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C82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34E94068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D751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JNZ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10E8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the result is not zero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31F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Z=0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7DF7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4D96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4A5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0CF9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16BC0C6D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89A1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JC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D3D8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there is a carry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1D2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CS =1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D76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99F7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89D4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C9C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21CECD97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57FB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JNC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2AD8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there is no carry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830D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CS =0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7952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1F79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3864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38E1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45985B77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1ED6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JP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D503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result is plus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A8ED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S=0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5BD0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2360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F54A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67A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2DD01F29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9D05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JM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AEAA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result is minus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005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S=1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7EE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3B8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0F72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53FD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157A337C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836D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JPE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CDB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if even parity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9FB5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The parity status P =1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BF6E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AAC4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0869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7A4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  <w:tr w:rsidR="00C957A7" w:rsidRPr="00C957A7" w14:paraId="539B038E" w14:textId="77777777" w:rsidTr="00C957A7">
        <w:tc>
          <w:tcPr>
            <w:tcW w:w="16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5D91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JPO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 xml:space="preserve">[PC] ← </w:t>
            </w:r>
            <w:r w:rsidRPr="00C957A7">
              <w:rPr>
                <w:b/>
                <w:bCs/>
                <w:color w:val="45B0E1" w:themeColor="accent1" w:themeTint="99"/>
              </w:rPr>
              <w:lastRenderedPageBreak/>
              <w:t>address (label)</w:t>
            </w:r>
          </w:p>
        </w:tc>
        <w:tc>
          <w:tcPr>
            <w:tcW w:w="17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708C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lastRenderedPageBreak/>
              <w:t>Jump if odd parity</w:t>
            </w:r>
          </w:p>
        </w:tc>
        <w:tc>
          <w:tcPr>
            <w:tcW w:w="1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95D1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The parity status P =0</w:t>
            </w:r>
          </w:p>
        </w:tc>
        <w:tc>
          <w:tcPr>
            <w:tcW w:w="15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132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7/10</w:t>
            </w:r>
          </w:p>
        </w:tc>
        <w:tc>
          <w:tcPr>
            <w:tcW w:w="15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D545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7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8F01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</w:t>
            </w:r>
          </w:p>
        </w:tc>
        <w:tc>
          <w:tcPr>
            <w:tcW w:w="15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F401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2/3</w:t>
            </w:r>
          </w:p>
        </w:tc>
      </w:tr>
    </w:tbl>
    <w:p w14:paraId="179D2AA3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62C0727D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7CE43DD1" w14:textId="03796265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Unconditional CALL</w:t>
      </w: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73"/>
        <w:gridCol w:w="1875"/>
        <w:gridCol w:w="1872"/>
        <w:gridCol w:w="1887"/>
        <w:gridCol w:w="1880"/>
      </w:tblGrid>
      <w:tr w:rsidR="00C957A7" w:rsidRPr="00C957A7" w14:paraId="5EC799A0" w14:textId="77777777" w:rsidTr="00C957A7"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2475F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E1BB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ACC1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3A10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5AF9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DD4C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04D887F8" w14:textId="77777777" w:rsidTr="00C957A7">
        <w:tc>
          <w:tcPr>
            <w:tcW w:w="18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D663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CALL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 xml:space="preserve">[SP]-1] ← [PCH] ,[[SP-2] ← [PCL], [SP] ← [SP]-2, [PC] ←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>(label)</w:t>
            </w:r>
          </w:p>
        </w:tc>
        <w:tc>
          <w:tcPr>
            <w:tcW w:w="19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7B22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Unconditional CALL: Call the subroutine identified by the address</w:t>
            </w:r>
          </w:p>
        </w:tc>
        <w:tc>
          <w:tcPr>
            <w:tcW w:w="18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AA8B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18</w:t>
            </w:r>
          </w:p>
        </w:tc>
        <w:tc>
          <w:tcPr>
            <w:tcW w:w="18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805F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9D4A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8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F270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5</w:t>
            </w:r>
          </w:p>
        </w:tc>
      </w:tr>
    </w:tbl>
    <w:p w14:paraId="1CEB433F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1DA0F0FA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01E4DB89" w14:textId="087F7B11" w:rsid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Conditional CALL</w:t>
      </w:r>
    </w:p>
    <w:p w14:paraId="15810B9C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tbl>
      <w:tblPr>
        <w:tblpPr w:leftFromText="180" w:rightFromText="180" w:vertAnchor="text" w:horzAnchor="margin" w:tblpXSpec="center" w:tblpY="227"/>
        <w:tblW w:w="1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43"/>
        <w:gridCol w:w="2843"/>
        <w:gridCol w:w="2843"/>
      </w:tblGrid>
      <w:tr w:rsidR="00C957A7" w:rsidRPr="00C957A7" w14:paraId="1F6768B4" w14:textId="77777777" w:rsidTr="00C957A7"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C92A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2C68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78D0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AFB4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28F67DE4" w14:textId="77777777" w:rsidTr="00C957A7">
        <w:tc>
          <w:tcPr>
            <w:tcW w:w="2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88FE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CALL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 xml:space="preserve">[SP]-1] ← [PCH] , [[SP-2] ← [PCL], [PC] ←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(label), [SP] ← [SP]-2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5EBA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Unconditional CALL: Call the subroutine identified by the address if the specified condition is fulfilled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87B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18, if true and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9, if not true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C0D4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5, if true and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2, if not true</w:t>
            </w:r>
          </w:p>
        </w:tc>
      </w:tr>
    </w:tbl>
    <w:p w14:paraId="4B407AF9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351311D5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0A8FC8E3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137DB69F" w14:textId="77777777" w:rsidR="00C957A7" w:rsidRDefault="00C957A7" w:rsidP="00C957A7">
      <w:pPr>
        <w:rPr>
          <w:b/>
          <w:bCs/>
          <w:color w:val="45B0E1" w:themeColor="accent1" w:themeTint="99"/>
        </w:rPr>
      </w:pPr>
    </w:p>
    <w:p w14:paraId="4E25BC6A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</w:p>
    <w:p w14:paraId="4CAC2BAF" w14:textId="77777777" w:rsidR="00C957A7" w:rsidRPr="00C957A7" w:rsidRDefault="00C957A7" w:rsidP="00C957A7">
      <w:pPr>
        <w:rPr>
          <w:b/>
          <w:bCs/>
          <w:vanish/>
          <w:color w:val="45B0E1" w:themeColor="accent1" w:themeTint="99"/>
        </w:rPr>
      </w:pPr>
    </w:p>
    <w:tbl>
      <w:tblPr>
        <w:tblW w:w="1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778"/>
        <w:gridCol w:w="1553"/>
        <w:gridCol w:w="1552"/>
        <w:gridCol w:w="1538"/>
        <w:gridCol w:w="1705"/>
        <w:gridCol w:w="1580"/>
      </w:tblGrid>
      <w:tr w:rsidR="00C957A7" w:rsidRPr="00C957A7" w14:paraId="284EAC43" w14:textId="77777777" w:rsidTr="00C957A7"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4C1D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D838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C199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Status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E117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FEB4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0CFD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3346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4D0ACE66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3537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CC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>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4EC5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carry status CS=1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CB59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CS =1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CA0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951A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F193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066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58396BCE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CFA3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CNC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8F88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carry status CS=0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37BB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CS =0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DA3B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EC94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D415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E96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51DA2910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9ACC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lastRenderedPageBreak/>
              <w:t xml:space="preserve">CZ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7350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the result is zero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B01D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Zero status Z=1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3B33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BD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289D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E23A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7BA89B2E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268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CNZ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C91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the result is not zero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FF64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Zero status Z=0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73FE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744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104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E106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5340DC5E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2A6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CP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55A1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the result is plus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E897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Sign status S=0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D456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CFEE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AAB8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2E67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04C66FEE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2DA5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CM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 xml:space="preserve"> 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F0D6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the result is minus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F5E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Sign status S= 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4B1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A312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BAA4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908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75BBF1CC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0B6D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CPE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>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CEA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even parity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56A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Parity Status P=1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8F04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C8C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EA8F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45BA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  <w:tr w:rsidR="00C957A7" w:rsidRPr="00C957A7" w14:paraId="133C2842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815C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CPO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addr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>(label)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9022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Call subroutine if odd parity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AA9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Parity Status P= 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8E8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9/18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9F6E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154E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Immediate /register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2239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2/5</w:t>
            </w:r>
          </w:p>
        </w:tc>
      </w:tr>
    </w:tbl>
    <w:p w14:paraId="05E11BA3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Unconditional Return</w:t>
      </w:r>
    </w:p>
    <w:tbl>
      <w:tblPr>
        <w:tblW w:w="1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73"/>
        <w:gridCol w:w="1875"/>
        <w:gridCol w:w="1872"/>
        <w:gridCol w:w="1887"/>
        <w:gridCol w:w="1880"/>
      </w:tblGrid>
      <w:tr w:rsidR="00C957A7" w:rsidRPr="00C957A7" w14:paraId="2B496B0C" w14:textId="77777777" w:rsidTr="00C957A7"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EDDD6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3CA8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D7E8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BC0A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ACF0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57C9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40F0E762" w14:textId="77777777" w:rsidTr="00C957A7">
        <w:tc>
          <w:tcPr>
            <w:tcW w:w="18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C7C0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[PCL] ← [[SP]], [PCH] ← [[SP] + 1], [SP] ← [SP] + 2</w:t>
            </w:r>
          </w:p>
        </w:tc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16F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Unconditional RET: Return from subroutine</w:t>
            </w:r>
          </w:p>
        </w:tc>
        <w:tc>
          <w:tcPr>
            <w:tcW w:w="18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524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10</w:t>
            </w:r>
          </w:p>
        </w:tc>
        <w:tc>
          <w:tcPr>
            <w:tcW w:w="18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74D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DEF5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Indirect</w:t>
            </w:r>
          </w:p>
        </w:tc>
        <w:tc>
          <w:tcPr>
            <w:tcW w:w="18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2D6A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</w:tbl>
    <w:p w14:paraId="74E96EF8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Conditional Return</w:t>
      </w:r>
    </w:p>
    <w:tbl>
      <w:tblPr>
        <w:tblW w:w="1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43"/>
        <w:gridCol w:w="2843"/>
        <w:gridCol w:w="2843"/>
      </w:tblGrid>
      <w:tr w:rsidR="00C957A7" w:rsidRPr="00C957A7" w14:paraId="3EF0F9A7" w14:textId="77777777" w:rsidTr="00C957A7"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30E2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334A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17CAE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ED5E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3EBBD489" w14:textId="77777777" w:rsidTr="00C957A7"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6436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[PCL] ← [[SP]],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[PCH] ← [[SP] + 1],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[SP] ← [SP] + 2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38D3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Conditional RET: Return from subroutine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C906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12, if true and 6, if not true</w:t>
            </w:r>
          </w:p>
        </w:tc>
        <w:tc>
          <w:tcPr>
            <w:tcW w:w="2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CA61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3, if true and 1, if not true</w:t>
            </w:r>
          </w:p>
        </w:tc>
      </w:tr>
    </w:tbl>
    <w:p w14:paraId="46D55713" w14:textId="77777777" w:rsidR="00C957A7" w:rsidRPr="00C957A7" w:rsidRDefault="00C957A7" w:rsidP="00C957A7">
      <w:pPr>
        <w:rPr>
          <w:b/>
          <w:bCs/>
          <w:vanish/>
          <w:color w:val="45B0E1" w:themeColor="accent1" w:themeTint="99"/>
        </w:rPr>
      </w:pPr>
    </w:p>
    <w:tbl>
      <w:tblPr>
        <w:tblW w:w="1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778"/>
        <w:gridCol w:w="1553"/>
        <w:gridCol w:w="1552"/>
        <w:gridCol w:w="1538"/>
        <w:gridCol w:w="1705"/>
        <w:gridCol w:w="1580"/>
      </w:tblGrid>
      <w:tr w:rsidR="00C957A7" w:rsidRPr="00C957A7" w14:paraId="33D3C861" w14:textId="77777777" w:rsidTr="00C957A7"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A3C7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lastRenderedPageBreak/>
              <w:t>Instruction Set</w:t>
            </w:r>
          </w:p>
        </w:tc>
        <w:tc>
          <w:tcPr>
            <w:tcW w:w="1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D419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9504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Status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ADCE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AAEF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61F9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73ED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0135A834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B032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RC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41DA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carry status is zero.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22B2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CS =1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EDD8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438E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327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3CCD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4904D009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757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RNC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FF30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carry status is not zero.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C02E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CS = 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A2C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D27E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0A0D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018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584D283F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DD41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RZ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5D7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result is zero.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4F0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Zero status Z=1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F092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D55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779A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4390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669CC0F9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DD2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RNZ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9894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result is not zero.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3D1B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Zero status Z= 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1356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1ED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F73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A11E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707C3908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4014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RP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2AF9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result is not plus.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9AF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Sign Status S= 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45D5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710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E9A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1191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6A50718A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D22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RM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11E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result is not minus.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E04A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Sign Status S= 0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4AC8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B32D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A821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D0B8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6A02522B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0B53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RPE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3EE8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even parity.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2365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Parity Status P= 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C63A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7DDC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4DD0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07AC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  <w:tr w:rsidR="00C957A7" w:rsidRPr="00C957A7" w14:paraId="23555EC1" w14:textId="77777777" w:rsidTr="00C957A7"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738D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RPO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BE47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Return from subroutine if odd parity.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9C11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Parity Status P= 1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0766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6/12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17D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BE18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6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8085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1/3</w:t>
            </w:r>
          </w:p>
        </w:tc>
      </w:tr>
    </w:tbl>
    <w:p w14:paraId="1D20E7D5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Restart</w:t>
      </w: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6"/>
        <w:gridCol w:w="1896"/>
        <w:gridCol w:w="1896"/>
      </w:tblGrid>
      <w:tr w:rsidR="00C957A7" w:rsidRPr="00C957A7" w14:paraId="5415ADA6" w14:textId="77777777" w:rsidTr="00C957A7"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AA86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C337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F3C3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5D79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D360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F0A9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64DC65F7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3A9F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 xml:space="preserve">[[SP]-1] ← [PCH], [[SP]-2] </w:t>
            </w:r>
            <w:r w:rsidRPr="00C957A7">
              <w:rPr>
                <w:b/>
                <w:bCs/>
                <w:color w:val="45B0E1" w:themeColor="accent1" w:themeTint="99"/>
              </w:rPr>
              <w:lastRenderedPageBreak/>
              <w:t>← [PCL],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[SP] ← [SP] - 2,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8 times n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7CA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lastRenderedPageBreak/>
              <w:t>Restart is a one word CALL instruction.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48E9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12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912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3EA7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10B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</w:tbl>
    <w:p w14:paraId="7640AFFC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The restart instructions and locations are as follows:</w:t>
      </w: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3791"/>
        <w:gridCol w:w="3791"/>
      </w:tblGrid>
      <w:tr w:rsidR="00C957A7" w:rsidRPr="00C957A7" w14:paraId="7BDCA876" w14:textId="77777777" w:rsidTr="00C957A7">
        <w:tc>
          <w:tcPr>
            <w:tcW w:w="3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C4F0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</w:t>
            </w:r>
          </w:p>
        </w:tc>
        <w:tc>
          <w:tcPr>
            <w:tcW w:w="3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0C2B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Opcode</w:t>
            </w:r>
          </w:p>
        </w:tc>
        <w:tc>
          <w:tcPr>
            <w:tcW w:w="3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BCEE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Restart Locations</w:t>
            </w:r>
          </w:p>
        </w:tc>
      </w:tr>
      <w:tr w:rsidR="00C957A7" w:rsidRPr="00C957A7" w14:paraId="7589F813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7BA7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0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8596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C7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311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0000</w:t>
            </w:r>
          </w:p>
        </w:tc>
      </w:tr>
      <w:tr w:rsidR="00C957A7" w:rsidRPr="00C957A7" w14:paraId="23C22593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DDF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1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6B7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CF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4FF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0008</w:t>
            </w:r>
          </w:p>
        </w:tc>
      </w:tr>
      <w:tr w:rsidR="00C957A7" w:rsidRPr="00C957A7" w14:paraId="2FB2092C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83B7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2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E0D8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D7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926C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0010</w:t>
            </w:r>
          </w:p>
        </w:tc>
      </w:tr>
      <w:tr w:rsidR="00C957A7" w:rsidRPr="00C957A7" w14:paraId="6B02B5F1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A52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3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A2CD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DF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7415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0018</w:t>
            </w:r>
          </w:p>
        </w:tc>
      </w:tr>
      <w:tr w:rsidR="00C957A7" w:rsidRPr="00C957A7" w14:paraId="72E5B73A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ACAB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4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0E65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E7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07E9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0020</w:t>
            </w:r>
          </w:p>
        </w:tc>
      </w:tr>
      <w:tr w:rsidR="00C957A7" w:rsidRPr="00C957A7" w14:paraId="3FBB87A5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331B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5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821A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EF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02FE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0028</w:t>
            </w:r>
          </w:p>
        </w:tc>
      </w:tr>
      <w:tr w:rsidR="00C957A7" w:rsidRPr="00C957A7" w14:paraId="75AF29B0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F88A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6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367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F7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5DA2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0030</w:t>
            </w:r>
          </w:p>
        </w:tc>
      </w:tr>
      <w:tr w:rsidR="00C957A7" w:rsidRPr="00C957A7" w14:paraId="2DC35AA9" w14:textId="77777777" w:rsidTr="00C957A7"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F3A2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RST 7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5C64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FF</w:t>
            </w:r>
          </w:p>
        </w:tc>
        <w:tc>
          <w:tcPr>
            <w:tcW w:w="379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484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0038</w:t>
            </w:r>
          </w:p>
        </w:tc>
      </w:tr>
    </w:tbl>
    <w:p w14:paraId="3A79D113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PCHL</w:t>
      </w:r>
    </w:p>
    <w:tbl>
      <w:tblPr>
        <w:tblW w:w="11373" w:type="dxa"/>
        <w:tblInd w:w="-1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6"/>
        <w:gridCol w:w="1896"/>
        <w:gridCol w:w="1896"/>
      </w:tblGrid>
      <w:tr w:rsidR="00C957A7" w:rsidRPr="00C957A7" w14:paraId="114056DD" w14:textId="77777777" w:rsidTr="00C957A7"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68AE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BF1A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2417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5B1F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84A3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4B7E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36D48E29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215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PCHL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[PC] ← [H-L],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[PCH] ←[H], [PCL] ←[L]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9FF1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Jump address specified by H-L pair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D185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C620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89F5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</w:t>
            </w:r>
          </w:p>
        </w:tc>
        <w:tc>
          <w:tcPr>
            <w:tcW w:w="1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6E5A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</w:tbl>
    <w:p w14:paraId="135E7C9C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Stack, I/O and Machine Control Group</w:t>
      </w:r>
    </w:p>
    <w:p w14:paraId="2ADF2B9D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  <w:r w:rsidRPr="00C957A7">
        <w:rPr>
          <w:b/>
          <w:bCs/>
          <w:color w:val="45B0E1" w:themeColor="accent1" w:themeTint="99"/>
        </w:rPr>
        <w:t>This group contains the instructions for input/output ports, stack and machine control.</w:t>
      </w:r>
    </w:p>
    <w:tbl>
      <w:tblPr>
        <w:tblW w:w="1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800"/>
        <w:gridCol w:w="1556"/>
        <w:gridCol w:w="1509"/>
        <w:gridCol w:w="3117"/>
        <w:gridCol w:w="1645"/>
      </w:tblGrid>
      <w:tr w:rsidR="00C957A7" w:rsidRPr="00C957A7" w14:paraId="3E87E3C2" w14:textId="77777777" w:rsidTr="00C957A7"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98EFB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Instruction Set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021F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Explanation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47B5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States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D8F2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Flags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A9CD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Addressing</w:t>
            </w:r>
          </w:p>
        </w:tc>
        <w:tc>
          <w:tcPr>
            <w:tcW w:w="1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0E39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Machine Cycles</w:t>
            </w:r>
          </w:p>
        </w:tc>
      </w:tr>
      <w:tr w:rsidR="00C957A7" w:rsidRPr="00C957A7" w14:paraId="387CDCC6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9636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 port - address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[A] ← [Port]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CBF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Input to accumulator from I/O port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BBE6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10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5A45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E1C0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Direct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3FD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  <w:tr w:rsidR="00C957A7" w:rsidRPr="00C957A7" w14:paraId="2DBE9222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697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OUT port-address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[Port] ← [A]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529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Output from accumulator to I/O port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67A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10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F961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DD15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Direct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C58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  <w:tr w:rsidR="00C957A7" w:rsidRPr="00C957A7" w14:paraId="34447FBD" w14:textId="77777777" w:rsidTr="00C957A7"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8E90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lastRenderedPageBreak/>
              <w:t xml:space="preserve">PUSH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rp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br/>
              <w:t>[[SP] - 1] ← [rh],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[[SP] - 2] ← [rh],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[SP] ← [SP] - 2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D69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Push the content of register pair to stack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7D85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12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353A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32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D038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Register(source)/register Indirect(destination)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D7EC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  <w:tr w:rsidR="00C957A7" w:rsidRPr="00C957A7" w14:paraId="111135AA" w14:textId="77777777" w:rsidTr="00C957A7"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566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PUSH PSW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[SP]-1] ← [A],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[[SP] -2] ← PSW,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[SP] ← [SP] - 2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274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Push processor word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F8651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12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09BD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32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6FC0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Register(source)/register Indirect(destination)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F03C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  <w:tr w:rsidR="00C957A7" w:rsidRPr="00C957A7" w14:paraId="574F3A79" w14:textId="77777777" w:rsidTr="00C957A7"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6B5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 xml:space="preserve">POP 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rp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br/>
              <w:t>[</w:t>
            </w:r>
            <w:proofErr w:type="spellStart"/>
            <w:r w:rsidRPr="00C957A7">
              <w:rPr>
                <w:b/>
                <w:bCs/>
                <w:color w:val="45B0E1" w:themeColor="accent1" w:themeTint="99"/>
              </w:rPr>
              <w:t>rl</w:t>
            </w:r>
            <w:proofErr w:type="spellEnd"/>
            <w:r w:rsidRPr="00C957A7">
              <w:rPr>
                <w:b/>
                <w:bCs/>
                <w:color w:val="45B0E1" w:themeColor="accent1" w:themeTint="99"/>
              </w:rPr>
              <w:t>] ← [ [ SP ] 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[rh] ← [[SP]+1],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[SP] ← [SP] + 2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71A73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Pop the content of register pair, which was saved, from the stack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E792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10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AC30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32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D90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Register(source)/register Indirect(destination)</w:t>
            </w:r>
          </w:p>
        </w:tc>
        <w:tc>
          <w:tcPr>
            <w:tcW w:w="1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DA8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3</w:t>
            </w:r>
          </w:p>
        </w:tc>
      </w:tr>
      <w:tr w:rsidR="00C957A7" w:rsidRPr="00C957A7" w14:paraId="064CB8F5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3195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HLT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FC8D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Halt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9B136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5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01FD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1351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DCA7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  <w:tr w:rsidR="00C957A7" w:rsidRPr="00C957A7" w14:paraId="2FCB2E34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0494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XTHL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[L] ↔ [[SP]],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[H] ↔ [[SP] + 1]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CE9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Exchange top stack with H-L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A327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16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227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6A0C5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 indirect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27D3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5</w:t>
            </w:r>
          </w:p>
        </w:tc>
      </w:tr>
      <w:tr w:rsidR="00C957A7" w:rsidRPr="00C957A7" w14:paraId="49FE9CB1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5EB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SPHL</w:t>
            </w:r>
            <w:r w:rsidRPr="00C957A7">
              <w:rPr>
                <w:b/>
                <w:bCs/>
                <w:color w:val="45B0E1" w:themeColor="accent1" w:themeTint="99"/>
              </w:rPr>
              <w:br/>
              <w:t>[H-L] → [SP]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5E2C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Moves the contents of H-L pair to stack pointer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8C4E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6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B40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434E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Register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F222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  <w:tr w:rsidR="00C957A7" w:rsidRPr="00C957A7" w14:paraId="53BC01F4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E20A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EI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2F5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Enable Interrupts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BFF2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4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96FD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5373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33EC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  <w:tr w:rsidR="00C957A7" w:rsidRPr="00C957A7" w14:paraId="53BB2160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C72D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SIM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D0BE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Set Interrupts Masks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D540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4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B7F0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1D6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38AA8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  <w:tr w:rsidR="00C957A7" w:rsidRPr="00C957A7" w14:paraId="4E47CC76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C519E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RIM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3E9E7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Read Interrupts Masks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0EBA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4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44DC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46CCF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F269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  <w:tr w:rsidR="00C957A7" w:rsidRPr="00C957A7" w14:paraId="4BC71F80" w14:textId="77777777" w:rsidTr="00C957A7"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BBCC2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NOP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53BEA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 Operation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846E4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4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6C39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None</w:t>
            </w: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A6E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</w:p>
        </w:tc>
        <w:tc>
          <w:tcPr>
            <w:tcW w:w="18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8B" w14:textId="77777777" w:rsidR="00C957A7" w:rsidRPr="00C957A7" w:rsidRDefault="00C957A7" w:rsidP="00C957A7">
            <w:pPr>
              <w:rPr>
                <w:b/>
                <w:bCs/>
                <w:color w:val="45B0E1" w:themeColor="accent1" w:themeTint="99"/>
              </w:rPr>
            </w:pPr>
            <w:r w:rsidRPr="00C957A7">
              <w:rPr>
                <w:b/>
                <w:bCs/>
                <w:color w:val="45B0E1" w:themeColor="accent1" w:themeTint="99"/>
              </w:rPr>
              <w:t>1</w:t>
            </w:r>
          </w:p>
        </w:tc>
      </w:tr>
    </w:tbl>
    <w:p w14:paraId="31105F92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</w:p>
    <w:p w14:paraId="2E966A7A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</w:p>
    <w:p w14:paraId="1E204BAF" w14:textId="77777777" w:rsidR="00C957A7" w:rsidRPr="00C957A7" w:rsidRDefault="00C957A7" w:rsidP="00C957A7">
      <w:pPr>
        <w:rPr>
          <w:b/>
          <w:bCs/>
          <w:color w:val="45B0E1" w:themeColor="accent1" w:themeTint="99"/>
        </w:rPr>
      </w:pPr>
    </w:p>
    <w:p w14:paraId="71E3D7BB" w14:textId="77777777" w:rsidR="00C957A7" w:rsidRPr="00C957A7" w:rsidRDefault="00C957A7" w:rsidP="00C957A7"/>
    <w:sectPr w:rsidR="00C957A7" w:rsidRPr="00C9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287F6" w14:textId="77777777" w:rsidR="00483B20" w:rsidRDefault="00483B20" w:rsidP="00C957A7">
      <w:r>
        <w:separator/>
      </w:r>
    </w:p>
  </w:endnote>
  <w:endnote w:type="continuationSeparator" w:id="0">
    <w:p w14:paraId="5F236A9E" w14:textId="77777777" w:rsidR="00483B20" w:rsidRDefault="00483B20" w:rsidP="00C9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2E0DA" w14:textId="77777777" w:rsidR="00483B20" w:rsidRDefault="00483B20" w:rsidP="00C957A7">
      <w:r>
        <w:separator/>
      </w:r>
    </w:p>
  </w:footnote>
  <w:footnote w:type="continuationSeparator" w:id="0">
    <w:p w14:paraId="5CCC90A6" w14:textId="77777777" w:rsidR="00483B20" w:rsidRDefault="00483B20" w:rsidP="00C95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A7"/>
    <w:rsid w:val="000E532A"/>
    <w:rsid w:val="001F6397"/>
    <w:rsid w:val="00426A0A"/>
    <w:rsid w:val="00483B20"/>
    <w:rsid w:val="005363F9"/>
    <w:rsid w:val="007354AB"/>
    <w:rsid w:val="008B6D44"/>
    <w:rsid w:val="00A27F48"/>
    <w:rsid w:val="00C057AE"/>
    <w:rsid w:val="00C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0B85"/>
  <w15:chartTrackingRefBased/>
  <w15:docId w15:val="{D27E4736-37EE-4A40-86C1-580556D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7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7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7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7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7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7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7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7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7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A7"/>
  </w:style>
  <w:style w:type="paragraph" w:styleId="Footer">
    <w:name w:val="footer"/>
    <w:basedOn w:val="Normal"/>
    <w:link w:val="FooterChar"/>
    <w:uiPriority w:val="99"/>
    <w:unhideWhenUsed/>
    <w:rsid w:val="00C957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1634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Gandhi</dc:creator>
  <cp:keywords/>
  <dc:description/>
  <cp:lastModifiedBy>Tapan Kumar Gandhi</cp:lastModifiedBy>
  <cp:revision>2</cp:revision>
  <dcterms:created xsi:type="dcterms:W3CDTF">2024-09-15T10:40:00Z</dcterms:created>
  <dcterms:modified xsi:type="dcterms:W3CDTF">2024-09-15T10:50:00Z</dcterms:modified>
</cp:coreProperties>
</file>