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FD41" w14:textId="77777777" w:rsidR="009C77B2" w:rsidRPr="009C77B2" w:rsidRDefault="009C77B2" w:rsidP="009C77B2">
      <w:r w:rsidRPr="009C77B2">
        <w:t>Instruction Set of 8086</w:t>
      </w:r>
    </w:p>
    <w:p w14:paraId="67605524" w14:textId="77777777" w:rsidR="009C77B2" w:rsidRPr="009C77B2" w:rsidRDefault="009C77B2" w:rsidP="009C77B2">
      <w:r w:rsidRPr="009C77B2">
        <w:t>Instructions are classified on the basis of functions they perform. They are categorized into the following main types:</w:t>
      </w:r>
    </w:p>
    <w:p w14:paraId="75AF3E8F" w14:textId="77777777" w:rsidR="009C77B2" w:rsidRPr="009C77B2" w:rsidRDefault="009C77B2" w:rsidP="009C77B2">
      <w:r w:rsidRPr="009C77B2">
        <w:t>Data Transfer instruction</w:t>
      </w:r>
    </w:p>
    <w:p w14:paraId="5EFFF726" w14:textId="77777777" w:rsidR="009C77B2" w:rsidRPr="009C77B2" w:rsidRDefault="009C77B2" w:rsidP="009C77B2">
      <w:r w:rsidRPr="009C77B2">
        <w:t>All the instructions which perform data movement come under this category. The source data may be a register, memory location, port etc. the destination may be a register, memory location or port. The following instructions come under this category:</w:t>
      </w:r>
    </w:p>
    <w:tbl>
      <w:tblPr>
        <w:tblW w:w="12354" w:type="dxa"/>
        <w:tblInd w:w="-1113" w:type="dxa"/>
        <w:tblCellMar>
          <w:top w:w="15" w:type="dxa"/>
          <w:left w:w="15" w:type="dxa"/>
          <w:bottom w:w="15" w:type="dxa"/>
          <w:right w:w="15" w:type="dxa"/>
        </w:tblCellMar>
        <w:tblLook w:val="04A0" w:firstRow="1" w:lastRow="0" w:firstColumn="1" w:lastColumn="0" w:noHBand="0" w:noVBand="1"/>
      </w:tblPr>
      <w:tblGrid>
        <w:gridCol w:w="2386"/>
        <w:gridCol w:w="9968"/>
      </w:tblGrid>
      <w:tr w:rsidR="009C77B2" w:rsidRPr="009C77B2" w14:paraId="2A436A5D" w14:textId="77777777" w:rsidTr="009C77B2">
        <w:tc>
          <w:tcPr>
            <w:tcW w:w="238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CB948BF" w14:textId="77777777" w:rsidR="009C77B2" w:rsidRPr="009C77B2" w:rsidRDefault="009C77B2" w:rsidP="009C77B2">
            <w:pPr>
              <w:rPr>
                <w:b/>
                <w:bCs/>
              </w:rPr>
            </w:pPr>
            <w:r w:rsidRPr="009C77B2">
              <w:rPr>
                <w:b/>
                <w:bCs/>
              </w:rPr>
              <w:t>Instruction</w:t>
            </w:r>
          </w:p>
        </w:tc>
        <w:tc>
          <w:tcPr>
            <w:tcW w:w="996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B2875FF" w14:textId="77777777" w:rsidR="009C77B2" w:rsidRPr="009C77B2" w:rsidRDefault="009C77B2" w:rsidP="009C77B2">
            <w:pPr>
              <w:rPr>
                <w:b/>
                <w:bCs/>
              </w:rPr>
            </w:pPr>
            <w:r w:rsidRPr="009C77B2">
              <w:rPr>
                <w:b/>
                <w:bCs/>
              </w:rPr>
              <w:t>Description</w:t>
            </w:r>
          </w:p>
        </w:tc>
      </w:tr>
      <w:tr w:rsidR="009C77B2" w:rsidRPr="009C77B2" w14:paraId="5918D936"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544A7F" w14:textId="77777777" w:rsidR="009C77B2" w:rsidRPr="009C77B2" w:rsidRDefault="009C77B2" w:rsidP="009C77B2">
            <w:r w:rsidRPr="009C77B2">
              <w:t>MOV</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BAECBC" w14:textId="77777777" w:rsidR="009C77B2" w:rsidRPr="009C77B2" w:rsidRDefault="009C77B2" w:rsidP="009C77B2">
            <w:r w:rsidRPr="009C77B2">
              <w:t>Moves data from register to register, register to memory, memory to register, memory to accumulator, accumulator to memory, etc.</w:t>
            </w:r>
          </w:p>
        </w:tc>
      </w:tr>
      <w:tr w:rsidR="009C77B2" w:rsidRPr="009C77B2" w14:paraId="784446A0"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951E2A2" w14:textId="77777777" w:rsidR="009C77B2" w:rsidRPr="009C77B2" w:rsidRDefault="009C77B2" w:rsidP="009C77B2">
            <w:r w:rsidRPr="009C77B2">
              <w:t>LDS</w:t>
            </w:r>
          </w:p>
        </w:tc>
        <w:tc>
          <w:tcPr>
            <w:tcW w:w="99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570178D" w14:textId="77777777" w:rsidR="009C77B2" w:rsidRPr="009C77B2" w:rsidRDefault="009C77B2" w:rsidP="009C77B2">
            <w:r w:rsidRPr="009C77B2">
              <w:t>Loads a word from the specified memory locations into specified register. It also loads a word from the next two memory locations into DS register.</w:t>
            </w:r>
          </w:p>
        </w:tc>
      </w:tr>
      <w:tr w:rsidR="009C77B2" w:rsidRPr="009C77B2" w14:paraId="1A86E038"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56501F" w14:textId="77777777" w:rsidR="009C77B2" w:rsidRPr="009C77B2" w:rsidRDefault="009C77B2" w:rsidP="009C77B2">
            <w:r w:rsidRPr="009C77B2">
              <w:t>LES</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04CB9F7" w14:textId="77777777" w:rsidR="009C77B2" w:rsidRPr="009C77B2" w:rsidRDefault="009C77B2" w:rsidP="009C77B2">
            <w:r w:rsidRPr="009C77B2">
              <w:t>Loads a word from the specified memory locations into the specified register. It also loads a word from next two memory locations into ES register.</w:t>
            </w:r>
          </w:p>
        </w:tc>
      </w:tr>
      <w:tr w:rsidR="009C77B2" w:rsidRPr="009C77B2" w14:paraId="617D4F69"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54939F" w14:textId="77777777" w:rsidR="009C77B2" w:rsidRPr="009C77B2" w:rsidRDefault="009C77B2" w:rsidP="009C77B2">
            <w:r w:rsidRPr="009C77B2">
              <w:t>LEA</w:t>
            </w:r>
          </w:p>
        </w:tc>
        <w:tc>
          <w:tcPr>
            <w:tcW w:w="99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B0035A" w14:textId="77777777" w:rsidR="009C77B2" w:rsidRPr="009C77B2" w:rsidRDefault="009C77B2" w:rsidP="009C77B2">
            <w:r w:rsidRPr="009C77B2">
              <w:t>Loads offset address into the specified register.</w:t>
            </w:r>
          </w:p>
        </w:tc>
      </w:tr>
      <w:tr w:rsidR="009C77B2" w:rsidRPr="009C77B2" w14:paraId="414875C4"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F5C666F" w14:textId="77777777" w:rsidR="009C77B2" w:rsidRPr="009C77B2" w:rsidRDefault="009C77B2" w:rsidP="009C77B2">
            <w:r w:rsidRPr="009C77B2">
              <w:t>LAHF</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D26A65" w14:textId="77777777" w:rsidR="009C77B2" w:rsidRPr="009C77B2" w:rsidRDefault="009C77B2" w:rsidP="009C77B2">
            <w:r w:rsidRPr="009C77B2">
              <w:t>Loads low order 8-bits of the flag register into AH register.</w:t>
            </w:r>
          </w:p>
        </w:tc>
      </w:tr>
      <w:tr w:rsidR="009C77B2" w:rsidRPr="009C77B2" w14:paraId="67A94C88"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3DAA836" w14:textId="77777777" w:rsidR="009C77B2" w:rsidRPr="009C77B2" w:rsidRDefault="009C77B2" w:rsidP="009C77B2">
            <w:r w:rsidRPr="009C77B2">
              <w:t>SAHF</w:t>
            </w:r>
          </w:p>
        </w:tc>
        <w:tc>
          <w:tcPr>
            <w:tcW w:w="99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673E873" w14:textId="77777777" w:rsidR="009C77B2" w:rsidRPr="009C77B2" w:rsidRDefault="009C77B2" w:rsidP="009C77B2">
            <w:r w:rsidRPr="009C77B2">
              <w:t>Stores the content of AH register into low order bits of the flags register.</w:t>
            </w:r>
          </w:p>
        </w:tc>
      </w:tr>
      <w:tr w:rsidR="009C77B2" w:rsidRPr="009C77B2" w14:paraId="4EE21174"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4E9E58E" w14:textId="77777777" w:rsidR="009C77B2" w:rsidRPr="009C77B2" w:rsidRDefault="009C77B2" w:rsidP="009C77B2">
            <w:r w:rsidRPr="009C77B2">
              <w:t>XLAT/XLATB</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C1864DB" w14:textId="77777777" w:rsidR="009C77B2" w:rsidRPr="009C77B2" w:rsidRDefault="009C77B2" w:rsidP="009C77B2">
            <w:r w:rsidRPr="009C77B2">
              <w:t>Reads a byte from the lookup table.</w:t>
            </w:r>
          </w:p>
        </w:tc>
      </w:tr>
      <w:tr w:rsidR="009C77B2" w:rsidRPr="009C77B2" w14:paraId="54086975"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1C47E8F" w14:textId="77777777" w:rsidR="009C77B2" w:rsidRPr="009C77B2" w:rsidRDefault="009C77B2" w:rsidP="009C77B2">
            <w:r w:rsidRPr="009C77B2">
              <w:t>XCHG</w:t>
            </w:r>
          </w:p>
        </w:tc>
        <w:tc>
          <w:tcPr>
            <w:tcW w:w="99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A38119B" w14:textId="77777777" w:rsidR="009C77B2" w:rsidRPr="009C77B2" w:rsidRDefault="009C77B2" w:rsidP="009C77B2">
            <w:r w:rsidRPr="009C77B2">
              <w:t>Exchanges the contents of the 16-bit or 8-bit specified register with the contents of AX register, specified register or memory locations.</w:t>
            </w:r>
          </w:p>
        </w:tc>
      </w:tr>
      <w:tr w:rsidR="009C77B2" w:rsidRPr="009C77B2" w14:paraId="44352852"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1C29AF9" w14:textId="77777777" w:rsidR="009C77B2" w:rsidRPr="009C77B2" w:rsidRDefault="009C77B2" w:rsidP="009C77B2">
            <w:r w:rsidRPr="009C77B2">
              <w:t>PUSH</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C02AC3" w14:textId="77777777" w:rsidR="009C77B2" w:rsidRPr="009C77B2" w:rsidRDefault="009C77B2" w:rsidP="009C77B2">
            <w:r w:rsidRPr="009C77B2">
              <w:t>Pushes (sends, writes or moves) the content of a specified register or memory location(s) onto the top of the stack.</w:t>
            </w:r>
          </w:p>
        </w:tc>
      </w:tr>
      <w:tr w:rsidR="009C77B2" w:rsidRPr="009C77B2" w14:paraId="2BC2D342"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658B572" w14:textId="77777777" w:rsidR="009C77B2" w:rsidRPr="009C77B2" w:rsidRDefault="009C77B2" w:rsidP="009C77B2">
            <w:r w:rsidRPr="009C77B2">
              <w:t>POP</w:t>
            </w:r>
          </w:p>
        </w:tc>
        <w:tc>
          <w:tcPr>
            <w:tcW w:w="99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435B738" w14:textId="77777777" w:rsidR="009C77B2" w:rsidRPr="009C77B2" w:rsidRDefault="009C77B2" w:rsidP="009C77B2">
            <w:r w:rsidRPr="009C77B2">
              <w:t>Pops (reads) two bytes from the top of the stack and keeps them in a specified register, or memory location(s).</w:t>
            </w:r>
          </w:p>
        </w:tc>
      </w:tr>
      <w:tr w:rsidR="009C77B2" w:rsidRPr="009C77B2" w14:paraId="23219828"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C2F64BD" w14:textId="77777777" w:rsidR="009C77B2" w:rsidRPr="009C77B2" w:rsidRDefault="009C77B2" w:rsidP="009C77B2">
            <w:r w:rsidRPr="009C77B2">
              <w:t>POPF</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13897B9" w14:textId="77777777" w:rsidR="009C77B2" w:rsidRPr="009C77B2" w:rsidRDefault="009C77B2" w:rsidP="009C77B2">
            <w:r w:rsidRPr="009C77B2">
              <w:t>Pops (reads) two bytes from the top of the stack and keeps them in the flag register.</w:t>
            </w:r>
          </w:p>
        </w:tc>
      </w:tr>
      <w:tr w:rsidR="009C77B2" w:rsidRPr="009C77B2" w14:paraId="13803DAF"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D70B6C" w14:textId="77777777" w:rsidR="009C77B2" w:rsidRPr="009C77B2" w:rsidRDefault="009C77B2" w:rsidP="009C77B2">
            <w:r w:rsidRPr="009C77B2">
              <w:t>IN</w:t>
            </w:r>
          </w:p>
        </w:tc>
        <w:tc>
          <w:tcPr>
            <w:tcW w:w="99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6DE26B9" w14:textId="77777777" w:rsidR="009C77B2" w:rsidRPr="009C77B2" w:rsidRDefault="009C77B2" w:rsidP="009C77B2">
            <w:r w:rsidRPr="009C77B2">
              <w:t>Transfers data from a port to the accumulator or AX, DX or AL register.</w:t>
            </w:r>
          </w:p>
        </w:tc>
      </w:tr>
      <w:tr w:rsidR="009C77B2" w:rsidRPr="009C77B2" w14:paraId="7BB0A120" w14:textId="77777777" w:rsidTr="009C77B2">
        <w:tc>
          <w:tcPr>
            <w:tcW w:w="2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CB1813" w14:textId="77777777" w:rsidR="009C77B2" w:rsidRPr="009C77B2" w:rsidRDefault="009C77B2" w:rsidP="009C77B2">
            <w:r w:rsidRPr="009C77B2">
              <w:t>OUT</w:t>
            </w:r>
          </w:p>
        </w:tc>
        <w:tc>
          <w:tcPr>
            <w:tcW w:w="99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F675EE7" w14:textId="77777777" w:rsidR="009C77B2" w:rsidRPr="009C77B2" w:rsidRDefault="009C77B2" w:rsidP="009C77B2">
            <w:r w:rsidRPr="009C77B2">
              <w:t>Transfers data from accumulator or AL or AX register to an I/O port identified by the second byte of the instruction.</w:t>
            </w:r>
          </w:p>
        </w:tc>
      </w:tr>
    </w:tbl>
    <w:tbl>
      <w:tblPr>
        <w:tblpPr w:leftFromText="180" w:rightFromText="180" w:vertAnchor="text" w:horzAnchor="margin" w:tblpXSpec="center" w:tblpY="-2587"/>
        <w:tblW w:w="11241" w:type="dxa"/>
        <w:shd w:val="clear" w:color="auto" w:fill="FFFFFF"/>
        <w:tblCellMar>
          <w:top w:w="15" w:type="dxa"/>
          <w:left w:w="15" w:type="dxa"/>
          <w:bottom w:w="15" w:type="dxa"/>
          <w:right w:w="15" w:type="dxa"/>
        </w:tblCellMar>
        <w:tblLook w:val="04A0" w:firstRow="1" w:lastRow="0" w:firstColumn="1" w:lastColumn="0" w:noHBand="0" w:noVBand="1"/>
      </w:tblPr>
      <w:tblGrid>
        <w:gridCol w:w="5620"/>
        <w:gridCol w:w="5621"/>
      </w:tblGrid>
      <w:tr w:rsidR="009C77B2" w:rsidRPr="009C77B2" w14:paraId="0C5D9F31" w14:textId="77777777" w:rsidTr="009C77B2">
        <w:tc>
          <w:tcPr>
            <w:tcW w:w="562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DADC153" w14:textId="77777777" w:rsidR="009C77B2" w:rsidRPr="009C77B2" w:rsidRDefault="009C77B2" w:rsidP="009C77B2">
            <w:pPr>
              <w:rPr>
                <w:b/>
                <w:bCs/>
              </w:rPr>
            </w:pPr>
            <w:r w:rsidRPr="009C77B2">
              <w:rPr>
                <w:b/>
                <w:bCs/>
              </w:rPr>
              <w:lastRenderedPageBreak/>
              <w:t>Instruction</w:t>
            </w:r>
          </w:p>
        </w:tc>
        <w:tc>
          <w:tcPr>
            <w:tcW w:w="562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DDE833D" w14:textId="77777777" w:rsidR="009C77B2" w:rsidRPr="009C77B2" w:rsidRDefault="009C77B2" w:rsidP="009C77B2">
            <w:pPr>
              <w:rPr>
                <w:b/>
                <w:bCs/>
              </w:rPr>
            </w:pPr>
            <w:r w:rsidRPr="009C77B2">
              <w:rPr>
                <w:b/>
                <w:bCs/>
              </w:rPr>
              <w:t>Description</w:t>
            </w:r>
          </w:p>
        </w:tc>
      </w:tr>
      <w:tr w:rsidR="009C77B2" w:rsidRPr="009C77B2" w14:paraId="2E3A2A38"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EB0E128" w14:textId="77777777" w:rsidR="009C77B2" w:rsidRPr="009C77B2" w:rsidRDefault="009C77B2" w:rsidP="009C77B2">
            <w:r w:rsidRPr="009C77B2">
              <w:t>ADD</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BAAADF" w14:textId="77777777" w:rsidR="009C77B2" w:rsidRPr="009C77B2" w:rsidRDefault="009C77B2" w:rsidP="009C77B2">
            <w:r w:rsidRPr="009C77B2">
              <w:t>Adds data to the accumulator i.e. AL or AX register or memory locations.</w:t>
            </w:r>
          </w:p>
        </w:tc>
      </w:tr>
      <w:tr w:rsidR="009C77B2" w:rsidRPr="009C77B2" w14:paraId="050B8D91"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726DD4" w14:textId="77777777" w:rsidR="009C77B2" w:rsidRPr="009C77B2" w:rsidRDefault="009C77B2" w:rsidP="009C77B2">
            <w:r w:rsidRPr="009C77B2">
              <w:t>ADC</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8EC1C6F" w14:textId="77777777" w:rsidR="009C77B2" w:rsidRPr="009C77B2" w:rsidRDefault="009C77B2" w:rsidP="009C77B2">
            <w:r w:rsidRPr="009C77B2">
              <w:t>Adds specified operands and the carry status (i.e. carry of the previous stage).</w:t>
            </w:r>
          </w:p>
        </w:tc>
      </w:tr>
      <w:tr w:rsidR="009C77B2" w:rsidRPr="009C77B2" w14:paraId="0A931C71"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742B2D8" w14:textId="77777777" w:rsidR="009C77B2" w:rsidRPr="009C77B2" w:rsidRDefault="009C77B2" w:rsidP="009C77B2">
            <w:r w:rsidRPr="009C77B2">
              <w:t>SUB</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4D3C0AA" w14:textId="77777777" w:rsidR="009C77B2" w:rsidRPr="009C77B2" w:rsidRDefault="009C77B2" w:rsidP="009C77B2">
            <w:r w:rsidRPr="009C77B2">
              <w:t>Subtract immediate data from accumulator, memory or register.</w:t>
            </w:r>
          </w:p>
        </w:tc>
      </w:tr>
      <w:tr w:rsidR="009C77B2" w:rsidRPr="009C77B2" w14:paraId="4AA41D84"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8B6D6FE" w14:textId="77777777" w:rsidR="009C77B2" w:rsidRPr="009C77B2" w:rsidRDefault="009C77B2" w:rsidP="009C77B2">
            <w:r w:rsidRPr="009C77B2">
              <w:t>SBB</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962B41A" w14:textId="77777777" w:rsidR="009C77B2" w:rsidRPr="009C77B2" w:rsidRDefault="009C77B2" w:rsidP="009C77B2">
            <w:r w:rsidRPr="009C77B2">
              <w:t>Subtract immediate data with borrow from accumulator, memory or register.</w:t>
            </w:r>
          </w:p>
        </w:tc>
      </w:tr>
      <w:tr w:rsidR="009C77B2" w:rsidRPr="009C77B2" w14:paraId="0A29D46B"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50D2327" w14:textId="77777777" w:rsidR="009C77B2" w:rsidRPr="009C77B2" w:rsidRDefault="009C77B2" w:rsidP="009C77B2">
            <w:r w:rsidRPr="009C77B2">
              <w:t>MUL</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0A4C9C" w14:textId="77777777" w:rsidR="009C77B2" w:rsidRPr="009C77B2" w:rsidRDefault="009C77B2" w:rsidP="009C77B2">
            <w:r w:rsidRPr="009C77B2">
              <w:t>Unsigned 8-bit or 16-bit multiplication.</w:t>
            </w:r>
          </w:p>
        </w:tc>
      </w:tr>
      <w:tr w:rsidR="009C77B2" w:rsidRPr="009C77B2" w14:paraId="4E34FE7C"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1C6B4E3" w14:textId="77777777" w:rsidR="009C77B2" w:rsidRPr="009C77B2" w:rsidRDefault="009C77B2" w:rsidP="009C77B2">
            <w:r w:rsidRPr="009C77B2">
              <w:t>IMUL</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F161BCB" w14:textId="77777777" w:rsidR="009C77B2" w:rsidRPr="009C77B2" w:rsidRDefault="009C77B2" w:rsidP="009C77B2">
            <w:r w:rsidRPr="009C77B2">
              <w:t>Signed 8-bit or 16-bit multiplication.</w:t>
            </w:r>
          </w:p>
        </w:tc>
      </w:tr>
      <w:tr w:rsidR="009C77B2" w:rsidRPr="009C77B2" w14:paraId="466E6326"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13AD51" w14:textId="77777777" w:rsidR="009C77B2" w:rsidRPr="009C77B2" w:rsidRDefault="009C77B2" w:rsidP="009C77B2">
            <w:r w:rsidRPr="009C77B2">
              <w:t>DIV</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7ECE733" w14:textId="77777777" w:rsidR="009C77B2" w:rsidRPr="009C77B2" w:rsidRDefault="009C77B2" w:rsidP="009C77B2">
            <w:r w:rsidRPr="009C77B2">
              <w:t>Unsigned 8-bit or 16-bit division.</w:t>
            </w:r>
          </w:p>
        </w:tc>
      </w:tr>
      <w:tr w:rsidR="009C77B2" w:rsidRPr="009C77B2" w14:paraId="2762B99C"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3DE778F" w14:textId="77777777" w:rsidR="009C77B2" w:rsidRPr="009C77B2" w:rsidRDefault="009C77B2" w:rsidP="009C77B2">
            <w:r w:rsidRPr="009C77B2">
              <w:t>IDIV</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89D58C1" w14:textId="77777777" w:rsidR="009C77B2" w:rsidRPr="009C77B2" w:rsidRDefault="009C77B2" w:rsidP="009C77B2">
            <w:r w:rsidRPr="009C77B2">
              <w:t>Signed 8-bit or 16-bit division.</w:t>
            </w:r>
          </w:p>
        </w:tc>
      </w:tr>
      <w:tr w:rsidR="009C77B2" w:rsidRPr="009C77B2" w14:paraId="0053659C"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17752D1" w14:textId="77777777" w:rsidR="009C77B2" w:rsidRPr="009C77B2" w:rsidRDefault="009C77B2" w:rsidP="009C77B2">
            <w:r w:rsidRPr="009C77B2">
              <w:t>INC</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B0D7CC" w14:textId="77777777" w:rsidR="009C77B2" w:rsidRPr="009C77B2" w:rsidRDefault="009C77B2" w:rsidP="009C77B2">
            <w:r w:rsidRPr="009C77B2">
              <w:t>Increment Register or memory by 1.</w:t>
            </w:r>
          </w:p>
        </w:tc>
      </w:tr>
      <w:tr w:rsidR="009C77B2" w:rsidRPr="009C77B2" w14:paraId="7BDE5A7B"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A6DC380" w14:textId="77777777" w:rsidR="009C77B2" w:rsidRPr="009C77B2" w:rsidRDefault="009C77B2" w:rsidP="009C77B2">
            <w:r w:rsidRPr="009C77B2">
              <w:t>DEC</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FF1D752" w14:textId="77777777" w:rsidR="009C77B2" w:rsidRPr="009C77B2" w:rsidRDefault="009C77B2" w:rsidP="009C77B2">
            <w:r w:rsidRPr="009C77B2">
              <w:t>Decrement register or memory by 1.</w:t>
            </w:r>
          </w:p>
        </w:tc>
      </w:tr>
      <w:tr w:rsidR="009C77B2" w:rsidRPr="009C77B2" w14:paraId="52CB2E77"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42101B" w14:textId="77777777" w:rsidR="009C77B2" w:rsidRPr="009C77B2" w:rsidRDefault="009C77B2" w:rsidP="009C77B2">
            <w:r w:rsidRPr="009C77B2">
              <w:t>DAA</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70932F" w14:textId="77777777" w:rsidR="009C77B2" w:rsidRPr="009C77B2" w:rsidRDefault="009C77B2" w:rsidP="009C77B2">
            <w:r w:rsidRPr="009C77B2">
              <w:rPr>
                <w:b/>
                <w:bCs/>
              </w:rPr>
              <w:t>Decimal Adjust after BCD Addition:</w:t>
            </w:r>
            <w:r w:rsidRPr="009C77B2">
              <w:t> When two BCD numbers are added, the DAA is used after ADD or ADC instruction to get correct answer in BCD.</w:t>
            </w:r>
          </w:p>
        </w:tc>
      </w:tr>
      <w:tr w:rsidR="009C77B2" w:rsidRPr="009C77B2" w14:paraId="412B677C"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7C27481" w14:textId="77777777" w:rsidR="009C77B2" w:rsidRPr="009C77B2" w:rsidRDefault="009C77B2" w:rsidP="009C77B2">
            <w:r w:rsidRPr="009C77B2">
              <w:t>DAS</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9FC5A92" w14:textId="77777777" w:rsidR="009C77B2" w:rsidRPr="009C77B2" w:rsidRDefault="009C77B2" w:rsidP="009C77B2">
            <w:r w:rsidRPr="009C77B2">
              <w:rPr>
                <w:b/>
                <w:bCs/>
              </w:rPr>
              <w:t>Decimal Adjust after BCD Subtraction:</w:t>
            </w:r>
            <w:r w:rsidRPr="009C77B2">
              <w:t> When two BCD numbers are added, the DAS is used after SUB or SBB instruction to get correct answer in BCD.</w:t>
            </w:r>
          </w:p>
        </w:tc>
      </w:tr>
      <w:tr w:rsidR="009C77B2" w:rsidRPr="009C77B2" w14:paraId="65129565"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2DCEB9" w14:textId="77777777" w:rsidR="009C77B2" w:rsidRPr="009C77B2" w:rsidRDefault="009C77B2" w:rsidP="009C77B2">
            <w:r w:rsidRPr="009C77B2">
              <w:t>AAA</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605E68" w14:textId="77777777" w:rsidR="009C77B2" w:rsidRPr="009C77B2" w:rsidRDefault="009C77B2" w:rsidP="009C77B2">
            <w:r w:rsidRPr="009C77B2">
              <w:rPr>
                <w:b/>
                <w:bCs/>
              </w:rPr>
              <w:t>ASCII Adjust for Addition:</w:t>
            </w:r>
            <w:r w:rsidRPr="009C77B2">
              <w:t> When ASCII codes of two decimal digits are added, the AAA is used after addition to get correct answer in unpacked BCD.</w:t>
            </w:r>
          </w:p>
        </w:tc>
      </w:tr>
      <w:tr w:rsidR="009C77B2" w:rsidRPr="009C77B2" w14:paraId="10966F1A"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4FA26D3" w14:textId="77777777" w:rsidR="009C77B2" w:rsidRPr="009C77B2" w:rsidRDefault="009C77B2" w:rsidP="009C77B2">
            <w:r w:rsidRPr="009C77B2">
              <w:t>AAD</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BB02C0A" w14:textId="77777777" w:rsidR="009C77B2" w:rsidRPr="009C77B2" w:rsidRDefault="009C77B2" w:rsidP="009C77B2">
            <w:r w:rsidRPr="009C77B2">
              <w:rPr>
                <w:b/>
                <w:bCs/>
              </w:rPr>
              <w:t>Adjust AX Register for Division:</w:t>
            </w:r>
            <w:r w:rsidRPr="009C77B2">
              <w:t> It converts two unpacked BCD digits in AX to the equivalent binary number. This adjustment is done before dividing two unpacked BCD digits in AX by an unpacked BCD byte.</w:t>
            </w:r>
          </w:p>
        </w:tc>
      </w:tr>
      <w:tr w:rsidR="009C77B2" w:rsidRPr="009C77B2" w14:paraId="22919463"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630E865" w14:textId="77777777" w:rsidR="009C77B2" w:rsidRPr="009C77B2" w:rsidRDefault="009C77B2" w:rsidP="009C77B2">
            <w:r w:rsidRPr="009C77B2">
              <w:t>AAM</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D50747C" w14:textId="77777777" w:rsidR="009C77B2" w:rsidRPr="009C77B2" w:rsidRDefault="009C77B2" w:rsidP="009C77B2">
            <w:r w:rsidRPr="009C77B2">
              <w:rPr>
                <w:b/>
                <w:bCs/>
              </w:rPr>
              <w:t>Adjust result of BCD Multiplication:</w:t>
            </w:r>
            <w:r w:rsidRPr="009C77B2">
              <w:t> This instruction is used after the multiplication of two unpacked BCD.</w:t>
            </w:r>
          </w:p>
        </w:tc>
      </w:tr>
      <w:tr w:rsidR="009C77B2" w:rsidRPr="009C77B2" w14:paraId="34D5B617"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5F65D8D" w14:textId="77777777" w:rsidR="009C77B2" w:rsidRPr="009C77B2" w:rsidRDefault="009C77B2" w:rsidP="009C77B2">
            <w:r w:rsidRPr="009C77B2">
              <w:t>AAS</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76FBDEC" w14:textId="77777777" w:rsidR="009C77B2" w:rsidRPr="009C77B2" w:rsidRDefault="009C77B2" w:rsidP="009C77B2">
            <w:r w:rsidRPr="009C77B2">
              <w:rPr>
                <w:b/>
                <w:bCs/>
              </w:rPr>
              <w:t>ASCII Adjust for Subtraction:</w:t>
            </w:r>
            <w:r w:rsidRPr="009C77B2">
              <w:t> This instruction is used to get the correct result in unpacked BCD after the subtraction of the ASCII code of a number from ASCII code another number.</w:t>
            </w:r>
          </w:p>
        </w:tc>
      </w:tr>
      <w:tr w:rsidR="009C77B2" w:rsidRPr="009C77B2" w14:paraId="24F0D381"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B76268" w14:textId="77777777" w:rsidR="009C77B2" w:rsidRPr="009C77B2" w:rsidRDefault="009C77B2" w:rsidP="009C77B2">
            <w:r w:rsidRPr="009C77B2">
              <w:lastRenderedPageBreak/>
              <w:t>CBW</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746DF49" w14:textId="77777777" w:rsidR="009C77B2" w:rsidRPr="009C77B2" w:rsidRDefault="009C77B2" w:rsidP="009C77B2">
            <w:r w:rsidRPr="009C77B2">
              <w:t>Convert signed Byte to signed Word.</w:t>
            </w:r>
          </w:p>
        </w:tc>
      </w:tr>
      <w:tr w:rsidR="009C77B2" w:rsidRPr="009C77B2" w14:paraId="5096CF06"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5EEC97D" w14:textId="77777777" w:rsidR="009C77B2" w:rsidRPr="009C77B2" w:rsidRDefault="009C77B2" w:rsidP="009C77B2">
            <w:r w:rsidRPr="009C77B2">
              <w:t>CWD</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B4A124" w14:textId="77777777" w:rsidR="009C77B2" w:rsidRPr="009C77B2" w:rsidRDefault="009C77B2" w:rsidP="009C77B2">
            <w:r w:rsidRPr="009C77B2">
              <w:t>Convert signed Word to signed Doubleword.</w:t>
            </w:r>
          </w:p>
        </w:tc>
      </w:tr>
      <w:tr w:rsidR="009C77B2" w:rsidRPr="009C77B2" w14:paraId="383036AD"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490F737" w14:textId="77777777" w:rsidR="009C77B2" w:rsidRPr="009C77B2" w:rsidRDefault="009C77B2" w:rsidP="009C77B2">
            <w:r w:rsidRPr="009C77B2">
              <w:t>NEG</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68D140" w14:textId="77777777" w:rsidR="009C77B2" w:rsidRPr="009C77B2" w:rsidRDefault="009C77B2" w:rsidP="009C77B2">
            <w:r w:rsidRPr="009C77B2">
              <w:t>Obtains 2's complement (i.e. negative) of the content of an 8-bit or 16-bit specified register or memory location(s).</w:t>
            </w:r>
          </w:p>
        </w:tc>
      </w:tr>
      <w:tr w:rsidR="009C77B2" w:rsidRPr="009C77B2" w14:paraId="12C93F66"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CAE6E0E" w14:textId="77777777" w:rsidR="009C77B2" w:rsidRPr="009C77B2" w:rsidRDefault="009C77B2" w:rsidP="009C77B2">
            <w:r w:rsidRPr="009C77B2">
              <w:t>CMP</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AC0D572" w14:textId="77777777" w:rsidR="009C77B2" w:rsidRPr="009C77B2" w:rsidRDefault="009C77B2" w:rsidP="009C77B2">
            <w:r w:rsidRPr="009C77B2">
              <w:t>Compare Immediate data, register or memory with accumulator, register or memory location(s).</w:t>
            </w:r>
          </w:p>
        </w:tc>
      </w:tr>
    </w:tbl>
    <w:p w14:paraId="42224754" w14:textId="77777777" w:rsidR="009C77B2" w:rsidRPr="009C77B2" w:rsidRDefault="009C77B2" w:rsidP="009C77B2">
      <w:r w:rsidRPr="009C77B2">
        <w:t>Arithmetic Instructions</w:t>
      </w:r>
    </w:p>
    <w:p w14:paraId="3817415A" w14:textId="77777777" w:rsidR="009C77B2" w:rsidRPr="009C77B2" w:rsidRDefault="009C77B2" w:rsidP="009C77B2">
      <w:r w:rsidRPr="009C77B2">
        <w:t>Instructions of this group perform addition, subtraction, multiplication, division, increment, decrement, comparison, ASCII and decimal adjustment etc.</w:t>
      </w:r>
    </w:p>
    <w:p w14:paraId="6F32D962" w14:textId="77777777" w:rsidR="009C77B2" w:rsidRPr="009C77B2" w:rsidRDefault="009C77B2" w:rsidP="009C77B2">
      <w:r w:rsidRPr="009C77B2">
        <w:rPr>
          <w:b/>
          <w:bCs/>
        </w:rPr>
        <w:t>The following instructions come under this category:</w:t>
      </w:r>
    </w:p>
    <w:p w14:paraId="0CCA6D94" w14:textId="77777777" w:rsidR="009C77B2" w:rsidRPr="009C77B2" w:rsidRDefault="009C77B2" w:rsidP="009C77B2"/>
    <w:p w14:paraId="5E6F019F" w14:textId="77777777" w:rsidR="009C77B2" w:rsidRPr="009C77B2" w:rsidRDefault="009C77B2" w:rsidP="009C77B2">
      <w:r w:rsidRPr="009C77B2">
        <w:t>Logical Instructions</w:t>
      </w:r>
    </w:p>
    <w:p w14:paraId="639E25CC" w14:textId="77777777" w:rsidR="009C77B2" w:rsidRPr="009C77B2" w:rsidRDefault="009C77B2" w:rsidP="009C77B2">
      <w:r w:rsidRPr="009C77B2">
        <w:t>Instruction of this group perform logical AND, OR, XOR, NOT and TEST operations. </w:t>
      </w:r>
      <w:r w:rsidRPr="009C77B2">
        <w:rPr>
          <w:b/>
          <w:bCs/>
        </w:rPr>
        <w:t>The following instructions come under this category:</w:t>
      </w:r>
    </w:p>
    <w:tbl>
      <w:tblPr>
        <w:tblW w:w="11241" w:type="dxa"/>
        <w:tblInd w:w="-1113" w:type="dxa"/>
        <w:shd w:val="clear" w:color="auto" w:fill="FFFFFF"/>
        <w:tblCellMar>
          <w:top w:w="15" w:type="dxa"/>
          <w:left w:w="15" w:type="dxa"/>
          <w:bottom w:w="15" w:type="dxa"/>
          <w:right w:w="15" w:type="dxa"/>
        </w:tblCellMar>
        <w:tblLook w:val="04A0" w:firstRow="1" w:lastRow="0" w:firstColumn="1" w:lastColumn="0" w:noHBand="0" w:noVBand="1"/>
      </w:tblPr>
      <w:tblGrid>
        <w:gridCol w:w="5620"/>
        <w:gridCol w:w="5621"/>
      </w:tblGrid>
      <w:tr w:rsidR="009C77B2" w:rsidRPr="009C77B2" w14:paraId="62AF7A36" w14:textId="77777777" w:rsidTr="009C77B2">
        <w:tc>
          <w:tcPr>
            <w:tcW w:w="562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51CF8AC" w14:textId="77777777" w:rsidR="009C77B2" w:rsidRPr="009C77B2" w:rsidRDefault="009C77B2" w:rsidP="009C77B2">
            <w:pPr>
              <w:rPr>
                <w:b/>
                <w:bCs/>
              </w:rPr>
            </w:pPr>
            <w:r w:rsidRPr="009C77B2">
              <w:rPr>
                <w:b/>
                <w:bCs/>
              </w:rPr>
              <w:t>Instruction</w:t>
            </w:r>
          </w:p>
        </w:tc>
        <w:tc>
          <w:tcPr>
            <w:tcW w:w="562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37CB81A" w14:textId="77777777" w:rsidR="009C77B2" w:rsidRPr="009C77B2" w:rsidRDefault="009C77B2" w:rsidP="009C77B2">
            <w:pPr>
              <w:rPr>
                <w:b/>
                <w:bCs/>
              </w:rPr>
            </w:pPr>
            <w:r w:rsidRPr="009C77B2">
              <w:rPr>
                <w:b/>
                <w:bCs/>
              </w:rPr>
              <w:t>Description</w:t>
            </w:r>
          </w:p>
        </w:tc>
      </w:tr>
      <w:tr w:rsidR="009C77B2" w:rsidRPr="009C77B2" w14:paraId="0F4DA95B"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0F04F60" w14:textId="77777777" w:rsidR="009C77B2" w:rsidRPr="009C77B2" w:rsidRDefault="009C77B2" w:rsidP="009C77B2">
            <w:r w:rsidRPr="009C77B2">
              <w:t>AND</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E21BC9E" w14:textId="77777777" w:rsidR="009C77B2" w:rsidRPr="009C77B2" w:rsidRDefault="009C77B2" w:rsidP="009C77B2">
            <w:r w:rsidRPr="009C77B2">
              <w:t>Performs bit by bit logical AND operation of two operands and places the result in the specified destination.</w:t>
            </w:r>
          </w:p>
        </w:tc>
      </w:tr>
      <w:tr w:rsidR="009C77B2" w:rsidRPr="009C77B2" w14:paraId="529660A9"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166D0A1" w14:textId="77777777" w:rsidR="009C77B2" w:rsidRPr="009C77B2" w:rsidRDefault="009C77B2" w:rsidP="009C77B2">
            <w:r w:rsidRPr="009C77B2">
              <w:t>OR</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05E7409" w14:textId="77777777" w:rsidR="009C77B2" w:rsidRPr="009C77B2" w:rsidRDefault="009C77B2" w:rsidP="009C77B2">
            <w:r w:rsidRPr="009C77B2">
              <w:t>Performs bit by bit logical OR operation of two operands and places the result in the specified destination.</w:t>
            </w:r>
          </w:p>
        </w:tc>
      </w:tr>
      <w:tr w:rsidR="009C77B2" w:rsidRPr="009C77B2" w14:paraId="1EE3F606"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071E64" w14:textId="77777777" w:rsidR="009C77B2" w:rsidRPr="009C77B2" w:rsidRDefault="009C77B2" w:rsidP="009C77B2">
            <w:r w:rsidRPr="009C77B2">
              <w:t>XOR</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225CADB" w14:textId="77777777" w:rsidR="009C77B2" w:rsidRPr="009C77B2" w:rsidRDefault="009C77B2" w:rsidP="009C77B2">
            <w:r w:rsidRPr="009C77B2">
              <w:t>Performs bit by bit logical XOR operation of two operands and places the result in the specified destination.</w:t>
            </w:r>
          </w:p>
        </w:tc>
      </w:tr>
      <w:tr w:rsidR="009C77B2" w:rsidRPr="009C77B2" w14:paraId="69296F54"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A61FC14" w14:textId="77777777" w:rsidR="009C77B2" w:rsidRPr="009C77B2" w:rsidRDefault="009C77B2" w:rsidP="009C77B2">
            <w:r w:rsidRPr="009C77B2">
              <w:t>NOT</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C105214" w14:textId="77777777" w:rsidR="009C77B2" w:rsidRPr="009C77B2" w:rsidRDefault="009C77B2" w:rsidP="009C77B2">
            <w:r w:rsidRPr="009C77B2">
              <w:t>Takes one's complement of the content of a specified register or memory location(s).</w:t>
            </w:r>
          </w:p>
        </w:tc>
      </w:tr>
      <w:tr w:rsidR="009C77B2" w:rsidRPr="009C77B2" w14:paraId="37AF072B"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5A0CDD7" w14:textId="77777777" w:rsidR="009C77B2" w:rsidRPr="009C77B2" w:rsidRDefault="009C77B2" w:rsidP="009C77B2">
            <w:r w:rsidRPr="009C77B2">
              <w:t>TEST</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505B9A0" w14:textId="77777777" w:rsidR="009C77B2" w:rsidRPr="009C77B2" w:rsidRDefault="009C77B2" w:rsidP="009C77B2">
            <w:r w:rsidRPr="009C77B2">
              <w:t>Perform logical AND operation of a specified operand with another specified operand.</w:t>
            </w:r>
          </w:p>
        </w:tc>
      </w:tr>
    </w:tbl>
    <w:p w14:paraId="50B2C081" w14:textId="77777777" w:rsidR="009C77B2" w:rsidRPr="009C77B2" w:rsidRDefault="009C77B2" w:rsidP="009C77B2">
      <w:r w:rsidRPr="009C77B2">
        <w:t>Rotate Instructions</w:t>
      </w:r>
    </w:p>
    <w:tbl>
      <w:tblPr>
        <w:tblpPr w:leftFromText="180" w:rightFromText="180" w:vertAnchor="text" w:horzAnchor="margin" w:tblpXSpec="center" w:tblpY="3"/>
        <w:tblW w:w="11241" w:type="dxa"/>
        <w:shd w:val="clear" w:color="auto" w:fill="FFFFFF"/>
        <w:tblCellMar>
          <w:top w:w="15" w:type="dxa"/>
          <w:left w:w="15" w:type="dxa"/>
          <w:bottom w:w="15" w:type="dxa"/>
          <w:right w:w="15" w:type="dxa"/>
        </w:tblCellMar>
        <w:tblLook w:val="04A0" w:firstRow="1" w:lastRow="0" w:firstColumn="1" w:lastColumn="0" w:noHBand="0" w:noVBand="1"/>
      </w:tblPr>
      <w:tblGrid>
        <w:gridCol w:w="5620"/>
        <w:gridCol w:w="5621"/>
      </w:tblGrid>
      <w:tr w:rsidR="009C77B2" w:rsidRPr="009C77B2" w14:paraId="413D8E59" w14:textId="77777777" w:rsidTr="009C77B2">
        <w:tc>
          <w:tcPr>
            <w:tcW w:w="562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FE350ED" w14:textId="77777777" w:rsidR="009C77B2" w:rsidRPr="009C77B2" w:rsidRDefault="009C77B2" w:rsidP="009C77B2">
            <w:pPr>
              <w:rPr>
                <w:b/>
                <w:bCs/>
              </w:rPr>
            </w:pPr>
            <w:r w:rsidRPr="009C77B2">
              <w:rPr>
                <w:b/>
                <w:bCs/>
              </w:rPr>
              <w:t>Instruction</w:t>
            </w:r>
          </w:p>
        </w:tc>
        <w:tc>
          <w:tcPr>
            <w:tcW w:w="562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EA45429" w14:textId="77777777" w:rsidR="009C77B2" w:rsidRPr="009C77B2" w:rsidRDefault="009C77B2" w:rsidP="009C77B2">
            <w:pPr>
              <w:rPr>
                <w:b/>
                <w:bCs/>
              </w:rPr>
            </w:pPr>
            <w:r w:rsidRPr="009C77B2">
              <w:rPr>
                <w:b/>
                <w:bCs/>
              </w:rPr>
              <w:t>Description</w:t>
            </w:r>
          </w:p>
        </w:tc>
      </w:tr>
      <w:tr w:rsidR="009C77B2" w:rsidRPr="009C77B2" w14:paraId="3AAC38B4"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18AC3EC" w14:textId="77777777" w:rsidR="009C77B2" w:rsidRPr="009C77B2" w:rsidRDefault="009C77B2" w:rsidP="009C77B2">
            <w:r w:rsidRPr="009C77B2">
              <w:t>RCL</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38B1B88" w14:textId="77777777" w:rsidR="009C77B2" w:rsidRPr="009C77B2" w:rsidRDefault="009C77B2" w:rsidP="009C77B2">
            <w:r w:rsidRPr="009C77B2">
              <w:t>Rotate all bits of the operand left by specified number of bits through carry flag.</w:t>
            </w:r>
          </w:p>
        </w:tc>
      </w:tr>
      <w:tr w:rsidR="009C77B2" w:rsidRPr="009C77B2" w14:paraId="34904E96"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C081473" w14:textId="77777777" w:rsidR="009C77B2" w:rsidRPr="009C77B2" w:rsidRDefault="009C77B2" w:rsidP="009C77B2">
            <w:r w:rsidRPr="009C77B2">
              <w:t>RCR</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D056F6B" w14:textId="77777777" w:rsidR="009C77B2" w:rsidRPr="009C77B2" w:rsidRDefault="009C77B2" w:rsidP="009C77B2">
            <w:r w:rsidRPr="009C77B2">
              <w:t>Rotate all bits of the operand right by specified number of bits through carry flag.</w:t>
            </w:r>
          </w:p>
        </w:tc>
      </w:tr>
      <w:tr w:rsidR="009C77B2" w:rsidRPr="009C77B2" w14:paraId="1AEE7B7A"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F23ADDB" w14:textId="77777777" w:rsidR="009C77B2" w:rsidRPr="009C77B2" w:rsidRDefault="009C77B2" w:rsidP="009C77B2">
            <w:r w:rsidRPr="009C77B2">
              <w:lastRenderedPageBreak/>
              <w:t>ROL</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D16A79" w14:textId="77777777" w:rsidR="009C77B2" w:rsidRPr="009C77B2" w:rsidRDefault="009C77B2" w:rsidP="009C77B2">
            <w:r w:rsidRPr="009C77B2">
              <w:t>Rotate all bits of the operand left by specified number of bits.</w:t>
            </w:r>
          </w:p>
        </w:tc>
      </w:tr>
      <w:tr w:rsidR="009C77B2" w:rsidRPr="009C77B2" w14:paraId="08035A4D"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A03B0CA" w14:textId="77777777" w:rsidR="009C77B2" w:rsidRPr="009C77B2" w:rsidRDefault="009C77B2" w:rsidP="009C77B2">
            <w:r w:rsidRPr="009C77B2">
              <w:t>ROR</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A21B70" w14:textId="77777777" w:rsidR="009C77B2" w:rsidRPr="009C77B2" w:rsidRDefault="009C77B2" w:rsidP="009C77B2">
            <w:r w:rsidRPr="009C77B2">
              <w:t>Rotate all bits of the operand right by specified number of bits.</w:t>
            </w:r>
          </w:p>
        </w:tc>
      </w:tr>
    </w:tbl>
    <w:tbl>
      <w:tblPr>
        <w:tblpPr w:leftFromText="180" w:rightFromText="180" w:vertAnchor="text" w:horzAnchor="margin" w:tblpXSpec="center" w:tblpY="-2888"/>
        <w:tblW w:w="11241" w:type="dxa"/>
        <w:shd w:val="clear" w:color="auto" w:fill="FFFFFF"/>
        <w:tblCellMar>
          <w:top w:w="15" w:type="dxa"/>
          <w:left w:w="15" w:type="dxa"/>
          <w:bottom w:w="15" w:type="dxa"/>
          <w:right w:w="15" w:type="dxa"/>
        </w:tblCellMar>
        <w:tblLook w:val="04A0" w:firstRow="1" w:lastRow="0" w:firstColumn="1" w:lastColumn="0" w:noHBand="0" w:noVBand="1"/>
      </w:tblPr>
      <w:tblGrid>
        <w:gridCol w:w="5621"/>
        <w:gridCol w:w="5620"/>
      </w:tblGrid>
      <w:tr w:rsidR="009C77B2" w:rsidRPr="009C77B2" w14:paraId="13C58B33" w14:textId="77777777" w:rsidTr="009C77B2">
        <w:tc>
          <w:tcPr>
            <w:tcW w:w="562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3FA5801" w14:textId="77777777" w:rsidR="009C77B2" w:rsidRPr="009C77B2" w:rsidRDefault="009C77B2" w:rsidP="009C77B2">
            <w:pPr>
              <w:rPr>
                <w:b/>
                <w:bCs/>
              </w:rPr>
            </w:pPr>
            <w:r w:rsidRPr="009C77B2">
              <w:rPr>
                <w:b/>
                <w:bCs/>
              </w:rPr>
              <w:lastRenderedPageBreak/>
              <w:t>Instruction</w:t>
            </w:r>
          </w:p>
        </w:tc>
        <w:tc>
          <w:tcPr>
            <w:tcW w:w="562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60EE073" w14:textId="77777777" w:rsidR="009C77B2" w:rsidRPr="009C77B2" w:rsidRDefault="009C77B2" w:rsidP="009C77B2">
            <w:pPr>
              <w:rPr>
                <w:b/>
                <w:bCs/>
              </w:rPr>
            </w:pPr>
            <w:r w:rsidRPr="009C77B2">
              <w:rPr>
                <w:b/>
                <w:bCs/>
              </w:rPr>
              <w:t>Description</w:t>
            </w:r>
          </w:p>
        </w:tc>
      </w:tr>
      <w:tr w:rsidR="009C77B2" w:rsidRPr="009C77B2" w14:paraId="0C003216"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79DAD4" w14:textId="77777777" w:rsidR="009C77B2" w:rsidRPr="009C77B2" w:rsidRDefault="009C77B2" w:rsidP="009C77B2">
            <w:r w:rsidRPr="009C77B2">
              <w:t>JA or JNBE</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9CCAC71" w14:textId="77777777" w:rsidR="009C77B2" w:rsidRPr="009C77B2" w:rsidRDefault="009C77B2" w:rsidP="009C77B2">
            <w:r w:rsidRPr="009C77B2">
              <w:t>Jump if above, not below, or equal i.e. when CF and ZF = 0</w:t>
            </w:r>
          </w:p>
        </w:tc>
      </w:tr>
      <w:tr w:rsidR="009C77B2" w:rsidRPr="009C77B2" w14:paraId="041A1150"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E8E30F5" w14:textId="77777777" w:rsidR="009C77B2" w:rsidRPr="009C77B2" w:rsidRDefault="009C77B2" w:rsidP="009C77B2">
            <w:r w:rsidRPr="009C77B2">
              <w:t>JAE/JNB/JNC</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FF92556" w14:textId="77777777" w:rsidR="009C77B2" w:rsidRPr="009C77B2" w:rsidRDefault="009C77B2" w:rsidP="009C77B2">
            <w:r w:rsidRPr="009C77B2">
              <w:t>Jump if above, not below, equal or no carry i.e. when CF = 0</w:t>
            </w:r>
          </w:p>
        </w:tc>
      </w:tr>
      <w:tr w:rsidR="009C77B2" w:rsidRPr="009C77B2" w14:paraId="63873C39"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16DEF5" w14:textId="77777777" w:rsidR="009C77B2" w:rsidRPr="009C77B2" w:rsidRDefault="009C77B2" w:rsidP="009C77B2">
            <w:r w:rsidRPr="009C77B2">
              <w:t>JB/JNAE/JC</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3746659" w14:textId="77777777" w:rsidR="009C77B2" w:rsidRPr="009C77B2" w:rsidRDefault="009C77B2" w:rsidP="009C77B2">
            <w:r w:rsidRPr="009C77B2">
              <w:t>Jump if below, not above, equal or carry i.e. when CF = 0</w:t>
            </w:r>
          </w:p>
        </w:tc>
      </w:tr>
      <w:tr w:rsidR="009C77B2" w:rsidRPr="009C77B2" w14:paraId="68E7AD2F"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61E3305" w14:textId="77777777" w:rsidR="009C77B2" w:rsidRPr="009C77B2" w:rsidRDefault="009C77B2" w:rsidP="009C77B2">
            <w:r w:rsidRPr="009C77B2">
              <w:t>JBE/JNA</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981843" w14:textId="77777777" w:rsidR="009C77B2" w:rsidRPr="009C77B2" w:rsidRDefault="009C77B2" w:rsidP="009C77B2">
            <w:r w:rsidRPr="009C77B2">
              <w:t>Jump if below, not above, or equal i.e. when CF and ZF = 1</w:t>
            </w:r>
          </w:p>
        </w:tc>
      </w:tr>
      <w:tr w:rsidR="009C77B2" w:rsidRPr="009C77B2" w14:paraId="234C5687"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AEBE507" w14:textId="77777777" w:rsidR="009C77B2" w:rsidRPr="009C77B2" w:rsidRDefault="009C77B2" w:rsidP="009C77B2">
            <w:r w:rsidRPr="009C77B2">
              <w:t>JCXZ</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BE082B" w14:textId="77777777" w:rsidR="009C77B2" w:rsidRPr="009C77B2" w:rsidRDefault="009C77B2" w:rsidP="009C77B2">
            <w:r w:rsidRPr="009C77B2">
              <w:t>Jump if CX register = 0</w:t>
            </w:r>
          </w:p>
        </w:tc>
      </w:tr>
      <w:tr w:rsidR="009C77B2" w:rsidRPr="009C77B2" w14:paraId="08A30BCE"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2A04B04" w14:textId="77777777" w:rsidR="009C77B2" w:rsidRPr="009C77B2" w:rsidRDefault="009C77B2" w:rsidP="009C77B2">
            <w:r w:rsidRPr="009C77B2">
              <w:t>JE/JZ</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A6AA75B" w14:textId="77777777" w:rsidR="009C77B2" w:rsidRPr="009C77B2" w:rsidRDefault="009C77B2" w:rsidP="009C77B2">
            <w:r w:rsidRPr="009C77B2">
              <w:t>Jump if zero or equal i.e. when ZF = 1</w:t>
            </w:r>
          </w:p>
        </w:tc>
      </w:tr>
      <w:tr w:rsidR="009C77B2" w:rsidRPr="009C77B2" w14:paraId="4E513734"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20884B9" w14:textId="77777777" w:rsidR="009C77B2" w:rsidRPr="009C77B2" w:rsidRDefault="009C77B2" w:rsidP="009C77B2">
            <w:r w:rsidRPr="009C77B2">
              <w:t>JG/JNLE</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BD89176" w14:textId="77777777" w:rsidR="009C77B2" w:rsidRPr="009C77B2" w:rsidRDefault="009C77B2" w:rsidP="009C77B2">
            <w:r w:rsidRPr="009C77B2">
              <w:t>Jump if greater, not less or equal i.e. when ZF = 0 and CF = OF</w:t>
            </w:r>
          </w:p>
        </w:tc>
      </w:tr>
      <w:tr w:rsidR="009C77B2" w:rsidRPr="009C77B2" w14:paraId="51DDF431"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CBFAFD7" w14:textId="77777777" w:rsidR="009C77B2" w:rsidRPr="009C77B2" w:rsidRDefault="009C77B2" w:rsidP="009C77B2">
            <w:r w:rsidRPr="009C77B2">
              <w:t>JGE/JNL</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0C99ECE" w14:textId="77777777" w:rsidR="009C77B2" w:rsidRPr="009C77B2" w:rsidRDefault="009C77B2" w:rsidP="009C77B2">
            <w:r w:rsidRPr="009C77B2">
              <w:t>Jump if greater, not less or equal i.e. when SF = OF</w:t>
            </w:r>
          </w:p>
        </w:tc>
      </w:tr>
      <w:tr w:rsidR="009C77B2" w:rsidRPr="009C77B2" w14:paraId="0FC4263A"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AEDCDD9" w14:textId="77777777" w:rsidR="009C77B2" w:rsidRPr="009C77B2" w:rsidRDefault="009C77B2" w:rsidP="009C77B2">
            <w:r w:rsidRPr="009C77B2">
              <w:t>JL/JNGE</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FFEDF2B" w14:textId="77777777" w:rsidR="009C77B2" w:rsidRPr="009C77B2" w:rsidRDefault="009C77B2" w:rsidP="009C77B2">
            <w:r w:rsidRPr="009C77B2">
              <w:t>Jump if less, not greater than or equal i.e. when SF ≠ OF</w:t>
            </w:r>
          </w:p>
        </w:tc>
      </w:tr>
      <w:tr w:rsidR="009C77B2" w:rsidRPr="009C77B2" w14:paraId="4A7CB705"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2FB3BFC" w14:textId="77777777" w:rsidR="009C77B2" w:rsidRPr="009C77B2" w:rsidRDefault="009C77B2" w:rsidP="009C77B2">
            <w:r w:rsidRPr="009C77B2">
              <w:t>JLE/JNG</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B39263D" w14:textId="77777777" w:rsidR="009C77B2" w:rsidRPr="009C77B2" w:rsidRDefault="009C77B2" w:rsidP="009C77B2">
            <w:r w:rsidRPr="009C77B2">
              <w:t>Jump if less, equal or not greater i.e. when ZF = 1 and SF ≠ OF</w:t>
            </w:r>
          </w:p>
        </w:tc>
      </w:tr>
      <w:tr w:rsidR="009C77B2" w:rsidRPr="009C77B2" w14:paraId="52857ED3"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8611E2" w14:textId="77777777" w:rsidR="009C77B2" w:rsidRPr="009C77B2" w:rsidRDefault="009C77B2" w:rsidP="009C77B2">
            <w:r w:rsidRPr="009C77B2">
              <w:t>JMP</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B68E77E" w14:textId="77777777" w:rsidR="009C77B2" w:rsidRPr="009C77B2" w:rsidRDefault="009C77B2" w:rsidP="009C77B2">
            <w:r w:rsidRPr="009C77B2">
              <w:t>Causes the program execution to jump unconditionally to the memory address or label given in the instruction.</w:t>
            </w:r>
          </w:p>
        </w:tc>
      </w:tr>
      <w:tr w:rsidR="009C77B2" w:rsidRPr="009C77B2" w14:paraId="3510C900"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65F4B61" w14:textId="77777777" w:rsidR="009C77B2" w:rsidRPr="009C77B2" w:rsidRDefault="009C77B2" w:rsidP="009C77B2">
            <w:r w:rsidRPr="009C77B2">
              <w:t>CALL</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0DBA333" w14:textId="77777777" w:rsidR="009C77B2" w:rsidRPr="009C77B2" w:rsidRDefault="009C77B2" w:rsidP="009C77B2">
            <w:r w:rsidRPr="009C77B2">
              <w:t>Calls a procedure whose address is given in the instruction and saves their return address to the stack.</w:t>
            </w:r>
          </w:p>
        </w:tc>
      </w:tr>
      <w:tr w:rsidR="009C77B2" w:rsidRPr="009C77B2" w14:paraId="200CB574"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FBC703" w14:textId="77777777" w:rsidR="009C77B2" w:rsidRPr="009C77B2" w:rsidRDefault="009C77B2" w:rsidP="009C77B2">
            <w:r w:rsidRPr="009C77B2">
              <w:t>RET</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90E98E7" w14:textId="77777777" w:rsidR="009C77B2" w:rsidRPr="009C77B2" w:rsidRDefault="009C77B2" w:rsidP="009C77B2">
            <w:r w:rsidRPr="009C77B2">
              <w:t>Returns program execution from a procedure (subroutine) to the next instruction or main program.</w:t>
            </w:r>
          </w:p>
        </w:tc>
      </w:tr>
      <w:tr w:rsidR="009C77B2" w:rsidRPr="009C77B2" w14:paraId="4F4A09CD"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299ED52" w14:textId="77777777" w:rsidR="009C77B2" w:rsidRPr="009C77B2" w:rsidRDefault="009C77B2" w:rsidP="009C77B2">
            <w:r w:rsidRPr="009C77B2">
              <w:t>IRET</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63235E3" w14:textId="77777777" w:rsidR="009C77B2" w:rsidRPr="009C77B2" w:rsidRDefault="009C77B2" w:rsidP="009C77B2">
            <w:r w:rsidRPr="009C77B2">
              <w:t>Returns program execution from an interrupt service procedure (subroutine) to the main program.</w:t>
            </w:r>
          </w:p>
        </w:tc>
      </w:tr>
      <w:tr w:rsidR="009C77B2" w:rsidRPr="009C77B2" w14:paraId="0DD0DDEF"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66CA1F" w14:textId="77777777" w:rsidR="009C77B2" w:rsidRPr="009C77B2" w:rsidRDefault="009C77B2" w:rsidP="009C77B2">
            <w:r w:rsidRPr="009C77B2">
              <w:t>INT</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0650080" w14:textId="77777777" w:rsidR="009C77B2" w:rsidRPr="009C77B2" w:rsidRDefault="009C77B2" w:rsidP="009C77B2">
            <w:r w:rsidRPr="009C77B2">
              <w:t>Used to generate software interrupt at the desired point in a program.</w:t>
            </w:r>
          </w:p>
        </w:tc>
      </w:tr>
      <w:tr w:rsidR="009C77B2" w:rsidRPr="009C77B2" w14:paraId="12C20A89"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0DECC7A" w14:textId="77777777" w:rsidR="009C77B2" w:rsidRPr="009C77B2" w:rsidRDefault="009C77B2" w:rsidP="009C77B2">
            <w:r w:rsidRPr="009C77B2">
              <w:t>INTO</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573612" w14:textId="77777777" w:rsidR="009C77B2" w:rsidRPr="009C77B2" w:rsidRDefault="009C77B2" w:rsidP="009C77B2">
            <w:r w:rsidRPr="009C77B2">
              <w:t>Software interrupts to indicate overflow after arithmetic operation.</w:t>
            </w:r>
          </w:p>
        </w:tc>
      </w:tr>
      <w:tr w:rsidR="009C77B2" w:rsidRPr="009C77B2" w14:paraId="6555B151"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1AF3E0" w14:textId="77777777" w:rsidR="009C77B2" w:rsidRPr="009C77B2" w:rsidRDefault="009C77B2" w:rsidP="009C77B2">
            <w:r w:rsidRPr="009C77B2">
              <w:t>LOOP</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0AA480" w14:textId="77777777" w:rsidR="009C77B2" w:rsidRPr="009C77B2" w:rsidRDefault="009C77B2" w:rsidP="009C77B2">
            <w:r w:rsidRPr="009C77B2">
              <w:t>Jump to defined label until CX = 0.</w:t>
            </w:r>
          </w:p>
        </w:tc>
      </w:tr>
      <w:tr w:rsidR="009C77B2" w:rsidRPr="009C77B2" w14:paraId="3E29FA13"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3806311" w14:textId="77777777" w:rsidR="009C77B2" w:rsidRPr="009C77B2" w:rsidRDefault="009C77B2" w:rsidP="009C77B2">
            <w:r w:rsidRPr="009C77B2">
              <w:lastRenderedPageBreak/>
              <w:t>LOOPZ/LOOPE</w:t>
            </w:r>
          </w:p>
        </w:tc>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F655992" w14:textId="77777777" w:rsidR="009C77B2" w:rsidRPr="009C77B2" w:rsidRDefault="009C77B2" w:rsidP="009C77B2">
            <w:r w:rsidRPr="009C77B2">
              <w:t>Decrement CX register and jump if CX ≠ 0 and ZF = 1.</w:t>
            </w:r>
          </w:p>
        </w:tc>
      </w:tr>
      <w:tr w:rsidR="009C77B2" w:rsidRPr="009C77B2" w14:paraId="4C1B2824" w14:textId="77777777" w:rsidTr="009C77B2">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6B820B" w14:textId="77777777" w:rsidR="009C77B2" w:rsidRPr="009C77B2" w:rsidRDefault="009C77B2" w:rsidP="009C77B2">
            <w:r w:rsidRPr="009C77B2">
              <w:t>LOOPNZ/LOOPNE</w:t>
            </w:r>
          </w:p>
        </w:tc>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668C35B" w14:textId="77777777" w:rsidR="009C77B2" w:rsidRPr="009C77B2" w:rsidRDefault="009C77B2" w:rsidP="009C77B2">
            <w:r w:rsidRPr="009C77B2">
              <w:t>Decrement CX register and jump if CX ≠ 0 and ZF = 0.</w:t>
            </w:r>
          </w:p>
        </w:tc>
      </w:tr>
    </w:tbl>
    <w:p w14:paraId="7490046E" w14:textId="77777777" w:rsidR="009C77B2" w:rsidRDefault="009C77B2" w:rsidP="009C77B2">
      <w:pPr>
        <w:rPr>
          <w:b/>
          <w:bCs/>
        </w:rPr>
      </w:pPr>
      <w:r w:rsidRPr="009C77B2">
        <w:rPr>
          <w:b/>
          <w:bCs/>
        </w:rPr>
        <w:t>The following instructions come under this category:</w:t>
      </w:r>
    </w:p>
    <w:p w14:paraId="78CE20C3" w14:textId="77777777" w:rsidR="009C77B2" w:rsidRDefault="009C77B2" w:rsidP="009C77B2">
      <w:pPr>
        <w:rPr>
          <w:b/>
          <w:bCs/>
        </w:rPr>
      </w:pPr>
    </w:p>
    <w:p w14:paraId="236C82AD" w14:textId="77777777" w:rsidR="009C77B2" w:rsidRDefault="009C77B2" w:rsidP="009C77B2">
      <w:pPr>
        <w:rPr>
          <w:b/>
          <w:bCs/>
        </w:rPr>
      </w:pPr>
    </w:p>
    <w:p w14:paraId="3F10E763" w14:textId="77777777" w:rsidR="009C77B2" w:rsidRPr="009C77B2" w:rsidRDefault="009C77B2" w:rsidP="009C77B2">
      <w:r w:rsidRPr="009C77B2">
        <w:t>Shift Instructions</w:t>
      </w:r>
    </w:p>
    <w:p w14:paraId="0689877A" w14:textId="77777777" w:rsidR="009C77B2" w:rsidRPr="009C77B2" w:rsidRDefault="009C77B2" w:rsidP="009C77B2">
      <w:r w:rsidRPr="009C77B2">
        <w:rPr>
          <w:b/>
          <w:bCs/>
        </w:rPr>
        <w:t>The following instructions come under this category:</w:t>
      </w:r>
    </w:p>
    <w:tbl>
      <w:tblPr>
        <w:tblW w:w="11241" w:type="dxa"/>
        <w:tblInd w:w="-1113" w:type="dxa"/>
        <w:shd w:val="clear" w:color="auto" w:fill="FFFFFF"/>
        <w:tblCellMar>
          <w:top w:w="15" w:type="dxa"/>
          <w:left w:w="15" w:type="dxa"/>
          <w:bottom w:w="15" w:type="dxa"/>
          <w:right w:w="15" w:type="dxa"/>
        </w:tblCellMar>
        <w:tblLook w:val="04A0" w:firstRow="1" w:lastRow="0" w:firstColumn="1" w:lastColumn="0" w:noHBand="0" w:noVBand="1"/>
      </w:tblPr>
      <w:tblGrid>
        <w:gridCol w:w="5620"/>
        <w:gridCol w:w="5621"/>
      </w:tblGrid>
      <w:tr w:rsidR="009C77B2" w:rsidRPr="009C77B2" w14:paraId="64AF5D4F" w14:textId="77777777" w:rsidTr="009C77B2">
        <w:tc>
          <w:tcPr>
            <w:tcW w:w="562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51F03DF" w14:textId="77777777" w:rsidR="009C77B2" w:rsidRPr="009C77B2" w:rsidRDefault="009C77B2" w:rsidP="009C77B2">
            <w:pPr>
              <w:rPr>
                <w:b/>
                <w:bCs/>
              </w:rPr>
            </w:pPr>
            <w:r w:rsidRPr="009C77B2">
              <w:rPr>
                <w:b/>
                <w:bCs/>
              </w:rPr>
              <w:t>Instruction</w:t>
            </w:r>
          </w:p>
        </w:tc>
        <w:tc>
          <w:tcPr>
            <w:tcW w:w="562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1E476D2" w14:textId="77777777" w:rsidR="009C77B2" w:rsidRPr="009C77B2" w:rsidRDefault="009C77B2" w:rsidP="009C77B2">
            <w:pPr>
              <w:rPr>
                <w:b/>
                <w:bCs/>
              </w:rPr>
            </w:pPr>
            <w:r w:rsidRPr="009C77B2">
              <w:rPr>
                <w:b/>
                <w:bCs/>
              </w:rPr>
              <w:t>Description</w:t>
            </w:r>
          </w:p>
        </w:tc>
      </w:tr>
      <w:tr w:rsidR="009C77B2" w:rsidRPr="009C77B2" w14:paraId="03B3B24C"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9B85D4" w14:textId="77777777" w:rsidR="009C77B2" w:rsidRPr="009C77B2" w:rsidRDefault="009C77B2" w:rsidP="009C77B2">
            <w:r w:rsidRPr="009C77B2">
              <w:t>SAL or SHL</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769DF99" w14:textId="77777777" w:rsidR="009C77B2" w:rsidRPr="009C77B2" w:rsidRDefault="009C77B2" w:rsidP="009C77B2">
            <w:r w:rsidRPr="009C77B2">
              <w:t>Shifts each bit of operand left by specified number of bits and put zero in LSB position.</w:t>
            </w:r>
          </w:p>
        </w:tc>
      </w:tr>
      <w:tr w:rsidR="009C77B2" w:rsidRPr="009C77B2" w14:paraId="1FDBAE6C"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FCBCC8D" w14:textId="77777777" w:rsidR="009C77B2" w:rsidRPr="009C77B2" w:rsidRDefault="009C77B2" w:rsidP="009C77B2">
            <w:r w:rsidRPr="009C77B2">
              <w:t>SAR</w:t>
            </w:r>
          </w:p>
        </w:tc>
        <w:tc>
          <w:tcPr>
            <w:tcW w:w="562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87306E0" w14:textId="77777777" w:rsidR="009C77B2" w:rsidRPr="009C77B2" w:rsidRDefault="009C77B2" w:rsidP="009C77B2">
            <w:r w:rsidRPr="009C77B2">
              <w:t>Shift each bit of any operand right by specified number of bits. Copy old MSB into new MSB.</w:t>
            </w:r>
          </w:p>
        </w:tc>
      </w:tr>
      <w:tr w:rsidR="009C77B2" w:rsidRPr="009C77B2" w14:paraId="06DBDB10" w14:textId="77777777" w:rsidTr="009C77B2">
        <w:tc>
          <w:tcPr>
            <w:tcW w:w="5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BF200E" w14:textId="77777777" w:rsidR="009C77B2" w:rsidRPr="009C77B2" w:rsidRDefault="009C77B2" w:rsidP="009C77B2">
            <w:r w:rsidRPr="009C77B2">
              <w:t>SHR</w:t>
            </w:r>
          </w:p>
        </w:tc>
        <w:tc>
          <w:tcPr>
            <w:tcW w:w="56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43D831D" w14:textId="77777777" w:rsidR="009C77B2" w:rsidRPr="009C77B2" w:rsidRDefault="009C77B2" w:rsidP="009C77B2">
            <w:r w:rsidRPr="009C77B2">
              <w:t>Shift each bit of operand right by specified number of bits and put zero in MSB position.</w:t>
            </w:r>
          </w:p>
        </w:tc>
      </w:tr>
    </w:tbl>
    <w:p w14:paraId="4A32AA50" w14:textId="77777777" w:rsidR="009C77B2" w:rsidRDefault="009C77B2" w:rsidP="009C77B2"/>
    <w:p w14:paraId="3B6F9B07" w14:textId="48DFBBC1" w:rsidR="009C77B2" w:rsidRPr="009C77B2" w:rsidRDefault="009C77B2" w:rsidP="009C77B2">
      <w:r w:rsidRPr="009C77B2">
        <w:t>Branch Instructions</w:t>
      </w:r>
    </w:p>
    <w:p w14:paraId="439B2772" w14:textId="77777777" w:rsidR="009C77B2" w:rsidRDefault="009C77B2" w:rsidP="009C77B2">
      <w:r w:rsidRPr="009C77B2">
        <w:t>It is also called program execution transfer instruction. Instructions of this group transfer program execution from the normal sequence of instructions to the specified destination or target. The following instructions come under this category:</w:t>
      </w:r>
    </w:p>
    <w:p w14:paraId="223A07FB" w14:textId="77777777" w:rsidR="009C77B2" w:rsidRDefault="009C77B2" w:rsidP="009C77B2"/>
    <w:p w14:paraId="21131C6E" w14:textId="77777777" w:rsidR="009C77B2" w:rsidRPr="009C77B2" w:rsidRDefault="009C77B2" w:rsidP="009C77B2"/>
    <w:tbl>
      <w:tblPr>
        <w:tblW w:w="11241" w:type="dxa"/>
        <w:shd w:val="clear" w:color="auto" w:fill="FFFFFF"/>
        <w:tblCellMar>
          <w:top w:w="15" w:type="dxa"/>
          <w:left w:w="15" w:type="dxa"/>
          <w:bottom w:w="15" w:type="dxa"/>
          <w:right w:w="15" w:type="dxa"/>
        </w:tblCellMar>
        <w:tblLook w:val="04A0" w:firstRow="1" w:lastRow="0" w:firstColumn="1" w:lastColumn="0" w:noHBand="0" w:noVBand="1"/>
      </w:tblPr>
      <w:tblGrid>
        <w:gridCol w:w="2138"/>
        <w:gridCol w:w="9103"/>
      </w:tblGrid>
      <w:tr w:rsidR="009C77B2" w:rsidRPr="009C77B2" w14:paraId="1FF300BC" w14:textId="77777777" w:rsidTr="009C77B2">
        <w:tc>
          <w:tcPr>
            <w:tcW w:w="155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53678F5" w14:textId="77777777" w:rsidR="009C77B2" w:rsidRPr="009C77B2" w:rsidRDefault="009C77B2" w:rsidP="009C77B2">
            <w:pPr>
              <w:rPr>
                <w:b/>
                <w:bCs/>
              </w:rPr>
            </w:pPr>
            <w:r w:rsidRPr="009C77B2">
              <w:rPr>
                <w:b/>
                <w:bCs/>
              </w:rPr>
              <w:t>Instruction</w:t>
            </w:r>
          </w:p>
        </w:tc>
        <w:tc>
          <w:tcPr>
            <w:tcW w:w="968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5CB3668" w14:textId="77777777" w:rsidR="009C77B2" w:rsidRPr="009C77B2" w:rsidRDefault="009C77B2" w:rsidP="009C77B2">
            <w:pPr>
              <w:rPr>
                <w:b/>
                <w:bCs/>
              </w:rPr>
            </w:pPr>
            <w:r w:rsidRPr="009C77B2">
              <w:rPr>
                <w:b/>
                <w:bCs/>
              </w:rPr>
              <w:t>Description</w:t>
            </w:r>
          </w:p>
        </w:tc>
      </w:tr>
      <w:tr w:rsidR="009C77B2" w:rsidRPr="009C77B2" w14:paraId="4F57D4D4"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6FF4AD" w14:textId="77777777" w:rsidR="009C77B2" w:rsidRPr="009C77B2" w:rsidRDefault="009C77B2" w:rsidP="009C77B2">
            <w:r w:rsidRPr="009C77B2">
              <w:t>JA or JNBE</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0A7C86" w14:textId="77777777" w:rsidR="009C77B2" w:rsidRPr="009C77B2" w:rsidRDefault="009C77B2" w:rsidP="009C77B2">
            <w:r w:rsidRPr="009C77B2">
              <w:t>Jump if above, not below, or equal i.e. when CF and ZF = 0</w:t>
            </w:r>
          </w:p>
        </w:tc>
      </w:tr>
      <w:tr w:rsidR="009C77B2" w:rsidRPr="009C77B2" w14:paraId="5B4A725B"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78CB309" w14:textId="77777777" w:rsidR="009C77B2" w:rsidRPr="009C77B2" w:rsidRDefault="009C77B2" w:rsidP="009C77B2">
            <w:r w:rsidRPr="009C77B2">
              <w:t>JAE/JNB/JNC</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BBD614B" w14:textId="77777777" w:rsidR="009C77B2" w:rsidRPr="009C77B2" w:rsidRDefault="009C77B2" w:rsidP="009C77B2">
            <w:r w:rsidRPr="009C77B2">
              <w:t>Jump if above, not below, equal or no carry i.e. when CF = 0</w:t>
            </w:r>
          </w:p>
        </w:tc>
      </w:tr>
      <w:tr w:rsidR="009C77B2" w:rsidRPr="009C77B2" w14:paraId="29290BD7"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211ED7E" w14:textId="77777777" w:rsidR="009C77B2" w:rsidRPr="009C77B2" w:rsidRDefault="009C77B2" w:rsidP="009C77B2">
            <w:r w:rsidRPr="009C77B2">
              <w:t>JB/JNAE/JC</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4D0CBD9" w14:textId="77777777" w:rsidR="009C77B2" w:rsidRPr="009C77B2" w:rsidRDefault="009C77B2" w:rsidP="009C77B2">
            <w:r w:rsidRPr="009C77B2">
              <w:t>Jump if below, not above, equal or carry i.e. when CF = 0</w:t>
            </w:r>
          </w:p>
        </w:tc>
      </w:tr>
      <w:tr w:rsidR="009C77B2" w:rsidRPr="009C77B2" w14:paraId="36FA9FB4"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6B7FFF0" w14:textId="77777777" w:rsidR="009C77B2" w:rsidRPr="009C77B2" w:rsidRDefault="009C77B2" w:rsidP="009C77B2">
            <w:r w:rsidRPr="009C77B2">
              <w:t>JBE/JNA</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BE262F1" w14:textId="77777777" w:rsidR="009C77B2" w:rsidRPr="009C77B2" w:rsidRDefault="009C77B2" w:rsidP="009C77B2">
            <w:r w:rsidRPr="009C77B2">
              <w:t>Jump if below, not above, or equal i.e. when CF and ZF = 1</w:t>
            </w:r>
          </w:p>
        </w:tc>
      </w:tr>
      <w:tr w:rsidR="009C77B2" w:rsidRPr="009C77B2" w14:paraId="0290DD11"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CD8273" w14:textId="77777777" w:rsidR="009C77B2" w:rsidRPr="009C77B2" w:rsidRDefault="009C77B2" w:rsidP="009C77B2">
            <w:r w:rsidRPr="009C77B2">
              <w:t>JCXZ</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124940" w14:textId="77777777" w:rsidR="009C77B2" w:rsidRPr="009C77B2" w:rsidRDefault="009C77B2" w:rsidP="009C77B2">
            <w:r w:rsidRPr="009C77B2">
              <w:t>Jump if CX register = 0</w:t>
            </w:r>
          </w:p>
        </w:tc>
      </w:tr>
      <w:tr w:rsidR="009C77B2" w:rsidRPr="009C77B2" w14:paraId="3EA87552"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7D8D3A" w14:textId="77777777" w:rsidR="009C77B2" w:rsidRPr="009C77B2" w:rsidRDefault="009C77B2" w:rsidP="009C77B2">
            <w:r w:rsidRPr="009C77B2">
              <w:t>JE/JZ</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D9F9875" w14:textId="77777777" w:rsidR="009C77B2" w:rsidRPr="009C77B2" w:rsidRDefault="009C77B2" w:rsidP="009C77B2">
            <w:r w:rsidRPr="009C77B2">
              <w:t>Jump if zero or equal i.e. when ZF = 1</w:t>
            </w:r>
          </w:p>
        </w:tc>
      </w:tr>
      <w:tr w:rsidR="009C77B2" w:rsidRPr="009C77B2" w14:paraId="7EB2EE4C"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A9978D" w14:textId="77777777" w:rsidR="009C77B2" w:rsidRPr="009C77B2" w:rsidRDefault="009C77B2" w:rsidP="009C77B2">
            <w:r w:rsidRPr="009C77B2">
              <w:t>JG/JNLE</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27ECC5" w14:textId="77777777" w:rsidR="009C77B2" w:rsidRPr="009C77B2" w:rsidRDefault="009C77B2" w:rsidP="009C77B2">
            <w:r w:rsidRPr="009C77B2">
              <w:t>Jump if greater, not less or equal i.e. when ZF = 0 and CF = OF</w:t>
            </w:r>
          </w:p>
        </w:tc>
      </w:tr>
      <w:tr w:rsidR="009C77B2" w:rsidRPr="009C77B2" w14:paraId="72596A90"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16CC44F" w14:textId="77777777" w:rsidR="009C77B2" w:rsidRPr="009C77B2" w:rsidRDefault="009C77B2" w:rsidP="009C77B2">
            <w:r w:rsidRPr="009C77B2">
              <w:t>JGE/JNL</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B3D75A" w14:textId="77777777" w:rsidR="009C77B2" w:rsidRPr="009C77B2" w:rsidRDefault="009C77B2" w:rsidP="009C77B2">
            <w:r w:rsidRPr="009C77B2">
              <w:t>Jump if greater, not less or equal i.e. when SF = OF</w:t>
            </w:r>
          </w:p>
        </w:tc>
      </w:tr>
      <w:tr w:rsidR="009C77B2" w:rsidRPr="009C77B2" w14:paraId="3FD4385D"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5A1277" w14:textId="77777777" w:rsidR="009C77B2" w:rsidRPr="009C77B2" w:rsidRDefault="009C77B2" w:rsidP="009C77B2">
            <w:r w:rsidRPr="009C77B2">
              <w:t>JL/JNGE</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9835EAE" w14:textId="77777777" w:rsidR="009C77B2" w:rsidRPr="009C77B2" w:rsidRDefault="009C77B2" w:rsidP="009C77B2">
            <w:r w:rsidRPr="009C77B2">
              <w:t>Jump if less, not greater than or equal i.e. when SF ≠ OF</w:t>
            </w:r>
          </w:p>
        </w:tc>
      </w:tr>
      <w:tr w:rsidR="009C77B2" w:rsidRPr="009C77B2" w14:paraId="6CA531B8"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B832B11" w14:textId="77777777" w:rsidR="009C77B2" w:rsidRPr="009C77B2" w:rsidRDefault="009C77B2" w:rsidP="009C77B2">
            <w:r w:rsidRPr="009C77B2">
              <w:lastRenderedPageBreak/>
              <w:t>JLE/JNG</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217F882" w14:textId="77777777" w:rsidR="009C77B2" w:rsidRPr="009C77B2" w:rsidRDefault="009C77B2" w:rsidP="009C77B2">
            <w:r w:rsidRPr="009C77B2">
              <w:t>Jump if less, equal or not greater i.e. when ZF = 1 and SF ≠ OF</w:t>
            </w:r>
          </w:p>
        </w:tc>
      </w:tr>
      <w:tr w:rsidR="009C77B2" w:rsidRPr="009C77B2" w14:paraId="32FDDC83"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8715D47" w14:textId="77777777" w:rsidR="009C77B2" w:rsidRPr="009C77B2" w:rsidRDefault="009C77B2" w:rsidP="009C77B2">
            <w:r w:rsidRPr="009C77B2">
              <w:t>JMP</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01439E5" w14:textId="77777777" w:rsidR="009C77B2" w:rsidRPr="009C77B2" w:rsidRDefault="009C77B2" w:rsidP="009C77B2">
            <w:r w:rsidRPr="009C77B2">
              <w:t>Causes the program execution to jump unconditionally to the memory address or label given in the instruction.</w:t>
            </w:r>
          </w:p>
        </w:tc>
      </w:tr>
      <w:tr w:rsidR="009C77B2" w:rsidRPr="009C77B2" w14:paraId="17BE223B"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0014AA8" w14:textId="77777777" w:rsidR="009C77B2" w:rsidRPr="009C77B2" w:rsidRDefault="009C77B2" w:rsidP="009C77B2">
            <w:r w:rsidRPr="009C77B2">
              <w:t>CALL</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C99EA4B" w14:textId="77777777" w:rsidR="009C77B2" w:rsidRPr="009C77B2" w:rsidRDefault="009C77B2" w:rsidP="009C77B2">
            <w:r w:rsidRPr="009C77B2">
              <w:t>Calls a procedure whose address is given in the instruction and saves their return address to the stack.</w:t>
            </w:r>
          </w:p>
        </w:tc>
      </w:tr>
      <w:tr w:rsidR="009C77B2" w:rsidRPr="009C77B2" w14:paraId="17FD21D8"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433E2E2" w14:textId="77777777" w:rsidR="009C77B2" w:rsidRPr="009C77B2" w:rsidRDefault="009C77B2" w:rsidP="009C77B2">
            <w:r w:rsidRPr="009C77B2">
              <w:t>RET</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93F3D0" w14:textId="77777777" w:rsidR="009C77B2" w:rsidRPr="009C77B2" w:rsidRDefault="009C77B2" w:rsidP="009C77B2">
            <w:r w:rsidRPr="009C77B2">
              <w:t>Returns program execution from a procedure (subroutine) to the next instruction or main program.</w:t>
            </w:r>
          </w:p>
        </w:tc>
      </w:tr>
      <w:tr w:rsidR="009C77B2" w:rsidRPr="009C77B2" w14:paraId="2D633E71"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508268C" w14:textId="77777777" w:rsidR="009C77B2" w:rsidRPr="009C77B2" w:rsidRDefault="009C77B2" w:rsidP="009C77B2">
            <w:r w:rsidRPr="009C77B2">
              <w:t>IRET</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4BBA2DA" w14:textId="77777777" w:rsidR="009C77B2" w:rsidRPr="009C77B2" w:rsidRDefault="009C77B2" w:rsidP="009C77B2">
            <w:r w:rsidRPr="009C77B2">
              <w:t>Returns program execution from an interrupt service procedure (subroutine) to the main program.</w:t>
            </w:r>
          </w:p>
        </w:tc>
      </w:tr>
      <w:tr w:rsidR="009C77B2" w:rsidRPr="009C77B2" w14:paraId="011BD694"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5F4633" w14:textId="77777777" w:rsidR="009C77B2" w:rsidRPr="009C77B2" w:rsidRDefault="009C77B2" w:rsidP="009C77B2">
            <w:r w:rsidRPr="009C77B2">
              <w:t>INT</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914E181" w14:textId="77777777" w:rsidR="009C77B2" w:rsidRPr="009C77B2" w:rsidRDefault="009C77B2" w:rsidP="009C77B2">
            <w:r w:rsidRPr="009C77B2">
              <w:t>Used to generate software interrupt at the desired point in a program.</w:t>
            </w:r>
          </w:p>
        </w:tc>
      </w:tr>
      <w:tr w:rsidR="009C77B2" w:rsidRPr="009C77B2" w14:paraId="3F292870"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4038E89" w14:textId="77777777" w:rsidR="009C77B2" w:rsidRPr="009C77B2" w:rsidRDefault="009C77B2" w:rsidP="009C77B2">
            <w:r w:rsidRPr="009C77B2">
              <w:t>INTO</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77FDC09" w14:textId="77777777" w:rsidR="009C77B2" w:rsidRPr="009C77B2" w:rsidRDefault="009C77B2" w:rsidP="009C77B2">
            <w:r w:rsidRPr="009C77B2">
              <w:t>Software interrupts to indicate overflow after arithmetic operation.</w:t>
            </w:r>
          </w:p>
        </w:tc>
      </w:tr>
      <w:tr w:rsidR="009C77B2" w:rsidRPr="009C77B2" w14:paraId="49D68372"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0126B5" w14:textId="77777777" w:rsidR="009C77B2" w:rsidRPr="009C77B2" w:rsidRDefault="009C77B2" w:rsidP="009C77B2">
            <w:r w:rsidRPr="009C77B2">
              <w:t>LOOP</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C36B550" w14:textId="77777777" w:rsidR="009C77B2" w:rsidRPr="009C77B2" w:rsidRDefault="009C77B2" w:rsidP="009C77B2">
            <w:r w:rsidRPr="009C77B2">
              <w:t>Jump to defined label until CX = 0.</w:t>
            </w:r>
          </w:p>
        </w:tc>
      </w:tr>
      <w:tr w:rsidR="009C77B2" w:rsidRPr="009C77B2" w14:paraId="710E23C1"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57D8DE5" w14:textId="77777777" w:rsidR="009C77B2" w:rsidRPr="009C77B2" w:rsidRDefault="009C77B2" w:rsidP="009C77B2">
            <w:r w:rsidRPr="009C77B2">
              <w:t>LOOPZ/LOOPE</w:t>
            </w:r>
          </w:p>
        </w:tc>
        <w:tc>
          <w:tcPr>
            <w:tcW w:w="968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CB97017" w14:textId="77777777" w:rsidR="009C77B2" w:rsidRPr="009C77B2" w:rsidRDefault="009C77B2" w:rsidP="009C77B2">
            <w:r w:rsidRPr="009C77B2">
              <w:t>Decrement CX register and jump if CX ≠ 0 and ZF = 1.</w:t>
            </w:r>
          </w:p>
        </w:tc>
      </w:tr>
      <w:tr w:rsidR="009C77B2" w:rsidRPr="009C77B2" w14:paraId="695EED66" w14:textId="77777777" w:rsidTr="009C77B2">
        <w:tc>
          <w:tcPr>
            <w:tcW w:w="1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67E97A0" w14:textId="77777777" w:rsidR="009C77B2" w:rsidRPr="009C77B2" w:rsidRDefault="009C77B2" w:rsidP="009C77B2">
            <w:r w:rsidRPr="009C77B2">
              <w:t>LOOPNZ/LOOPNE</w:t>
            </w:r>
          </w:p>
        </w:tc>
        <w:tc>
          <w:tcPr>
            <w:tcW w:w="96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8BC05A" w14:textId="77777777" w:rsidR="009C77B2" w:rsidRPr="009C77B2" w:rsidRDefault="009C77B2" w:rsidP="009C77B2">
            <w:r w:rsidRPr="009C77B2">
              <w:t>Decrement CX register and jump if CX ≠ 0 and ZF = 0.</w:t>
            </w:r>
          </w:p>
        </w:tc>
      </w:tr>
    </w:tbl>
    <w:p w14:paraId="79C63E70" w14:textId="77777777" w:rsidR="009C77B2" w:rsidRPr="009C77B2" w:rsidRDefault="009C77B2" w:rsidP="009C77B2"/>
    <w:p w14:paraId="65D0BF80" w14:textId="77777777" w:rsidR="009C77B2" w:rsidRPr="009C77B2" w:rsidRDefault="009C77B2" w:rsidP="009C77B2"/>
    <w:p w14:paraId="5A1C2340" w14:textId="77777777" w:rsidR="009C77B2" w:rsidRPr="009C77B2" w:rsidRDefault="009C77B2" w:rsidP="009C77B2">
      <w:r w:rsidRPr="009C77B2">
        <w:t>Here, CF = Carry Flag</w:t>
      </w:r>
      <w:r w:rsidRPr="009C77B2">
        <w:br/>
        <w:t>ZF = Zero Flag</w:t>
      </w:r>
      <w:r w:rsidRPr="009C77B2">
        <w:br/>
        <w:t>OF = Overflow Flag</w:t>
      </w:r>
      <w:r w:rsidRPr="009C77B2">
        <w:br/>
        <w:t>SF = Sign Flag</w:t>
      </w:r>
      <w:r w:rsidRPr="009C77B2">
        <w:br/>
        <w:t>CX = Register</w:t>
      </w:r>
    </w:p>
    <w:p w14:paraId="20F5F255" w14:textId="77777777" w:rsidR="009C77B2" w:rsidRPr="009C77B2" w:rsidRDefault="009C77B2" w:rsidP="009C77B2"/>
    <w:p w14:paraId="3A65057F" w14:textId="77777777" w:rsidR="009C77B2" w:rsidRPr="009C77B2" w:rsidRDefault="009C77B2" w:rsidP="009C77B2"/>
    <w:p w14:paraId="33667FA1" w14:textId="77777777" w:rsidR="009C77B2" w:rsidRPr="009C77B2" w:rsidRDefault="009C77B2" w:rsidP="009C77B2">
      <w:r w:rsidRPr="009C77B2">
        <w:t>Flag Manipulation and Processor Control Instructions</w:t>
      </w:r>
    </w:p>
    <w:p w14:paraId="7E3B1C33" w14:textId="77777777" w:rsidR="009C77B2" w:rsidRPr="009C77B2" w:rsidRDefault="009C77B2" w:rsidP="009C77B2">
      <w:r w:rsidRPr="009C77B2">
        <w:t>Instructions of this instruction set are related to flag manipulation and machine control. The following instructions come under this category:</w:t>
      </w:r>
    </w:p>
    <w:p w14:paraId="2EAAF635" w14:textId="77777777" w:rsidR="000E532A" w:rsidRDefault="000E532A" w:rsidP="009C77B2"/>
    <w:tbl>
      <w:tblPr>
        <w:tblW w:w="11241" w:type="dxa"/>
        <w:shd w:val="clear" w:color="auto" w:fill="FFFFFF"/>
        <w:tblCellMar>
          <w:top w:w="15" w:type="dxa"/>
          <w:left w:w="15" w:type="dxa"/>
          <w:bottom w:w="15" w:type="dxa"/>
          <w:right w:w="15" w:type="dxa"/>
        </w:tblCellMar>
        <w:tblLook w:val="04A0" w:firstRow="1" w:lastRow="0" w:firstColumn="1" w:lastColumn="0" w:noHBand="0" w:noVBand="1"/>
      </w:tblPr>
      <w:tblGrid>
        <w:gridCol w:w="2265"/>
        <w:gridCol w:w="8976"/>
      </w:tblGrid>
      <w:tr w:rsidR="009C77B2" w:rsidRPr="009C77B2" w14:paraId="29A17212" w14:textId="77777777" w:rsidTr="009C77B2">
        <w:tc>
          <w:tcPr>
            <w:tcW w:w="2265"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2530163" w14:textId="77777777" w:rsidR="009C77B2" w:rsidRPr="009C77B2" w:rsidRDefault="009C77B2" w:rsidP="009C77B2">
            <w:pPr>
              <w:rPr>
                <w:b/>
                <w:bCs/>
              </w:rPr>
            </w:pPr>
            <w:r w:rsidRPr="009C77B2">
              <w:rPr>
                <w:b/>
                <w:bCs/>
              </w:rPr>
              <w:t>Instruction</w:t>
            </w:r>
          </w:p>
        </w:tc>
        <w:tc>
          <w:tcPr>
            <w:tcW w:w="897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5690996" w14:textId="77777777" w:rsidR="009C77B2" w:rsidRPr="009C77B2" w:rsidRDefault="009C77B2" w:rsidP="009C77B2">
            <w:pPr>
              <w:rPr>
                <w:b/>
                <w:bCs/>
              </w:rPr>
            </w:pPr>
            <w:r w:rsidRPr="009C77B2">
              <w:rPr>
                <w:b/>
                <w:bCs/>
              </w:rPr>
              <w:t>Description</w:t>
            </w:r>
          </w:p>
        </w:tc>
      </w:tr>
      <w:tr w:rsidR="009C77B2" w:rsidRPr="009C77B2" w14:paraId="02FA7804"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1A1E752" w14:textId="77777777" w:rsidR="009C77B2" w:rsidRPr="009C77B2" w:rsidRDefault="009C77B2" w:rsidP="009C77B2">
            <w:r w:rsidRPr="009C77B2">
              <w:t>CLC</w:t>
            </w:r>
          </w:p>
        </w:tc>
        <w:tc>
          <w:tcPr>
            <w:tcW w:w="8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33F2E8" w14:textId="77777777" w:rsidR="009C77B2" w:rsidRPr="009C77B2" w:rsidRDefault="009C77B2" w:rsidP="009C77B2">
            <w:r w:rsidRPr="009C77B2">
              <w:rPr>
                <w:b/>
                <w:bCs/>
              </w:rPr>
              <w:t>Clear Carry Flag:</w:t>
            </w:r>
            <w:r w:rsidRPr="009C77B2">
              <w:t> This instruction resets the carry flag CF to 0.</w:t>
            </w:r>
          </w:p>
        </w:tc>
      </w:tr>
      <w:tr w:rsidR="009C77B2" w:rsidRPr="009C77B2" w14:paraId="7FDFD79C"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DDADABD" w14:textId="77777777" w:rsidR="009C77B2" w:rsidRPr="009C77B2" w:rsidRDefault="009C77B2" w:rsidP="009C77B2">
            <w:r w:rsidRPr="009C77B2">
              <w:t>CLD</w:t>
            </w:r>
          </w:p>
        </w:tc>
        <w:tc>
          <w:tcPr>
            <w:tcW w:w="897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0661BA" w14:textId="77777777" w:rsidR="009C77B2" w:rsidRPr="009C77B2" w:rsidRDefault="009C77B2" w:rsidP="009C77B2">
            <w:r w:rsidRPr="009C77B2">
              <w:rPr>
                <w:b/>
                <w:bCs/>
              </w:rPr>
              <w:t>Clear Direction Flag:</w:t>
            </w:r>
            <w:r w:rsidRPr="009C77B2">
              <w:t> This instruction resets the direction flag DF to 0.</w:t>
            </w:r>
          </w:p>
        </w:tc>
      </w:tr>
      <w:tr w:rsidR="009C77B2" w:rsidRPr="009C77B2" w14:paraId="07183030"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5F80F8" w14:textId="77777777" w:rsidR="009C77B2" w:rsidRPr="009C77B2" w:rsidRDefault="009C77B2" w:rsidP="009C77B2">
            <w:r w:rsidRPr="009C77B2">
              <w:t>CLI</w:t>
            </w:r>
          </w:p>
        </w:tc>
        <w:tc>
          <w:tcPr>
            <w:tcW w:w="8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E38953" w14:textId="77777777" w:rsidR="009C77B2" w:rsidRPr="009C77B2" w:rsidRDefault="009C77B2" w:rsidP="009C77B2">
            <w:r w:rsidRPr="009C77B2">
              <w:rPr>
                <w:b/>
                <w:bCs/>
              </w:rPr>
              <w:t>Clear Interrupt Flag:</w:t>
            </w:r>
            <w:r w:rsidRPr="009C77B2">
              <w:t> This instruction resets the interrupt flag IF to 0.</w:t>
            </w:r>
          </w:p>
        </w:tc>
      </w:tr>
      <w:tr w:rsidR="009C77B2" w:rsidRPr="009C77B2" w14:paraId="1A51942C"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5FD5ECE" w14:textId="77777777" w:rsidR="009C77B2" w:rsidRPr="009C77B2" w:rsidRDefault="009C77B2" w:rsidP="009C77B2">
            <w:r w:rsidRPr="009C77B2">
              <w:t>CMC</w:t>
            </w:r>
          </w:p>
        </w:tc>
        <w:tc>
          <w:tcPr>
            <w:tcW w:w="897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42AD59C" w14:textId="77777777" w:rsidR="009C77B2" w:rsidRPr="009C77B2" w:rsidRDefault="009C77B2" w:rsidP="009C77B2">
            <w:r w:rsidRPr="009C77B2">
              <w:t>This instruction take complement of carry flag CF.</w:t>
            </w:r>
          </w:p>
        </w:tc>
      </w:tr>
      <w:tr w:rsidR="009C77B2" w:rsidRPr="009C77B2" w14:paraId="2905E94A"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6AE0EEF" w14:textId="77777777" w:rsidR="009C77B2" w:rsidRPr="009C77B2" w:rsidRDefault="009C77B2" w:rsidP="009C77B2">
            <w:r w:rsidRPr="009C77B2">
              <w:t>STC</w:t>
            </w:r>
          </w:p>
        </w:tc>
        <w:tc>
          <w:tcPr>
            <w:tcW w:w="8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E7FD472" w14:textId="77777777" w:rsidR="009C77B2" w:rsidRPr="009C77B2" w:rsidRDefault="009C77B2" w:rsidP="009C77B2">
            <w:r w:rsidRPr="009C77B2">
              <w:t>Set carry flag CF to 1.</w:t>
            </w:r>
          </w:p>
        </w:tc>
      </w:tr>
      <w:tr w:rsidR="009C77B2" w:rsidRPr="009C77B2" w14:paraId="1D4318E7"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2D3877C" w14:textId="77777777" w:rsidR="009C77B2" w:rsidRPr="009C77B2" w:rsidRDefault="009C77B2" w:rsidP="009C77B2">
            <w:r w:rsidRPr="009C77B2">
              <w:lastRenderedPageBreak/>
              <w:t>STD</w:t>
            </w:r>
          </w:p>
        </w:tc>
        <w:tc>
          <w:tcPr>
            <w:tcW w:w="897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8018473" w14:textId="77777777" w:rsidR="009C77B2" w:rsidRPr="009C77B2" w:rsidRDefault="009C77B2" w:rsidP="009C77B2">
            <w:r w:rsidRPr="009C77B2">
              <w:t>Set direction flag to 1.</w:t>
            </w:r>
          </w:p>
        </w:tc>
      </w:tr>
      <w:tr w:rsidR="009C77B2" w:rsidRPr="009C77B2" w14:paraId="3E09C50D"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1F29B0" w14:textId="77777777" w:rsidR="009C77B2" w:rsidRPr="009C77B2" w:rsidRDefault="009C77B2" w:rsidP="009C77B2">
            <w:r w:rsidRPr="009C77B2">
              <w:t>STI</w:t>
            </w:r>
          </w:p>
        </w:tc>
        <w:tc>
          <w:tcPr>
            <w:tcW w:w="8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08F219F" w14:textId="77777777" w:rsidR="009C77B2" w:rsidRPr="009C77B2" w:rsidRDefault="009C77B2" w:rsidP="009C77B2">
            <w:r w:rsidRPr="009C77B2">
              <w:t>Set interrupt flag IF to 1.</w:t>
            </w:r>
          </w:p>
        </w:tc>
      </w:tr>
      <w:tr w:rsidR="009C77B2" w:rsidRPr="009C77B2" w14:paraId="7ACE782E"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7D959F8" w14:textId="77777777" w:rsidR="009C77B2" w:rsidRPr="009C77B2" w:rsidRDefault="009C77B2" w:rsidP="009C77B2">
            <w:r w:rsidRPr="009C77B2">
              <w:t>HLT</w:t>
            </w:r>
          </w:p>
        </w:tc>
        <w:tc>
          <w:tcPr>
            <w:tcW w:w="897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5D3532" w14:textId="77777777" w:rsidR="009C77B2" w:rsidRPr="009C77B2" w:rsidRDefault="009C77B2" w:rsidP="009C77B2">
            <w:r w:rsidRPr="009C77B2">
              <w:t>Halt processing. It stops program execution.</w:t>
            </w:r>
          </w:p>
        </w:tc>
      </w:tr>
      <w:tr w:rsidR="009C77B2" w:rsidRPr="009C77B2" w14:paraId="2700C7CF"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DE585AE" w14:textId="77777777" w:rsidR="009C77B2" w:rsidRPr="009C77B2" w:rsidRDefault="009C77B2" w:rsidP="009C77B2">
            <w:r w:rsidRPr="009C77B2">
              <w:t>NOP</w:t>
            </w:r>
          </w:p>
        </w:tc>
        <w:tc>
          <w:tcPr>
            <w:tcW w:w="8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463F8C" w14:textId="77777777" w:rsidR="009C77B2" w:rsidRPr="009C77B2" w:rsidRDefault="009C77B2" w:rsidP="009C77B2">
            <w:r w:rsidRPr="009C77B2">
              <w:t>Performs no operation.</w:t>
            </w:r>
          </w:p>
        </w:tc>
      </w:tr>
      <w:tr w:rsidR="009C77B2" w:rsidRPr="009C77B2" w14:paraId="3A5505B1"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FE23E4" w14:textId="77777777" w:rsidR="009C77B2" w:rsidRPr="009C77B2" w:rsidRDefault="009C77B2" w:rsidP="009C77B2">
            <w:r w:rsidRPr="009C77B2">
              <w:t>ESC</w:t>
            </w:r>
          </w:p>
        </w:tc>
        <w:tc>
          <w:tcPr>
            <w:tcW w:w="897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7B3DDE9" w14:textId="77777777" w:rsidR="009C77B2" w:rsidRPr="009C77B2" w:rsidRDefault="009C77B2" w:rsidP="009C77B2">
            <w:r w:rsidRPr="009C77B2">
              <w:rPr>
                <w:b/>
                <w:bCs/>
              </w:rPr>
              <w:t>Escape:</w:t>
            </w:r>
            <w:r w:rsidRPr="009C77B2">
              <w:t> makes bus free for external master like a coprocessor or peripheral device.</w:t>
            </w:r>
          </w:p>
        </w:tc>
      </w:tr>
      <w:tr w:rsidR="009C77B2" w:rsidRPr="009C77B2" w14:paraId="0292CA03"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AC82D2B" w14:textId="77777777" w:rsidR="009C77B2" w:rsidRPr="009C77B2" w:rsidRDefault="009C77B2" w:rsidP="009C77B2">
            <w:r w:rsidRPr="009C77B2">
              <w:t>WAIT</w:t>
            </w:r>
          </w:p>
        </w:tc>
        <w:tc>
          <w:tcPr>
            <w:tcW w:w="8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79AA9B" w14:textId="77777777" w:rsidR="009C77B2" w:rsidRPr="009C77B2" w:rsidRDefault="009C77B2" w:rsidP="009C77B2">
            <w:r w:rsidRPr="009C77B2">
              <w:t>When WAIT instruction is executed, the processor enters an idle state in which the processor does no processing.</w:t>
            </w:r>
          </w:p>
        </w:tc>
      </w:tr>
      <w:tr w:rsidR="009C77B2" w:rsidRPr="009C77B2" w14:paraId="4D60707F" w14:textId="77777777" w:rsidTr="009C77B2">
        <w:tc>
          <w:tcPr>
            <w:tcW w:w="226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45C966D" w14:textId="77777777" w:rsidR="009C77B2" w:rsidRPr="009C77B2" w:rsidRDefault="009C77B2" w:rsidP="009C77B2">
            <w:r w:rsidRPr="009C77B2">
              <w:t>LOCK</w:t>
            </w:r>
          </w:p>
        </w:tc>
        <w:tc>
          <w:tcPr>
            <w:tcW w:w="897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F03BC6C" w14:textId="77777777" w:rsidR="009C77B2" w:rsidRPr="009C77B2" w:rsidRDefault="009C77B2" w:rsidP="009C77B2">
            <w:r w:rsidRPr="009C77B2">
              <w:t>It is a prefix instruction. It makes the LOCK pin low till the execution of the next instruction.</w:t>
            </w:r>
          </w:p>
        </w:tc>
      </w:tr>
    </w:tbl>
    <w:p w14:paraId="07C89C52" w14:textId="77777777" w:rsidR="009C77B2" w:rsidRPr="009C77B2" w:rsidRDefault="009C77B2" w:rsidP="009C77B2"/>
    <w:p w14:paraId="2EBB4E35" w14:textId="77777777" w:rsidR="009C77B2" w:rsidRPr="009C77B2" w:rsidRDefault="009C77B2" w:rsidP="009C77B2">
      <w:r w:rsidRPr="009C77B2">
        <w:t>String Instructions</w:t>
      </w:r>
    </w:p>
    <w:p w14:paraId="62B40EE2" w14:textId="77777777" w:rsidR="009C77B2" w:rsidRPr="009C77B2" w:rsidRDefault="009C77B2" w:rsidP="009C77B2">
      <w:r w:rsidRPr="009C77B2">
        <w:t>String is series of bytes or series of words stored in sequential memory locations. The 8086 provides some instructions which handle string operations such as string movement, comparison, scan, load and store.</w:t>
      </w:r>
    </w:p>
    <w:p w14:paraId="30ABE6D1" w14:textId="77777777" w:rsidR="009C77B2" w:rsidRPr="009C77B2" w:rsidRDefault="009C77B2" w:rsidP="009C77B2">
      <w:r w:rsidRPr="009C77B2">
        <w:rPr>
          <w:b/>
          <w:bCs/>
        </w:rPr>
        <w:t>The following instructions come under this category:</w:t>
      </w:r>
    </w:p>
    <w:tbl>
      <w:tblPr>
        <w:tblW w:w="11241" w:type="dxa"/>
        <w:shd w:val="clear" w:color="auto" w:fill="FFFFFF"/>
        <w:tblCellMar>
          <w:top w:w="15" w:type="dxa"/>
          <w:left w:w="15" w:type="dxa"/>
          <w:bottom w:w="15" w:type="dxa"/>
          <w:right w:w="15" w:type="dxa"/>
        </w:tblCellMar>
        <w:tblLook w:val="04A0" w:firstRow="1" w:lastRow="0" w:firstColumn="1" w:lastColumn="0" w:noHBand="0" w:noVBand="1"/>
      </w:tblPr>
      <w:tblGrid>
        <w:gridCol w:w="2974"/>
        <w:gridCol w:w="8267"/>
      </w:tblGrid>
      <w:tr w:rsidR="009C77B2" w:rsidRPr="009C77B2" w14:paraId="53078CA0" w14:textId="77777777" w:rsidTr="009C77B2">
        <w:tc>
          <w:tcPr>
            <w:tcW w:w="297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DC2BD49" w14:textId="77777777" w:rsidR="009C77B2" w:rsidRPr="009C77B2" w:rsidRDefault="009C77B2" w:rsidP="009C77B2">
            <w:pPr>
              <w:rPr>
                <w:b/>
                <w:bCs/>
              </w:rPr>
            </w:pPr>
            <w:r w:rsidRPr="009C77B2">
              <w:rPr>
                <w:b/>
                <w:bCs/>
              </w:rPr>
              <w:t>Instruction</w:t>
            </w:r>
          </w:p>
        </w:tc>
        <w:tc>
          <w:tcPr>
            <w:tcW w:w="826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2E47FCC" w14:textId="77777777" w:rsidR="009C77B2" w:rsidRPr="009C77B2" w:rsidRDefault="009C77B2" w:rsidP="009C77B2">
            <w:pPr>
              <w:rPr>
                <w:b/>
                <w:bCs/>
              </w:rPr>
            </w:pPr>
            <w:r w:rsidRPr="009C77B2">
              <w:rPr>
                <w:b/>
                <w:bCs/>
              </w:rPr>
              <w:t>Description</w:t>
            </w:r>
          </w:p>
        </w:tc>
      </w:tr>
      <w:tr w:rsidR="009C77B2" w:rsidRPr="009C77B2" w14:paraId="2D0C2810"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3AAB5F5" w14:textId="77777777" w:rsidR="009C77B2" w:rsidRPr="009C77B2" w:rsidRDefault="009C77B2" w:rsidP="009C77B2">
            <w:r w:rsidRPr="009C77B2">
              <w:t>MOVS/MOVSB/MOVSW</w:t>
            </w:r>
          </w:p>
        </w:tc>
        <w:tc>
          <w:tcPr>
            <w:tcW w:w="82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7135E0F" w14:textId="77777777" w:rsidR="009C77B2" w:rsidRPr="009C77B2" w:rsidRDefault="009C77B2" w:rsidP="009C77B2">
            <w:r w:rsidRPr="009C77B2">
              <w:t>Moves 8-bit or 16-bit data from the memory location(s) addressed by SI register to the memory location addressed by DI register.</w:t>
            </w:r>
          </w:p>
        </w:tc>
      </w:tr>
      <w:tr w:rsidR="009C77B2" w:rsidRPr="009C77B2" w14:paraId="6C71292F"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669B3A5" w14:textId="77777777" w:rsidR="009C77B2" w:rsidRPr="009C77B2" w:rsidRDefault="009C77B2" w:rsidP="009C77B2">
            <w:r w:rsidRPr="009C77B2">
              <w:t>CMPS/CMPSB/CMPSW</w:t>
            </w:r>
          </w:p>
        </w:tc>
        <w:tc>
          <w:tcPr>
            <w:tcW w:w="826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01DA5DE" w14:textId="77777777" w:rsidR="009C77B2" w:rsidRPr="009C77B2" w:rsidRDefault="009C77B2" w:rsidP="009C77B2">
            <w:r w:rsidRPr="009C77B2">
              <w:t>Compares the content of memory location addressed by DI register with the content of memory location addressed by SI register.</w:t>
            </w:r>
          </w:p>
        </w:tc>
      </w:tr>
      <w:tr w:rsidR="009C77B2" w:rsidRPr="009C77B2" w14:paraId="53C58676"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C45F3B9" w14:textId="77777777" w:rsidR="009C77B2" w:rsidRPr="009C77B2" w:rsidRDefault="009C77B2" w:rsidP="009C77B2">
            <w:r w:rsidRPr="009C77B2">
              <w:t>SCAS/SCASB/SCASW</w:t>
            </w:r>
          </w:p>
        </w:tc>
        <w:tc>
          <w:tcPr>
            <w:tcW w:w="82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A3DF98" w14:textId="77777777" w:rsidR="009C77B2" w:rsidRPr="009C77B2" w:rsidRDefault="009C77B2" w:rsidP="009C77B2">
            <w:r w:rsidRPr="009C77B2">
              <w:t>Compares the content of accumulator with the content of memory location addressed by DI register in the extra segment ES.</w:t>
            </w:r>
          </w:p>
        </w:tc>
      </w:tr>
      <w:tr w:rsidR="009C77B2" w:rsidRPr="009C77B2" w14:paraId="36D267CD"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BC43834" w14:textId="77777777" w:rsidR="009C77B2" w:rsidRPr="009C77B2" w:rsidRDefault="009C77B2" w:rsidP="009C77B2">
            <w:r w:rsidRPr="009C77B2">
              <w:t>LODS/LODSB/LODSW</w:t>
            </w:r>
          </w:p>
        </w:tc>
        <w:tc>
          <w:tcPr>
            <w:tcW w:w="826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1AD0CD8" w14:textId="77777777" w:rsidR="009C77B2" w:rsidRPr="009C77B2" w:rsidRDefault="009C77B2" w:rsidP="009C77B2">
            <w:r w:rsidRPr="009C77B2">
              <w:t>Loads 8-bit or 16-bit data from memory location addressed by SI register into AL or AX register.</w:t>
            </w:r>
          </w:p>
        </w:tc>
      </w:tr>
      <w:tr w:rsidR="009C77B2" w:rsidRPr="009C77B2" w14:paraId="3632C0B3"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0E4F931" w14:textId="77777777" w:rsidR="009C77B2" w:rsidRPr="009C77B2" w:rsidRDefault="009C77B2" w:rsidP="009C77B2">
            <w:r w:rsidRPr="009C77B2">
              <w:t>STOS/STOSB/STOSW</w:t>
            </w:r>
          </w:p>
        </w:tc>
        <w:tc>
          <w:tcPr>
            <w:tcW w:w="82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389ED9" w14:textId="77777777" w:rsidR="009C77B2" w:rsidRPr="009C77B2" w:rsidRDefault="009C77B2" w:rsidP="009C77B2">
            <w:r w:rsidRPr="009C77B2">
              <w:t>Stores 8-bit or 16-bit data from AL or AX register in the memory location addressed by DI register.</w:t>
            </w:r>
          </w:p>
        </w:tc>
      </w:tr>
      <w:tr w:rsidR="009C77B2" w:rsidRPr="009C77B2" w14:paraId="09C8D837"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4177302" w14:textId="77777777" w:rsidR="009C77B2" w:rsidRPr="009C77B2" w:rsidRDefault="009C77B2" w:rsidP="009C77B2">
            <w:r w:rsidRPr="009C77B2">
              <w:t>REP</w:t>
            </w:r>
          </w:p>
        </w:tc>
        <w:tc>
          <w:tcPr>
            <w:tcW w:w="826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2A407B8" w14:textId="77777777" w:rsidR="009C77B2" w:rsidRPr="009C77B2" w:rsidRDefault="009C77B2" w:rsidP="009C77B2">
            <w:r w:rsidRPr="009C77B2">
              <w:t>Repeats the given instruction until CX ≠ 0</w:t>
            </w:r>
          </w:p>
        </w:tc>
      </w:tr>
      <w:tr w:rsidR="009C77B2" w:rsidRPr="009C77B2" w14:paraId="78A434EE"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91B7C8F" w14:textId="77777777" w:rsidR="009C77B2" w:rsidRPr="009C77B2" w:rsidRDefault="009C77B2" w:rsidP="009C77B2">
            <w:r w:rsidRPr="009C77B2">
              <w:t>REPE/ REPZ</w:t>
            </w:r>
          </w:p>
        </w:tc>
        <w:tc>
          <w:tcPr>
            <w:tcW w:w="82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867E33" w14:textId="77777777" w:rsidR="009C77B2" w:rsidRPr="009C77B2" w:rsidRDefault="009C77B2" w:rsidP="009C77B2">
            <w:r w:rsidRPr="009C77B2">
              <w:t>Repeats the given instruction till CX ≠ 0 and ZF = 1</w:t>
            </w:r>
          </w:p>
        </w:tc>
      </w:tr>
      <w:tr w:rsidR="009C77B2" w:rsidRPr="009C77B2" w14:paraId="20DD77AB" w14:textId="77777777" w:rsidTr="009C77B2">
        <w:tc>
          <w:tcPr>
            <w:tcW w:w="297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E8F7676" w14:textId="77777777" w:rsidR="009C77B2" w:rsidRPr="009C77B2" w:rsidRDefault="009C77B2" w:rsidP="009C77B2">
            <w:r w:rsidRPr="009C77B2">
              <w:t>REPNE/REPNZ</w:t>
            </w:r>
          </w:p>
        </w:tc>
        <w:tc>
          <w:tcPr>
            <w:tcW w:w="826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0C06B33" w14:textId="77777777" w:rsidR="009C77B2" w:rsidRPr="009C77B2" w:rsidRDefault="009C77B2" w:rsidP="009C77B2">
            <w:r w:rsidRPr="009C77B2">
              <w:t>Repeats the given instruction till CX ≠ 0 and ZF = 0</w:t>
            </w:r>
          </w:p>
        </w:tc>
      </w:tr>
    </w:tbl>
    <w:p w14:paraId="6B44A393" w14:textId="77777777" w:rsidR="009C77B2" w:rsidRPr="009C77B2" w:rsidRDefault="009C77B2" w:rsidP="009C77B2"/>
    <w:p w14:paraId="047ABA81" w14:textId="77777777" w:rsidR="009C77B2" w:rsidRDefault="009C77B2" w:rsidP="009C77B2"/>
    <w:sectPr w:rsidR="009C7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B2"/>
    <w:rsid w:val="000E532A"/>
    <w:rsid w:val="001F6397"/>
    <w:rsid w:val="005363F9"/>
    <w:rsid w:val="007354AB"/>
    <w:rsid w:val="008B6D44"/>
    <w:rsid w:val="009C77B2"/>
    <w:rsid w:val="00A27F48"/>
    <w:rsid w:val="00C0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9BBC2B"/>
  <w15:chartTrackingRefBased/>
  <w15:docId w15:val="{E58F4A9B-DFE3-EC4B-8B8C-B6B59B6F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7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7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7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7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7B2"/>
    <w:rPr>
      <w:rFonts w:eastAsiaTheme="majorEastAsia" w:cstheme="majorBidi"/>
      <w:color w:val="272727" w:themeColor="text1" w:themeTint="D8"/>
    </w:rPr>
  </w:style>
  <w:style w:type="paragraph" w:styleId="Title">
    <w:name w:val="Title"/>
    <w:basedOn w:val="Normal"/>
    <w:next w:val="Normal"/>
    <w:link w:val="TitleChar"/>
    <w:uiPriority w:val="10"/>
    <w:qFormat/>
    <w:rsid w:val="009C77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7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7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77B2"/>
    <w:rPr>
      <w:i/>
      <w:iCs/>
      <w:color w:val="404040" w:themeColor="text1" w:themeTint="BF"/>
    </w:rPr>
  </w:style>
  <w:style w:type="paragraph" w:styleId="ListParagraph">
    <w:name w:val="List Paragraph"/>
    <w:basedOn w:val="Normal"/>
    <w:uiPriority w:val="34"/>
    <w:qFormat/>
    <w:rsid w:val="009C77B2"/>
    <w:pPr>
      <w:ind w:left="720"/>
      <w:contextualSpacing/>
    </w:pPr>
  </w:style>
  <w:style w:type="character" w:styleId="IntenseEmphasis">
    <w:name w:val="Intense Emphasis"/>
    <w:basedOn w:val="DefaultParagraphFont"/>
    <w:uiPriority w:val="21"/>
    <w:qFormat/>
    <w:rsid w:val="009C77B2"/>
    <w:rPr>
      <w:i/>
      <w:iCs/>
      <w:color w:val="0F4761" w:themeColor="accent1" w:themeShade="BF"/>
    </w:rPr>
  </w:style>
  <w:style w:type="paragraph" w:styleId="IntenseQuote">
    <w:name w:val="Intense Quote"/>
    <w:basedOn w:val="Normal"/>
    <w:next w:val="Normal"/>
    <w:link w:val="IntenseQuoteChar"/>
    <w:uiPriority w:val="30"/>
    <w:qFormat/>
    <w:rsid w:val="009C7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7B2"/>
    <w:rPr>
      <w:i/>
      <w:iCs/>
      <w:color w:val="0F4761" w:themeColor="accent1" w:themeShade="BF"/>
    </w:rPr>
  </w:style>
  <w:style w:type="character" w:styleId="IntenseReference">
    <w:name w:val="Intense Reference"/>
    <w:basedOn w:val="DefaultParagraphFont"/>
    <w:uiPriority w:val="32"/>
    <w:qFormat/>
    <w:rsid w:val="009C77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64767">
      <w:bodyDiv w:val="1"/>
      <w:marLeft w:val="0"/>
      <w:marRight w:val="0"/>
      <w:marTop w:val="0"/>
      <w:marBottom w:val="0"/>
      <w:divBdr>
        <w:top w:val="none" w:sz="0" w:space="0" w:color="auto"/>
        <w:left w:val="none" w:sz="0" w:space="0" w:color="auto"/>
        <w:bottom w:val="none" w:sz="0" w:space="0" w:color="auto"/>
        <w:right w:val="none" w:sz="0" w:space="0" w:color="auto"/>
      </w:divBdr>
    </w:div>
    <w:div w:id="212472513">
      <w:bodyDiv w:val="1"/>
      <w:marLeft w:val="0"/>
      <w:marRight w:val="0"/>
      <w:marTop w:val="0"/>
      <w:marBottom w:val="0"/>
      <w:divBdr>
        <w:top w:val="none" w:sz="0" w:space="0" w:color="auto"/>
        <w:left w:val="none" w:sz="0" w:space="0" w:color="auto"/>
        <w:bottom w:val="none" w:sz="0" w:space="0" w:color="auto"/>
        <w:right w:val="none" w:sz="0" w:space="0" w:color="auto"/>
      </w:divBdr>
      <w:divsChild>
        <w:div w:id="865220172">
          <w:marLeft w:val="0"/>
          <w:marRight w:val="0"/>
          <w:marTop w:val="150"/>
          <w:marBottom w:val="150"/>
          <w:divBdr>
            <w:top w:val="none" w:sz="0" w:space="0" w:color="auto"/>
            <w:left w:val="none" w:sz="0" w:space="0" w:color="auto"/>
            <w:bottom w:val="none" w:sz="0" w:space="0" w:color="auto"/>
            <w:right w:val="none" w:sz="0" w:space="0" w:color="auto"/>
          </w:divBdr>
        </w:div>
      </w:divsChild>
    </w:div>
    <w:div w:id="416681472">
      <w:bodyDiv w:val="1"/>
      <w:marLeft w:val="0"/>
      <w:marRight w:val="0"/>
      <w:marTop w:val="0"/>
      <w:marBottom w:val="0"/>
      <w:divBdr>
        <w:top w:val="none" w:sz="0" w:space="0" w:color="auto"/>
        <w:left w:val="none" w:sz="0" w:space="0" w:color="auto"/>
        <w:bottom w:val="none" w:sz="0" w:space="0" w:color="auto"/>
        <w:right w:val="none" w:sz="0" w:space="0" w:color="auto"/>
      </w:divBdr>
    </w:div>
    <w:div w:id="488131719">
      <w:bodyDiv w:val="1"/>
      <w:marLeft w:val="0"/>
      <w:marRight w:val="0"/>
      <w:marTop w:val="0"/>
      <w:marBottom w:val="0"/>
      <w:divBdr>
        <w:top w:val="none" w:sz="0" w:space="0" w:color="auto"/>
        <w:left w:val="none" w:sz="0" w:space="0" w:color="auto"/>
        <w:bottom w:val="none" w:sz="0" w:space="0" w:color="auto"/>
        <w:right w:val="none" w:sz="0" w:space="0" w:color="auto"/>
      </w:divBdr>
    </w:div>
    <w:div w:id="489249557">
      <w:bodyDiv w:val="1"/>
      <w:marLeft w:val="0"/>
      <w:marRight w:val="0"/>
      <w:marTop w:val="0"/>
      <w:marBottom w:val="0"/>
      <w:divBdr>
        <w:top w:val="none" w:sz="0" w:space="0" w:color="auto"/>
        <w:left w:val="none" w:sz="0" w:space="0" w:color="auto"/>
        <w:bottom w:val="none" w:sz="0" w:space="0" w:color="auto"/>
        <w:right w:val="none" w:sz="0" w:space="0" w:color="auto"/>
      </w:divBdr>
      <w:divsChild>
        <w:div w:id="1800686274">
          <w:marLeft w:val="0"/>
          <w:marRight w:val="0"/>
          <w:marTop w:val="150"/>
          <w:marBottom w:val="450"/>
          <w:divBdr>
            <w:top w:val="none" w:sz="0" w:space="0" w:color="auto"/>
            <w:left w:val="none" w:sz="0" w:space="0" w:color="auto"/>
            <w:bottom w:val="none" w:sz="0" w:space="0" w:color="auto"/>
            <w:right w:val="none" w:sz="0" w:space="0" w:color="auto"/>
          </w:divBdr>
          <w:divsChild>
            <w:div w:id="18990522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9512309">
      <w:bodyDiv w:val="1"/>
      <w:marLeft w:val="0"/>
      <w:marRight w:val="0"/>
      <w:marTop w:val="0"/>
      <w:marBottom w:val="0"/>
      <w:divBdr>
        <w:top w:val="none" w:sz="0" w:space="0" w:color="auto"/>
        <w:left w:val="none" w:sz="0" w:space="0" w:color="auto"/>
        <w:bottom w:val="none" w:sz="0" w:space="0" w:color="auto"/>
        <w:right w:val="none" w:sz="0" w:space="0" w:color="auto"/>
      </w:divBdr>
      <w:divsChild>
        <w:div w:id="1673676379">
          <w:marLeft w:val="0"/>
          <w:marRight w:val="0"/>
          <w:marTop w:val="150"/>
          <w:marBottom w:val="150"/>
          <w:divBdr>
            <w:top w:val="none" w:sz="0" w:space="0" w:color="auto"/>
            <w:left w:val="none" w:sz="0" w:space="0" w:color="auto"/>
            <w:bottom w:val="none" w:sz="0" w:space="0" w:color="auto"/>
            <w:right w:val="none" w:sz="0" w:space="0" w:color="auto"/>
          </w:divBdr>
        </w:div>
      </w:divsChild>
    </w:div>
    <w:div w:id="703600720">
      <w:bodyDiv w:val="1"/>
      <w:marLeft w:val="0"/>
      <w:marRight w:val="0"/>
      <w:marTop w:val="0"/>
      <w:marBottom w:val="0"/>
      <w:divBdr>
        <w:top w:val="none" w:sz="0" w:space="0" w:color="auto"/>
        <w:left w:val="none" w:sz="0" w:space="0" w:color="auto"/>
        <w:bottom w:val="none" w:sz="0" w:space="0" w:color="auto"/>
        <w:right w:val="none" w:sz="0" w:space="0" w:color="auto"/>
      </w:divBdr>
      <w:divsChild>
        <w:div w:id="1413165551">
          <w:marLeft w:val="0"/>
          <w:marRight w:val="0"/>
          <w:marTop w:val="150"/>
          <w:marBottom w:val="450"/>
          <w:divBdr>
            <w:top w:val="none" w:sz="0" w:space="0" w:color="auto"/>
            <w:left w:val="none" w:sz="0" w:space="0" w:color="auto"/>
            <w:bottom w:val="none" w:sz="0" w:space="0" w:color="auto"/>
            <w:right w:val="none" w:sz="0" w:space="0" w:color="auto"/>
          </w:divBdr>
          <w:divsChild>
            <w:div w:id="6845969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9114783">
      <w:bodyDiv w:val="1"/>
      <w:marLeft w:val="0"/>
      <w:marRight w:val="0"/>
      <w:marTop w:val="0"/>
      <w:marBottom w:val="0"/>
      <w:divBdr>
        <w:top w:val="none" w:sz="0" w:space="0" w:color="auto"/>
        <w:left w:val="none" w:sz="0" w:space="0" w:color="auto"/>
        <w:bottom w:val="none" w:sz="0" w:space="0" w:color="auto"/>
        <w:right w:val="none" w:sz="0" w:space="0" w:color="auto"/>
      </w:divBdr>
    </w:div>
    <w:div w:id="1623458525">
      <w:bodyDiv w:val="1"/>
      <w:marLeft w:val="0"/>
      <w:marRight w:val="0"/>
      <w:marTop w:val="0"/>
      <w:marBottom w:val="0"/>
      <w:divBdr>
        <w:top w:val="none" w:sz="0" w:space="0" w:color="auto"/>
        <w:left w:val="none" w:sz="0" w:space="0" w:color="auto"/>
        <w:bottom w:val="none" w:sz="0" w:space="0" w:color="auto"/>
        <w:right w:val="none" w:sz="0" w:space="0" w:color="auto"/>
      </w:divBdr>
      <w:divsChild>
        <w:div w:id="612445970">
          <w:marLeft w:val="0"/>
          <w:marRight w:val="0"/>
          <w:marTop w:val="150"/>
          <w:marBottom w:val="150"/>
          <w:divBdr>
            <w:top w:val="none" w:sz="0" w:space="0" w:color="auto"/>
            <w:left w:val="none" w:sz="0" w:space="0" w:color="auto"/>
            <w:bottom w:val="none" w:sz="0" w:space="0" w:color="auto"/>
            <w:right w:val="none" w:sz="0" w:space="0" w:color="auto"/>
          </w:divBdr>
        </w:div>
      </w:divsChild>
    </w:div>
    <w:div w:id="1654875518">
      <w:bodyDiv w:val="1"/>
      <w:marLeft w:val="0"/>
      <w:marRight w:val="0"/>
      <w:marTop w:val="0"/>
      <w:marBottom w:val="0"/>
      <w:divBdr>
        <w:top w:val="none" w:sz="0" w:space="0" w:color="auto"/>
        <w:left w:val="none" w:sz="0" w:space="0" w:color="auto"/>
        <w:bottom w:val="none" w:sz="0" w:space="0" w:color="auto"/>
        <w:right w:val="none" w:sz="0" w:space="0" w:color="auto"/>
      </w:divBdr>
    </w:div>
    <w:div w:id="1666083746">
      <w:bodyDiv w:val="1"/>
      <w:marLeft w:val="0"/>
      <w:marRight w:val="0"/>
      <w:marTop w:val="0"/>
      <w:marBottom w:val="0"/>
      <w:divBdr>
        <w:top w:val="none" w:sz="0" w:space="0" w:color="auto"/>
        <w:left w:val="none" w:sz="0" w:space="0" w:color="auto"/>
        <w:bottom w:val="none" w:sz="0" w:space="0" w:color="auto"/>
        <w:right w:val="none" w:sz="0" w:space="0" w:color="auto"/>
      </w:divBdr>
    </w:div>
    <w:div w:id="1802454652">
      <w:bodyDiv w:val="1"/>
      <w:marLeft w:val="0"/>
      <w:marRight w:val="0"/>
      <w:marTop w:val="0"/>
      <w:marBottom w:val="0"/>
      <w:divBdr>
        <w:top w:val="none" w:sz="0" w:space="0" w:color="auto"/>
        <w:left w:val="none" w:sz="0" w:space="0" w:color="auto"/>
        <w:bottom w:val="none" w:sz="0" w:space="0" w:color="auto"/>
        <w:right w:val="none" w:sz="0" w:space="0" w:color="auto"/>
      </w:divBdr>
    </w:div>
    <w:div w:id="1981112996">
      <w:bodyDiv w:val="1"/>
      <w:marLeft w:val="0"/>
      <w:marRight w:val="0"/>
      <w:marTop w:val="0"/>
      <w:marBottom w:val="0"/>
      <w:divBdr>
        <w:top w:val="none" w:sz="0" w:space="0" w:color="auto"/>
        <w:left w:val="none" w:sz="0" w:space="0" w:color="auto"/>
        <w:bottom w:val="none" w:sz="0" w:space="0" w:color="auto"/>
        <w:right w:val="none" w:sz="0" w:space="0" w:color="auto"/>
      </w:divBdr>
    </w:div>
    <w:div w:id="2031251990">
      <w:bodyDiv w:val="1"/>
      <w:marLeft w:val="0"/>
      <w:marRight w:val="0"/>
      <w:marTop w:val="0"/>
      <w:marBottom w:val="0"/>
      <w:divBdr>
        <w:top w:val="none" w:sz="0" w:space="0" w:color="auto"/>
        <w:left w:val="none" w:sz="0" w:space="0" w:color="auto"/>
        <w:bottom w:val="none" w:sz="0" w:space="0" w:color="auto"/>
        <w:right w:val="none" w:sz="0" w:space="0" w:color="auto"/>
      </w:divBdr>
      <w:divsChild>
        <w:div w:id="99236930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Gandhi</dc:creator>
  <cp:keywords/>
  <dc:description/>
  <cp:lastModifiedBy>Tapan Kumar Gandhi</cp:lastModifiedBy>
  <cp:revision>1</cp:revision>
  <dcterms:created xsi:type="dcterms:W3CDTF">2024-09-15T10:51:00Z</dcterms:created>
  <dcterms:modified xsi:type="dcterms:W3CDTF">2024-09-15T10:58:00Z</dcterms:modified>
</cp:coreProperties>
</file>