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</w:pPr>
      <w:r>
        <w:rPr>
          <w:rFonts w:ascii="Aptos Display" w:hAnsi="Aptos Display"/>
          <w:b/>
          <w:color w:val="167D9A"/>
          <w:sz w:val="26"/>
        </w:rPr>
        <w:t>PRODUCT REQUIREMENTS</w:t>
        <w:br/>
        <w:t>DOCUMENT</w:t>
      </w:r>
    </w:p>
    <w:p>
      <w:pPr>
        <w:pStyle w:val="Title"/>
        <w:spacing w:before="200" w:after="240"/>
      </w:pPr>
      <w:r>
        <w:t>Nagpur Ride-Hailing</w:t>
        <w:br/>
        <w:t>Platform</w:t>
      </w:r>
    </w:p>
    <w:p>
      <w:r>
        <w:rPr>
          <w:color w:val="46525F"/>
          <w:sz w:val="30"/>
        </w:rPr>
        <w:t>A production-grade Uber-inspired platform for riders, drivers and operations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Document control</w:t>
            </w:r>
          </w:p>
        </w:tc>
        <w:tc>
          <w:tcPr>
            <w:tcW w:type="dxa" w:w="6912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Confirmed baseline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Version / date</w:t>
            </w:r>
          </w:p>
        </w:tc>
        <w:tc>
          <w:tcPr>
            <w:tcW w:type="dxa" w:w="69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2.0 / 18 October 2026</w:t>
            </w:r>
          </w:p>
        </w:tc>
      </w:tr>
      <w:tr>
        <w:tc>
          <w:tcPr>
            <w:tcW w:type="dxa" w:w="2880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Launch geography</w:t>
            </w:r>
          </w:p>
        </w:tc>
        <w:tc>
          <w:tcPr>
            <w:tcW w:type="dxa" w:w="6912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Nagpur, Maharashtra, India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Payment methods</w:t>
            </w:r>
          </w:p>
        </w:tc>
        <w:tc>
          <w:tcPr>
            <w:tcW w:type="dxa" w:w="69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UPI and cash</w:t>
            </w:r>
          </w:p>
        </w:tc>
      </w:tr>
      <w:tr>
        <w:tc>
          <w:tcPr>
            <w:tcW w:type="dxa" w:w="2880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Dispatch model</w:t>
            </w:r>
          </w:p>
        </w:tc>
        <w:tc>
          <w:tcPr>
            <w:tcW w:type="dxa" w:w="6912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Sequential driver offers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Product scope</w:t>
            </w:r>
          </w:p>
        </w:tc>
        <w:tc>
          <w:tcPr>
            <w:tcW w:type="dxa" w:w="69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Rider mobile app, driver mobile app, admin web dashboard</w:t>
            </w:r>
          </w:p>
        </w:tc>
      </w:tr>
      <w:tr>
        <w:tc>
          <w:tcPr>
            <w:tcW w:type="dxa" w:w="2880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Mobile stack</w:t>
            </w:r>
          </w:p>
        </w:tc>
        <w:tc>
          <w:tcPr>
            <w:tcW w:type="dxa" w:w="6912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React Native + Expo + TypeScript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Rollout</w:t>
            </w:r>
          </w:p>
        </w:tc>
        <w:tc>
          <w:tcPr>
            <w:tcW w:type="dxa" w:w="69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Controlled pilot followed by gradual expansion</w:t>
            </w:r>
          </w:p>
        </w:tc>
      </w:tr>
      <w:tr>
        <w:tc>
          <w:tcPr>
            <w:tcW w:type="dxa" w:w="2880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Backend baseline</w:t>
            </w:r>
          </w:p>
        </w:tc>
        <w:tc>
          <w:tcPr>
            <w:tcW w:type="dxa" w:w="6912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NestJS modular monolith, PostgreSQL/PostGIS, Redis, Socket.IO</w:t>
            </w:r>
          </w:p>
        </w:tc>
      </w:tr>
    </w:tbl>
    <w:p>
      <w:pPr>
        <w:spacing w:after="20"/>
      </w:pPr>
    </w:p>
    <w:p>
      <w:pPr>
        <w:pStyle w:val="SmallNote"/>
      </w:pPr>
      <w:r>
        <w:t>Status: Engineering baseline for refinement and implementation planning.</w:t>
      </w:r>
    </w:p>
    <w:p>
      <w:r>
        <w:br w:type="page"/>
      </w:r>
    </w:p>
    <w:p>
      <w:pPr>
        <w:pStyle w:val="Heading1"/>
        <w:keepNext/>
      </w:pPr>
      <w:r>
        <w:t>Document map</w:t>
      </w:r>
    </w:p>
    <w:p>
      <w:pPr>
        <w:pStyle w:val="ListBullet"/>
        <w:spacing w:after="40"/>
      </w:pPr>
      <w:r>
        <w:t>1. Executive summary and product mandate</w:t>
      </w:r>
    </w:p>
    <w:p>
      <w:pPr>
        <w:pStyle w:val="ListBullet"/>
        <w:spacing w:after="40"/>
      </w:pPr>
      <w:r>
        <w:t>2. Goals, non-goals and user roles</w:t>
      </w:r>
    </w:p>
    <w:p>
      <w:pPr>
        <w:pStyle w:val="ListBullet"/>
        <w:spacing w:after="40"/>
      </w:pPr>
      <w:r>
        <w:t>3. Technology stack and architecture decisions</w:t>
      </w:r>
    </w:p>
    <w:p>
      <w:pPr>
        <w:pStyle w:val="ListBullet"/>
        <w:spacing w:after="40"/>
      </w:pPr>
      <w:r>
        <w:t>4. Repository structure</w:t>
      </w:r>
    </w:p>
    <w:p>
      <w:pPr>
        <w:pStyle w:val="ListBullet"/>
        <w:spacing w:after="40"/>
      </w:pPr>
      <w:r>
        <w:t>5. Functional requirements and acceptance criteria</w:t>
      </w:r>
    </w:p>
    <w:p>
      <w:pPr>
        <w:pStyle w:val="ListBullet"/>
        <w:spacing w:after="40"/>
      </w:pPr>
      <w:r>
        <w:t>6. Ride lifecycle and state machine</w:t>
      </w:r>
    </w:p>
    <w:p>
      <w:pPr>
        <w:pStyle w:val="ListBullet"/>
        <w:spacing w:after="40"/>
      </w:pPr>
      <w:r>
        <w:t>7. Sequential dispatch specification</w:t>
      </w:r>
    </w:p>
    <w:p>
      <w:pPr>
        <w:pStyle w:val="ListBullet"/>
        <w:spacing w:after="40"/>
      </w:pPr>
      <w:r>
        <w:t>8. Data model and integrity constraints</w:t>
      </w:r>
    </w:p>
    <w:p>
      <w:pPr>
        <w:pStyle w:val="ListBullet"/>
        <w:spacing w:after="40"/>
      </w:pPr>
      <w:r>
        <w:t>9. REST API contracts</w:t>
      </w:r>
    </w:p>
    <w:p>
      <w:pPr>
        <w:pStyle w:val="ListBullet"/>
        <w:spacing w:after="40"/>
      </w:pPr>
      <w:r>
        <w:t>10. Real-time event contracts</w:t>
      </w:r>
    </w:p>
    <w:p>
      <w:pPr>
        <w:pStyle w:val="ListBullet"/>
        <w:spacing w:after="40"/>
      </w:pPr>
      <w:r>
        <w:t>11. UPI and cash payment specification</w:t>
      </w:r>
    </w:p>
    <w:p>
      <w:pPr>
        <w:pStyle w:val="ListBullet"/>
        <w:spacing w:after="40"/>
      </w:pPr>
      <w:r>
        <w:t>12. Location, maps and Expo requirements</w:t>
      </w:r>
    </w:p>
    <w:p>
      <w:pPr>
        <w:pStyle w:val="ListBullet"/>
        <w:spacing w:after="40"/>
      </w:pPr>
      <w:r>
        <w:t>13. Security, privacy and compliance</w:t>
      </w:r>
    </w:p>
    <w:p>
      <w:pPr>
        <w:pStyle w:val="ListBullet"/>
        <w:spacing w:after="40"/>
      </w:pPr>
      <w:r>
        <w:t>14. Non-functional requirements and observability</w:t>
      </w:r>
    </w:p>
    <w:p>
      <w:pPr>
        <w:pStyle w:val="ListBullet"/>
        <w:spacing w:after="40"/>
      </w:pPr>
      <w:r>
        <w:t>15. Testing strategy and release acceptance</w:t>
      </w:r>
    </w:p>
    <w:p>
      <w:pPr>
        <w:pStyle w:val="ListBullet"/>
        <w:spacing w:after="40"/>
      </w:pPr>
      <w:r>
        <w:t>16. Deployment and CI/CD</w:t>
      </w:r>
    </w:p>
    <w:p>
      <w:pPr>
        <w:pStyle w:val="ListBullet"/>
        <w:spacing w:after="40"/>
      </w:pPr>
      <w:r>
        <w:t>17. Nagpur pilot plan and go/no-go gates</w:t>
      </w:r>
    </w:p>
    <w:p>
      <w:pPr>
        <w:pStyle w:val="ListBullet"/>
        <w:spacing w:after="40"/>
      </w:pPr>
      <w:r>
        <w:t>18. Implementation roadmap</w:t>
      </w:r>
    </w:p>
    <w:p>
      <w:pPr>
        <w:pStyle w:val="ListBullet"/>
        <w:spacing w:after="40"/>
      </w:pPr>
      <w:r>
        <w:t>19. Risks and unresolved decisions</w:t>
      </w:r>
    </w:p>
    <w:p>
      <w:pPr>
        <w:pStyle w:val="ListBullet"/>
        <w:spacing w:after="40"/>
      </w:pPr>
      <w:r>
        <w:t>20. Definition of done</w:t>
      </w:r>
    </w:p>
    <w:p>
      <w:r>
        <w:br w:type="page"/>
      </w:r>
    </w:p>
    <w:p>
      <w:pPr>
        <w:pStyle w:val="Heading1"/>
        <w:keepNext/>
      </w:pPr>
      <w:r>
        <w:t>1. Executive summary and product mandate</w:t>
      </w:r>
    </w:p>
    <w:p>
      <w:r>
        <w:t>Build a real, production-oriented ride-hailing platform for an initial controlled launch in Nagpur, Maharashtra. The product includes three independently usable interfaces:</w:t>
      </w:r>
    </w:p>
    <w:p>
      <w:pPr>
        <w:pStyle w:val="ListBullet"/>
        <w:spacing w:after="40"/>
      </w:pPr>
      <w:r>
        <w:t>Rider mobile app: discover rides, get fare estimates, book, track, pay and rate.</w:t>
      </w:r>
    </w:p>
    <w:p>
      <w:pPr>
        <w:pStyle w:val="ListBullet"/>
        <w:spacing w:after="40"/>
      </w:pPr>
      <w:r>
        <w:t>Driver mobile app: complete onboarding, go online, receive trip offers, navigate and complete rides.</w:t>
      </w:r>
    </w:p>
    <w:p>
      <w:pPr>
        <w:pStyle w:val="ListBullet"/>
        <w:spacing w:after="40"/>
      </w:pPr>
      <w:r>
        <w:t>Admin web dashboard: verify drivers, monitor trips, configure pricing, reconcile payments and handle support and safety incidents.</w:t>
      </w:r>
    </w:p>
    <w:p>
      <w:r>
        <w:t>The platform must use real APIs, persistent data, a real maps provider, a real payment integration for supported UPI flows, and operationally verified workflows. Mock data is permitted only in isolated tests or clearly identified development fixtures.</w:t>
      </w:r>
    </w:p>
    <w:p>
      <w:r>
        <w:t>Product principle: this is not a UI-only clone. Critical workflows require server-side authorization, durable state, idempotency, failure handling, auditability and automated tests.</w:t>
      </w:r>
    </w:p>
    <w:p>
      <w:pPr>
        <w:pStyle w:val="Heading1"/>
        <w:keepNext/>
      </w:pPr>
      <w:r>
        <w:t>2. Goals, non-goals and user roles</w:t>
      </w:r>
    </w:p>
    <w:p>
      <w:pPr>
        <w:pStyle w:val="Heading2"/>
        <w:keepNext/>
      </w:pPr>
      <w:r>
        <w:t>2.1 Goals</w:t>
      </w:r>
    </w:p>
    <w:p>
      <w:pPr>
        <w:pStyle w:val="ListBullet"/>
        <w:spacing w:after="40"/>
      </w:pPr>
      <w:r>
        <w:t>Allow a passenger to complete the full ride lifecycle through the application.</w:t>
      </w:r>
    </w:p>
    <w:p>
      <w:pPr>
        <w:pStyle w:val="ListBullet"/>
        <w:spacing w:after="40"/>
      </w:pPr>
      <w:r>
        <w:t>Allow verified drivers to receive, accept and complete ride requests.</w:t>
      </w:r>
    </w:p>
    <w:p>
      <w:pPr>
        <w:pStyle w:val="ListBullet"/>
        <w:spacing w:after="40"/>
      </w:pPr>
      <w:r>
        <w:t>Calculate fares and validate every ride transition on the server.</w:t>
      </w:r>
    </w:p>
    <w:p>
      <w:pPr>
        <w:pStyle w:val="ListBullet"/>
        <w:spacing w:after="40"/>
      </w:pPr>
      <w:r>
        <w:t>Display authorized driver location and ETA with freshness checks and graceful degradation.</w:t>
      </w:r>
    </w:p>
    <w:p>
      <w:pPr>
        <w:pStyle w:val="ListBullet"/>
        <w:spacing w:after="40"/>
      </w:pPr>
      <w:r>
        <w:t>Process UPI transactions idempotently and reconcile provider events; separately track cash collection.</w:t>
      </w:r>
    </w:p>
    <w:p>
      <w:pPr>
        <w:pStyle w:val="ListBullet"/>
        <w:spacing w:after="40"/>
      </w:pPr>
      <w:r>
        <w:t>Give operations staff tools to resolve exceptions, support cases and safety incidents.</w:t>
      </w:r>
    </w:p>
    <w:p>
      <w:pPr>
        <w:pStyle w:val="ListBullet"/>
        <w:spacing w:after="40"/>
      </w:pPr>
      <w:r>
        <w:t>Establish security, observability, testing and deployment discipline from the first release.</w:t>
      </w:r>
    </w:p>
    <w:p>
      <w:pPr>
        <w:pStyle w:val="Heading2"/>
        <w:keepNext/>
      </w:pPr>
      <w:r>
        <w:t>2.2 Non-goals for the initial release</w:t>
      </w:r>
    </w:p>
    <w:p>
      <w:pPr>
        <w:pStyle w:val="ListBullet"/>
        <w:spacing w:after="40"/>
      </w:pPr>
      <w:r>
        <w:t>Food delivery, freight, rentals, subscriptions and corporate travel.</w:t>
      </w:r>
    </w:p>
    <w:p>
      <w:pPr>
        <w:pStyle w:val="ListBullet"/>
        <w:spacing w:after="40"/>
      </w:pPr>
      <w:r>
        <w:t>Autonomous vehicles or a multi-country launch.</w:t>
      </w:r>
    </w:p>
    <w:p>
      <w:pPr>
        <w:pStyle w:val="ListBullet"/>
        <w:spacing w:after="40"/>
      </w:pPr>
      <w:r>
        <w:t>Machine-learning-based dynamic pricing as a launch requirement.</w:t>
      </w:r>
    </w:p>
    <w:p>
      <w:pPr>
        <w:pStyle w:val="ListBullet"/>
        <w:spacing w:after="40"/>
      </w:pPr>
      <w:r>
        <w:t>Guaranteed driver availability or guaranteed ride matching.</w:t>
      </w:r>
    </w:p>
    <w:p>
      <w:pPr>
        <w:pStyle w:val="Heading2"/>
        <w:keepNext/>
      </w:pPr>
      <w:r>
        <w:t>2.3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4997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Primary needs and permissions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Rider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Book rides, track driver, pay, rate trips, view own history and request support.</w:t>
            </w:r>
          </w:p>
        </w:tc>
      </w:tr>
      <w:tr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Driver</w:t>
            </w:r>
          </w:p>
        </w:tc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Complete verification, manage availability, accept assigned offers, execute trips and view earnings.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Support agent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Access assigned cases and permitted trip details; document resolutions.</w:t>
            </w:r>
          </w:p>
        </w:tc>
      </w:tr>
      <w:tr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Operations admin</w:t>
            </w:r>
          </w:p>
        </w:tc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Manage driver verification, live trips, zones and approved operational actions.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Finance admin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Review payments, refunds, ledger entries, reconciliation and payout records.</w:t>
            </w:r>
          </w:p>
        </w:tc>
      </w:tr>
      <w:tr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Super admin</w:t>
            </w:r>
          </w:p>
        </w:tc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Manage roles and platform-wide settings with strict auditability.</w:t>
            </w:r>
          </w:p>
        </w:tc>
      </w:tr>
    </w:tbl>
    <w:p>
      <w:pPr>
        <w:spacing w:after="20"/>
      </w:pPr>
    </w:p>
    <w:p>
      <w:r>
        <w:t>Authorization principle: enforce roles and resource ownership in the backend. Hiding a frontend control is not access control.</w:t>
      </w:r>
    </w:p>
    <w:p>
      <w:pPr>
        <w:pStyle w:val="Heading1"/>
        <w:keepNext/>
      </w:pPr>
      <w:r>
        <w:t>3. Technology stack and architecture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Implementation notes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Mobile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React Native, Expo, TypeScript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React Navigation, TanStack Query, Zustand, React Hook Form, Zod; validate native capabilities in development builds.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Backend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Node.js, TypeScript, NestJS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REST APIs, Socket.IO, DTO validation, role-based access control and modular domain services.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Database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PostgreSQL + PostGIS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Source of truth for trips, assignments, pricing snapshots, payments, ledger and audit history.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ORM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Prisma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Reviewed migrations; use custom SQL migrations for partial indexes or constraints not represented by the schema.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Ephemeral state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Redis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Driver presence, candidate lookup, short-lived offers, rate limiting and coordination; not the sole correctness boundary.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Async processing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Transactional outbox + workers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Dispatch retries, notifications, provider reconciliation and durable event publication.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External services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Maps/routing, OTP/SMS, push, payment provider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Provider adapters, timeouts, documented retries and sandbox validation.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Operations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Docker, CI/CD, monitoring, managed services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Backups, secrets management, health checks, alerts, rollback and recovery runbooks.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Architecture principles</w:t>
      </w:r>
    </w:p>
    <w:p>
      <w:pPr>
        <w:pStyle w:val="ListBullet"/>
        <w:spacing w:after="40"/>
      </w:pPr>
      <w:r>
        <w:t>Start with a modular monolith; do not introduce microservices before measured need.</w:t>
      </w:r>
    </w:p>
    <w:p>
      <w:pPr>
        <w:pStyle w:val="ListBullet"/>
        <w:spacing w:after="40"/>
      </w:pPr>
      <w:r>
        <w:t>PostgreSQL is authoritative for ride state, assignments and financial records.</w:t>
      </w:r>
    </w:p>
    <w:p>
      <w:pPr>
        <w:pStyle w:val="ListBullet"/>
        <w:spacing w:after="40"/>
      </w:pPr>
      <w:r>
        <w:t>Socket.IO transports events but does not replace durable API commands or database state.</w:t>
      </w:r>
    </w:p>
    <w:p>
      <w:pPr>
        <w:pStyle w:val="ListBullet"/>
        <w:spacing w:after="40"/>
      </w:pPr>
      <w:r>
        <w:t>Critical events use a transactional outbox or equivalent durable mechanism.</w:t>
      </w:r>
    </w:p>
    <w:p>
      <w:pPr>
        <w:pStyle w:val="ListBullet"/>
        <w:spacing w:after="40"/>
      </w:pPr>
      <w:r>
        <w:t>External integrations sit behind interfaces so providers can be replaced and tested.</w:t>
      </w:r>
    </w:p>
    <w:p>
      <w:pPr>
        <w:pStyle w:val="ListBullet"/>
        <w:spacing w:after="40"/>
      </w:pPr>
      <w:r>
        <w:t>No payment, trip or assignment decision is trusted solely because the client reports success.</w:t>
      </w:r>
    </w:p>
    <w:p>
      <w:pPr>
        <w:pStyle w:val="Heading2"/>
        <w:keepNext/>
      </w:pPr>
      <w:r>
        <w:t>3.2 Core backend modules</w:t>
      </w:r>
    </w:p>
    <w:p>
      <w:pPr>
        <w:pStyle w:val="ListBullet"/>
        <w:spacing w:after="40"/>
      </w:pPr>
      <w:r>
        <w:t>Identity and access management</w:t>
      </w:r>
    </w:p>
    <w:p>
      <w:pPr>
        <w:pStyle w:val="ListBullet"/>
        <w:spacing w:after="40"/>
      </w:pPr>
      <w:r>
        <w:t>Rider profiles and driver onboarding</w:t>
      </w:r>
    </w:p>
    <w:p>
      <w:pPr>
        <w:pStyle w:val="ListBullet"/>
        <w:spacing w:after="40"/>
      </w:pPr>
      <w:r>
        <w:t>Vehicle and service-zone management</w:t>
      </w:r>
    </w:p>
    <w:p>
      <w:pPr>
        <w:pStyle w:val="ListBullet"/>
        <w:spacing w:after="40"/>
      </w:pPr>
      <w:r>
        <w:t>Location and availability</w:t>
      </w:r>
    </w:p>
    <w:p>
      <w:pPr>
        <w:pStyle w:val="ListBullet"/>
        <w:spacing w:after="40"/>
      </w:pPr>
      <w:r>
        <w:t>Fare quotes and pricing</w:t>
      </w:r>
    </w:p>
    <w:p>
      <w:pPr>
        <w:pStyle w:val="ListBullet"/>
        <w:spacing w:after="40"/>
      </w:pPr>
      <w:r>
        <w:t>Ride lifecycle and dispatch</w:t>
      </w:r>
    </w:p>
    <w:p>
      <w:pPr>
        <w:pStyle w:val="ListBullet"/>
        <w:spacing w:after="40"/>
      </w:pPr>
      <w:r>
        <w:t>Payments and financial ledger</w:t>
      </w:r>
    </w:p>
    <w:p>
      <w:pPr>
        <w:pStyle w:val="ListBullet"/>
        <w:spacing w:after="40"/>
      </w:pPr>
      <w:r>
        <w:t>Notifications</w:t>
      </w:r>
    </w:p>
    <w:p>
      <w:pPr>
        <w:pStyle w:val="ListBullet"/>
        <w:spacing w:after="40"/>
      </w:pPr>
      <w:r>
        <w:t>Support and safety incidents</w:t>
      </w:r>
    </w:p>
    <w:p>
      <w:pPr>
        <w:pStyle w:val="ListBullet"/>
        <w:spacing w:after="40"/>
      </w:pPr>
      <w:r>
        <w:t>Admin operations and audit logs</w:t>
      </w:r>
    </w:p>
    <w:p>
      <w:pPr>
        <w:pStyle w:val="Heading1"/>
        <w:keepNext/>
      </w:pPr>
      <w:r>
        <w:t>4. Repository structure</w:t>
      </w:r>
    </w:p>
    <w:p>
      <w:r>
        <w:t>Use a monorepo so mobile clients, API contracts, validation schemas and backend implementation can evolve together.</w:t>
      </w:r>
    </w:p>
    <w:p>
      <w:r>
        <w:rPr>
          <w:rFonts w:ascii="Consolas" w:hAnsi="Consolas"/>
          <w:sz w:val="17"/>
        </w:rPr>
        <w:t>nagpur-ride-platform/</w:t>
        <w:br/>
        <w:t xml:space="preserve">  apps/</w:t>
        <w:br/>
        <w:t xml:space="preserve">    rider-mobile/</w:t>
        <w:br/>
        <w:t xml:space="preserve">    driver-mobile/</w:t>
        <w:br/>
        <w:t xml:space="preserve">    admin-web/</w:t>
        <w:br/>
        <w:t xml:space="preserve">    api/</w:t>
        <w:br/>
        <w:t xml:space="preserve">  packages/</w:t>
        <w:br/>
        <w:t xml:space="preserve">    contracts/</w:t>
        <w:br/>
        <w:t xml:space="preserve">    validation/</w:t>
        <w:br/>
        <w:t xml:space="preserve">    config/</w:t>
        <w:br/>
        <w:t xml:space="preserve">    test-utilities/</w:t>
        <w:br/>
        <w:t xml:space="preserve">  prisma/</w:t>
        <w:br/>
        <w:t xml:space="preserve">    schema.prisma</w:t>
        <w:br/>
        <w:t xml:space="preserve">    migrations/</w:t>
        <w:br/>
        <w:t xml:space="preserve">  infra/</w:t>
        <w:br/>
        <w:t xml:space="preserve">    docker/</w:t>
        <w:br/>
        <w:t xml:space="preserve">    deployment/</w:t>
        <w:br/>
        <w:t xml:space="preserve">  docs/</w:t>
        <w:br/>
        <w:t xml:space="preserve">    architecture/</w:t>
        <w:br/>
        <w:t xml:space="preserve">    api/</w:t>
        <w:br/>
        <w:t xml:space="preserve">    security/</w:t>
        <w:br/>
        <w:t xml:space="preserve">    runbooks/</w:t>
        <w:br/>
        <w:t xml:space="preserve">  package.json</w:t>
      </w:r>
    </w:p>
    <w:p>
      <w:pPr>
        <w:pStyle w:val="ListBullet"/>
        <w:spacing w:after="40"/>
      </w:pPr>
      <w:r>
        <w:t>Do not import Prisma into mobile applications; database access remains server-side.</w:t>
      </w:r>
    </w:p>
    <w:p>
      <w:pPr>
        <w:pStyle w:val="ListBullet"/>
        <w:spacing w:after="40"/>
      </w:pPr>
      <w:r>
        <w:t>Share API DTOs, event contracts and validation schemas through versioned packages.</w:t>
      </w:r>
    </w:p>
    <w:p>
      <w:pPr>
        <w:pStyle w:val="ListBullet"/>
        <w:spacing w:after="40"/>
      </w:pPr>
      <w:r>
        <w:t>Use separate environment configuration and app identifiers for development, staging and production.</w:t>
      </w:r>
    </w:p>
    <w:p>
      <w:pPr>
        <w:pStyle w:val="ListBullet"/>
        <w:spacing w:after="40"/>
      </w:pPr>
      <w:r>
        <w:t>Keep secrets out of source control and mobile bundles.</w:t>
      </w:r>
    </w:p>
    <w:p>
      <w:pPr>
        <w:pStyle w:val="ListBullet"/>
        <w:spacing w:after="40"/>
      </w:pPr>
      <w:r>
        <w:t>Each feature module includes tests and documented dependencies.</w:t>
      </w:r>
    </w:p>
    <w:p>
      <w:pPr>
        <w:pStyle w:val="Heading1"/>
        <w:keepNext/>
      </w:pPr>
      <w:r>
        <w:t>5. Functional requirements and acceptance criteria</w:t>
      </w:r>
    </w:p>
    <w:p>
      <w:pPr>
        <w:pStyle w:val="Heading2"/>
        <w:keepNext/>
      </w:pPr>
      <w:r>
        <w:t>5.1 Rider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Acceptance criteria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RDR-01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Phone authentication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Valid OTP creates a session; expired, invalid or replayed OTP is rejected.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RDR-02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Pickup selection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Rider can use GPS, search an address or place a pin manually.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RDR-03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Fare quote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Server returns itemized estimate for a supported route and vehicle category.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RDR-04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Book ride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Valid request creates one ride; duplicate submissions cannot create duplicate rides.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RDR-05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Track driver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Assigned driver's latest authorized location and status appear after reconnect.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RDR-06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Cancel ride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Cancellation follows server policy and returns authoritative result and any applicable fee.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RDR-07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Pay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Rider selects cash or eligible UPI flow and sees pending/success/failure status.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RDR-08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Ride history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Rider can view only their own trips and receipts.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RDR-09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Rate/report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Rating and support submission is tied to a valid trip and authorized user.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RDR-10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Safety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Configured emergency assistance, share-trip and incident reporting are accessible.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Driver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Acceptance criteria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DRV-01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Onboarding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Driver cannot accept trips until required verification is approved.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DRV-02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Availability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Dispatch eligibility is checked server-side when going online.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DRV-03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Location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Updates are authenticated, timestamped, validated and rate-limited.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DRV-04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Offer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Offer displays expiry and approved trip information.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DRV-05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Accept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Only one driver can claim a ride; expired offers cannot be accepted.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DRV-06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Arrival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Driver cannot mark arrival for an unrelated or invalid trip.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DRV-07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Start trip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Only assigned driver may start an eligible trip; pickup checks must pass.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DRV-08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Complete trip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Only in-progress trip can be completed; retries do not double-finalize it.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DRV-09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Earnings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Gross fare, commission, adjustments and payable amount are shown separately.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DRV-10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Offline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Driver stops receiving new offers and is excluded from available-driver matching.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5.3 Admin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Acceptance criteria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ADM-01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Driver review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Authorized staff approve/reject onboarding with a recorded reason.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ADM-02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Live operations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Staff filter active rides by state, zone, driver and age.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ADM-03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Pricing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Only authorized users create and activate versioned pricing configuration.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ADM-04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Reconciliation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Unmatched or inconsistent transactions are visible and traceable.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ADM-05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Refunds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Refund initiation is permission-controlled, idempotent and audited.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ADM-06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Safety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Incidents have severity, restricted access, assignment and escalation history.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ADM-07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User restrictions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Suspensions/reinstatements are authorized and audited.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ADM-08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Privileged changes record actor, target, reason, timestamp and before/after values.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5.4 Product-wide rules</w:t>
      </w:r>
    </w:p>
    <w:p>
      <w:pPr>
        <w:pStyle w:val="ListBullet"/>
        <w:spacing w:after="40"/>
      </w:pPr>
      <w:r>
        <w:t>Backend owns all business-critical decisions; client-side status changes are never authoritative.</w:t>
      </w:r>
    </w:p>
    <w:p>
      <w:pPr>
        <w:pStyle w:val="ListBullet"/>
        <w:spacing w:after="40"/>
      </w:pPr>
      <w:r>
        <w:t>Every critical flow includes loading, empty, error, offline and recovery states as applicable.</w:t>
      </w:r>
    </w:p>
    <w:p>
      <w:pPr>
        <w:pStyle w:val="ListBullet"/>
        <w:spacing w:after="40"/>
      </w:pPr>
      <w:r>
        <w:t>State-changing operations tolerate retries and network interruptions.</w:t>
      </w:r>
    </w:p>
    <w:p>
      <w:pPr>
        <w:pStyle w:val="ListBullet"/>
        <w:spacing w:after="40"/>
      </w:pPr>
      <w:r>
        <w:t>P0 features work with real backend persistence in staging.</w:t>
      </w:r>
    </w:p>
    <w:p>
      <w:pPr>
        <w:pStyle w:val="ListBullet"/>
        <w:spacing w:after="40"/>
      </w:pPr>
      <w:r>
        <w:t>Admin endpoints cannot bypass domain rules or mutate arbitrary trip statuses.</w:t>
      </w:r>
    </w:p>
    <w:p>
      <w:pPr>
        <w:pStyle w:val="Heading1"/>
        <w:keepNext/>
      </w:pPr>
      <w:r>
        <w:t>6. Ride lifecycle and state machine</w:t>
      </w:r>
    </w:p>
    <w:p>
      <w:r>
        <w:t>Suggested ride lifecycle:</w:t>
      </w:r>
    </w:p>
    <w:p>
      <w:r>
        <w:rPr>
          <w:b/>
          <w:color w:val="167D9A"/>
        </w:rPr>
        <w:t>REQUESTED → SEARCHING → DRIVER_ASSIGNED → DRIVER_ARRIVING → DRIVER_ARRIVED → IN_PROGRESS → COMPLETED</w:t>
      </w:r>
    </w:p>
    <w:p>
      <w:r>
        <w:t>Exceptional terminal states include CANCELLED and EXPIRED. Payment is a separate lifecycle.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state</w:t>
            </w:r>
          </w:p>
        </w:tc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Transition</w:t>
            </w:r>
          </w:p>
        </w:tc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guard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REQUESTED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SEARCHING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Valid quote, rider authorization and zone eligibility.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SEARCHING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DRIVER_ASSIGNED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Valid unexpired offer, eligible driver and exclusive assignment.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DRIVER_ASSIGNED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DRIVER_ARRIVING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Assigned driver confirms approach/navigation.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DRIVER_ARRIVING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DRIVER_ARRIVED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Assigned driver and valid arrival check.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DRIVER_ARRIVED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IN_PROGRESS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Pickup requirements satisfied and assigned driver.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IN_PROGRESS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COMPLETED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Assigned driver, valid completion and successful fare calculation.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Eligible nonterminal state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CANCELLED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Authorized actor and policy permits cancellation.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SEARCHING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EXPIRED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Matching deadline passed without a valid assignment.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Transition and concurrency rules</w:t>
      </w:r>
    </w:p>
    <w:p>
      <w:pPr>
        <w:pStyle w:val="ListBullet"/>
        <w:spacing w:after="40"/>
      </w:pPr>
      <w:r>
        <w:t>Use explicit domain commands; never accept arbitrary status values from clients.</w:t>
      </w:r>
    </w:p>
    <w:p>
      <w:pPr>
        <w:pStyle w:val="ListBullet"/>
        <w:spacing w:after="40"/>
      </w:pPr>
      <w:r>
        <w:t>Every transition validates current state, actor, timestamps and preconditions.</w:t>
      </w:r>
    </w:p>
    <w:p>
      <w:pPr>
        <w:pStyle w:val="ListBullet"/>
        <w:spacing w:after="40"/>
      </w:pPr>
      <w:r>
        <w:t>A ride has at most one active assignment; a driver cannot have conflicting active passenger trips.</w:t>
      </w:r>
    </w:p>
    <w:p>
      <w:pPr>
        <w:pStyle w:val="ListBullet"/>
        <w:spacing w:after="40"/>
      </w:pPr>
      <w:r>
        <w:t>Transitions, assignment records, ride events and outbox records are committed transactionally.</w:t>
      </w:r>
    </w:p>
    <w:p>
      <w:pPr>
        <w:pStyle w:val="ListBullet"/>
        <w:spacing w:after="40"/>
      </w:pPr>
      <w:r>
        <w:t>Repeated requests are idempotent; conflicting commands return a stable 409 response.</w:t>
      </w:r>
    </w:p>
    <w:p>
      <w:pPr>
        <w:pStyle w:val="ListBullet"/>
        <w:spacing w:after="40"/>
      </w:pPr>
      <w:r>
        <w:t>Trip completion and payment settlement are separate; payment-provider downtime must not roll back a completed trip.</w:t>
      </w:r>
    </w:p>
    <w:p>
      <w:pPr>
        <w:pStyle w:val="Heading1"/>
        <w:keepNext/>
      </w:pPr>
      <w:r>
        <w:t>7. Sequential dispatch specification</w:t>
      </w:r>
    </w:p>
    <w:p>
      <w:pPr>
        <w:pStyle w:val="Heading2"/>
        <w:keepNext/>
      </w:pPr>
      <w:r>
        <w:t>7.1 Matching flow</w:t>
      </w:r>
    </w:p>
    <w:p>
      <w:pPr>
        <w:pStyle w:val="ListNumber"/>
        <w:spacing w:after="40"/>
      </w:pPr>
      <w:r>
        <w:t>Persist the valid ride and enqueue a dispatch job.</w:t>
      </w:r>
    </w:p>
    <w:p>
      <w:pPr>
        <w:pStyle w:val="ListNumber"/>
        <w:spacing w:after="40"/>
      </w:pPr>
      <w:r>
        <w:t>Find nearby drivers using a spatial index, then filter by zone, vehicle category, approval, availability, freshness and active-trip restrictions.</w:t>
      </w:r>
    </w:p>
    <w:p>
      <w:pPr>
        <w:pStyle w:val="ListNumber"/>
        <w:spacing w:after="40"/>
      </w:pPr>
      <w:r>
        <w:t>Rank eligible drivers by predicted pickup ETA with deterministic tie-breaking.</w:t>
      </w:r>
    </w:p>
    <w:p>
      <w:pPr>
        <w:pStyle w:val="ListNumber"/>
        <w:spacing w:after="40"/>
      </w:pPr>
      <w:r>
        <w:t>Offer the trip to the first eligible candidate.</w:t>
      </w:r>
    </w:p>
    <w:p>
      <w:pPr>
        <w:pStyle w:val="ListNumber"/>
        <w:spacing w:after="40"/>
      </w:pPr>
      <w:r>
        <w:t>Keep the offer active for a configurable period; initial proposed timeout is 15 seconds and must be validated during pilot.</w:t>
      </w:r>
    </w:p>
    <w:p>
      <w:pPr>
        <w:pStyle w:val="ListNumber"/>
        <w:spacing w:after="40"/>
      </w:pPr>
      <w:r>
        <w:t>On rejection, timeout or confirmed unavailability, invalidate the offer and try the next candidate.</w:t>
      </w:r>
    </w:p>
    <w:p>
      <w:pPr>
        <w:pStyle w:val="ListNumber"/>
        <w:spacing w:after="40"/>
      </w:pPr>
      <w:r>
        <w:t>If configured, expand search radius according to zone policy.</w:t>
      </w:r>
    </w:p>
    <w:p>
      <w:pPr>
        <w:pStyle w:val="ListNumber"/>
        <w:spacing w:after="40"/>
      </w:pPr>
      <w:r>
        <w:t>If candidates are exhausted or the overall deadline passes, expire the search and inform the rider.</w:t>
      </w:r>
    </w:p>
    <w:p>
      <w:pPr>
        <w:pStyle w:val="Heading2"/>
        <w:keepNext/>
      </w:pPr>
      <w:r>
        <w:t>7.2 Offer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997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Unique offer identifier</w:t>
            </w:r>
          </w:p>
        </w:tc>
      </w:tr>
      <w:tr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rideId / driverId</w:t>
            </w:r>
          </w:p>
        </w:tc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Ride and targeted driver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sequenceNumber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Order of offer within dispatch attempt</w:t>
            </w:r>
          </w:p>
        </w:tc>
      </w:tr>
      <w:tr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PENDING, ACCEPTED, REJECTED, EXPIRED or INVALIDATED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createdAt / expiresAt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Server-generated timestamps</w:t>
            </w:r>
          </w:p>
        </w:tc>
      </w:tr>
      <w:tr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respondedAt</w:t>
            </w:r>
          </w:p>
        </w:tc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Response timestamp when applicable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dispatchAttemptId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Identifier for a matching attempt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7.3 Dispatch invariants and metrics</w:t>
      </w:r>
    </w:p>
    <w:p>
      <w:pPr>
        <w:pStyle w:val="ListBullet"/>
        <w:spacing w:after="40"/>
      </w:pPr>
      <w:r>
        <w:t>Exactly one accepted assignment per ride; stale notifications cannot revive expired offers.</w:t>
      </w:r>
    </w:p>
    <w:p>
      <w:pPr>
        <w:pStyle w:val="ListBullet"/>
        <w:spacing w:after="40"/>
      </w:pPr>
      <w:r>
        <w:t>Database constraints and transactional checks enforce correctness; Redis locks alone are insufficient.</w:t>
      </w:r>
    </w:p>
    <w:p>
      <w:pPr>
        <w:pStyle w:val="ListBullet"/>
        <w:spacing w:after="40"/>
      </w:pPr>
      <w:r>
        <w:t>Do not use raw straight-line distance as a substitute for driving ETA when routing is available.</w:t>
      </w:r>
    </w:p>
    <w:p>
      <w:pPr>
        <w:pStyle w:val="ListBullet"/>
        <w:spacing w:after="40"/>
      </w:pPr>
      <w:r>
        <w:t>Record candidate count, offer delivery, response time, acceptance/rejection, match latency, radius expansion and no-driver-found rate.</w:t>
      </w:r>
    </w:p>
    <w:p>
      <w:pPr>
        <w:pStyle w:val="ListBullet"/>
        <w:spacing w:after="40"/>
      </w:pPr>
      <w:r>
        <w:t>Candidate ranking must not use protected personal characteristics.</w:t>
      </w:r>
    </w:p>
    <w:p>
      <w:pPr>
        <w:pStyle w:val="Heading1"/>
        <w:keepNext/>
      </w:pPr>
      <w:r>
        <w:t>8. Data model and integrity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Core fields</w:t>
            </w:r>
          </w:p>
        </w:tc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Constraints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User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id, phone, status, createdAt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Unique normalized phone; controlled status.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Driver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id, userId, verificationStatus, availabilityStatus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Unique user relation; approved status required for dispatch.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Vehicle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id, driverId, category, registrationNumber, status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Unique normalized registration; approved vehicle required.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ServiceZone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id, name, boundary, status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Valid geographic boundary and explicit city configuration.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PricingRule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id, zoneId, category, version, effectiveFrom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Versioned, auditable and non-overlapping active rules.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FareQuote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id, riderId, zoneId, currency, expiresAt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Owner-scoped and immutable after issuance.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Ride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id, riderId, status, pickup, destination, stateVersion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Valid state and authoritative lifecycle.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RideAssignment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id, rideId, driverId, status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Single active assignment per ride.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RideOffer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id, rideId, driverId, sequenceNumber, expiresAt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Unique offer sequence per dispatch attempt.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Payment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id, rideId, method, status, amountMinor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Currency-aware amount and idempotent provider operations.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LedgerEntry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id, transactionId, accountId, direction, amountMinor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Immutable and balanced transactions.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AuditLog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id, actorId, action, targetType, targetId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Append-only application behavior.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OutboxEvent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id, aggregateId, payload, deliveryStatus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Durable delivery and retry tracking.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Additional entities</w:t>
      </w:r>
    </w:p>
    <w:p>
      <w:r>
        <w:t>Include sessions, driver documents, service-zone configuration, ride events, driver locations, refunds, payouts, ratings, support tickets, safety incidents, notifications and idempotency records.</w:t>
      </w:r>
    </w:p>
    <w:p>
      <w:pPr>
        <w:pStyle w:val="Heading2"/>
        <w:keepNext/>
      </w:pPr>
      <w:r>
        <w:t>8.2 Database rules</w:t>
      </w:r>
    </w:p>
    <w:p>
      <w:pPr>
        <w:pStyle w:val="ListBullet"/>
        <w:spacing w:after="40"/>
      </w:pPr>
      <w:r>
        <w:t>Use UUIDs or equivalent non-guessable identifiers and UTC timestamps.</w:t>
      </w:r>
    </w:p>
    <w:p>
      <w:pPr>
        <w:pStyle w:val="ListBullet"/>
        <w:spacing w:after="40"/>
      </w:pPr>
      <w:r>
        <w:t>Use integer minor units for money; store currency explicitly (INR amounts in paise).</w:t>
      </w:r>
    </w:p>
    <w:p>
      <w:pPr>
        <w:pStyle w:val="ListBullet"/>
        <w:spacing w:after="40"/>
      </w:pPr>
      <w:r>
        <w:t>Add foreign keys, uniqueness constraints and indexes for common lookups.</w:t>
      </w:r>
    </w:p>
    <w:p>
      <w:pPr>
        <w:pStyle w:val="ListBullet"/>
        <w:spacing w:after="40"/>
      </w:pPr>
      <w:r>
        <w:t>Use GiST spatial indexes where appropriate and reviewed SQL migrations for partial unique indexes.</w:t>
      </w:r>
    </w:p>
    <w:p>
      <w:pPr>
        <w:pStyle w:val="ListBullet"/>
        <w:spacing w:after="40"/>
      </w:pPr>
      <w:r>
        <w:t>Use unique provider event IDs and scoped idempotency keys.</w:t>
      </w:r>
    </w:p>
    <w:p>
      <w:pPr>
        <w:pStyle w:val="ListBullet"/>
        <w:spacing w:after="40"/>
      </w:pPr>
      <w:r>
        <w:t>Use immutable ledger entries and compensating transactions rather than editing history.</w:t>
      </w:r>
    </w:p>
    <w:p>
      <w:pPr>
        <w:pStyle w:val="ListBullet"/>
        <w:spacing w:after="40"/>
      </w:pPr>
      <w:r>
        <w:t>Define data retention, anonymization and deletion rules without violating legal recordkeeping obligations.</w:t>
      </w:r>
    </w:p>
    <w:p>
      <w:pPr>
        <w:pStyle w:val="Heading1"/>
        <w:keepNext/>
      </w:pPr>
      <w:r>
        <w:t>9. REST API contracts</w:t>
      </w:r>
    </w:p>
    <w:p>
      <w:r>
        <w:t>Prefix endpoints with /api/v1. Apply authentication, authorization, validation, rate limiting, idempotency and structured errors consistently.</w:t>
      </w:r>
    </w:p>
    <w:p>
      <w:pPr>
        <w:pStyle w:val="Heading2"/>
        <w:keepNext/>
      </w:pPr>
      <w:r>
        <w:t>9.1 Rider and booking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/auth/otp/request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Request login OTP.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/auth/otp/verify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Verify OTP and establish session.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/auth/session/refresh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Rotate/refresh session securely.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/auth/session/logout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Revoke session.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GET/PATCH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/users/me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Read/update permitted profile fields.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/places/autocomplete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Provider-backed address suggestions.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/fare-quotes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Calculate estimate and issue expiring quote.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/fare-quotes/:id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Read authorized quote.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/rides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Create ride idempotently.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/rides/:id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Read authorized authoritative ride state.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/rides/:id/cancel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Apply cancellation policy atomically.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/rides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Paginated rider trip history.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/rides/:id/ratings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Create authorized rating.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/rides/:id/support-tickets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Create trip-linked support case.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9.2 Driver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/drivers/onboarding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Create/update onboarding submission.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/drivers/me/status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Return verification and eligibility.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/drivers/me/availability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Change availability after validation.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/drivers/me/location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Ingest validated location.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/drivers/me/offers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Return current valid offers.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/ride-offers/:id/accept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Atomically accept valid offer.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/ride-offers/:id/reject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Reject valid offer.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/rides/:id/arrive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Record authorized arrival.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/rides/:id/start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Start trip after required checks.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/rides/:id/complete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Complete trip and finalize fare.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/drivers/me/earnings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Return authorized earnings.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/drivers/me/payouts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Return payout history if enabled.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9.3 Payments and admin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/payments/intents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Create payment operation for eligible ride.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/payments/:id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Read permitted payment details.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/payments/:id/confirm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Confirm only according to provider flow; never trust client alone.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/payments/webhooks/:provider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Verify signature and process events idempotently.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/payments/:id/refunds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Authorize and initiate refund.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/payments/:id/receipt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Return receipt to authorized user.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/admin/rides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Search/filter trips.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/admin/drivers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Search drivers and eligibility.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/admin/drivers/:id/review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Approve/reject onboarding.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/admin/drivers/:id/suspend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Suspend with permission and audit.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/admin/drivers/:id/reinstate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Reinstate with permission and audit.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GET/POST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/admin/pricing-rules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Read/create versioned pricing rules.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/admin/payments/reconciliation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Review settlement discrepancies.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/admin/support-tickets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Manage support cases.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/admin/safety-incidents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Review restricted safety incidents.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GET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/admin/audit-logs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Review privileged actions.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9.4 Request and response examples</w:t>
      </w:r>
    </w:p>
    <w:p>
      <w:r>
        <w:t>Create ride request (example):</w:t>
      </w:r>
    </w:p>
    <w:p>
      <w:r>
        <w:rPr>
          <w:rFonts w:ascii="Consolas" w:hAnsi="Consolas"/>
          <w:sz w:val="16"/>
        </w:rPr>
        <w:t>{"fareQuoteId":"quote_uuid","paymentMethod":"UPI","idempotencyKey":"client_generated_unique_key"}</w:t>
      </w:r>
    </w:p>
    <w:p>
      <w:r>
        <w:t>The server derives rider identity from the authenticated session, verifies quote ownership/expiry and does not accept a client-supplied fare total.</w:t>
      </w:r>
    </w:p>
    <w:p>
      <w:r>
        <w:t>Success envelope (example):</w:t>
      </w:r>
    </w:p>
    <w:p>
      <w:r>
        <w:rPr>
          <w:rFonts w:ascii="Consolas" w:hAnsi="Consolas"/>
          <w:sz w:val="16"/>
        </w:rPr>
        <w:t>{"data":{"id":"ride_uuid","status":"SEARCHING","stateVersion":2},"meta":{"requestId":"request_uuid"}}</w:t>
      </w:r>
    </w:p>
    <w:p>
      <w:r>
        <w:t>Error envelope (example):</w:t>
      </w:r>
    </w:p>
    <w:p>
      <w:r>
        <w:rPr>
          <w:rFonts w:ascii="Consolas" w:hAnsi="Consolas"/>
          <w:sz w:val="16"/>
        </w:rPr>
        <w:t>{"error":{"code":"OFFER_EXPIRED","message":"This ride offer has expired.","retryable":false},"meta":{"requestId":"request_uuid"}}</w:t>
      </w:r>
    </w:p>
    <w:p>
      <w:r>
        <w:t>These are proposed contracts. Publish the full OpenAPI specification with schemas, permissions, status codes, pagination and versioning before implementation.</w:t>
      </w:r>
    </w:p>
    <w:p>
      <w:pPr>
        <w:pStyle w:val="Heading1"/>
        <w:keepNext/>
      </w:pPr>
      <w:r>
        <w:t>10. Real-time event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Event</w:t>
            </w:r>
          </w:p>
        </w:tc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Recipient</w:t>
            </w:r>
          </w:p>
        </w:tc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payload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ride.status.changed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Authorized rider/driver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Ride ID, new state, state version, server timestamp.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ride.offer.created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Target driver only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Offer ID, ride ID, expiry and permitted trip details.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ride.offer.invalidated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Previously targeted driver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Offer ID, reason and timestamp.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ride.assigned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Rider and assigned driver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Ride ID, assignment ID and role-appropriate details.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driver.location.updated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Authorized active-trip subscriber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Driver ID, coordinates, timestamp and sequence.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payment.status.changed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Authorized rider/operations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Payment ID, state, amount/currency and timestamp.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support.case.updated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Authorized case participants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Case ID, state and permitted summary.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Event reliability</w:t>
      </w:r>
    </w:p>
    <w:p>
      <w:pPr>
        <w:pStyle w:val="ListBullet"/>
        <w:spacing w:after="40"/>
      </w:pPr>
      <w:r>
        <w:t>Authenticate each socket connection and authorize every room subscription.</w:t>
      </w:r>
    </w:p>
    <w:p>
      <w:pPr>
        <w:pStyle w:val="ListBullet"/>
        <w:spacing w:after="40"/>
      </w:pPr>
      <w:r>
        <w:t>Every event includes event ID, schema version and server timestamp; include aggregate state version where relevant.</w:t>
      </w:r>
    </w:p>
    <w:p>
      <w:pPr>
        <w:pStyle w:val="ListBullet"/>
        <w:spacing w:after="40"/>
      </w:pPr>
      <w:r>
        <w:t>Persist critical events through a transactional outbox and deduplicate at consumers.</w:t>
      </w:r>
    </w:p>
    <w:p>
      <w:pPr>
        <w:pStyle w:val="ListBullet"/>
        <w:spacing w:after="40"/>
      </w:pPr>
      <w:r>
        <w:t>On reconnect, fetch the authoritative REST snapshot, apply only newer compatible events and refetch if a version gap exists.</w:t>
      </w:r>
    </w:p>
    <w:p>
      <w:pPr>
        <w:pStyle w:val="ListBullet"/>
        <w:spacing w:after="40"/>
      </w:pPr>
      <w:r>
        <w:t>Never allow clients to broadcast trusted lifecycle or payment events.</w:t>
      </w:r>
    </w:p>
    <w:p>
      <w:pPr>
        <w:pStyle w:val="Heading1"/>
        <w:keepNext/>
      </w:pPr>
      <w:r>
        <w:t>11. UPI and cash payment specification</w:t>
      </w:r>
    </w:p>
    <w:p>
      <w:pPr>
        <w:pStyle w:val="Heading2"/>
        <w:keepNext/>
      </w:pPr>
      <w:r>
        <w:t>11.1 Payment states</w:t>
      </w:r>
    </w:p>
    <w:p>
      <w:r>
        <w:t>Suggested states: NOT_REQUIRED, PENDING, REQUIRES_ACTION, AUTHORIZED, COLLECTION_PENDING, SUCCEEDED, FAILED, CANCELLED, PARTIALLY_REFUNDED and REFUNDED. Define legal transitions per payment method; not every state applies to both UPI and cash.</w:t>
      </w:r>
    </w:p>
    <w:p>
      <w:pPr>
        <w:pStyle w:val="Heading2"/>
        <w:keepNext/>
      </w:pPr>
      <w:r>
        <w:t>11.2 UPI flow</w:t>
      </w:r>
    </w:p>
    <w:p>
      <w:pPr>
        <w:pStyle w:val="ListNumber"/>
        <w:spacing w:after="40"/>
      </w:pPr>
      <w:r>
        <w:t>Create payment operation tied to the ride and amount/stage supported by the provider.</w:t>
      </w:r>
    </w:p>
    <w:p>
      <w:pPr>
        <w:pStyle w:val="ListNumber"/>
        <w:spacing w:after="40"/>
      </w:pPr>
      <w:r>
        <w:t>Initiate the provider-supported UPI flow.</w:t>
      </w:r>
    </w:p>
    <w:p>
      <w:pPr>
        <w:pStyle w:val="ListNumber"/>
        <w:spacing w:after="40"/>
      </w:pPr>
      <w:r>
        <w:t>Display the provider's payment action to the rider.</w:t>
      </w:r>
    </w:p>
    <w:p>
      <w:pPr>
        <w:pStyle w:val="ListNumber"/>
        <w:spacing w:after="40"/>
      </w:pPr>
      <w:r>
        <w:t>Verify provider status through authenticated webhook/callback or documented verification API.</w:t>
      </w:r>
    </w:p>
    <w:p>
      <w:pPr>
        <w:pStyle w:val="ListNumber"/>
        <w:spacing w:after="40"/>
      </w:pPr>
      <w:r>
        <w:t>Record events idempotently, update ledger and reconcile unresolved transactions.</w:t>
      </w:r>
    </w:p>
    <w:p>
      <w:r>
        <w:t>Returning from a UPI application is not proof of payment success.</w:t>
      </w:r>
    </w:p>
    <w:p>
      <w:pPr>
        <w:pStyle w:val="Heading2"/>
        <w:keepNext/>
      </w:pPr>
      <w:r>
        <w:t>11.3 Cash flow</w:t>
      </w:r>
    </w:p>
    <w:p>
      <w:pPr>
        <w:pStyle w:val="ListNumber"/>
        <w:spacing w:after="40"/>
      </w:pPr>
      <w:r>
        <w:t>Set payment method to CASH.</w:t>
      </w:r>
    </w:p>
    <w:p>
      <w:pPr>
        <w:pStyle w:val="ListNumber"/>
        <w:spacing w:after="40"/>
      </w:pPr>
      <w:r>
        <w:t>On completion, record final fare and create a cash collection obligation.</w:t>
      </w:r>
    </w:p>
    <w:p>
      <w:pPr>
        <w:pStyle w:val="ListNumber"/>
        <w:spacing w:after="40"/>
      </w:pPr>
      <w:r>
        <w:t>Driver confirms collection; record it separately from earnings and commission.</w:t>
      </w:r>
    </w:p>
    <w:p>
      <w:pPr>
        <w:pStyle w:val="ListNumber"/>
        <w:spacing w:after="40"/>
      </w:pPr>
      <w:r>
        <w:t>Reconcile cash collected, commission owed and outstanding driver balance.</w:t>
      </w:r>
    </w:p>
    <w:p>
      <w:r>
        <w:t>Driver confirmation is an operational record, not independently verified proof of physical cash transfer. Disputes and adjustments must be auditable.</w:t>
      </w:r>
    </w:p>
    <w:p>
      <w:pPr>
        <w:pStyle w:val="Heading2"/>
        <w:keepNext/>
      </w:pPr>
      <w:r>
        <w:t>11.4 Ledger and financial invariants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Account (illustrative ₹200 cash ride, ₹30 commission)</w:t>
            </w:r>
          </w:p>
        </w:tc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Debit</w:t>
            </w:r>
          </w:p>
        </w:tc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Credit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Rider cash collection obligation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₹200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Driver payable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₹170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Platform commission revenue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₹30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Total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₹200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₹200</w:t>
            </w:r>
          </w:p>
        </w:tc>
      </w:tr>
    </w:tbl>
    <w:p>
      <w:pPr>
        <w:spacing w:after="20"/>
      </w:pPr>
    </w:p>
    <w:p>
      <w:r>
        <w:t>This conceptual example assumes the driver collects cash and owes the platform its commission. The actual accounting treatment must be reviewed against the operating and settlement model.</w:t>
      </w:r>
    </w:p>
    <w:p>
      <w:pPr>
        <w:pStyle w:val="ListBullet"/>
        <w:spacing w:after="40"/>
      </w:pPr>
      <w:r>
        <w:t>Use double-entry accounting or an equivalently auditable ledger; do not treat a mutable driver.balance field as the source of truth.</w:t>
      </w:r>
    </w:p>
    <w:p>
      <w:pPr>
        <w:pStyle w:val="ListBullet"/>
        <w:spacing w:after="40"/>
      </w:pPr>
      <w:r>
        <w:t>A ride has one authoritative final fare snapshot.</w:t>
      </w:r>
    </w:p>
    <w:p>
      <w:pPr>
        <w:pStyle w:val="ListBullet"/>
        <w:spacing w:after="40"/>
      </w:pPr>
      <w:r>
        <w:t>Payment requests and refunds cannot create duplicate financial effects.</w:t>
      </w:r>
    </w:p>
    <w:p>
      <w:pPr>
        <w:pStyle w:val="ListBullet"/>
        <w:spacing w:after="40"/>
      </w:pPr>
      <w:r>
        <w:t>Provider event IDs are unique within provider scope; verified success cannot be overwritten by an older event.</w:t>
      </w:r>
    </w:p>
    <w:p>
      <w:pPr>
        <w:pStyle w:val="ListBullet"/>
        <w:spacing w:after="40"/>
      </w:pPr>
      <w:r>
        <w:t>Financial records are append-only; corrections use compensating entries.</w:t>
      </w:r>
    </w:p>
    <w:p>
      <w:pPr>
        <w:pStyle w:val="ListBullet"/>
        <w:spacing w:after="40"/>
      </w:pPr>
      <w:r>
        <w:t>Cash collection, provider settlement, platform revenue and driver payable are separate concepts.</w:t>
      </w:r>
    </w:p>
    <w:p>
      <w:pPr>
        <w:pStyle w:val="ListBullet"/>
        <w:spacing w:after="40"/>
      </w:pPr>
      <w:r>
        <w:t>Choose a UPI-capable provider only after validating current merchant onboarding, supported flows, webhooks, refunds and settlement reports.</w:t>
      </w:r>
    </w:p>
    <w:p>
      <w:pPr>
        <w:pStyle w:val="Heading1"/>
        <w:keepNext/>
      </w:pPr>
      <w:r>
        <w:t>12. Location, maps and Expo requirements</w:t>
      </w:r>
    </w:p>
    <w:p>
      <w:pPr>
        <w:pStyle w:val="Heading2"/>
        <w:keepNext/>
      </w:pPr>
      <w:r>
        <w:t>12.1 Location payload</w:t>
      </w:r>
    </w:p>
    <w:p>
      <w:r>
        <w:rPr>
          <w:rFonts w:ascii="Consolas" w:hAnsi="Consolas"/>
          <w:sz w:val="16"/>
        </w:rPr>
        <w:t>{"latitude":21.1458,"longitude":79.0882,"accuracyMeters":12,"recordedAt":"2026-10-18T09:45:00Z","sequence":183}</w:t>
      </w:r>
    </w:p>
    <w:p>
      <w:r>
        <w:t>Coordinates are illustrative only, not an approved service boundary or a real route.</w:t>
      </w:r>
    </w:p>
    <w:p>
      <w:pPr>
        <w:pStyle w:val="ListBullet"/>
        <w:spacing w:after="40"/>
      </w:pPr>
      <w:r>
        <w:t>Backend validates coordinates, accuracy, timestamp, driver session and update frequency.</w:t>
      </w:r>
    </w:p>
    <w:p>
      <w:pPr>
        <w:pStyle w:val="ListBullet"/>
        <w:spacing w:after="40"/>
      </w:pPr>
      <w:r>
        <w:t>Use server receipt time to identify stale locations and reject out-of-order updates where appropriate.</w:t>
      </w:r>
    </w:p>
    <w:p>
      <w:pPr>
        <w:pStyle w:val="ListBullet"/>
        <w:spacing w:after="40"/>
      </w:pPr>
      <w:r>
        <w:t>Use spatial indexes for candidate discovery and routing-based pickup ETA when available.</w:t>
      </w:r>
    </w:p>
    <w:p>
      <w:pPr>
        <w:pStyle w:val="ListBullet"/>
        <w:spacing w:after="40"/>
      </w:pPr>
      <w:r>
        <w:t>Offline or suspended drivers are not dispatch-eligible; stale coordinates must not appear fresh.</w:t>
      </w:r>
    </w:p>
    <w:p>
      <w:pPr>
        <w:pStyle w:val="ListBullet"/>
        <w:spacing w:after="40"/>
      </w:pPr>
      <w:r>
        <w:t>Going offline stops normal availability updates and removes the driver from new matching.</w:t>
      </w:r>
    </w:p>
    <w:p>
      <w:pPr>
        <w:pStyle w:val="Heading2"/>
        <w:keepNext/>
      </w:pPr>
      <w:r>
        <w:t>12.2 Expo and Android validation</w:t>
      </w:r>
    </w:p>
    <w:p>
      <w:pPr>
        <w:pStyle w:val="ListBullet"/>
        <w:spacing w:after="40"/>
      </w:pPr>
      <w:r>
        <w:t>Use Expo development builds; do not assume Expo Go supports every production native capability.</w:t>
      </w:r>
    </w:p>
    <w:p>
      <w:pPr>
        <w:pStyle w:val="ListBullet"/>
        <w:spacing w:after="40"/>
      </w:pPr>
      <w:r>
        <w:t>Test foreground/background permissions and required platform disclosures on physical Android devices.</w:t>
      </w:r>
    </w:p>
    <w:p>
      <w:pPr>
        <w:pStyle w:val="ListBullet"/>
        <w:spacing w:after="40"/>
      </w:pPr>
      <w:r>
        <w:t>Test screen lock, app termination/restart, battery optimization, GPS loss and mobile-data loss.</w:t>
      </w:r>
    </w:p>
    <w:p>
      <w:pPr>
        <w:pStyle w:val="ListBullet"/>
        <w:spacing w:after="40"/>
      </w:pPr>
      <w:r>
        <w:t>Validate navigation integrations, secure storage and push notifications on target devices.</w:t>
      </w:r>
    </w:p>
    <w:p>
      <w:pPr>
        <w:pStyle w:val="ListBullet"/>
        <w:spacing w:after="40"/>
      </w:pPr>
      <w:r>
        <w:t>Do not assume background GPS runs continuously under every Android condition; stop claiming availability when freshness cannot be maintained.</w:t>
      </w:r>
    </w:p>
    <w:p>
      <w:pPr>
        <w:pStyle w:val="Heading2"/>
        <w:keepNext/>
      </w:pPr>
      <w:r>
        <w:t>12.3 Nagpur service-zone configuration</w:t>
      </w:r>
    </w:p>
    <w:p>
      <w:pPr>
        <w:pStyle w:val="ListBullet"/>
        <w:spacing w:after="40"/>
      </w:pPr>
      <w:r>
        <w:t>Stable zone ID and display name; PostGIS boundary geometry; active/inactive status.</w:t>
      </w:r>
    </w:p>
    <w:p>
      <w:pPr>
        <w:pStyle w:val="ListBullet"/>
        <w:spacing w:after="40"/>
      </w:pPr>
      <w:r>
        <w:t>Supported vehicle categories, pricing versions, matching radius and deadlines.</w:t>
      </w:r>
    </w:p>
    <w:p>
      <w:pPr>
        <w:pStyle w:val="ListBullet"/>
        <w:spacing w:after="40"/>
      </w:pPr>
      <w:r>
        <w:t>Business timezone Asia/Kolkata.</w:t>
      </w:r>
    </w:p>
    <w:p>
      <w:pPr>
        <w:pStyle w:val="ListBullet"/>
        <w:spacing w:after="40"/>
      </w:pPr>
      <w:r>
        <w:t>Pickup/destination eligibility rules and operational owner.</w:t>
      </w:r>
    </w:p>
    <w:p>
      <w:pPr>
        <w:pStyle w:val="ListBullet"/>
        <w:spacing w:after="40"/>
      </w:pPr>
      <w:r>
        <w:t>Approved boundary and operating hours before pilot; do not hard-code city logic in clients.</w:t>
      </w:r>
    </w:p>
    <w:p>
      <w:pPr>
        <w:pStyle w:val="Heading1"/>
        <w:keepNext/>
      </w:pPr>
      <w:r>
        <w:t>13. Security, privacy and compliance</w:t>
      </w:r>
    </w:p>
    <w:p>
      <w:pPr>
        <w:pStyle w:val="Heading2"/>
        <w:keepNext/>
      </w:pPr>
      <w:r>
        <w:t>13.1 Access control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Resource/action</w:t>
            </w:r>
          </w:p>
        </w:tc>
        <w:tc>
          <w:tcPr>
            <w:tcW w:type="dxa" w:w="1999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Rider</w:t>
            </w:r>
          </w:p>
        </w:tc>
        <w:tc>
          <w:tcPr>
            <w:tcW w:type="dxa" w:w="1999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Driver</w:t>
            </w:r>
          </w:p>
        </w:tc>
        <w:tc>
          <w:tcPr>
            <w:tcW w:type="dxa" w:w="1999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Support</w:t>
            </w:r>
          </w:p>
        </w:tc>
        <w:tc>
          <w:tcPr>
            <w:tcW w:type="dxa" w:w="1999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Admin</w:t>
            </w:r>
          </w:p>
        </w:tc>
      </w:tr>
      <w:tr>
        <w:tc>
          <w:tcPr>
            <w:tcW w:type="dxa" w:w="199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Own profile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Read/update allowed fields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Read/update allowed fields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Limited lookup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Permission-based</w:t>
            </w:r>
          </w:p>
        </w:tc>
      </w:tr>
      <w:tr>
        <w:tc>
          <w:tcPr>
            <w:tcW w:type="dxa" w:w="1999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Own trip</w:t>
            </w:r>
          </w:p>
        </w:tc>
        <w:tc>
          <w:tcPr>
            <w:tcW w:type="dxa" w:w="1999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Read/cancel/rate if eligible</w:t>
            </w:r>
          </w:p>
        </w:tc>
        <w:tc>
          <w:tcPr>
            <w:tcW w:type="dxa" w:w="1999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Assigned trip actions</w:t>
            </w:r>
          </w:p>
        </w:tc>
        <w:tc>
          <w:tcPr>
            <w:tcW w:type="dxa" w:w="1999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Case-scoped</w:t>
            </w:r>
          </w:p>
        </w:tc>
        <w:tc>
          <w:tcPr>
            <w:tcW w:type="dxa" w:w="1999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Authorized operational access</w:t>
            </w:r>
          </w:p>
        </w:tc>
      </w:tr>
      <w:tr>
        <w:tc>
          <w:tcPr>
            <w:tcW w:type="dxa" w:w="199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Other users' trips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Denied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Denied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Case-scoped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Permission-scoped</w:t>
            </w:r>
          </w:p>
        </w:tc>
      </w:tr>
      <w:tr>
        <w:tc>
          <w:tcPr>
            <w:tcW w:type="dxa" w:w="1999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Driver documents</w:t>
            </w:r>
          </w:p>
        </w:tc>
        <w:tc>
          <w:tcPr>
            <w:tcW w:type="dxa" w:w="1999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Denied</w:t>
            </w:r>
          </w:p>
        </w:tc>
        <w:tc>
          <w:tcPr>
            <w:tcW w:type="dxa" w:w="1999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Own status/submission</w:t>
            </w:r>
          </w:p>
        </w:tc>
        <w:tc>
          <w:tcPr>
            <w:tcW w:type="dxa" w:w="1999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Review if authorized</w:t>
            </w:r>
          </w:p>
        </w:tc>
        <w:tc>
          <w:tcPr>
            <w:tcW w:type="dxa" w:w="1999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Verification permission</w:t>
            </w:r>
          </w:p>
        </w:tc>
      </w:tr>
      <w:tr>
        <w:tc>
          <w:tcPr>
            <w:tcW w:type="dxa" w:w="199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Pricing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Denied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Denied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Denied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Pricing permission</w:t>
            </w:r>
          </w:p>
        </w:tc>
      </w:tr>
      <w:tr>
        <w:tc>
          <w:tcPr>
            <w:tcW w:type="dxa" w:w="1999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Refunds</w:t>
            </w:r>
          </w:p>
        </w:tc>
        <w:tc>
          <w:tcPr>
            <w:tcW w:type="dxa" w:w="1999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Request support</w:t>
            </w:r>
          </w:p>
        </w:tc>
        <w:tc>
          <w:tcPr>
            <w:tcW w:type="dxa" w:w="1999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Denied</w:t>
            </w:r>
          </w:p>
        </w:tc>
        <w:tc>
          <w:tcPr>
            <w:tcW w:type="dxa" w:w="1999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Escalate per policy</w:t>
            </w:r>
          </w:p>
        </w:tc>
        <w:tc>
          <w:tcPr>
            <w:tcW w:type="dxa" w:w="1999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Finance permission</w:t>
            </w:r>
          </w:p>
        </w:tc>
      </w:tr>
      <w:tr>
        <w:tc>
          <w:tcPr>
            <w:tcW w:type="dxa" w:w="199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Safety incidents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Own report/status as permitted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Own report/status as permitted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Assigned incident access</w:t>
            </w:r>
          </w:p>
        </w:tc>
        <w:tc>
          <w:tcPr>
            <w:tcW w:type="dxa" w:w="1999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Restricted safety permission</w:t>
            </w:r>
          </w:p>
        </w:tc>
      </w:tr>
      <w:tr>
        <w:tc>
          <w:tcPr>
            <w:tcW w:type="dxa" w:w="1999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Audit logs</w:t>
            </w:r>
          </w:p>
        </w:tc>
        <w:tc>
          <w:tcPr>
            <w:tcW w:type="dxa" w:w="1999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Denied</w:t>
            </w:r>
          </w:p>
        </w:tc>
        <w:tc>
          <w:tcPr>
            <w:tcW w:type="dxa" w:w="1999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Denied</w:t>
            </w:r>
          </w:p>
        </w:tc>
        <w:tc>
          <w:tcPr>
            <w:tcW w:type="dxa" w:w="1999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Limited if authorized</w:t>
            </w:r>
          </w:p>
        </w:tc>
        <w:tc>
          <w:tcPr>
            <w:tcW w:type="dxa" w:w="1999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Audit permission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13.2 Mandatory controls</w:t>
      </w:r>
    </w:p>
    <w:p>
      <w:pPr>
        <w:pStyle w:val="ListBullet"/>
        <w:spacing w:after="40"/>
      </w:pPr>
      <w:r>
        <w:t>OTP expiry, replay prevention, throttling and abuse detection.</w:t>
      </w:r>
    </w:p>
    <w:p>
      <w:pPr>
        <w:pStyle w:val="ListBullet"/>
        <w:spacing w:after="40"/>
      </w:pPr>
      <w:r>
        <w:t>Short-lived access credentials and revocable sessions; secure mobile storage.</w:t>
      </w:r>
    </w:p>
    <w:p>
      <w:pPr>
        <w:pStyle w:val="ListBullet"/>
        <w:spacing w:after="40"/>
      </w:pPr>
      <w:r>
        <w:t>Server-side object ownership checks for every sensitive read/write.</w:t>
      </w:r>
    </w:p>
    <w:p>
      <w:pPr>
        <w:pStyle w:val="ListBullet"/>
        <w:spacing w:after="40"/>
      </w:pPr>
      <w:r>
        <w:t>Privileged admin MFA and least-privilege access.</w:t>
      </w:r>
    </w:p>
    <w:p>
      <w:pPr>
        <w:pStyle w:val="ListBullet"/>
        <w:spacing w:after="40"/>
      </w:pPr>
      <w:r>
        <w:t>Verified webhook signatures and replay protection.</w:t>
      </w:r>
    </w:p>
    <w:p>
      <w:pPr>
        <w:pStyle w:val="ListBullet"/>
        <w:spacing w:after="40"/>
      </w:pPr>
      <w:r>
        <w:t>Secrets manager, encrypted connections and restricted database credentials.</w:t>
      </w:r>
    </w:p>
    <w:p>
      <w:pPr>
        <w:pStyle w:val="ListBullet"/>
        <w:spacing w:after="40"/>
      </w:pPr>
      <w:r>
        <w:t>Sensitive-data redaction in logs; no OTPs, access tokens or raw payment credentials in logs.</w:t>
      </w:r>
    </w:p>
    <w:p>
      <w:pPr>
        <w:pStyle w:val="ListBullet"/>
        <w:spacing w:after="40"/>
      </w:pPr>
      <w:r>
        <w:t>Restricted document storage, access expiration and privacy-aware location sharing.</w:t>
      </w:r>
    </w:p>
    <w:p>
      <w:pPr>
        <w:pStyle w:val="ListBullet"/>
        <w:spacing w:after="40"/>
      </w:pPr>
      <w:r>
        <w:t>Tested account deletion and data-access workflows consistent with legal retention duties.</w:t>
      </w:r>
    </w:p>
    <w:p>
      <w:pPr>
        <w:pStyle w:val="SmallNote"/>
      </w:pPr>
      <w:r>
        <w:t>India launch consideration: obtain legal review of applicable data protection, consumer, motor-vehicle/aggregator, tax and payment obligations for the actual business model and operating jurisdiction. Do not claim regulatory compliance until requirements have been assessed and evidenced.</w:t>
      </w:r>
    </w:p>
    <w:p>
      <w:pPr>
        <w:pStyle w:val="Heading1"/>
        <w:keepNext/>
      </w:pPr>
      <w:r>
        <w:t>14. Non-functional requirements and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4997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Initial target / requirement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Core API latency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p95 below 300 ms for ordinary operations, excluding external-provider time.</w:t>
            </w:r>
          </w:p>
        </w:tc>
      </w:tr>
      <w:tr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Booking persistence</w:t>
            </w:r>
          </w:p>
        </w:tc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p95 below 2 seconds under declared baseline load.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Offer publication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p95 below 2 seconds from dispatch decision to backend offer publication.</w:t>
            </w:r>
          </w:p>
        </w:tc>
      </w:tr>
      <w:tr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Match time</w:t>
            </w:r>
          </w:p>
        </w:tc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Measure p50/p95; proposed p95 below 30 seconds when eligible drivers are available.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Location delivery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p95 within 3 seconds under healthy network conditions for active trips.</w:t>
            </w:r>
          </w:p>
        </w:tc>
      </w:tr>
      <w:tr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Availability</w:t>
            </w:r>
          </w:p>
        </w:tc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99.9% monthly target for core booking API after production readiness.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Assignment correctness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Zero duplicate active assignments in defined concurrency/failure tests.</w:t>
            </w:r>
          </w:p>
        </w:tc>
      </w:tr>
      <w:tr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Financial integrity</w:t>
            </w:r>
          </w:p>
        </w:tc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Zero unexplained ledger imbalance in tested transactions.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Recovery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Defined and tested RPO/RTO before public launch.</w:t>
            </w:r>
          </w:p>
        </w:tc>
      </w:tr>
      <w:tr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Security</w:t>
            </w:r>
          </w:p>
        </w:tc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 unresolved critical/high-severity release-blocking findings.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Mobile reliability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Track crash-free sessions separately for rider and driver apps.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14.1 Monitoring</w:t>
      </w:r>
    </w:p>
    <w:p>
      <w:r>
        <w:t>Technical dashboards:</w:t>
      </w:r>
    </w:p>
    <w:p>
      <w:pPr>
        <w:pStyle w:val="ListBullet"/>
        <w:spacing w:after="40"/>
      </w:pPr>
      <w:r>
        <w:t>API latency/errors; database connections, slow queries and lock contention; Redis latency/availability.</w:t>
      </w:r>
    </w:p>
    <w:p>
      <w:pPr>
        <w:pStyle w:val="ListBullet"/>
        <w:spacing w:after="40"/>
      </w:pPr>
      <w:r>
        <w:t>Socket connections/reconnects; worker and outbox backlog; push/SMS/routing/payment-provider errors.</w:t>
      </w:r>
    </w:p>
    <w:p>
      <w:r>
        <w:t>Business dashboards:</w:t>
      </w:r>
    </w:p>
    <w:p>
      <w:pPr>
        <w:pStyle w:val="ListBullet"/>
        <w:spacing w:after="40"/>
      </w:pPr>
      <w:r>
        <w:t>Bookings by zone/hour; driver availability; offers per ride and response times.</w:t>
      </w:r>
    </w:p>
    <w:p>
      <w:pPr>
        <w:pStyle w:val="ListBullet"/>
        <w:spacing w:after="40"/>
      </w:pPr>
      <w:r>
        <w:t>Acceptance, cancellation and completion rates; cash/UPI discrepancies; safety and support resolution times.</w:t>
      </w:r>
    </w:p>
    <w:p>
      <w:r>
        <w:t>Every request and background job must have a correlation/request ID. Logs must not expose unnecessary precise location or sensitive credentials.</w:t>
      </w:r>
    </w:p>
    <w:p>
      <w:pPr>
        <w:pStyle w:val="Heading1"/>
        <w:keepNext/>
      </w:pPr>
      <w:r>
        <w:t>15. Testing strategy and release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Suite</w:t>
            </w:r>
          </w:p>
        </w:tc>
        <w:tc>
          <w:tcPr>
            <w:tcW w:type="dxa" w:w="4997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Minimum scope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Domain unit tests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Fare calculation, rounding, cancellation, eligibility and state transitions.</w:t>
            </w:r>
          </w:p>
        </w:tc>
      </w:tr>
      <w:tr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API integration</w:t>
            </w:r>
          </w:p>
        </w:tc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Authentication, ownership, validation, persistence and error contracts.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Database concurrency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Driver acceptance races, active-trip uniqueness and duplicate completion.</w:t>
            </w:r>
          </w:p>
        </w:tc>
      </w:tr>
      <w:tr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Dispatch integration</w:t>
            </w:r>
          </w:p>
        </w:tc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Candidate filtering, timeout, sequential retry and exhaustion.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Payment integration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UPI status verification, cash collection, duplicate webhooks and refund retry.</w:t>
            </w:r>
          </w:p>
        </w:tc>
      </w:tr>
      <w:tr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Realtime integration</w:t>
            </w:r>
          </w:p>
        </w:tc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Authorization, reconnect, duplicate events and version recovery.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Mobile E2E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Rider booking, driver acceptance, arrival, completion and receipt.</w:t>
            </w:r>
          </w:p>
        </w:tc>
      </w:tr>
      <w:tr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Security testing</w:t>
            </w:r>
          </w:p>
        </w:tc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IDOR, privilege escalation, replay, rate-limit bypass and webhook forgery.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Failure injection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Redis/database interruption, provider timeout and worker restart.</w:t>
            </w:r>
          </w:p>
        </w:tc>
      </w:tr>
      <w:tr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Load testing</w:t>
            </w:r>
          </w:p>
        </w:tc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Declared baseline for bookings, GPS updates and concurrent dispatch.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Recovery testing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Database restore, outbox recovery and deployment rollback.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15.1 Mandatory acceptance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result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AC-01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Two drivers accept one ride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Exactly one assignment commits; the other receives conflict.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AC-02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Expired offer accepted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Rejected; no assignment created.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AC-03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Duplicate booking submission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One logical booking for same idempotency key.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AC-04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Invalid trip transition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Structured conflict; database unchanged.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AC-05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Forged UPI success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Client callback alone cannot settle payment.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AC-06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Duplicate payment webhook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 most one financial effect per provider event.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AC-07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Cash collection retry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 duplicate collection or commission entries.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AC-08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Unauthorized trip access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Other rider/driver cannot read private trip/location.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AC-09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Stale GPS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Driver excluded from fresh-location matching.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AC-10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Reconnect after network loss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Authoritative state restored; stale events ignored.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AC-11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Driver goes offline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 new offer assigned after offline transition commits.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AC-12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Database/worker restart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Committed bookings survive; outbox resumes without duplicate effects.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15.2 Quality gates</w:t>
      </w:r>
    </w:p>
    <w:p>
      <w:pPr>
        <w:pStyle w:val="ListBullet"/>
        <w:spacing w:after="40"/>
      </w:pPr>
      <w:r>
        <w:t>Critical domain and concurrency tests pass.</w:t>
      </w:r>
    </w:p>
    <w:p>
      <w:pPr>
        <w:pStyle w:val="ListBullet"/>
        <w:spacing w:after="40"/>
      </w:pPr>
      <w:r>
        <w:t>No unresolved critical/high-severity security findings.</w:t>
      </w:r>
    </w:p>
    <w:p>
      <w:pPr>
        <w:pStyle w:val="ListBullet"/>
        <w:spacing w:after="40"/>
      </w:pPr>
      <w:r>
        <w:t>No unobserved background job failures in release tests.</w:t>
      </w:r>
    </w:p>
    <w:p>
      <w:pPr>
        <w:pStyle w:val="ListBullet"/>
        <w:spacing w:after="40"/>
      </w:pPr>
      <w:r>
        <w:t>Migrations pass against clean database and previous supported schema.</w:t>
      </w:r>
    </w:p>
    <w:p>
      <w:pPr>
        <w:pStyle w:val="ListBullet"/>
        <w:spacing w:after="40"/>
      </w:pPr>
      <w:r>
        <w:t>Critical flows pass on supported physical Android devices.</w:t>
      </w:r>
    </w:p>
    <w:p>
      <w:pPr>
        <w:pStyle w:val="ListBullet"/>
        <w:spacing w:after="40"/>
      </w:pPr>
      <w:r>
        <w:t>Payment sandbox covers success, failure, timeout, delayed/duplicate callbacks and refunds.</w:t>
      </w:r>
    </w:p>
    <w:p>
      <w:pPr>
        <w:pStyle w:val="ListBullet"/>
        <w:spacing w:after="40"/>
      </w:pPr>
      <w:r>
        <w:t>Monitoring alerts are exercised in staging.</w:t>
      </w:r>
    </w:p>
    <w:p>
      <w:pPr>
        <w:pStyle w:val="ListBullet"/>
        <w:spacing w:after="40"/>
      </w:pPr>
      <w:r>
        <w:t>Rollback or forward-fix procedure is documented and tested.</w:t>
      </w:r>
    </w:p>
    <w:p>
      <w:pPr>
        <w:pStyle w:val="Heading1"/>
        <w:keepNext/>
      </w:pPr>
      <w:r>
        <w:t>16. Deployment and CI/CD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Environment</w:t>
            </w:r>
          </w:p>
        </w:tc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Payment mode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Development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Local engineering and automated tests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Mock provider or sandbox only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Staging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Production-like end-to-end testing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Sandbox only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Production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Approved pilot and expansion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Live UPI provider and cash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16.1 Configuration categories</w:t>
      </w:r>
    </w:p>
    <w:p>
      <w:r>
        <w:rPr>
          <w:rFonts w:ascii="Consolas" w:hAnsi="Consolas"/>
          <w:sz w:val="16"/>
        </w:rPr>
        <w:t>NODE_ENV, DATABASE_URL, REDIS_URL, ACCESS_TOKEN_SIGNING_KEY, REFRESH_TOKEN_SIGNING_KEY, OTP_PROVIDER_*, MAPS_PROVIDER_*, PAYMENT_PROVIDER_*, PUSH_NOTIFICATION_*, OBJECT_STORAGE_*, APP_PUBLIC_API_URL</w:t>
      </w:r>
    </w:p>
    <w:p>
      <w:r>
        <w:t>These are configuration names, not credentials. Secrets must never be committed or embedded in mobile bundles.</w:t>
      </w:r>
    </w:p>
    <w:p>
      <w:pPr>
        <w:pStyle w:val="Heading2"/>
        <w:keepNext/>
      </w:pPr>
      <w:r>
        <w:t>16.2 CI/CD pipeline</w:t>
      </w:r>
    </w:p>
    <w:p>
      <w:pPr>
        <w:pStyle w:val="ListNumber"/>
        <w:spacing w:after="40"/>
      </w:pPr>
      <w:r>
        <w:t>Install locked dependencies; run formatting, linting and type checks.</w:t>
      </w:r>
    </w:p>
    <w:p>
      <w:pPr>
        <w:pStyle w:val="ListNumber"/>
        <w:spacing w:after="40"/>
      </w:pPr>
      <w:r>
        <w:t>Run unit/integration tests, dependency scans and static security scans.</w:t>
      </w:r>
    </w:p>
    <w:p>
      <w:pPr>
        <w:pStyle w:val="ListNumber"/>
        <w:spacing w:after="40"/>
      </w:pPr>
      <w:r>
        <w:t>Validate OpenAPI and shared contracts; build versioned artifacts.</w:t>
      </w:r>
    </w:p>
    <w:p>
      <w:pPr>
        <w:pStyle w:val="ListNumber"/>
        <w:spacing w:after="40"/>
      </w:pPr>
      <w:r>
        <w:t>Apply reviewed, backward-compatible migrations.</w:t>
      </w:r>
    </w:p>
    <w:p>
      <w:pPr>
        <w:pStyle w:val="ListNumber"/>
        <w:spacing w:after="40"/>
      </w:pPr>
      <w:r>
        <w:t>Deploy staging; run smoke, end-to-end and concurrency tests.</w:t>
      </w:r>
    </w:p>
    <w:p>
      <w:pPr>
        <w:pStyle w:val="ListNumber"/>
        <w:spacing w:after="40"/>
      </w:pPr>
      <w:r>
        <w:t>Obtain release approval, deploy with health checks and rollback controls.</w:t>
      </w:r>
    </w:p>
    <w:p>
      <w:pPr>
        <w:pStyle w:val="ListNumber"/>
        <w:spacing w:after="40"/>
      </w:pPr>
      <w:r>
        <w:t>Run post-deployment smoke tests and monitor technical/business metrics.</w:t>
      </w:r>
    </w:p>
    <w:p>
      <w:r>
        <w:t>For Expo, use EAS Build/Submit or an equivalent documented workflow. Native permission changes require a new native build; they cannot always be delivered through an over-the-air JavaScript update.</w:t>
      </w:r>
    </w:p>
    <w:p>
      <w:pPr>
        <w:pStyle w:val="Heading1"/>
        <w:keepNext/>
      </w:pPr>
      <w:r>
        <w:t>17. Nagpur pilot plan and go/no-go gates</w:t>
      </w:r>
    </w:p>
    <w:p>
      <w:pPr>
        <w:pStyle w:val="Heading2"/>
        <w:keepNext/>
      </w:pPr>
      <w:r>
        <w:t>Phase A — Internal validation</w:t>
      </w:r>
    </w:p>
    <w:p>
      <w:pPr>
        <w:pStyle w:val="ListBullet"/>
        <w:spacing w:after="40"/>
      </w:pPr>
      <w:r>
        <w:t>Use test rider/driver accounts and validate all transitions/cancellation rules.</w:t>
      </w:r>
    </w:p>
    <w:p>
      <w:pPr>
        <w:pStyle w:val="ListBullet"/>
        <w:spacing w:after="40"/>
      </w:pPr>
      <w:r>
        <w:t>Exercise UPI sandbox callbacks and cash ledger flows.</w:t>
      </w:r>
    </w:p>
    <w:p>
      <w:pPr>
        <w:pStyle w:val="ListBullet"/>
        <w:spacing w:after="40"/>
      </w:pPr>
      <w:r>
        <w:t>Test real GPS, background behavior and reconnect on physical devices.</w:t>
      </w:r>
    </w:p>
    <w:p>
      <w:pPr>
        <w:pStyle w:val="ListBullet"/>
        <w:spacing w:after="40"/>
      </w:pPr>
      <w:r>
        <w:t>Validate zone boundaries and fares with operations.</w:t>
      </w:r>
    </w:p>
    <w:p>
      <w:pPr>
        <w:pStyle w:val="ListBullet"/>
        <w:spacing w:after="40"/>
      </w:pPr>
      <w:r>
        <w:t>Complete incident-response and backup-restoration exercises.</w:t>
      </w:r>
    </w:p>
    <w:p>
      <w:r>
        <w:t>Gate: no unresolved release-blocking correctness, payment or security defects.</w:t>
      </w:r>
    </w:p>
    <w:p>
      <w:pPr>
        <w:pStyle w:val="Heading2"/>
        <w:keepNext/>
      </w:pPr>
      <w:r>
        <w:t>Phase B — Closed operational pilot</w:t>
      </w:r>
    </w:p>
    <w:p>
      <w:pPr>
        <w:pStyle w:val="ListBullet"/>
        <w:spacing w:after="40"/>
      </w:pPr>
      <w:r>
        <w:t>Activate only an approved, bounded Nagpur service zone.</w:t>
      </w:r>
    </w:p>
    <w:p>
      <w:pPr>
        <w:pStyle w:val="ListBullet"/>
        <w:spacing w:after="40"/>
      </w:pPr>
      <w:r>
        <w:t>Onboard a limited, manually reviewed driver cohort and invited/approved riders.</w:t>
      </w:r>
    </w:p>
    <w:p>
      <w:pPr>
        <w:pStyle w:val="ListBullet"/>
        <w:spacing w:after="40"/>
      </w:pPr>
      <w:r>
        <w:t>Provide staffed monitoring during pilot hours.</w:t>
      </w:r>
    </w:p>
    <w:p>
      <w:pPr>
        <w:pStyle w:val="ListBullet"/>
        <w:spacing w:after="40"/>
      </w:pPr>
      <w:r>
        <w:t>Reconcile every completed trip and investigate discrepancies.</w:t>
      </w:r>
    </w:p>
    <w:p>
      <w:pPr>
        <w:pStyle w:val="ListBullet"/>
        <w:spacing w:after="40"/>
      </w:pPr>
      <w:r>
        <w:t>Track availability, matching, cancellation, payment and safety outcomes daily.</w:t>
      </w:r>
    </w:p>
    <w:p>
      <w:r>
        <w:t>Gate: operations can complete the lifecycle, resolve exceptions and reconcile cash/UPI without engineering intervention for routine cases.</w:t>
      </w:r>
    </w:p>
    <w:p>
      <w:pPr>
        <w:pStyle w:val="Heading2"/>
        <w:keepNext/>
      </w:pPr>
      <w:r>
        <w:t>Phase C — Gradual expansion</w:t>
      </w:r>
    </w:p>
    <w:p>
      <w:pPr>
        <w:pStyle w:val="ListBullet"/>
        <w:spacing w:after="40"/>
      </w:pPr>
      <w:r>
        <w:t>Increase eligible riders and drivers in measured cohorts.</w:t>
      </w:r>
    </w:p>
    <w:p>
      <w:pPr>
        <w:pStyle w:val="ListBullet"/>
        <w:spacing w:after="40"/>
      </w:pPr>
      <w:r>
        <w:t>Expand coverage only after zone-level availability and pickup performance are acceptable.</w:t>
      </w:r>
    </w:p>
    <w:p>
      <w:pPr>
        <w:pStyle w:val="ListBullet"/>
        <w:spacing w:after="40"/>
      </w:pPr>
      <w:r>
        <w:t>Increase capacity based on observed load and infrastructure metrics.</w:t>
      </w:r>
    </w:p>
    <w:p>
      <w:pPr>
        <w:pStyle w:val="ListBullet"/>
        <w:spacing w:after="40"/>
      </w:pPr>
      <w:r>
        <w:t>Review support volume, safety incidents, driver retention and payment discrepancies.</w:t>
      </w:r>
    </w:p>
    <w:p>
      <w:pPr>
        <w:pStyle w:val="ListBullet"/>
        <w:spacing w:after="40"/>
      </w:pPr>
      <w:r>
        <w:t>Maintain rollback paths for app and backend releases.</w:t>
      </w:r>
    </w:p>
    <w:p>
      <w:r>
        <w:t>Gate: expansion is approved against pre-agreed service, safety, financial and support criteria.</w:t>
      </w:r>
    </w:p>
    <w:p>
      <w:pPr>
        <w:pStyle w:val="Heading2"/>
        <w:keepNext/>
      </w:pPr>
      <w:r>
        <w:t>17.1 Pilot go/no-go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4997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Required evidence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Functional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All P0 acceptance criteria pass.</w:t>
            </w:r>
          </w:p>
        </w:tc>
      </w:tr>
      <w:tr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Dispatch</w:t>
            </w:r>
          </w:p>
        </w:tc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 duplicate active assignments under concurrency tests.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Financial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 unexplained ledger imbalance; reconciliation process tested.</w:t>
            </w:r>
          </w:p>
        </w:tc>
      </w:tr>
      <w:tr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Security</w:t>
            </w:r>
          </w:p>
        </w:tc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 unresolved release-blocking findings.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Reliability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Recovery and provider-outage behavior tested.</w:t>
            </w:r>
          </w:p>
        </w:tc>
      </w:tr>
      <w:tr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Operations</w:t>
            </w:r>
          </w:p>
        </w:tc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Driver verification, support and safety workflows staffed.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Legal/compliance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Applicable launch requirements reviewed and required approvals obtained.</w:t>
            </w:r>
          </w:p>
        </w:tc>
      </w:tr>
      <w:tr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Dashboards, alerts and incident runbooks verified.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Rollback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Tested recovery or rollback path available.</w:t>
            </w:r>
          </w:p>
        </w:tc>
      </w:tr>
    </w:tbl>
    <w:p>
      <w:pPr>
        <w:spacing w:after="20"/>
      </w:pPr>
    </w:p>
    <w:p>
      <w:r>
        <w:t>Do not launch live payments or open public registration merely because the application screens are complete.</w:t>
      </w:r>
    </w:p>
    <w:p>
      <w:pPr>
        <w:pStyle w:val="Heading1"/>
        <w:keepNext/>
      </w:pPr>
      <w:r>
        <w:t>18.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Milestone</w:t>
            </w:r>
          </w:p>
        </w:tc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Scope</w:t>
            </w:r>
          </w:p>
        </w:tc>
        <w:tc>
          <w:tcPr>
            <w:tcW w:type="dxa" w:w="3331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Exit deliverable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M1 — Foundation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Monorepo, CI, environments, Prisma schema, auth, permissions, audit, state machine and DTOs.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Tested backend foundation and working mobile app shells.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M2 — Core rides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Fare quotes, onboarding, eligibility, location ingestion, sequential dispatch and atomic assignment.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Persisted and testable ride lifecycle.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M3 — Realtime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Socket.IO, reconnect, navigation, arrival/start/completion and background location validation.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Rider and driver apps complete real trips end to end.</w:t>
            </w:r>
          </w:p>
        </w:tc>
      </w:tr>
      <w:tr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M4 — Money + ops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UPI adapter, cash collection, ledger, reconciliation, admin, support and safety.</w:t>
            </w:r>
          </w:p>
        </w:tc>
        <w:tc>
          <w:tcPr>
            <w:tcW w:type="dxa" w:w="3331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Operationally manageable, financially traceable rides.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M5 — Pilot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Concurrency/load/security/failure tests, recovery, monitoring, onboarding and controlled rollout.</w:t>
            </w:r>
          </w:p>
        </w:tc>
        <w:tc>
          <w:tcPr>
            <w:tcW w:type="dxa" w:w="3331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Verified pilot release and operating procedures.</w:t>
            </w:r>
          </w:p>
        </w:tc>
      </w:tr>
    </w:tbl>
    <w:p>
      <w:pPr>
        <w:spacing w:after="20"/>
      </w:pPr>
    </w:p>
    <w:p>
      <w:r>
        <w:t>Actual dates must be assigned after estimating tasks and confirming team capacity. Milestone completion is based on acceptance evidence, not subjective feature completion.</w:t>
      </w:r>
    </w:p>
    <w:p>
      <w:pPr>
        <w:pStyle w:val="Heading1"/>
        <w:keepNext/>
      </w:pPr>
      <w:r>
        <w:t>19. Risks and unresolved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Risk</w:t>
            </w:r>
          </w:p>
        </w:tc>
        <w:tc>
          <w:tcPr>
            <w:tcW w:type="dxa" w:w="4997"/>
            <w:vAlign w:val="center"/>
            <w:shd w:fill="142B4A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Mitigation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Duplicate driver assignment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Atomic assignment, database constraints, idempotency and race-condition tests.</w:t>
            </w:r>
          </w:p>
        </w:tc>
      </w:tr>
      <w:tr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Incorrect fares or financial discrepancies</w:t>
            </w:r>
          </w:p>
        </w:tc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Server-authoritative snapshots, immutable ledger and reconciliation.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GPS inaccuracies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Freshness/accuracy checks and routing-based ETA.</w:t>
            </w:r>
          </w:p>
        </w:tc>
      </w:tr>
      <w:tr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Provider downtime</w:t>
            </w:r>
          </w:p>
        </w:tc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Timeouts, backoff, circuit breakers and explicit degraded states.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Fraud/account abuse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OTP throttling, session/device controls, anomaly monitoring and manual review.</w:t>
            </w:r>
          </w:p>
        </w:tc>
      </w:tr>
      <w:tr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Safety incident mishandling</w:t>
            </w:r>
          </w:p>
        </w:tc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Escalation workflows, restricted access and response procedures.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Privacy violations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Data minimization, retention rules, access control and audit trails.</w:t>
            </w:r>
          </w:p>
        </w:tc>
      </w:tr>
      <w:tr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Premature scaling</w:t>
            </w:r>
          </w:p>
        </w:tc>
        <w:tc>
          <w:tcPr>
            <w:tcW w:type="dxa" w:w="4997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Modular monolith, load testing, capacity planning and measured extraction of bottlenecks.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False production-readiness claims</w:t>
            </w:r>
          </w:p>
        </w:tc>
        <w:tc>
          <w:tcPr>
            <w:tcW w:type="dxa" w:w="4997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Evidence-based release gates, automated tests and operational drills.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19.1 Decisions required before implementation/pilot</w:t>
      </w:r>
    </w:p>
    <w:p>
      <w:pPr>
        <w:pStyle w:val="ListBullet"/>
        <w:spacing w:after="40"/>
      </w:pPr>
      <w:r>
        <w:t>Nagpur service boundary, eligible pickup/drop-off areas and initial operating hours.</w:t>
      </w:r>
    </w:p>
    <w:p>
      <w:pPr>
        <w:pStyle w:val="ListBullet"/>
        <w:spacing w:after="40"/>
      </w:pPr>
      <w:r>
        <w:t>Vehicle categories, required documents and eligibility rules.</w:t>
      </w:r>
    </w:p>
    <w:p>
      <w:pPr>
        <w:pStyle w:val="ListBullet"/>
        <w:spacing w:after="40"/>
      </w:pPr>
      <w:r>
        <w:t>Pricing rates, minimum fare, fees, cancellation policy, taxes and rounding.</w:t>
      </w:r>
    </w:p>
    <w:p>
      <w:pPr>
        <w:pStyle w:val="ListBullet"/>
        <w:spacing w:after="40"/>
      </w:pPr>
      <w:r>
        <w:t>Payment provider, merchant onboarding, UPI flow, webhook contract and settlement process.</w:t>
      </w:r>
    </w:p>
    <w:p>
      <w:pPr>
        <w:pStyle w:val="ListBullet"/>
        <w:spacing w:after="40"/>
      </w:pPr>
      <w:r>
        <w:t>Driver commission, cash collection reconciliation and payout model.</w:t>
      </w:r>
    </w:p>
    <w:p>
      <w:pPr>
        <w:pStyle w:val="ListBullet"/>
        <w:spacing w:after="40"/>
      </w:pPr>
      <w:r>
        <w:t>Operational staffing for verification, support, incidents and finance.</w:t>
      </w:r>
    </w:p>
    <w:p>
      <w:pPr>
        <w:pStyle w:val="ListBullet"/>
        <w:spacing w:after="40"/>
      </w:pPr>
      <w:r>
        <w:t>Pilot cohort sizes, operating hours, trip volume and expansion thresholds.</w:t>
      </w:r>
    </w:p>
    <w:p>
      <w:pPr>
        <w:pStyle w:val="ListBullet"/>
        <w:spacing w:after="40"/>
      </w:pPr>
      <w:r>
        <w:t>Legal review of approvals, insurance, driver checks, emergency procedures and retention.</w:t>
      </w:r>
    </w:p>
    <w:p>
      <w:pPr>
        <w:pStyle w:val="Heading1"/>
        <w:keepNext/>
      </w:pPr>
      <w:r>
        <w:t>20. Definition of done</w:t>
      </w:r>
    </w:p>
    <w:p>
      <w:pPr>
        <w:pStyle w:val="ListBullet"/>
        <w:spacing w:after="40"/>
      </w:pPr>
      <w:r>
        <w:t>☐ User-facing flow includes relevant loading, error, empty, offline and recovery states.</w:t>
      </w:r>
    </w:p>
    <w:p>
      <w:pPr>
        <w:pStyle w:val="ListBullet"/>
        <w:spacing w:after="40"/>
      </w:pPr>
      <w:r>
        <w:t>☐ API, validation, authorization and database persistence are implemented.</w:t>
      </w:r>
    </w:p>
    <w:p>
      <w:pPr>
        <w:pStyle w:val="ListBullet"/>
        <w:spacing w:after="40"/>
      </w:pPr>
      <w:r>
        <w:t>☐ State transitions and concurrency rules are enforced server-side.</w:t>
      </w:r>
    </w:p>
    <w:p>
      <w:pPr>
        <w:pStyle w:val="ListBullet"/>
        <w:spacing w:after="40"/>
      </w:pPr>
      <w:r>
        <w:t>☐ Unit, integration and end-to-end tests cover critical behavior.</w:t>
      </w:r>
    </w:p>
    <w:p>
      <w:pPr>
        <w:pStyle w:val="ListBullet"/>
        <w:spacing w:after="40"/>
      </w:pPr>
      <w:r>
        <w:t>☐ Retry, timeout, duplicate-request and provider-failure behavior is defined.</w:t>
      </w:r>
    </w:p>
    <w:p>
      <w:pPr>
        <w:pStyle w:val="ListBullet"/>
        <w:spacing w:after="40"/>
      </w:pPr>
      <w:r>
        <w:t>☐ Logs, metrics and alerts cover production failure modes.</w:t>
      </w:r>
    </w:p>
    <w:p>
      <w:pPr>
        <w:pStyle w:val="ListBullet"/>
        <w:spacing w:after="40"/>
      </w:pPr>
      <w:r>
        <w:t>☐ API contracts and operational documentation are updated.</w:t>
      </w:r>
    </w:p>
    <w:p>
      <w:pPr>
        <w:pStyle w:val="ListBullet"/>
        <w:spacing w:after="40"/>
      </w:pPr>
      <w:r>
        <w:t>☐ Security and privacy checks are passed.</w:t>
      </w:r>
    </w:p>
    <w:p>
      <w:pPr>
        <w:pStyle w:val="ListBullet"/>
        <w:spacing w:after="40"/>
      </w:pPr>
      <w:r>
        <w:t>☐ Changes are deployed and verified in staging.</w:t>
      </w:r>
    </w:p>
    <w:p>
      <w:pPr>
        <w:pStyle w:val="ListBullet"/>
        <w:spacing w:after="40"/>
      </w:pPr>
      <w:r>
        <w:t>☐ Rollback/recovery procedure exists for risky changes.</w:t>
      </w:r>
    </w:p>
    <w:p>
      <w:pPr>
        <w:pStyle w:val="Heading1"/>
        <w:keepNext/>
      </w:pPr>
      <w:r>
        <w:t>Final engineering direction</w:t>
      </w:r>
    </w:p>
    <w:p>
      <w:r>
        <w:t>Build in this order: (1) database invariants, authorization and ride state machine; (2) driver availability, sequential dispatch and real location data; (3) rider/driver apps, tracking and recovery; (4) UPI, cash, ledger and reconciliation; (5) admin, safety, support and monitoring; (6) controlled rollout after release gates.</w:t>
      </w:r>
    </w:p>
    <w:p>
      <w:r>
        <w:t>The most dangerous shortcuts are using Redis as the only assignment lock, trusting client payment callbacks, treating cash confirmation as a reconciled financial record, or allowing the frontend to change trip status directly. Each can create real financial, operational or safety failures.</w:t>
      </w:r>
    </w:p>
    <w:p>
      <w:pPr>
        <w:pStyle w:val="SmallNote"/>
      </w:pPr>
      <w:r>
        <w:t>This PRD is the engineering baseline. The next artifact should be a task-level backlog with dependency ordering, reviewed schema migrations, complete OpenAPI definitions and executable acceptance tests.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 xml:space="preserve">Confidential working specification  •  Version 2.0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NAGPUR RIDE-HAILING PLATFORM  |  PRODUCT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830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B4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67D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566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42B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color w:val="5F697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Nagpur Ride-Hailing Platform — Product Requirements Document</dc:title>
  <dc:subject>Implementation-ready production-grade Uber-inspired ride-hailing platform PRD</dc:subject>
  <dc:creator>OpenAI</dc:creator>
  <cp:keywords>PRD, ride hailing, Nagpur, Expo, NestJS, PostgreSQL, dispatch, UPI, cash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