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9EAA" w14:textId="7FFC6EAC" w:rsidR="00F303F5" w:rsidRDefault="00000000">
      <w:pPr>
        <w:spacing w:after="23" w:line="255" w:lineRule="auto"/>
        <w:ind w:left="-5" w:hanging="10"/>
      </w:pPr>
      <w:r>
        <w:rPr>
          <w:sz w:val="22"/>
        </w:rPr>
        <w:t xml:space="preserve">Name  - </w:t>
      </w:r>
      <w:r w:rsidR="00D5753C">
        <w:rPr>
          <w:sz w:val="22"/>
        </w:rPr>
        <w:t>Arnav Gilankar</w:t>
      </w:r>
      <w:r>
        <w:rPr>
          <w:sz w:val="22"/>
        </w:rPr>
        <w:t xml:space="preserve"> </w:t>
      </w:r>
    </w:p>
    <w:p w14:paraId="7B74D791" w14:textId="21B6EA65" w:rsidR="00F303F5" w:rsidRDefault="00000000">
      <w:pPr>
        <w:spacing w:after="23" w:line="255" w:lineRule="auto"/>
        <w:ind w:left="-5" w:hanging="10"/>
      </w:pPr>
      <w:r>
        <w:rPr>
          <w:sz w:val="22"/>
        </w:rPr>
        <w:t xml:space="preserve">PRN No – </w:t>
      </w:r>
      <w:r w:rsidR="00D5753C">
        <w:rPr>
          <w:sz w:val="22"/>
        </w:rPr>
        <w:t>22311644</w:t>
      </w:r>
    </w:p>
    <w:p w14:paraId="4C7EC099" w14:textId="3E95A517" w:rsidR="00F303F5" w:rsidRDefault="00000000">
      <w:pPr>
        <w:spacing w:after="23" w:line="255" w:lineRule="auto"/>
        <w:ind w:left="-5" w:hanging="10"/>
      </w:pPr>
      <w:r>
        <w:rPr>
          <w:sz w:val="22"/>
        </w:rPr>
        <w:t xml:space="preserve">Roll No – </w:t>
      </w:r>
      <w:r w:rsidR="00D5753C">
        <w:rPr>
          <w:sz w:val="22"/>
        </w:rPr>
        <w:t>282054</w:t>
      </w:r>
      <w:r>
        <w:rPr>
          <w:sz w:val="22"/>
        </w:rPr>
        <w:t xml:space="preserve"> </w:t>
      </w:r>
    </w:p>
    <w:p w14:paraId="35AF8F37" w14:textId="5CF097AF" w:rsidR="00F303F5" w:rsidRDefault="00000000">
      <w:pPr>
        <w:spacing w:after="23" w:line="255" w:lineRule="auto"/>
        <w:ind w:left="-5" w:right="7552" w:hanging="10"/>
      </w:pPr>
      <w:r>
        <w:rPr>
          <w:sz w:val="22"/>
        </w:rPr>
        <w:t>Batch – B</w:t>
      </w:r>
      <w:r w:rsidR="00D5753C">
        <w:rPr>
          <w:sz w:val="22"/>
        </w:rPr>
        <w:t>3</w:t>
      </w:r>
      <w:r>
        <w:rPr>
          <w:sz w:val="22"/>
        </w:rPr>
        <w:t xml:space="preserve">–SYB </w:t>
      </w:r>
    </w:p>
    <w:p w14:paraId="2B15FE75" w14:textId="77777777" w:rsidR="00F303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CFA14E" w14:textId="77777777" w:rsidR="00F303F5" w:rsidRDefault="00000000">
      <w:pPr>
        <w:spacing w:after="95" w:line="259" w:lineRule="auto"/>
        <w:ind w:left="0" w:firstLine="0"/>
      </w:pPr>
      <w:r>
        <w:rPr>
          <w:sz w:val="22"/>
        </w:rPr>
        <w:t xml:space="preserve"> </w:t>
      </w:r>
    </w:p>
    <w:p w14:paraId="096BD5CD" w14:textId="77777777" w:rsidR="00F303F5" w:rsidRDefault="00000000">
      <w:pPr>
        <w:pStyle w:val="Heading1"/>
      </w:pPr>
      <w:r>
        <w:t xml:space="preserve">                                    Assignment No – 1 </w:t>
      </w:r>
    </w:p>
    <w:p w14:paraId="08F5D040" w14:textId="77777777" w:rsidR="00F303F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942D242" w14:textId="77777777" w:rsidR="00F303F5" w:rsidRDefault="00000000">
      <w:pPr>
        <w:spacing w:after="0" w:line="259" w:lineRule="auto"/>
        <w:ind w:left="-5" w:hanging="10"/>
      </w:pPr>
      <w:r>
        <w:rPr>
          <w:b/>
          <w:sz w:val="22"/>
        </w:rPr>
        <w:t xml:space="preserve">Problem Statement : </w:t>
      </w:r>
    </w:p>
    <w:p w14:paraId="738911DA" w14:textId="77777777" w:rsidR="00F303F5" w:rsidRDefault="00000000">
      <w:pPr>
        <w:spacing w:after="23" w:line="255" w:lineRule="auto"/>
        <w:ind w:left="-5" w:hanging="10"/>
      </w:pPr>
      <w:r>
        <w:rPr>
          <w:sz w:val="22"/>
        </w:rPr>
        <w:t xml:space="preserve">1. Perform the following operations using R/Python on suitable data sets: </w:t>
      </w:r>
    </w:p>
    <w:p w14:paraId="6C7EDD44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read data from different formats (like csv, xls) </w:t>
      </w:r>
    </w:p>
    <w:p w14:paraId="59FB6A52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Shape of Data </w:t>
      </w:r>
    </w:p>
    <w:p w14:paraId="1D2AA5EE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Missing Values </w:t>
      </w:r>
    </w:p>
    <w:p w14:paraId="082C62A6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 data type of each column </w:t>
      </w:r>
    </w:p>
    <w:p w14:paraId="29D11CD9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Finding out Zero's </w:t>
      </w:r>
    </w:p>
    <w:p w14:paraId="564C808E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Indexing and selecting data, sort data, </w:t>
      </w:r>
    </w:p>
    <w:p w14:paraId="4FECAB9D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Describe attributes of data, checking data types of each column, </w:t>
      </w:r>
    </w:p>
    <w:p w14:paraId="458092AE" w14:textId="77777777" w:rsidR="00F303F5" w:rsidRDefault="00000000">
      <w:pPr>
        <w:numPr>
          <w:ilvl w:val="0"/>
          <w:numId w:val="1"/>
        </w:numPr>
        <w:spacing w:after="23" w:line="255" w:lineRule="auto"/>
        <w:ind w:hanging="240"/>
      </w:pPr>
      <w:r>
        <w:rPr>
          <w:sz w:val="22"/>
        </w:rPr>
        <w:t xml:space="preserve">counting unique values of data, format of each column, converting variable data type (e.g. </w:t>
      </w:r>
    </w:p>
    <w:p w14:paraId="70880595" w14:textId="77777777" w:rsidR="00F303F5" w:rsidRDefault="00000000">
      <w:pPr>
        <w:spacing w:after="23" w:line="255" w:lineRule="auto"/>
        <w:ind w:left="-5" w:hanging="10"/>
      </w:pPr>
      <w:r>
        <w:rPr>
          <w:sz w:val="22"/>
        </w:rPr>
        <w:t xml:space="preserve">from long to short, vice versa) </w:t>
      </w:r>
    </w:p>
    <w:p w14:paraId="2D4B264F" w14:textId="77777777" w:rsidR="00F303F5" w:rsidRDefault="00000000">
      <w:pPr>
        <w:spacing w:after="77" w:line="259" w:lineRule="auto"/>
        <w:ind w:left="0" w:firstLine="0"/>
      </w:pPr>
      <w:r>
        <w:rPr>
          <w:sz w:val="22"/>
        </w:rPr>
        <w:t xml:space="preserve"> </w:t>
      </w:r>
    </w:p>
    <w:p w14:paraId="37095DDF" w14:textId="77777777" w:rsidR="00F303F5" w:rsidRDefault="00000000">
      <w:pPr>
        <w:pStyle w:val="Heading2"/>
      </w:pPr>
      <w:r>
        <w:t>Objective</w:t>
      </w:r>
      <w:r>
        <w:rPr>
          <w:sz w:val="28"/>
        </w:rPr>
        <w:t xml:space="preserve"> </w:t>
      </w:r>
    </w:p>
    <w:p w14:paraId="7D62FE30" w14:textId="77777777" w:rsidR="00F303F5" w:rsidRDefault="00000000">
      <w:pPr>
        <w:spacing w:after="0" w:line="255" w:lineRule="auto"/>
        <w:ind w:left="-5" w:hanging="10"/>
      </w:pPr>
      <w:r>
        <w:rPr>
          <w:sz w:val="22"/>
        </w:rPr>
        <w:t xml:space="preserve">This code's main goal is to conduct preliminary preparation and exploration of the breast cancer dataset in order to comprehend its contents, structure, and statistical characteristics. This EDA is probably a prelude to additional analysis, including developing a machine learning model to categorize diagnoses of breast cancer as either benign or malignant. </w:t>
      </w:r>
    </w:p>
    <w:p w14:paraId="59BE70E5" w14:textId="77777777" w:rsidR="00F303F5" w:rsidRDefault="00000000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14:paraId="79FDEBF6" w14:textId="77777777" w:rsidR="00F303F5" w:rsidRDefault="00000000">
      <w:pPr>
        <w:pStyle w:val="Heading3"/>
        <w:ind w:left="-5"/>
      </w:pPr>
      <w:r>
        <w:t xml:space="preserve">Main Functions </w:t>
      </w:r>
    </w:p>
    <w:p w14:paraId="1D52365A" w14:textId="77777777" w:rsidR="00F303F5" w:rsidRDefault="00000000">
      <w:pPr>
        <w:ind w:left="0" w:firstLine="0"/>
      </w:pPr>
      <w:r>
        <w:t xml:space="preserve">The code utilizes functions from the pandas and numpy libraries to explore and manipulate the dataset. Below are the key functions used: </w:t>
      </w:r>
    </w:p>
    <w:p w14:paraId="75FBE971" w14:textId="77777777" w:rsidR="00F303F5" w:rsidRDefault="00000000">
      <w:pPr>
        <w:numPr>
          <w:ilvl w:val="0"/>
          <w:numId w:val="2"/>
        </w:numPr>
        <w:ind w:hanging="360"/>
      </w:pPr>
      <w:r>
        <w:t xml:space="preserve">import pandas as pd and import numpy as np: Import the required libraries for data manipulation and numerical operations. </w:t>
      </w:r>
    </w:p>
    <w:p w14:paraId="5C379095" w14:textId="77777777" w:rsidR="00F303F5" w:rsidRDefault="00000000">
      <w:pPr>
        <w:numPr>
          <w:ilvl w:val="0"/>
          <w:numId w:val="2"/>
        </w:numPr>
        <w:ind w:hanging="360"/>
      </w:pPr>
      <w:r>
        <w:t xml:space="preserve">pd.read_csv('breast-cancer.csv'): Loads the dataset from a CSV file into a pandas DataFrame. </w:t>
      </w:r>
    </w:p>
    <w:p w14:paraId="5AB279C5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dataset.shape: Returns the dimensions of the dataset (rows, columns). </w:t>
      </w:r>
    </w:p>
    <w:p w14:paraId="0BF66C03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dataset.info(): Provides a summary of the dataset, including column names, data types, and non-null counts. </w:t>
      </w:r>
    </w:p>
    <w:p w14:paraId="079A62B8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dataset.describe(): Generates descriptive statistics (count, mean, std, min, max, quartiles) for numerical columns. </w:t>
      </w:r>
    </w:p>
    <w:p w14:paraId="48C9E617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dataset.isnull().sum(): Checks for missing values in each column. </w:t>
      </w:r>
    </w:p>
    <w:p w14:paraId="048CD182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dataset.iloc[]: Indexes and selects specific rows or columns (e.g., dataset.iloc[2:5] for rows 2 to 4, or dataset.iloc[:, :-1] for all columns except the last). </w:t>
      </w:r>
    </w:p>
    <w:p w14:paraId="294E10D7" w14:textId="77777777" w:rsidR="00F303F5" w:rsidRDefault="00000000">
      <w:pPr>
        <w:numPr>
          <w:ilvl w:val="0"/>
          <w:numId w:val="2"/>
        </w:numPr>
        <w:ind w:hanging="360"/>
      </w:pPr>
      <w:r>
        <w:t xml:space="preserve">dataset.sort_values(by='column_name', ascending=True): Sorts the dataset based on a specified column. </w:t>
      </w:r>
    </w:p>
    <w:p w14:paraId="32E8CCD1" w14:textId="77777777" w:rsidR="00F303F5" w:rsidRDefault="00000000">
      <w:pPr>
        <w:numPr>
          <w:ilvl w:val="0"/>
          <w:numId w:val="2"/>
        </w:numPr>
        <w:ind w:hanging="360"/>
      </w:pPr>
      <w:r>
        <w:t>dataset['column_name'].value_counts(): Counts the frequency of unique values in a specified column. 10.</w:t>
      </w:r>
      <w:r>
        <w:rPr>
          <w:rFonts w:ascii="Arial" w:eastAsia="Arial" w:hAnsi="Arial" w:cs="Arial"/>
        </w:rPr>
        <w:t xml:space="preserve"> </w:t>
      </w:r>
      <w:r>
        <w:t xml:space="preserve">dataset['column_name'].astype(type): Converts the data type of a column (e.g., float or int). </w:t>
      </w:r>
    </w:p>
    <w:p w14:paraId="2806370F" w14:textId="77777777" w:rsidR="00F303F5" w:rsidRDefault="00000000">
      <w:pPr>
        <w:spacing w:after="0" w:line="259" w:lineRule="auto"/>
        <w:ind w:left="720" w:firstLine="0"/>
      </w:pPr>
      <w:r>
        <w:t xml:space="preserve"> </w:t>
      </w:r>
    </w:p>
    <w:p w14:paraId="117AF8B8" w14:textId="77777777" w:rsidR="00F303F5" w:rsidRDefault="00000000">
      <w:pPr>
        <w:spacing w:after="0" w:line="259" w:lineRule="auto"/>
        <w:ind w:left="720" w:firstLine="0"/>
      </w:pPr>
      <w:r>
        <w:t xml:space="preserve"> </w:t>
      </w:r>
    </w:p>
    <w:p w14:paraId="35A45C26" w14:textId="77777777" w:rsidR="00F303F5" w:rsidRDefault="00000000">
      <w:pPr>
        <w:spacing w:after="25" w:line="259" w:lineRule="auto"/>
        <w:ind w:left="720" w:firstLine="0"/>
      </w:pPr>
      <w:r>
        <w:t xml:space="preserve"> </w:t>
      </w:r>
    </w:p>
    <w:p w14:paraId="7D6FE535" w14:textId="77777777" w:rsidR="00F303F5" w:rsidRDefault="00000000">
      <w:pPr>
        <w:pStyle w:val="Heading3"/>
        <w:ind w:left="-5"/>
      </w:pPr>
      <w:r>
        <w:t>Methodology</w:t>
      </w:r>
      <w:r>
        <w:rPr>
          <w:sz w:val="20"/>
        </w:rPr>
        <w:t xml:space="preserve"> </w:t>
      </w:r>
    </w:p>
    <w:p w14:paraId="48B9266D" w14:textId="77777777" w:rsidR="00F303F5" w:rsidRDefault="00000000">
      <w:pPr>
        <w:spacing w:after="249"/>
        <w:ind w:left="0" w:firstLine="0"/>
      </w:pPr>
      <w:r>
        <w:t>The code follows a structured approach to EDA:</w:t>
      </w:r>
      <w:r>
        <w:rPr>
          <w:sz w:val="22"/>
        </w:rPr>
        <w:t xml:space="preserve"> </w:t>
      </w:r>
    </w:p>
    <w:p w14:paraId="02040D53" w14:textId="77777777" w:rsidR="00F303F5" w:rsidRDefault="00000000">
      <w:pPr>
        <w:numPr>
          <w:ilvl w:val="0"/>
          <w:numId w:val="3"/>
        </w:numPr>
        <w:ind w:hanging="360"/>
      </w:pPr>
      <w:r>
        <w:rPr>
          <w:b/>
        </w:rPr>
        <w:lastRenderedPageBreak/>
        <w:t>Library Import</w:t>
      </w:r>
      <w:r>
        <w:t xml:space="preserve">: Import pandas and numpy to enable data manipulation and analysis. </w:t>
      </w:r>
    </w:p>
    <w:p w14:paraId="707FE7F1" w14:textId="77777777" w:rsidR="00F303F5" w:rsidRDefault="00000000">
      <w:pPr>
        <w:numPr>
          <w:ilvl w:val="0"/>
          <w:numId w:val="3"/>
        </w:numPr>
        <w:ind w:hanging="360"/>
      </w:pPr>
      <w:r>
        <w:rPr>
          <w:b/>
        </w:rPr>
        <w:t>Data Loading</w:t>
      </w:r>
      <w:r>
        <w:t xml:space="preserve">: Load the breast cancer dataset from a CSV file into a DataFrame. </w:t>
      </w:r>
    </w:p>
    <w:p w14:paraId="75F1EAA2" w14:textId="77777777" w:rsidR="00F303F5" w:rsidRDefault="00000000">
      <w:pPr>
        <w:numPr>
          <w:ilvl w:val="0"/>
          <w:numId w:val="3"/>
        </w:numPr>
        <w:ind w:hanging="360"/>
      </w:pPr>
      <w:r>
        <w:rPr>
          <w:b/>
        </w:rPr>
        <w:t>Dataset Overview</w:t>
      </w:r>
      <w:r>
        <w:t xml:space="preserve">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Check the shape to understand the dataset's size (569 rows, 33 columns).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 info() to examine data types and missing values. </w:t>
      </w:r>
    </w:p>
    <w:p w14:paraId="5CC330C7" w14:textId="77777777" w:rsidR="00F303F5" w:rsidRDefault="00000000">
      <w:pPr>
        <w:tabs>
          <w:tab w:val="center" w:pos="1140"/>
          <w:tab w:val="center" w:pos="38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 describe() to summarize numerical features statistically. </w:t>
      </w:r>
    </w:p>
    <w:p w14:paraId="473319BC" w14:textId="77777777" w:rsidR="00F303F5" w:rsidRDefault="00000000">
      <w:pPr>
        <w:numPr>
          <w:ilvl w:val="0"/>
          <w:numId w:val="3"/>
        </w:numPr>
        <w:spacing w:after="0"/>
        <w:ind w:hanging="360"/>
      </w:pPr>
      <w:r>
        <w:rPr>
          <w:b/>
        </w:rPr>
        <w:t>Missing Value Check</w:t>
      </w:r>
      <w:r>
        <w:t xml:space="preserve">: Identify null values in each column (e.g., Unnamed: 32 has 569 missing values). </w:t>
      </w:r>
    </w:p>
    <w:p w14:paraId="0E6F1A2A" w14:textId="77777777" w:rsidR="00F303F5" w:rsidRDefault="00000000">
      <w:pPr>
        <w:numPr>
          <w:ilvl w:val="0"/>
          <w:numId w:val="3"/>
        </w:numPr>
        <w:spacing w:after="0"/>
        <w:ind w:hanging="360"/>
      </w:pPr>
      <w:r>
        <w:rPr>
          <w:b/>
        </w:rPr>
        <w:t>Data Selection and Indexing</w:t>
      </w:r>
      <w:r>
        <w:t xml:space="preserve">: Extract specific rows (e.g., rows 2–4) or columns (e.g., all except the last) using iloc. </w:t>
      </w:r>
    </w:p>
    <w:p w14:paraId="574B8111" w14:textId="77777777" w:rsidR="00F303F5" w:rsidRDefault="00000000">
      <w:pPr>
        <w:numPr>
          <w:ilvl w:val="0"/>
          <w:numId w:val="3"/>
        </w:numPr>
        <w:spacing w:after="0"/>
        <w:ind w:hanging="360"/>
      </w:pPr>
      <w:r>
        <w:rPr>
          <w:b/>
        </w:rPr>
        <w:t>Sorting</w:t>
      </w:r>
      <w:r>
        <w:t xml:space="preserve">: Sort the dataset by columns like radius_mean, perimeter_mean, and concavity_mean to observe trends or outliers. </w:t>
      </w:r>
    </w:p>
    <w:p w14:paraId="06A351C8" w14:textId="77777777" w:rsidR="00F303F5" w:rsidRDefault="00000000">
      <w:pPr>
        <w:numPr>
          <w:ilvl w:val="0"/>
          <w:numId w:val="3"/>
        </w:numPr>
        <w:spacing w:after="0"/>
        <w:ind w:hanging="360"/>
      </w:pPr>
      <w:r>
        <w:rPr>
          <w:b/>
        </w:rPr>
        <w:t>Value Counting</w:t>
      </w:r>
      <w:r>
        <w:t xml:space="preserve">: Analyze the distribution of values in columns like symmetry_mean and concave points_worst. </w:t>
      </w:r>
    </w:p>
    <w:p w14:paraId="428508A6" w14:textId="77777777" w:rsidR="00F303F5" w:rsidRDefault="00000000">
      <w:pPr>
        <w:numPr>
          <w:ilvl w:val="0"/>
          <w:numId w:val="3"/>
        </w:numPr>
        <w:spacing w:after="274"/>
        <w:ind w:hanging="360"/>
      </w:pPr>
      <w:r>
        <w:rPr>
          <w:b/>
        </w:rPr>
        <w:t>Data Type Conversion</w:t>
      </w:r>
      <w:r>
        <w:t xml:space="preserve">: Convert columns (area_worst to float, compactness_worst to int) to ensure compatibility with downstream tasks. </w:t>
      </w:r>
    </w:p>
    <w:p w14:paraId="04A99B7B" w14:textId="77777777" w:rsidR="00F303F5" w:rsidRDefault="00000000">
      <w:pPr>
        <w:spacing w:after="260" w:line="259" w:lineRule="auto"/>
        <w:ind w:left="0" w:firstLine="0"/>
      </w:pPr>
      <w:r>
        <w:rPr>
          <w:b/>
        </w:rPr>
        <w:t xml:space="preserve"> </w:t>
      </w:r>
    </w:p>
    <w:p w14:paraId="79BE629F" w14:textId="77777777" w:rsidR="00F303F5" w:rsidRDefault="00000000">
      <w:pPr>
        <w:spacing w:after="292" w:line="259" w:lineRule="auto"/>
        <w:ind w:left="-5" w:hanging="10"/>
      </w:pPr>
      <w:r>
        <w:rPr>
          <w:b/>
        </w:rPr>
        <w:t xml:space="preserve">Advantages </w:t>
      </w:r>
    </w:p>
    <w:p w14:paraId="17DA5CA9" w14:textId="77777777" w:rsidR="00F303F5" w:rsidRDefault="00000000">
      <w:pPr>
        <w:numPr>
          <w:ilvl w:val="0"/>
          <w:numId w:val="4"/>
        </w:numPr>
        <w:ind w:hanging="360"/>
      </w:pPr>
      <w:r>
        <w:rPr>
          <w:b/>
        </w:rPr>
        <w:t>Comprehensive Exploration</w:t>
      </w:r>
      <w:r>
        <w:t xml:space="preserve">: The code provides a thorough initial understanding of the dataset’s structure, statistics, and missing values, which is crucial for any data-driven project. </w:t>
      </w:r>
    </w:p>
    <w:p w14:paraId="2F216C47" w14:textId="77777777" w:rsidR="00F303F5" w:rsidRDefault="00000000">
      <w:pPr>
        <w:numPr>
          <w:ilvl w:val="0"/>
          <w:numId w:val="4"/>
        </w:numPr>
        <w:spacing w:after="0"/>
        <w:ind w:hanging="360"/>
      </w:pPr>
      <w:r>
        <w:rPr>
          <w:b/>
        </w:rPr>
        <w:t>Ease of Use</w:t>
      </w:r>
      <w:r>
        <w:t xml:space="preserve">: Utilizes pandas’ intuitive functions, making it accessible for beginners and efficient for experienced users. </w:t>
      </w:r>
    </w:p>
    <w:p w14:paraId="3043B211" w14:textId="77777777" w:rsidR="00F303F5" w:rsidRDefault="00000000">
      <w:pPr>
        <w:numPr>
          <w:ilvl w:val="0"/>
          <w:numId w:val="4"/>
        </w:numPr>
        <w:spacing w:after="0"/>
        <w:ind w:hanging="360"/>
      </w:pPr>
      <w:r>
        <w:rPr>
          <w:b/>
        </w:rPr>
        <w:t>Data Cleaning Insight</w:t>
      </w:r>
      <w:r>
        <w:t xml:space="preserve">: Identifies missing values (e.g., all 569 entries in Unnamed: 32 are null), guiding decisions like dropping irrelevant columns. </w:t>
      </w:r>
    </w:p>
    <w:p w14:paraId="3012FA96" w14:textId="77777777" w:rsidR="00F303F5" w:rsidRDefault="00000000">
      <w:pPr>
        <w:numPr>
          <w:ilvl w:val="0"/>
          <w:numId w:val="4"/>
        </w:numPr>
        <w:spacing w:after="0"/>
        <w:ind w:hanging="360"/>
      </w:pPr>
      <w:r>
        <w:rPr>
          <w:b/>
        </w:rPr>
        <w:t>Flexibility</w:t>
      </w:r>
      <w:r>
        <w:t xml:space="preserve">: Sorting and value counting allow for customizable analysis based on specific features of interest. </w:t>
      </w:r>
    </w:p>
    <w:p w14:paraId="6324201C" w14:textId="77777777" w:rsidR="00F303F5" w:rsidRDefault="00000000">
      <w:pPr>
        <w:numPr>
          <w:ilvl w:val="0"/>
          <w:numId w:val="4"/>
        </w:numPr>
        <w:spacing w:after="274"/>
        <w:ind w:hanging="360"/>
      </w:pPr>
      <w:r>
        <w:rPr>
          <w:b/>
        </w:rPr>
        <w:t>Preprocessing Support</w:t>
      </w:r>
      <w:r>
        <w:t xml:space="preserve">: Data type conversion prepares the dataset for machine learning algorithms that require specific input types. </w:t>
      </w:r>
    </w:p>
    <w:p w14:paraId="7BF0C748" w14:textId="77777777" w:rsidR="00F303F5" w:rsidRDefault="00000000">
      <w:pPr>
        <w:spacing w:after="262" w:line="259" w:lineRule="auto"/>
        <w:ind w:left="-5" w:hanging="10"/>
      </w:pPr>
      <w:r>
        <w:rPr>
          <w:b/>
        </w:rPr>
        <w:t xml:space="preserve">Disadvantages </w:t>
      </w:r>
    </w:p>
    <w:p w14:paraId="5F1A11AF" w14:textId="77777777" w:rsidR="00F303F5" w:rsidRDefault="00000000">
      <w:pPr>
        <w:numPr>
          <w:ilvl w:val="0"/>
          <w:numId w:val="5"/>
        </w:numPr>
        <w:spacing w:after="4"/>
        <w:ind w:hanging="360"/>
      </w:pPr>
      <w:r>
        <w:rPr>
          <w:b/>
        </w:rPr>
        <w:t>Limited Visualization</w:t>
      </w:r>
      <w:r>
        <w:t xml:space="preserve">: The code lacks graphical representations (e.g., histograms, scatter plots), which could enhance understanding of distributions and relationships between features. </w:t>
      </w:r>
    </w:p>
    <w:p w14:paraId="06256296" w14:textId="77777777" w:rsidR="00F303F5" w:rsidRDefault="00000000">
      <w:pPr>
        <w:numPr>
          <w:ilvl w:val="0"/>
          <w:numId w:val="5"/>
        </w:numPr>
        <w:ind w:hanging="360"/>
      </w:pPr>
      <w:r>
        <w:rPr>
          <w:b/>
        </w:rPr>
        <w:t>No Handling of Missing Values</w:t>
      </w:r>
      <w:r>
        <w:t xml:space="preserve">: While it identifies null values (e.g., Unnamed: 32), it doesn’t address them (e.g., by dropping or imputing), leaving this step incomplete. </w:t>
      </w:r>
    </w:p>
    <w:p w14:paraId="6343B935" w14:textId="77777777" w:rsidR="00F303F5" w:rsidRDefault="00000000">
      <w:pPr>
        <w:numPr>
          <w:ilvl w:val="0"/>
          <w:numId w:val="5"/>
        </w:numPr>
        <w:spacing w:after="0"/>
        <w:ind w:hanging="360"/>
      </w:pPr>
      <w:r>
        <w:rPr>
          <w:b/>
        </w:rPr>
        <w:t>Basic Analysis</w:t>
      </w:r>
      <w:r>
        <w:t xml:space="preserve">: The EDA is rudimentary and doesn’t include advanced techniques like correlation analysis, outlier detection, or feature engineering. </w:t>
      </w:r>
    </w:p>
    <w:p w14:paraId="3825003E" w14:textId="77777777" w:rsidR="00F303F5" w:rsidRDefault="00000000">
      <w:pPr>
        <w:numPr>
          <w:ilvl w:val="0"/>
          <w:numId w:val="5"/>
        </w:numPr>
        <w:ind w:hanging="360"/>
      </w:pPr>
      <w:r>
        <w:rPr>
          <w:b/>
        </w:rPr>
        <w:t>Data Type Conversion Issues</w:t>
      </w:r>
      <w:r>
        <w:t xml:space="preserve">: Converting compactness_worst to int results in loss of precision (e.g., all values become 0 due to truncation), which could distort analysis or modeling. </w:t>
      </w:r>
    </w:p>
    <w:p w14:paraId="7E872A21" w14:textId="77777777" w:rsidR="00F303F5" w:rsidRDefault="00000000">
      <w:pPr>
        <w:numPr>
          <w:ilvl w:val="0"/>
          <w:numId w:val="5"/>
        </w:numPr>
        <w:spacing w:after="333"/>
        <w:ind w:hanging="360"/>
      </w:pPr>
      <w:r>
        <w:rPr>
          <w:b/>
        </w:rPr>
        <w:t>No Statistical Testing</w:t>
      </w:r>
      <w:r>
        <w:t xml:space="preserve">: It doesn’t perform hypothesis testing or statistical comparisons (e.g., between malignant and benign cases), limiting deeper insights. </w:t>
      </w:r>
    </w:p>
    <w:p w14:paraId="22682B80" w14:textId="77777777" w:rsidR="00F303F5" w:rsidRDefault="00000000">
      <w:pPr>
        <w:pStyle w:val="Heading3"/>
        <w:ind w:left="-5"/>
      </w:pPr>
      <w:r>
        <w:t xml:space="preserve">Conclusion </w:t>
      </w:r>
    </w:p>
    <w:p w14:paraId="11599C8D" w14:textId="77777777" w:rsidR="00F303F5" w:rsidRDefault="00000000">
      <w:pPr>
        <w:spacing w:after="237" w:line="245" w:lineRule="auto"/>
        <w:ind w:left="0" w:firstLine="0"/>
      </w:pPr>
      <w:r>
        <w:rPr>
          <w:sz w:val="24"/>
        </w:rPr>
        <w:t>This code serves as a foundational step in analyzing the breast cancer dataset, focusing on loading, inspecting, and basic manipulation. While it excels in providing a quick overview and identifying issues like missing data, it falls short in visualization, advanced analysis, and complete preprocessing. For a more robust analysis, additional steps like handling missing values, visualizing data, and computing feature correlations would be beneficial.</w:t>
      </w:r>
      <w:r>
        <w:rPr>
          <w:sz w:val="22"/>
        </w:rPr>
        <w:t xml:space="preserve"> </w:t>
      </w:r>
    </w:p>
    <w:p w14:paraId="35D798E7" w14:textId="77777777" w:rsidR="00F303F5" w:rsidRDefault="00000000">
      <w:pPr>
        <w:spacing w:after="262" w:line="259" w:lineRule="auto"/>
        <w:ind w:left="0" w:firstLine="0"/>
      </w:pPr>
      <w:r>
        <w:t xml:space="preserve"> </w:t>
      </w:r>
    </w:p>
    <w:p w14:paraId="2B119AEE" w14:textId="77777777" w:rsidR="00F303F5" w:rsidRDefault="00000000">
      <w:pPr>
        <w:spacing w:after="334" w:line="259" w:lineRule="auto"/>
        <w:ind w:left="0" w:firstLine="0"/>
      </w:pPr>
      <w:r>
        <w:t xml:space="preserve"> </w:t>
      </w:r>
    </w:p>
    <w:p w14:paraId="5D715B19" w14:textId="77777777" w:rsidR="00F303F5" w:rsidRDefault="00000000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sectPr w:rsidR="00F303F5">
      <w:pgSz w:w="11906" w:h="16838"/>
      <w:pgMar w:top="1451" w:right="1463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194B"/>
    <w:multiLevelType w:val="hybridMultilevel"/>
    <w:tmpl w:val="FBC4209C"/>
    <w:lvl w:ilvl="0" w:tplc="76DAE8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C73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8886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6DC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1AAC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E60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646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AA0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43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94C92"/>
    <w:multiLevelType w:val="hybridMultilevel"/>
    <w:tmpl w:val="76366F56"/>
    <w:lvl w:ilvl="0" w:tplc="943666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C7E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0867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4C0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CAE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41C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E8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204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2F6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3125C"/>
    <w:multiLevelType w:val="hybridMultilevel"/>
    <w:tmpl w:val="F5207156"/>
    <w:lvl w:ilvl="0" w:tplc="5016BAE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101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20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4A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E87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28D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65B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9463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2DE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C5288"/>
    <w:multiLevelType w:val="hybridMultilevel"/>
    <w:tmpl w:val="C86C5C2C"/>
    <w:lvl w:ilvl="0" w:tplc="7812DCAC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8E60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0F4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A4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65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6A9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4C0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A2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6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851BC6"/>
    <w:multiLevelType w:val="hybridMultilevel"/>
    <w:tmpl w:val="5476996E"/>
    <w:lvl w:ilvl="0" w:tplc="B74A0A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66BA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4B1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6237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2F3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802F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0C45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7843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233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5730496">
    <w:abstractNumId w:val="3"/>
  </w:num>
  <w:num w:numId="2" w16cid:durableId="1960335504">
    <w:abstractNumId w:val="4"/>
  </w:num>
  <w:num w:numId="3" w16cid:durableId="1362172757">
    <w:abstractNumId w:val="0"/>
  </w:num>
  <w:num w:numId="4" w16cid:durableId="1478837848">
    <w:abstractNumId w:val="1"/>
  </w:num>
  <w:num w:numId="5" w16cid:durableId="132685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F5"/>
    <w:rsid w:val="001B28A6"/>
    <w:rsid w:val="00D5753C"/>
    <w:rsid w:val="00F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7B9D"/>
  <w15:docId w15:val="{67A8B3F0-AC20-4C8E-B631-083E9057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8" w:lineRule="auto"/>
      <w:ind w:left="370" w:hanging="37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cp:lastModifiedBy>ARNAV GILANKAR</cp:lastModifiedBy>
  <cp:revision>2</cp:revision>
  <dcterms:created xsi:type="dcterms:W3CDTF">2025-04-11T05:37:00Z</dcterms:created>
  <dcterms:modified xsi:type="dcterms:W3CDTF">2025-04-11T05:37:00Z</dcterms:modified>
</cp:coreProperties>
</file>