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60"/>
        <w:jc w:val="center"/>
      </w:pPr>
      <w:r>
        <w:rPr>
          <w:rFonts w:ascii="Arial" w:cs="Arial" w:eastAsia="Arial" w:hAnsi="Arial"/>
          <w:b/>
          <w:bCs/>
          <w:color w:val="C0392B"/>
          <w:sz w:val="96"/>
          <w:szCs w:val="96"/>
        </w:rPr>
        <w:t xml:space="preserve">NEXUS</w:t>
      </w:r>
    </w:p>
    <w:p>
      <w:pPr>
        <w:spacing w:before="0" w:after="80"/>
        <w:jc w:val="center"/>
      </w:pPr>
      <w:r>
        <w:rPr>
          <w:rFonts w:ascii="Arial" w:cs="Arial" w:eastAsia="Arial" w:hAnsi="Arial"/>
          <w:i/>
          <w:iCs/>
          <w:color w:val="2C3E50"/>
          <w:sz w:val="40"/>
          <w:szCs w:val="40"/>
        </w:rPr>
        <w:t xml:space="preserve">Continuity &amp; Discovery Navigator</w:t>
      </w:r>
    </w:p>
    <w:p>
      <w:pPr>
        <w:pBdr>
          <w:top w:val="single" w:color="C0392B" w:sz="4"/>
        </w:pBdr>
        <w:spacing w:before="0" w:after="40"/>
        <w:jc w:val="center"/>
      </w:pPr>
    </w:p>
    <w:p>
      <w:pPr>
        <w:spacing w:before="40" w:after="0"/>
      </w:pPr>
      <w:r>
        <w:t xml:space="preserve"/>
      </w:r>
    </w:p>
    <w:p>
      <w:pPr>
        <w:spacing w:before="0" w:after="40"/>
        <w:jc w:val="center"/>
      </w:pPr>
      <w:r>
        <w:rPr>
          <w:rFonts w:ascii="Arial" w:cs="Arial" w:eastAsia="Arial" w:hAnsi="Arial"/>
          <w:color w:val="566573"/>
          <w:sz w:val="30"/>
          <w:szCs w:val="30"/>
        </w:rPr>
        <w:t xml:space="preserve">Product Requirement Document (PRD)</w:t>
      </w:r>
    </w:p>
    <w:p>
      <w:pPr>
        <w:spacing w:before="0" w:after="40"/>
        <w:jc w:val="center"/>
      </w:pPr>
      <w:r>
        <w:rPr>
          <w:rFonts w:ascii="Arial" w:cs="Arial" w:eastAsia="Arial" w:hAnsi="Arial"/>
          <w:color w:val="566573"/>
          <w:sz w:val="24"/>
          <w:szCs w:val="24"/>
        </w:rPr>
        <w:t xml:space="preserve">Version 1.0  ·  MVP Release Candidate</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DOCUMENT INFO</w:t>
            </w:r>
          </w:p>
        </w:tc>
        <w:tc>
          <w:tcPr>
            <w:tcW w:type="dxa" w:w="65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color w:val="FFFFFF"/>
                <w:sz w:val="20"/>
                <w:szCs w:val="20"/>
              </w:rPr>
              <w:t xml:space="preserve"/>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Product Name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NEXUS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Platform</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Android (Primary) · iOS &amp; Web (Future)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Stage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Pre-Development / MVP Planning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Version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Prepared By</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Product &amp; Architecture Team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Date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March 2026</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Classification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Internal — Confidential</w:t>
            </w:r>
          </w:p>
        </w:tc>
      </w:tr>
    </w:tbl>
    <w:p>
      <w:r>
        <w:br w:type="page"/>
      </w:r>
    </w:p>
    <w:p>
      <w:pPr>
        <w:pStyle w:val="Heading1"/>
        <w:pBdr>
          <w:bottom w:val="single" w:color="C0392B" w:sz="8" w:space="4"/>
        </w:pBdr>
        <w:spacing w:before="360" w:after="180"/>
      </w:pPr>
      <w:r>
        <w:rPr>
          <w:rFonts w:ascii="Arial" w:cs="Arial" w:eastAsia="Arial" w:hAnsi="Arial"/>
          <w:b/>
          <w:bCs/>
          <w:color w:val="1A1A2E"/>
          <w:sz w:val="36"/>
          <w:szCs w:val="36"/>
        </w:rPr>
        <w:t xml:space="preserve">1. Executive Summary</w:t>
      </w:r>
    </w:p>
    <w:p>
      <w:pPr>
        <w:spacing w:before="60" w:after="100" w:line="280"/>
      </w:pPr>
      <w:r>
        <w:rPr>
          <w:rFonts w:ascii="Arial" w:cs="Arial" w:eastAsia="Arial" w:hAnsi="Arial"/>
          <w:color w:val="2C3E50"/>
          <w:sz w:val="22"/>
          <w:szCs w:val="22"/>
        </w:rPr>
        <w:t xml:space="preserve">NEXUS is a Continuity &amp; Discovery Navigator designed to solve one of the most persistent pain points in pop-culture fandom: Continuity Fatigue. As comic book universes have expanded across eight-plus decades, thousands of individual issues, major crossover events, reboots, and a growing stack of movies, TV shows, and video games, the barrier to entry for new or returning fans has never been higher.</w:t>
      </w:r>
    </w:p>
    <w:p>
      <w:pPr>
        <w:spacing w:before="120" w:after="0"/>
      </w:pPr>
      <w:r>
        <w:t xml:space="preserve"/>
      </w:r>
    </w:p>
    <w:p>
      <w:pPr>
        <w:pStyle w:val="Heading2"/>
        <w:spacing w:before="280" w:after="120"/>
      </w:pPr>
      <w:r>
        <w:rPr>
          <w:rFonts w:ascii="Arial" w:cs="Arial" w:eastAsia="Arial" w:hAnsi="Arial"/>
          <w:b/>
          <w:bCs/>
          <w:color w:val="2C3E50"/>
          <w:sz w:val="28"/>
          <w:szCs w:val="28"/>
        </w:rPr>
        <w:t xml:space="preserve">1.1  The Problem — Continuity Fatigue</w:t>
      </w:r>
    </w:p>
    <w:p>
      <w:pPr>
        <w:spacing w:before="60" w:after="100" w:line="280"/>
      </w:pPr>
      <w:r>
        <w:rPr>
          <w:rFonts w:ascii="Arial" w:cs="Arial" w:eastAsia="Arial" w:hAnsi="Arial"/>
          <w:color w:val="2C3E50"/>
          <w:sz w:val="22"/>
          <w:szCs w:val="22"/>
        </w:rPr>
        <w:t xml:space="preserve">A new fan who watches Avengers: Endgame and wants to explore the comics is immediately confronted with 60+ years of Marvel continuity, dozens of conflicting reading-order guides scattered across Reddit and YouTube, and no single authoritative platform that bridges film, comics, and games in one place. The same challenge exists across DC, Image, Dark Horse, and every other publisher.</w:t>
      </w:r>
    </w:p>
    <w:p>
      <w:pPr>
        <w:spacing w:before="120" w:after="0"/>
      </w:pPr>
      <w:r>
        <w:t xml:space="preserve"/>
      </w:r>
    </w:p>
    <w:p>
      <w:pPr>
        <w:spacing w:before="60" w:after="100" w:line="280"/>
      </w:pPr>
      <w:r>
        <w:rPr>
          <w:rFonts w:ascii="Arial" w:cs="Arial" w:eastAsia="Arial" w:hAnsi="Arial"/>
          <w:color w:val="2C3E50"/>
          <w:sz w:val="22"/>
          <w:szCs w:val="22"/>
        </w:rPr>
        <w:t xml:space="preserve">Current workarounds are fragmented and inefficient:</w:t>
      </w:r>
    </w:p>
    <w:p>
      <w:pPr>
        <w:pStyle w:val="ListParagraph"/>
        <w:numPr>
          <w:ilvl w:val="0"/>
          <w:numId w:val="2"/>
        </w:numPr>
        <w:spacing w:before="40" w:after="40" w:line="260"/>
      </w:pPr>
      <w:r>
        <w:rPr>
          <w:rFonts w:ascii="Arial" w:cs="Arial" w:eastAsia="Arial" w:hAnsi="Arial"/>
          <w:color w:val="2C3E50"/>
          <w:sz w:val="22"/>
          <w:szCs w:val="22"/>
        </w:rPr>
        <w:t xml:space="preserve">Google searches yield inconsistent results across fan wikis, Reddit threads, and YouTube explainers of varying quality.</w:t>
      </w:r>
    </w:p>
    <w:p>
      <w:pPr>
        <w:pStyle w:val="ListParagraph"/>
        <w:numPr>
          <w:ilvl w:val="0"/>
          <w:numId w:val="2"/>
        </w:numPr>
        <w:spacing w:before="40" w:after="40" w:line="260"/>
      </w:pPr>
      <w:r>
        <w:rPr>
          <w:rFonts w:ascii="Arial" w:cs="Arial" w:eastAsia="Arial" w:hAnsi="Arial"/>
          <w:color w:val="2C3E50"/>
          <w:sz w:val="22"/>
          <w:szCs w:val="22"/>
        </w:rPr>
        <w:t xml:space="preserve">Publisher websites (Marvel Unlimited, DC Universe Infinite) focus on catalogue access, not guided discovery.</w:t>
      </w:r>
    </w:p>
    <w:p>
      <w:pPr>
        <w:pStyle w:val="ListParagraph"/>
        <w:numPr>
          <w:ilvl w:val="0"/>
          <w:numId w:val="2"/>
        </w:numPr>
        <w:spacing w:before="40" w:after="40" w:line="260"/>
      </w:pPr>
      <w:r>
        <w:rPr>
          <w:rFonts w:ascii="Arial" w:cs="Arial" w:eastAsia="Arial" w:hAnsi="Arial"/>
          <w:color w:val="2C3E50"/>
          <w:sz w:val="22"/>
          <w:szCs w:val="22"/>
        </w:rPr>
        <w:t xml:space="preserve">YouTube guides help one-time onboarding but provide no interactive, personalised path.</w:t>
      </w:r>
    </w:p>
    <w:p>
      <w:pPr>
        <w:pStyle w:val="ListParagraph"/>
        <w:numPr>
          <w:ilvl w:val="0"/>
          <w:numId w:val="2"/>
        </w:numPr>
        <w:spacing w:before="40" w:after="40" w:line="260"/>
      </w:pPr>
      <w:r>
        <w:rPr>
          <w:rFonts w:ascii="Arial" w:cs="Arial" w:eastAsia="Arial" w:hAnsi="Arial"/>
          <w:color w:val="2C3E50"/>
          <w:sz w:val="22"/>
          <w:szCs w:val="22"/>
        </w:rPr>
        <w:t xml:space="preserve">Comic store staff are knowledgeable but unavailable at 11 PM when a fan just finished a series finale.</w:t>
      </w:r>
    </w:p>
    <w:p>
      <w:pPr>
        <w:spacing w:before="120" w:after="0"/>
      </w:pPr>
      <w:r>
        <w:t xml:space="preserve"/>
      </w:r>
    </w:p>
    <w:p>
      <w:pPr>
        <w:pStyle w:val="Heading2"/>
        <w:spacing w:before="280" w:after="120"/>
      </w:pPr>
      <w:r>
        <w:rPr>
          <w:rFonts w:ascii="Arial" w:cs="Arial" w:eastAsia="Arial" w:hAnsi="Arial"/>
          <w:b/>
          <w:bCs/>
          <w:color w:val="2C3E50"/>
          <w:sz w:val="28"/>
          <w:szCs w:val="28"/>
        </w:rPr>
        <w:t xml:space="preserve">1.2  The Solution — NEXUS as a Pathfinder Platform</w:t>
      </w:r>
    </w:p>
    <w:p>
      <w:pPr>
        <w:spacing w:before="60" w:after="100" w:line="280"/>
      </w:pPr>
      <w:r>
        <w:rPr>
          <w:rFonts w:ascii="Arial" w:cs="Arial" w:eastAsia="Arial" w:hAnsi="Arial"/>
          <w:color w:val="2C3E50"/>
          <w:sz w:val="22"/>
          <w:szCs w:val="22"/>
        </w:rPr>
        <w:t xml:space="preserve">NEXUS acts as a guided entry system into complex fictional universes. It is not a digital comics reader and not a wiki. It is a smart navigation layer that sits on top of the entire comic-book and pop-culture ecosystem and answers three core questions for every fan:</w:t>
      </w:r>
    </w:p>
    <w:p>
      <w:pPr>
        <w:pStyle w:val="ListParagraph"/>
        <w:numPr>
          <w:ilvl w:val="0"/>
          <w:numId w:val="2"/>
        </w:numPr>
        <w:spacing w:before="40" w:after="40" w:line="260"/>
      </w:pPr>
      <w:r>
        <w:rPr>
          <w:rFonts w:ascii="Arial" w:cs="Arial" w:eastAsia="Arial" w:hAnsi="Arial"/>
          <w:color w:val="2C3E50"/>
          <w:sz w:val="22"/>
          <w:szCs w:val="22"/>
        </w:rPr>
        <w:t xml:space="preserve">Where do I start?</w:t>
      </w:r>
    </w:p>
    <w:p>
      <w:pPr>
        <w:pStyle w:val="ListParagraph"/>
        <w:numPr>
          <w:ilvl w:val="0"/>
          <w:numId w:val="2"/>
        </w:numPr>
        <w:spacing w:before="40" w:after="40" w:line="260"/>
      </w:pPr>
      <w:r>
        <w:rPr>
          <w:rFonts w:ascii="Arial" w:cs="Arial" w:eastAsia="Arial" w:hAnsi="Arial"/>
          <w:color w:val="2C3E50"/>
          <w:sz w:val="22"/>
          <w:szCs w:val="22"/>
        </w:rPr>
        <w:t xml:space="preserve">What should I read, watch, or play next?</w:t>
      </w:r>
    </w:p>
    <w:p>
      <w:pPr>
        <w:pStyle w:val="ListParagraph"/>
        <w:numPr>
          <w:ilvl w:val="0"/>
          <w:numId w:val="2"/>
        </w:numPr>
        <w:spacing w:before="40" w:after="40" w:line="260"/>
      </w:pPr>
      <w:r>
        <w:rPr>
          <w:rFonts w:ascii="Arial" w:cs="Arial" w:eastAsia="Arial" w:hAnsi="Arial"/>
          <w:color w:val="2C3E50"/>
          <w:sz w:val="22"/>
          <w:szCs w:val="22"/>
        </w:rPr>
        <w:t xml:space="preserve">How does this story connect to everything else?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C0392B" w:val="clear"/>
            <w:tcMar>
              <w:top w:type="dxa" w:w="100"/>
              <w:left w:type="dxa" w:w="120"/>
              <w:bottom w:type="dxa" w:w="100"/>
              <w:right w:type="dxa" w:w="100"/>
            </w:tcMar>
            <w:vAlign w:val="center"/>
          </w:tcPr>
          <w:p>
            <w:pPr>
              <w:jc w:val="center"/>
            </w:pPr>
            <w:r>
              <w:rPr>
                <w:rFonts w:ascii="Arial" w:cs="Arial" w:eastAsia="Arial" w:hAnsi="Arial"/>
                <w:b/>
                <w:bCs/>
                <w:color w:val="FFFFFF"/>
                <w:sz w:val="18"/>
                <w:szCs w:val="18"/>
              </w:rPr>
              <w:t xml:space="preserve">Vision</w:t>
            </w:r>
          </w:p>
        </w:tc>
        <w:tc>
          <w:tcPr>
            <w:tcW w:type="dxa" w:w="8960"/>
            <w:tcBorders>
              <w:top w:val="none" w:color="FFFFFF" w:sz="0"/>
              <w:left w:val="none" w:color="FFFFFF" w:sz="0"/>
              <w:bottom w:val="none" w:color="FFFFFF" w:sz="0"/>
              <w:right w:val="none" w:color="FFFFFF" w:sz="0"/>
            </w:tcBorders>
            <w:shd w:fill="F2F3F4" w:val="clear"/>
            <w:tcMar>
              <w:top w:type="dxa" w:w="100"/>
              <w:left w:type="dxa" w:w="160"/>
              <w:bottom w:type="dxa" w:w="100"/>
              <w:right w:type="dxa" w:w="120"/>
            </w:tcMar>
          </w:tcPr>
          <w:p>
            <w:r>
              <w:rPr>
                <w:rFonts w:ascii="Arial" w:cs="Arial" w:eastAsia="Arial" w:hAnsi="Arial"/>
                <w:color w:val="1A1A2E"/>
                <w:sz w:val="20"/>
                <w:szCs w:val="20"/>
              </w:rPr>
              <w:t xml:space="preserve">NEXUS is the GPS for comic book universes — turning overwhelming continuity into a personal, guided journey.</w:t>
            </w:r>
          </w:p>
        </w:tc>
      </w:tr>
    </w:tbl>
    <w:p>
      <w:pPr>
        <w:spacing w:before="160" w:after="0"/>
      </w:pPr>
      <w:r>
        <w:t xml:space="preserve"/>
      </w:r>
    </w:p>
    <w:p>
      <w:pPr>
        <w:spacing w:before="60" w:after="100" w:line="280"/>
      </w:pPr>
      <w:r>
        <w:rPr>
          <w:rFonts w:ascii="Arial" w:cs="Arial" w:eastAsia="Arial" w:hAnsi="Arial"/>
          <w:color w:val="2C3E50"/>
          <w:sz w:val="22"/>
          <w:szCs w:val="22"/>
        </w:rPr>
        <w:t xml:space="preserve">The product covers multiple publishers and franchises simultaneously — Marvel, DC, Image Comics, Invincible, The Boys, Dark Horse, and cross-media adaptations — making it the first genuinely cross-publisher discovery platform in the space.</w:t>
      </w:r>
    </w:p>
    <w:p>
      <w:r>
        <w:br w:type="page"/>
      </w:r>
    </w:p>
    <w:p>
      <w:pPr>
        <w:pStyle w:val="Heading1"/>
        <w:pBdr>
          <w:bottom w:val="single" w:color="C0392B" w:sz="8" w:space="4"/>
        </w:pBdr>
        <w:spacing w:before="360" w:after="180"/>
      </w:pPr>
      <w:r>
        <w:rPr>
          <w:rFonts w:ascii="Arial" w:cs="Arial" w:eastAsia="Arial" w:hAnsi="Arial"/>
          <w:b/>
          <w:bCs/>
          <w:color w:val="1A1A2E"/>
          <w:sz w:val="36"/>
          <w:szCs w:val="36"/>
        </w:rPr>
        <w:t xml:space="preserve">2. Problem Statement</w:t>
      </w:r>
    </w:p>
    <w:p>
      <w:pPr>
        <w:pStyle w:val="Heading2"/>
        <w:spacing w:before="280" w:after="120"/>
      </w:pPr>
      <w:r>
        <w:rPr>
          <w:rFonts w:ascii="Arial" w:cs="Arial" w:eastAsia="Arial" w:hAnsi="Arial"/>
          <w:b/>
          <w:bCs/>
          <w:color w:val="2C3E50"/>
          <w:sz w:val="28"/>
          <w:szCs w:val="28"/>
        </w:rPr>
        <w:t xml:space="preserve">2.1  Root Causes of Continuity Fatigue</w:t>
      </w:r>
    </w:p>
    <w:p>
      <w:pPr>
        <w:spacing w:before="60" w:after="100" w:line="280"/>
      </w:pPr>
      <w:r>
        <w:rPr>
          <w:rFonts w:ascii="Arial" w:cs="Arial" w:eastAsia="Arial" w:hAnsi="Arial"/>
          <w:color w:val="2C3E50"/>
          <w:sz w:val="22"/>
          <w:szCs w:val="22"/>
        </w:rPr>
        <w:t xml:space="preserve">The comic book industry's volume of output is staggering. Marvel alone has published over 40,000 unique comic issues. DC has rebooted its continuity multiple times (Crisis on Infinite Earths, Flashpoint, The New 52, Rebirth, Dawn of DC). This creates five distinct structural problems: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Problem</w:t>
            </w:r>
          </w:p>
        </w:tc>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Impact</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1</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Excessive Volume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Tens of thousands of issues per publisher, spanning decades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Overwhelming for new fans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2</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Continuity Reboots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Multiple universe resets confuse reading order and canon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No clear starting point</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3</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Event Crossovers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Major events (Civil War, Blackest Night) span dozens of tie-in issues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Miss key story beats without a guide</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4</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Media Fragmentation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Story elements split across comics, films, shows, and games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Fans miss cross-media connections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5</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No Unified Discovery Layer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No single platform covers all publishers and all media</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Fans rely on fragmented, inconsistent sources</w:t>
            </w:r>
          </w:p>
        </w:tc>
      </w:tr>
    </w:tbl>
    <w:p>
      <w:pPr>
        <w:spacing w:before="160" w:after="0"/>
      </w:pPr>
      <w:r>
        <w:t xml:space="preserve"/>
      </w:r>
    </w:p>
    <w:p>
      <w:pPr>
        <w:pStyle w:val="Heading2"/>
        <w:spacing w:before="280" w:after="120"/>
      </w:pPr>
      <w:r>
        <w:rPr>
          <w:rFonts w:ascii="Arial" w:cs="Arial" w:eastAsia="Arial" w:hAnsi="Arial"/>
          <w:b/>
          <w:bCs/>
          <w:color w:val="2C3E50"/>
          <w:sz w:val="28"/>
          <w:szCs w:val="28"/>
        </w:rPr>
        <w:t xml:space="preserve">2.2  Why Existing Platforms Fall Short</w:t>
      </w:r>
    </w:p>
    <w:p>
      <w:pPr>
        <w:spacing w:before="60" w:after="100" w:line="280"/>
      </w:pPr>
      <w:r>
        <w:rPr>
          <w:rFonts w:ascii="Arial" w:cs="Arial" w:eastAsia="Arial" w:hAnsi="Arial"/>
          <w:color w:val="2C3E50"/>
          <w:sz w:val="22"/>
          <w:szCs w:val="22"/>
        </w:rPr>
        <w:t xml:space="preserve">No existing platform adequately addresses the discovery and continuity navigation problem:</w:t>
      </w:r>
    </w:p>
    <w:p>
      <w:pPr>
        <w:pStyle w:val="ListParagraph"/>
        <w:numPr>
          <w:ilvl w:val="0"/>
          <w:numId w:val="2"/>
        </w:numPr>
        <w:spacing w:before="40" w:after="40" w:line="260"/>
      </w:pPr>
      <w:r>
        <w:rPr>
          <w:rFonts w:ascii="Arial" w:cs="Arial" w:eastAsia="Arial" w:hAnsi="Arial"/>
          <w:color w:val="2C3E50"/>
          <w:sz w:val="22"/>
          <w:szCs w:val="22"/>
        </w:rPr>
        <w:t xml:space="preserve">Marvel Unlimited &amp; DC Universe Infinite — Digital reading services with search and browse, but no curated reading paths or cross-media bridges.</w:t>
      </w:r>
    </w:p>
    <w:p>
      <w:pPr>
        <w:pStyle w:val="ListParagraph"/>
        <w:numPr>
          <w:ilvl w:val="0"/>
          <w:numId w:val="2"/>
        </w:numPr>
        <w:spacing w:before="40" w:after="40" w:line="260"/>
      </w:pPr>
      <w:r>
        <w:rPr>
          <w:rFonts w:ascii="Arial" w:cs="Arial" w:eastAsia="Arial" w:hAnsi="Arial"/>
          <w:color w:val="2C3E50"/>
          <w:sz w:val="22"/>
          <w:szCs w:val="22"/>
        </w:rPr>
        <w:t xml:space="preserve">Comic Vine / Grand Comics Database — Comprehensive databases but built for cataloguing, not guided discovery.</w:t>
      </w:r>
    </w:p>
    <w:p>
      <w:pPr>
        <w:pStyle w:val="ListParagraph"/>
        <w:numPr>
          <w:ilvl w:val="0"/>
          <w:numId w:val="2"/>
        </w:numPr>
        <w:spacing w:before="40" w:after="40" w:line="260"/>
      </w:pPr>
      <w:r>
        <w:rPr>
          <w:rFonts w:ascii="Arial" w:cs="Arial" w:eastAsia="Arial" w:hAnsi="Arial"/>
          <w:color w:val="2C3E50"/>
          <w:sz w:val="22"/>
          <w:szCs w:val="22"/>
        </w:rPr>
        <w:t xml:space="preserve">Goodreads / StoryGraph — Book-oriented, poor comic metadata, no event or continuity awareness.</w:t>
      </w:r>
    </w:p>
    <w:p>
      <w:pPr>
        <w:pStyle w:val="ListParagraph"/>
        <w:numPr>
          <w:ilvl w:val="0"/>
          <w:numId w:val="2"/>
        </w:numPr>
        <w:spacing w:before="40" w:after="40" w:line="260"/>
      </w:pPr>
      <w:r>
        <w:rPr>
          <w:rFonts w:ascii="Arial" w:cs="Arial" w:eastAsia="Arial" w:hAnsi="Arial"/>
          <w:color w:val="2C3E50"/>
          <w:sz w:val="22"/>
          <w:szCs w:val="22"/>
        </w:rPr>
        <w:t xml:space="preserve">Reddit (r/comicbooks, r/Marvel, r/DCcomics) — Community advice is high quality but unsearchable, unstructured, and inconsistent.</w:t>
      </w:r>
    </w:p>
    <w:p>
      <w:pPr>
        <w:pStyle w:val="ListParagraph"/>
        <w:numPr>
          <w:ilvl w:val="0"/>
          <w:numId w:val="2"/>
        </w:numPr>
        <w:spacing w:before="40" w:after="40" w:line="260"/>
      </w:pPr>
      <w:r>
        <w:rPr>
          <w:rFonts w:ascii="Arial" w:cs="Arial" w:eastAsia="Arial" w:hAnsi="Arial"/>
          <w:color w:val="2C3E50"/>
          <w:sz w:val="22"/>
          <w:szCs w:val="22"/>
        </w:rPr>
        <w:t xml:space="preserve">YouTube Channels — Excellent one-way content but not interactive; cannot adapt to a user's specific interests and history.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C0392B" w:val="clear"/>
            <w:tcMar>
              <w:top w:type="dxa" w:w="100"/>
              <w:left w:type="dxa" w:w="120"/>
              <w:bottom w:type="dxa" w:w="100"/>
              <w:right w:type="dxa" w:w="100"/>
            </w:tcMar>
            <w:vAlign w:val="center"/>
          </w:tcPr>
          <w:p>
            <w:pPr>
              <w:jc w:val="center"/>
            </w:pPr>
            <w:r>
              <w:rPr>
                <w:rFonts w:ascii="Arial" w:cs="Arial" w:eastAsia="Arial" w:hAnsi="Arial"/>
                <w:b/>
                <w:bCs/>
                <w:color w:val="FFFFFF"/>
                <w:sz w:val="18"/>
                <w:szCs w:val="18"/>
              </w:rPr>
              <w:t xml:space="preserve">Gap</w:t>
            </w:r>
          </w:p>
        </w:tc>
        <w:tc>
          <w:tcPr>
            <w:tcW w:type="dxa" w:w="8960"/>
            <w:tcBorders>
              <w:top w:val="none" w:color="FFFFFF" w:sz="0"/>
              <w:left w:val="none" w:color="FFFFFF" w:sz="0"/>
              <w:bottom w:val="none" w:color="FFFFFF" w:sz="0"/>
              <w:right w:val="none" w:color="FFFFFF" w:sz="0"/>
            </w:tcBorders>
            <w:shd w:fill="F2F3F4" w:val="clear"/>
            <w:tcMar>
              <w:top w:type="dxa" w:w="100"/>
              <w:left w:type="dxa" w:w="160"/>
              <w:bottom w:type="dxa" w:w="100"/>
              <w:right w:type="dxa" w:w="120"/>
            </w:tcMar>
          </w:tcPr>
          <w:p>
            <w:r>
              <w:rPr>
                <w:rFonts w:ascii="Arial" w:cs="Arial" w:eastAsia="Arial" w:hAnsi="Arial"/>
                <w:color w:val="1A1A2E"/>
                <w:sz w:val="20"/>
                <w:szCs w:val="20"/>
              </w:rPr>
              <w:t xml:space="preserve">There is no platform that offers a unified, interactive, cross-publisher, cross-media comic continuity navigator — NEXUS fills this gap.</w:t>
            </w:r>
          </w:p>
        </w:tc>
      </w:tr>
    </w:tbl>
    <w:p>
      <w:r>
        <w:br w:type="page"/>
      </w:r>
    </w:p>
    <w:p>
      <w:pPr>
        <w:pStyle w:val="Heading1"/>
        <w:pBdr>
          <w:bottom w:val="single" w:color="C0392B" w:sz="8" w:space="4"/>
        </w:pBdr>
        <w:spacing w:before="360" w:after="180"/>
      </w:pPr>
      <w:r>
        <w:rPr>
          <w:rFonts w:ascii="Arial" w:cs="Arial" w:eastAsia="Arial" w:hAnsi="Arial"/>
          <w:b/>
          <w:bCs/>
          <w:color w:val="1A1A2E"/>
          <w:sz w:val="36"/>
          <w:szCs w:val="36"/>
        </w:rPr>
        <w:t xml:space="preserve">3. Target Audience &amp; User Personas</w:t>
      </w:r>
    </w:p>
    <w:p>
      <w:pPr>
        <w:spacing w:before="60" w:after="100" w:line="280"/>
      </w:pPr>
      <w:r>
        <w:rPr>
          <w:rFonts w:ascii="Arial" w:cs="Arial" w:eastAsia="Arial" w:hAnsi="Arial"/>
          <w:color w:val="2C3E50"/>
          <w:sz w:val="22"/>
          <w:szCs w:val="22"/>
        </w:rPr>
        <w:t xml:space="preserve">NEXUS targets four primary user personas. Each has distinct motivations, frustrations, and usage patterns that must be addressed in the product's core feature set.</w:t>
      </w:r>
    </w:p>
    <w:p>
      <w:pPr>
        <w:spacing w:before="120" w:after="0"/>
      </w:pPr>
      <w:r>
        <w:t xml:space="preserve"/>
      </w:r>
    </w:p>
    <w:p>
      <w:pPr>
        <w:pStyle w:val="Heading2"/>
        <w:spacing w:before="280" w:after="120"/>
      </w:pPr>
      <w:r>
        <w:rPr>
          <w:rFonts w:ascii="Arial" w:cs="Arial" w:eastAsia="Arial" w:hAnsi="Arial"/>
          <w:b/>
          <w:bCs/>
          <w:color w:val="2C3E50"/>
          <w:sz w:val="28"/>
          <w:szCs w:val="28"/>
        </w:rPr>
        <w:t xml:space="preserve">Persona 1 — The MCU-to-Comics Newbie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65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color w:val="FFFFFF"/>
                <w:sz w:val="20"/>
                <w:szCs w:val="20"/>
              </w:rPr>
              <w:t xml:space="preserve">The MCU-to-Comics Newbie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Age Range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16 – 30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Trigger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Just watched a Marvel or DC film/series and wants to go deeper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Motivation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Loves the characters on screen; wants the 'real' stories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Core Frustration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Doesn't know if they should start at Issue #1 from 1963 or a modern run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Expected Behaviour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Opens app, searches for a character, picks a beginner-friendly reading path</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Key Feature Needed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Character Journey Navigator + Media Bridge</w:t>
            </w:r>
          </w:p>
        </w:tc>
      </w:tr>
    </w:tbl>
    <w:p>
      <w:pPr>
        <w:spacing w:before="140" w:after="0"/>
      </w:pPr>
      <w:r>
        <w:t xml:space="preserve"/>
      </w:r>
    </w:p>
    <w:p>
      <w:pPr>
        <w:pStyle w:val="Heading2"/>
        <w:spacing w:before="280" w:after="120"/>
      </w:pPr>
      <w:r>
        <w:rPr>
          <w:rFonts w:ascii="Arial" w:cs="Arial" w:eastAsia="Arial" w:hAnsi="Arial"/>
          <w:b/>
          <w:bCs/>
          <w:color w:val="2C3E50"/>
          <w:sz w:val="28"/>
          <w:szCs w:val="28"/>
        </w:rPr>
        <w:t xml:space="preserve">Persona 2 — The Completionist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65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color w:val="FFFFFF"/>
                <w:sz w:val="20"/>
                <w:szCs w:val="20"/>
              </w:rPr>
              <w:t xml:space="preserve">The Completionist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Age Range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22 – 40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Trigger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Already a fan; wants to read every story in the correct order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Motivation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Completeness, not missing any tie-in, chronological accuracy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Core Frustration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Cannot find a single, trustworthy, event-aware reading order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Expected Behaviour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Opens Event Navigator, selects a major event, downloads full reading order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Key Feature Needed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Dynamic Reading Orders (Full Experience Mode) + Event Navigator</w:t>
            </w:r>
          </w:p>
        </w:tc>
      </w:tr>
    </w:tbl>
    <w:p>
      <w:pPr>
        <w:spacing w:before="140" w:after="0"/>
      </w:pPr>
      <w:r>
        <w:t xml:space="preserve"/>
      </w:r>
    </w:p>
    <w:p>
      <w:pPr>
        <w:pStyle w:val="Heading2"/>
        <w:spacing w:before="280" w:after="120"/>
      </w:pPr>
      <w:r>
        <w:rPr>
          <w:rFonts w:ascii="Arial" w:cs="Arial" w:eastAsia="Arial" w:hAnsi="Arial"/>
          <w:b/>
          <w:bCs/>
          <w:color w:val="2C3E50"/>
          <w:sz w:val="28"/>
          <w:szCs w:val="28"/>
        </w:rPr>
        <w:t xml:space="preserve">Persona 3 — The Lore Hunter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65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color w:val="FFFFFF"/>
                <w:sz w:val="20"/>
                <w:szCs w:val="20"/>
              </w:rPr>
              <w:t xml:space="preserve">The Lore Hunter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Age Range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18 – 45</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Trigger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Deep fan; interested in obscure facts, hidden connections, and Easter eggs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Motivation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Knowledge, discovery of obscure continuity details, intellectual satisfaction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Core Frustration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Lore scattered across wikis, fan sites, YouTube, and out-of-print issues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Expected Behaviour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Deep dives into character histories, uses Lore &amp; Trivia features, takes quizzes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Key Feature Needed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Interactive Trivia &amp; Lore + Fan Knowledge Quiz System</w:t>
            </w:r>
          </w:p>
        </w:tc>
      </w:tr>
    </w:tbl>
    <w:p>
      <w:pPr>
        <w:spacing w:before="140" w:after="0"/>
      </w:pPr>
      <w:r>
        <w:t xml:space="preserve"/>
      </w:r>
    </w:p>
    <w:p>
      <w:pPr>
        <w:pStyle w:val="Heading2"/>
        <w:spacing w:before="280" w:after="120"/>
      </w:pPr>
      <w:r>
        <w:rPr>
          <w:rFonts w:ascii="Arial" w:cs="Arial" w:eastAsia="Arial" w:hAnsi="Arial"/>
          <w:b/>
          <w:bCs/>
          <w:color w:val="2C3E50"/>
          <w:sz w:val="28"/>
          <w:szCs w:val="28"/>
        </w:rPr>
        <w:t xml:space="preserve">Persona 4 — The Casual Fan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65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color w:val="FFFFFF"/>
                <w:sz w:val="20"/>
                <w:szCs w:val="20"/>
              </w:rPr>
              <w:t xml:space="preserve">The Casual Fan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Age Range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14 – 50</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Trigger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Knows Batman or Spider-Man; wants a quick starting recommendation</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Motivation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Low-commitment enjoyment; not looking for deep dives</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Core Frustration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All available guides are too complex or too long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Expected Behaviour</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Short onboarding quiz, gets 3–5 comic recommendations, reads one arc</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A1A2E"/>
                <w:sz w:val="20"/>
                <w:szCs w:val="20"/>
              </w:rPr>
              <w:t xml:space="preserve">Key Feature Needed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Pathfinder Engine + Character Discovery System</w:t>
            </w:r>
          </w:p>
        </w:tc>
      </w:tr>
    </w:tbl>
    <w:p>
      <w:r>
        <w:br w:type="page"/>
      </w:r>
    </w:p>
    <w:p>
      <w:pPr>
        <w:pStyle w:val="Heading1"/>
        <w:pBdr>
          <w:bottom w:val="single" w:color="C0392B" w:sz="8" w:space="4"/>
        </w:pBdr>
        <w:spacing w:before="360" w:after="180"/>
      </w:pPr>
      <w:r>
        <w:rPr>
          <w:rFonts w:ascii="Arial" w:cs="Arial" w:eastAsia="Arial" w:hAnsi="Arial"/>
          <w:b/>
          <w:bCs/>
          <w:color w:val="1A1A2E"/>
          <w:sz w:val="36"/>
          <w:szCs w:val="36"/>
        </w:rPr>
        <w:t xml:space="preserve">4. Core Product Features (Functional Requirements)</w:t>
      </w:r>
    </w:p>
    <w:p>
      <w:pPr>
        <w:pStyle w:val="Heading2"/>
        <w:spacing w:before="280" w:after="120"/>
      </w:pPr>
      <w:r>
        <w:rPr>
          <w:rFonts w:ascii="Arial" w:cs="Arial" w:eastAsia="Arial" w:hAnsi="Arial"/>
          <w:b/>
          <w:bCs/>
          <w:color w:val="2C3E50"/>
          <w:sz w:val="28"/>
          <w:szCs w:val="28"/>
        </w:rPr>
        <w:t xml:space="preserve">4.1  The Pathfinder Engine</w:t>
      </w:r>
    </w:p>
    <w:p>
      <w:pPr>
        <w:spacing w:before="60" w:after="100" w:line="280"/>
      </w:pPr>
      <w:r>
        <w:rPr>
          <w:rFonts w:ascii="Arial" w:cs="Arial" w:eastAsia="Arial" w:hAnsi="Arial"/>
          <w:color w:val="2C3E50"/>
          <w:sz w:val="22"/>
          <w:szCs w:val="22"/>
        </w:rPr>
        <w:t xml:space="preserve">The Pathfinder Engine is the central recommendation system of NEXUS. It is the first feature a user encounters after onboarding. Its purpose is to reduce decision paralysis by converting complex continuity into a personalised starting point.</w:t>
      </w:r>
    </w:p>
    <w:p>
      <w:pPr>
        <w:spacing w:before="120" w:after="0"/>
      </w:pPr>
      <w:r>
        <w:t xml:space="preserve"/>
      </w:r>
    </w:p>
    <w:p>
      <w:pPr>
        <w:spacing w:before="60" w:after="60"/>
      </w:pPr>
      <w:r>
        <w:rPr>
          <w:rFonts w:ascii="Arial" w:cs="Arial" w:eastAsia="Arial" w:hAnsi="Arial"/>
          <w:b/>
          <w:bCs/>
          <w:color w:val="1A1A2E"/>
          <w:sz w:val="22"/>
          <w:szCs w:val="22"/>
        </w:rPr>
        <w:t xml:space="preserve">How it works:</w:t>
      </w:r>
    </w:p>
    <w:p>
      <w:pPr>
        <w:pStyle w:val="ListParagraph"/>
        <w:numPr>
          <w:ilvl w:val="0"/>
          <w:numId w:val="3"/>
        </w:numPr>
        <w:spacing w:before="40" w:after="60" w:line="260"/>
      </w:pPr>
      <w:r>
        <w:rPr>
          <w:rFonts w:ascii="Arial" w:cs="Arial" w:eastAsia="Arial" w:hAnsi="Arial"/>
          <w:color w:val="2C3E50"/>
          <w:sz w:val="22"/>
          <w:szCs w:val="22"/>
        </w:rPr>
        <w:t xml:space="preserve">The user completes a short preference quiz (5–7 questions) during onboarding.</w:t>
      </w:r>
    </w:p>
    <w:p>
      <w:pPr>
        <w:pStyle w:val="ListParagraph"/>
        <w:numPr>
          <w:ilvl w:val="0"/>
          <w:numId w:val="3"/>
        </w:numPr>
        <w:spacing w:before="40" w:after="60" w:line="260"/>
      </w:pPr>
      <w:r>
        <w:rPr>
          <w:rFonts w:ascii="Arial" w:cs="Arial" w:eastAsia="Arial" w:hAnsi="Arial"/>
          <w:color w:val="2C3E50"/>
          <w:sz w:val="22"/>
          <w:szCs w:val="22"/>
        </w:rPr>
        <w:t xml:space="preserve">The engine maps responses to a set of content tags and generates a curated entry point.</w:t>
      </w:r>
    </w:p>
    <w:p>
      <w:pPr>
        <w:pStyle w:val="ListParagraph"/>
        <w:numPr>
          <w:ilvl w:val="0"/>
          <w:numId w:val="3"/>
        </w:numPr>
        <w:spacing w:before="40" w:after="60" w:line="260"/>
      </w:pPr>
      <w:r>
        <w:rPr>
          <w:rFonts w:ascii="Arial" w:cs="Arial" w:eastAsia="Arial" w:hAnsi="Arial"/>
          <w:color w:val="2C3E50"/>
          <w:sz w:val="22"/>
          <w:szCs w:val="22"/>
        </w:rPr>
        <w:t xml:space="preserve">The user receives a named 'Path' with 6–12 recommended starting comics or media.</w:t>
      </w:r>
    </w:p>
    <w:p>
      <w:pPr>
        <w:pStyle w:val="ListParagraph"/>
        <w:numPr>
          <w:ilvl w:val="0"/>
          <w:numId w:val="3"/>
        </w:numPr>
        <w:spacing w:before="40" w:after="60" w:line="260"/>
      </w:pPr>
      <w:r>
        <w:rPr>
          <w:rFonts w:ascii="Arial" w:cs="Arial" w:eastAsia="Arial" w:hAnsi="Arial"/>
          <w:color w:val="2C3E50"/>
          <w:sz w:val="22"/>
          <w:szCs w:val="22"/>
        </w:rPr>
        <w:t xml:space="preserve">As the user interacts, the engine refines recommendations using implicit feedback.</w:t>
      </w:r>
    </w:p>
    <w:p>
      <w:pPr>
        <w:spacing w:before="120" w:after="0"/>
      </w:pPr>
      <w:r>
        <w:t xml:space="preserve"/>
      </w:r>
    </w:p>
    <w:p>
      <w:pPr>
        <w:spacing w:before="60" w:after="60"/>
      </w:pPr>
      <w:r>
        <w:rPr>
          <w:rFonts w:ascii="Arial" w:cs="Arial" w:eastAsia="Arial" w:hAnsi="Arial"/>
          <w:b/>
          <w:bCs/>
          <w:color w:val="1A1A2E"/>
          <w:sz w:val="22"/>
          <w:szCs w:val="22"/>
        </w:rPr>
        <w:t xml:space="preserve">Pre-built Entry Path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Path Name</w:t>
            </w:r>
          </w:p>
        </w:tc>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Target Persona</w:t>
            </w:r>
          </w:p>
        </w:tc>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Example Starting Points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Classic Hero Stories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Casual Fan, Newbie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Amazing Spider-Man #1 (1963), All-Star Superman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Dark / Gritty Stories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Completionist, Lore Hunter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Watchmen, The Dark Knight Returns, Born Again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Modern Beginner Friendly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MCU Newbie, Casual Fan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Ms. Marvel Vol. 1, Black Panther: A Nation Under Our Feet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Major Events — Marvel</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Completionist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Infinity Gauntlet, Civil War, Secret Invasion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Major Events — DC</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Completionist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Crisis on Infinite Earths, Blackest Night, Flashpoint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Cosmic Adventures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Lore Hunter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Annihilation, Infinity, The Green Lantern (Morrison)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Street Level Heroes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MCU Newbie, Casual Fan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Daredevil: Born Again, Alias (Jessica Jones), Vision</w:t>
            </w:r>
          </w:p>
        </w:tc>
      </w:tr>
    </w:tbl>
    <w:p>
      <w:pPr>
        <w:spacing w:before="160" w:after="0"/>
      </w:pPr>
      <w:r>
        <w:t xml:space="preserve"/>
      </w:r>
    </w:p>
    <w:p>
      <w:pPr>
        <w:pStyle w:val="Heading2"/>
        <w:spacing w:before="280" w:after="120"/>
      </w:pPr>
      <w:r>
        <w:rPr>
          <w:rFonts w:ascii="Arial" w:cs="Arial" w:eastAsia="Arial" w:hAnsi="Arial"/>
          <w:b/>
          <w:bCs/>
          <w:color w:val="2C3E50"/>
          <w:sz w:val="28"/>
          <w:szCs w:val="28"/>
        </w:rPr>
        <w:t xml:space="preserve">4.2  Character Journey Navigator</w:t>
      </w:r>
    </w:p>
    <w:p>
      <w:pPr>
        <w:spacing w:before="60" w:after="100" w:line="280"/>
      </w:pPr>
      <w:r>
        <w:rPr>
          <w:rFonts w:ascii="Arial" w:cs="Arial" w:eastAsia="Arial" w:hAnsi="Arial"/>
          <w:color w:val="2C3E50"/>
          <w:sz w:val="22"/>
          <w:szCs w:val="22"/>
        </w:rPr>
        <w:t xml:space="preserve">The Character Journey Navigator is the primary search experience. A user searches for any character across any publisher and receives a structured, progressive reading path tailored to their chosen depth level.</w:t>
      </w:r>
    </w:p>
    <w:p>
      <w:pPr>
        <w:spacing w:before="120" w:after="0"/>
      </w:pPr>
      <w:r>
        <w:t xml:space="preserve"/>
      </w:r>
    </w:p>
    <w:p>
      <w:pPr>
        <w:spacing w:before="60" w:after="60"/>
      </w:pPr>
      <w:r>
        <w:rPr>
          <w:rFonts w:ascii="Arial" w:cs="Arial" w:eastAsia="Arial" w:hAnsi="Arial"/>
          <w:b/>
          <w:bCs/>
          <w:color w:val="1A1A2E"/>
          <w:sz w:val="22"/>
          <w:szCs w:val="22"/>
        </w:rPr>
        <w:t xml:space="preserve">Example: Batman Reading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Step</w:t>
            </w:r>
          </w:p>
        </w:tc>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Title</w:t>
            </w:r>
          </w:p>
        </w:tc>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Writer</w:t>
            </w:r>
          </w:p>
        </w:tc>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Why It Matters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1</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Batman: Year One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Frank Miller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Definitive origin story — the mandatory starting point</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2</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The Long Halloween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Jeph Loeb</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Introduces key rogues; bridges Year One to mature Batman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3</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Dark Victory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Jeph Loeb</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Sequel to Long Halloween; introduces Dick Grayson as Robin</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4</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Hush</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Jeph Loeb</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Modern entry; showcases the full Batman mythology</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5</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The Court of Owls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Scott Snyder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New 52 era; excellent standalone modern arc</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6</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Death of the Family</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Scott Snyder</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Joker at his most terrifying; psychological depth</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7</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Knightfall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Various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Bane breaks Batman; essential for deeper continuity</w:t>
            </w:r>
          </w:p>
        </w:tc>
      </w:tr>
    </w:tbl>
    <w:p>
      <w:pPr>
        <w:spacing w:before="160" w:after="0"/>
      </w:pPr>
      <w:r>
        <w:t xml:space="preserve"/>
      </w:r>
    </w:p>
    <w:p>
      <w:pPr>
        <w:spacing w:before="60" w:after="100" w:line="280"/>
      </w:pPr>
      <w:r>
        <w:rPr>
          <w:rFonts w:ascii="Arial" w:cs="Arial" w:eastAsia="Arial" w:hAnsi="Arial"/>
          <w:color w:val="2C3E50"/>
          <w:sz w:val="22"/>
          <w:szCs w:val="22"/>
        </w:rPr>
        <w:t xml:space="preserve">The navigator also surfaces character-specific metadata: first appearance, key creative teams, major deaths and resurrections, alternate versions, and connections to other characters.</w:t>
      </w:r>
    </w:p>
    <w:p>
      <w:pPr>
        <w:spacing w:before="160" w:after="0"/>
      </w:pPr>
      <w:r>
        <w:t xml:space="preserve"/>
      </w:r>
    </w:p>
    <w:p>
      <w:pPr>
        <w:pStyle w:val="Heading2"/>
        <w:spacing w:before="280" w:after="120"/>
      </w:pPr>
      <w:r>
        <w:rPr>
          <w:rFonts w:ascii="Arial" w:cs="Arial" w:eastAsia="Arial" w:hAnsi="Arial"/>
          <w:b/>
          <w:bCs/>
          <w:color w:val="2C3E50"/>
          <w:sz w:val="28"/>
          <w:szCs w:val="28"/>
        </w:rPr>
        <w:t xml:space="preserve">4.3  Dynamic Reading Orders</w:t>
      </w:r>
    </w:p>
    <w:p>
      <w:pPr>
        <w:spacing w:before="60" w:after="100" w:line="280"/>
      </w:pPr>
      <w:r>
        <w:rPr>
          <w:rFonts w:ascii="Arial" w:cs="Arial" w:eastAsia="Arial" w:hAnsi="Arial"/>
          <w:color w:val="2C3E50"/>
          <w:sz w:val="22"/>
          <w:szCs w:val="22"/>
        </w:rPr>
        <w:t xml:space="preserve">For major story arcs and crossover events, NEXUS provides two reading order modes to serve both casual and completionist users.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Mode</w:t>
            </w:r>
          </w:p>
        </w:tc>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Best For</w:t>
            </w:r>
          </w:p>
        </w:tc>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Example (Civil War)</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Essential Path</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Core issues only — the main series and minimum tie-ins required to follow the story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Casual fans, first-timers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Civil War #1–7 + key tie-ins only (12 issues)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Full Experience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Complete reading order including all tie-ins, preludes, and aftermath issues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Completionists, Lore Hunters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Full Civil War reading order (60+ issues)</w:t>
            </w:r>
          </w:p>
        </w:tc>
      </w:tr>
    </w:tbl>
    <w:p>
      <w:pPr>
        <w:spacing w:before="160" w:after="0"/>
      </w:pPr>
      <w:r>
        <w:t xml:space="preserve"/>
      </w:r>
    </w:p>
    <w:p>
      <w:pPr>
        <w:spacing w:before="60" w:after="100" w:line="280"/>
      </w:pPr>
      <w:r>
        <w:rPr>
          <w:rFonts w:ascii="Arial" w:cs="Arial" w:eastAsia="Arial" w:hAnsi="Arial"/>
          <w:color w:val="2C3E50"/>
          <w:sz w:val="22"/>
          <w:szCs w:val="22"/>
        </w:rPr>
        <w:t xml:space="preserve">Users can switch between modes at any time. The Essential Path is the default view; the Full Experience is unlocked with a single tap. Each issue in the reading order is annotated with a brief importance rating and a one-sentence synopsis to help users make informed choices.</w:t>
      </w:r>
    </w:p>
    <w:p>
      <w:pPr>
        <w:spacing w:before="160" w:after="0"/>
      </w:pPr>
      <w:r>
        <w:t xml:space="preserve"/>
      </w:r>
    </w:p>
    <w:p>
      <w:pPr>
        <w:pStyle w:val="Heading2"/>
        <w:spacing w:before="280" w:after="120"/>
      </w:pPr>
      <w:r>
        <w:rPr>
          <w:rFonts w:ascii="Arial" w:cs="Arial" w:eastAsia="Arial" w:hAnsi="Arial"/>
          <w:b/>
          <w:bCs/>
          <w:color w:val="2C3E50"/>
          <w:sz w:val="28"/>
          <w:szCs w:val="28"/>
        </w:rPr>
        <w:t xml:space="preserve">4.4  Media Bridge — Cross-Media Recommendation System</w:t>
      </w:r>
    </w:p>
    <w:p>
      <w:pPr>
        <w:spacing w:before="60" w:after="100" w:line="280"/>
      </w:pPr>
      <w:r>
        <w:rPr>
          <w:rFonts w:ascii="Arial" w:cs="Arial" w:eastAsia="Arial" w:hAnsi="Arial"/>
          <w:color w:val="2C3E50"/>
          <w:sz w:val="22"/>
          <w:szCs w:val="22"/>
        </w:rPr>
        <w:t xml:space="preserve">The Media Bridge is a bidirectional recommendation layer that connects comics to films, TV shows, and games, and vice versa. It is a key differentiator for NEXUS.</w:t>
      </w:r>
    </w:p>
    <w:p>
      <w:pPr>
        <w:spacing w:before="120" w:after="0"/>
      </w:pPr>
      <w:r>
        <w:t xml:space="preserve"/>
      </w:r>
    </w:p>
    <w:p>
      <w:pPr>
        <w:spacing w:before="60" w:after="60"/>
      </w:pPr>
      <w:r>
        <w:rPr>
          <w:rFonts w:ascii="Arial" w:cs="Arial" w:eastAsia="Arial" w:hAnsi="Arial"/>
          <w:b/>
          <w:bCs/>
          <w:color w:val="1A1A2E"/>
          <w:sz w:val="22"/>
          <w:szCs w:val="22"/>
        </w:rPr>
        <w:t xml:space="preserve">Film-to-Comics Bridge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User Watches</w:t>
            </w:r>
          </w:p>
        </w:tc>
        <w:tc>
          <w:tcPr>
            <w:tcW w:type="dxa" w:w="468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NEXUS Recommends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The Dark Knight (2008)</w:t>
            </w:r>
          </w:p>
        </w:tc>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Batman: The Long Halloween, The Killing Joke, Dark Victory</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Avengers: Infinity War</w:t>
            </w:r>
          </w:p>
        </w:tc>
        <w:tc>
          <w:tcPr>
            <w:tcW w:type="dxa" w:w="46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Infinity Gauntlet, Thanos Quest, New Avengers: Illuminati</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Invincible (TV Series)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Invincible Vol. 1–25 (Kirkman), Capes (spin-off)</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The Boys (TV Series)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The Boys Omnibus Vol. 1, Garth Ennis' Preacher (tone match)</w:t>
            </w:r>
          </w:p>
        </w:tc>
      </w:tr>
    </w:tbl>
    <w:p>
      <w:pPr>
        <w:spacing w:before="140" w:after="0"/>
      </w:pPr>
      <w:r>
        <w:t xml:space="preserve"/>
      </w:r>
    </w:p>
    <w:p>
      <w:pPr>
        <w:spacing w:before="60" w:after="60"/>
      </w:pPr>
      <w:r>
        <w:rPr>
          <w:rFonts w:ascii="Arial" w:cs="Arial" w:eastAsia="Arial" w:hAnsi="Arial"/>
          <w:b/>
          <w:bCs/>
          <w:color w:val="1A1A2E"/>
          <w:sz w:val="22"/>
          <w:szCs w:val="22"/>
        </w:rPr>
        <w:t xml:space="preserve">Comics-to-Media Bridge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User Reads</w:t>
            </w:r>
          </w:p>
        </w:tc>
        <w:tc>
          <w:tcPr>
            <w:tcW w:type="dxa" w:w="468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NEXUS Recommends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Daredevil: Born Again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Daredevil (Netflix Series, Season 1 &amp; 3)</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Watchmen (Moore)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Watchmen (HBO Series, 2019)</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Batman: Court of Owls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Batman Ninja (2018 film), Batman (Arkham City game)</w:t>
            </w:r>
          </w:p>
        </w:tc>
      </w:tr>
    </w:tbl>
    <w:p>
      <w:pPr>
        <w:spacing w:before="160" w:after="0"/>
      </w:pPr>
      <w:r>
        <w:t xml:space="preserve"/>
      </w:r>
    </w:p>
    <w:p>
      <w:pPr>
        <w:pStyle w:val="Heading2"/>
        <w:spacing w:before="280" w:after="120"/>
      </w:pPr>
      <w:r>
        <w:rPr>
          <w:rFonts w:ascii="Arial" w:cs="Arial" w:eastAsia="Arial" w:hAnsi="Arial"/>
          <w:b/>
          <w:bCs/>
          <w:color w:val="2C3E50"/>
          <w:sz w:val="28"/>
          <w:szCs w:val="28"/>
        </w:rPr>
        <w:t xml:space="preserve">4.5  Event Navigator</w:t>
      </w:r>
    </w:p>
    <w:p>
      <w:pPr>
        <w:spacing w:before="60" w:after="100" w:line="280"/>
      </w:pPr>
      <w:r>
        <w:rPr>
          <w:rFonts w:ascii="Arial" w:cs="Arial" w:eastAsia="Arial" w:hAnsi="Arial"/>
          <w:color w:val="2C3E50"/>
          <w:sz w:val="22"/>
          <w:szCs w:val="22"/>
        </w:rPr>
        <w:t xml:space="preserve">The Event Navigator provides a structured view of major crossover events across all publishers. Each event is broken into three phases — Pre-Event Context, Core Event Issues, and Post-Event Consequences — giving users a clear narrative arc.</w:t>
      </w:r>
    </w:p>
    <w:p>
      <w:pPr>
        <w:spacing w:before="120" w:after="0"/>
      </w:pPr>
      <w:r>
        <w:t xml:space="preserve"/>
      </w:r>
    </w:p>
    <w:p>
      <w:pPr>
        <w:spacing w:before="60" w:after="60"/>
      </w:pPr>
      <w:r>
        <w:rPr>
          <w:rFonts w:ascii="Arial" w:cs="Arial" w:eastAsia="Arial" w:hAnsi="Arial"/>
          <w:b/>
          <w:bCs/>
          <w:color w:val="1A1A2E"/>
          <w:sz w:val="22"/>
          <w:szCs w:val="22"/>
        </w:rPr>
        <w:t xml:space="preserve">Example: Secret Wars (2015) — Marvel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Content</w:t>
            </w:r>
          </w:p>
        </w:tc>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Issue Count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Pre-Event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Hickman's New Avengers, Avengers (Incursion arcs), Time Runs Out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~40 issues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Core Event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Secret Wars #1–9 + major tie-in series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~80 issues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Post-Event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New Marvel Universe launches (All-New, All-Different Marvel)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Ongoing</w:t>
            </w:r>
          </w:p>
        </w:tc>
      </w:tr>
    </w:tbl>
    <w:p>
      <w:pPr>
        <w:spacing w:before="160" w:after="0"/>
      </w:pPr>
      <w:r>
        <w:t xml:space="preserve"/>
      </w:r>
    </w:p>
    <w:p>
      <w:pPr>
        <w:pStyle w:val="Heading2"/>
        <w:spacing w:before="280" w:after="120"/>
      </w:pPr>
      <w:r>
        <w:rPr>
          <w:rFonts w:ascii="Arial" w:cs="Arial" w:eastAsia="Arial" w:hAnsi="Arial"/>
          <w:b/>
          <w:bCs/>
          <w:color w:val="2C3E50"/>
          <w:sz w:val="28"/>
          <w:szCs w:val="28"/>
        </w:rPr>
        <w:t xml:space="preserve">4.6  Interactive Trivia &amp; Lore Explorer</w:t>
      </w:r>
    </w:p>
    <w:p>
      <w:pPr>
        <w:spacing w:before="60" w:after="100" w:line="280"/>
      </w:pPr>
      <w:r>
        <w:rPr>
          <w:rFonts w:ascii="Arial" w:cs="Arial" w:eastAsia="Arial" w:hAnsi="Arial"/>
          <w:color w:val="2C3E50"/>
          <w:sz w:val="22"/>
          <w:szCs w:val="22"/>
        </w:rPr>
        <w:t xml:space="preserve">The Lore Explorer surfaces curated facts, Easter eggs, writer insights, and hidden connections that reward deep engagement. Trivia cards appear inline within reading paths at relevant moments — for example, after recommending Batman: Year One, the app surfaces a card noting that David Mazzucchelli's art deliberately echoed Italian Neorealist film.</w:t>
      </w:r>
    </w:p>
    <w:p>
      <w:pPr>
        <w:spacing w:before="120" w:after="0"/>
      </w:pPr>
      <w:r>
        <w:t xml:space="preserve"/>
      </w:r>
    </w:p>
    <w:p>
      <w:pPr>
        <w:spacing w:before="60" w:after="60"/>
      </w:pPr>
      <w:r>
        <w:rPr>
          <w:rFonts w:ascii="Arial" w:cs="Arial" w:eastAsia="Arial" w:hAnsi="Arial"/>
          <w:b/>
          <w:bCs/>
          <w:color w:val="1A1A2E"/>
          <w:sz w:val="22"/>
          <w:szCs w:val="22"/>
        </w:rPr>
        <w:t xml:space="preserve">Lore content types:</w:t>
      </w:r>
    </w:p>
    <w:p>
      <w:pPr>
        <w:pStyle w:val="ListParagraph"/>
        <w:numPr>
          <w:ilvl w:val="0"/>
          <w:numId w:val="2"/>
        </w:numPr>
        <w:spacing w:before="40" w:after="40" w:line="260"/>
      </w:pPr>
      <w:r>
        <w:rPr>
          <w:rFonts w:ascii="Arial" w:cs="Arial" w:eastAsia="Arial" w:hAnsi="Arial"/>
          <w:color w:val="2C3E50"/>
          <w:sz w:val="22"/>
          <w:szCs w:val="22"/>
        </w:rPr>
        <w:t xml:space="preserve">Character Origins — How the character was created, what inspired the writers/artists.</w:t>
      </w:r>
    </w:p>
    <w:p>
      <w:pPr>
        <w:pStyle w:val="ListParagraph"/>
        <w:numPr>
          <w:ilvl w:val="0"/>
          <w:numId w:val="2"/>
        </w:numPr>
        <w:spacing w:before="40" w:after="40" w:line="260"/>
      </w:pPr>
      <w:r>
        <w:rPr>
          <w:rFonts w:ascii="Arial" w:cs="Arial" w:eastAsia="Arial" w:hAnsi="Arial"/>
          <w:color w:val="2C3E50"/>
          <w:sz w:val="22"/>
          <w:szCs w:val="22"/>
        </w:rPr>
        <w:t xml:space="preserve">Real-World Influences — Literary, cinematic, and historical influences on storylines.</w:t>
      </w:r>
    </w:p>
    <w:p>
      <w:pPr>
        <w:pStyle w:val="ListParagraph"/>
        <w:numPr>
          <w:ilvl w:val="0"/>
          <w:numId w:val="2"/>
        </w:numPr>
        <w:spacing w:before="40" w:after="40" w:line="260"/>
      </w:pPr>
      <w:r>
        <w:rPr>
          <w:rFonts w:ascii="Arial" w:cs="Arial" w:eastAsia="Arial" w:hAnsi="Arial"/>
          <w:color w:val="2C3E50"/>
          <w:sz w:val="22"/>
          <w:szCs w:val="22"/>
        </w:rPr>
        <w:t xml:space="preserve">Easter Eggs — Hidden references embedded in panels, dialogue, and cover art.</w:t>
      </w:r>
    </w:p>
    <w:p>
      <w:pPr>
        <w:pStyle w:val="ListParagraph"/>
        <w:numPr>
          <w:ilvl w:val="0"/>
          <w:numId w:val="2"/>
        </w:numPr>
        <w:spacing w:before="40" w:after="40" w:line="260"/>
      </w:pPr>
      <w:r>
        <w:rPr>
          <w:rFonts w:ascii="Arial" w:cs="Arial" w:eastAsia="Arial" w:hAnsi="Arial"/>
          <w:color w:val="2C3E50"/>
          <w:sz w:val="22"/>
          <w:szCs w:val="22"/>
        </w:rPr>
        <w:t xml:space="preserve">Creative Team Insights — Writer and artist commentary on key runs.</w:t>
      </w:r>
    </w:p>
    <w:p>
      <w:pPr>
        <w:pStyle w:val="ListParagraph"/>
        <w:numPr>
          <w:ilvl w:val="0"/>
          <w:numId w:val="2"/>
        </w:numPr>
        <w:spacing w:before="40" w:after="40" w:line="260"/>
      </w:pPr>
      <w:r>
        <w:rPr>
          <w:rFonts w:ascii="Arial" w:cs="Arial" w:eastAsia="Arial" w:hAnsi="Arial"/>
          <w:color w:val="2C3E50"/>
          <w:sz w:val="22"/>
          <w:szCs w:val="22"/>
        </w:rPr>
        <w:t xml:space="preserve">Retcon Tracker — Documents when and how continuity was changed and why.</w:t>
      </w:r>
    </w:p>
    <w:p>
      <w:pPr>
        <w:spacing w:before="160" w:after="0"/>
      </w:pPr>
      <w:r>
        <w:t xml:space="preserve"/>
      </w:r>
    </w:p>
    <w:p>
      <w:pPr>
        <w:pStyle w:val="Heading2"/>
        <w:spacing w:before="280" w:after="120"/>
      </w:pPr>
      <w:r>
        <w:rPr>
          <w:rFonts w:ascii="Arial" w:cs="Arial" w:eastAsia="Arial" w:hAnsi="Arial"/>
          <w:b/>
          <w:bCs/>
          <w:color w:val="2C3E50"/>
          <w:sz w:val="28"/>
          <w:szCs w:val="28"/>
        </w:rPr>
        <w:t xml:space="preserve">4.7  Character Discovery System</w:t>
      </w:r>
    </w:p>
    <w:p>
      <w:pPr>
        <w:spacing w:before="60" w:after="100" w:line="280"/>
      </w:pPr>
      <w:r>
        <w:rPr>
          <w:rFonts w:ascii="Arial" w:cs="Arial" w:eastAsia="Arial" w:hAnsi="Arial"/>
          <w:color w:val="2C3E50"/>
          <w:sz w:val="22"/>
          <w:szCs w:val="22"/>
        </w:rPr>
        <w:t xml:space="preserve">The Character Discovery System recommends characters and titles that match the thematic profile of a character the user already enjoys. Recommendations are based on a multi-dimensional tag system covering tone, theme, setting, and storytelling style.</w:t>
      </w:r>
    </w:p>
    <w:p>
      <w:pPr>
        <w:spacing w:before="120" w:after="0"/>
      </w:pPr>
      <w:r>
        <w:t xml:space="preserve"/>
      </w:r>
    </w:p>
    <w:p>
      <w:pPr>
        <w:spacing w:before="60" w:after="60"/>
      </w:pPr>
      <w:r>
        <w:rPr>
          <w:rFonts w:ascii="Arial" w:cs="Arial" w:eastAsia="Arial" w:hAnsi="Arial"/>
          <w:b/>
          <w:bCs/>
          <w:color w:val="1A1A2E"/>
          <w:sz w:val="22"/>
          <w:szCs w:val="22"/>
        </w:rPr>
        <w:t xml:space="preserve">Example: User likes Batman → NEXUS recommends: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Character</w:t>
            </w:r>
          </w:p>
        </w:tc>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Publisher</w:t>
            </w:r>
          </w:p>
        </w:tc>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Shared Tags</w:t>
            </w:r>
          </w:p>
        </w:tc>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Why You'll Like It</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Daredevil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Marvel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Street-level, Dark, Catholic guilt, Legacy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Blind lawyer protects Hell's Kitchen; morally complex, similar noir tone</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Moon Knight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Marvel</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Dark, Psychological, Identity, Vigilante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Multiple personalities, brutality, Egyptology — Batman meets Fight Club</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The Question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DC / Charlton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Detective, Philosophical, Street-level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Faceless detective; inspired Alan Moore's Rorschach from Watchmen</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Spawn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Image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Dark, Supernatural, Anti-hero</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Hellspawn fighting heaven and hell; grimdark aesthetic</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Midnighter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DC / Wildstorm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Street-level, Tactical genius, LGBTQ+</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Batman's fighting ability without the moral constraints</w:t>
            </w:r>
          </w:p>
        </w:tc>
      </w:tr>
    </w:tbl>
    <w:p>
      <w:r>
        <w:br w:type="page"/>
      </w:r>
    </w:p>
    <w:p>
      <w:pPr>
        <w:pStyle w:val="Heading1"/>
        <w:pBdr>
          <w:bottom w:val="single" w:color="C0392B" w:sz="8" w:space="4"/>
        </w:pBdr>
        <w:spacing w:before="360" w:after="180"/>
      </w:pPr>
      <w:r>
        <w:rPr>
          <w:rFonts w:ascii="Arial" w:cs="Arial" w:eastAsia="Arial" w:hAnsi="Arial"/>
          <w:b/>
          <w:bCs/>
          <w:color w:val="1A1A2E"/>
          <w:sz w:val="36"/>
          <w:szCs w:val="36"/>
        </w:rPr>
        <w:t xml:space="preserve">5. User Experience &amp; User Flow</w:t>
      </w:r>
    </w:p>
    <w:p>
      <w:pPr>
        <w:pStyle w:val="Heading2"/>
        <w:spacing w:before="280" w:after="120"/>
      </w:pPr>
      <w:r>
        <w:rPr>
          <w:rFonts w:ascii="Arial" w:cs="Arial" w:eastAsia="Arial" w:hAnsi="Arial"/>
          <w:b/>
          <w:bCs/>
          <w:color w:val="2C3E50"/>
          <w:sz w:val="28"/>
          <w:szCs w:val="28"/>
        </w:rPr>
        <w:t xml:space="preserve">5.1  Onboarding Flow</w:t>
      </w:r>
    </w:p>
    <w:p>
      <w:pPr>
        <w:spacing w:before="60" w:after="100" w:line="280"/>
      </w:pPr>
      <w:r>
        <w:rPr>
          <w:rFonts w:ascii="Arial" w:cs="Arial" w:eastAsia="Arial" w:hAnsi="Arial"/>
          <w:color w:val="2C3E50"/>
          <w:sz w:val="22"/>
          <w:szCs w:val="22"/>
        </w:rPr>
        <w:t xml:space="preserve">The onboarding experience is designed to be completed in under two minutes and immediately delivers value — the user's first personalised reading path — before they explore any other feature.</w:t>
      </w:r>
    </w:p>
    <w:p>
      <w:pPr>
        <w:spacing w:before="120" w:after="0"/>
      </w:pPr>
      <w:r>
        <w:t xml:space="preserve"/>
      </w:r>
    </w:p>
    <w:p>
      <w:pPr>
        <w:spacing w:before="60" w:after="60"/>
      </w:pPr>
      <w:r>
        <w:rPr>
          <w:rFonts w:ascii="Arial" w:cs="Arial" w:eastAsia="Arial" w:hAnsi="Arial"/>
          <w:b/>
          <w:bCs/>
          <w:color w:val="1A1A2E"/>
          <w:sz w:val="22"/>
          <w:szCs w:val="22"/>
        </w:rPr>
        <w:t xml:space="preserve">Onboarding Steps:</w:t>
      </w:r>
    </w:p>
    <w:p>
      <w:pPr>
        <w:pStyle w:val="ListParagraph"/>
        <w:numPr>
          <w:ilvl w:val="0"/>
          <w:numId w:val="3"/>
        </w:numPr>
        <w:spacing w:before="40" w:after="60" w:line="260"/>
      </w:pPr>
      <w:r>
        <w:rPr>
          <w:rFonts w:ascii="Arial" w:cs="Arial" w:eastAsia="Arial" w:hAnsi="Arial"/>
          <w:color w:val="2C3E50"/>
          <w:sz w:val="22"/>
          <w:szCs w:val="22"/>
        </w:rPr>
        <w:t xml:space="preserve">Welcome Screen — NEXUS brand intro, value proposition in one sentence.</w:t>
      </w:r>
    </w:p>
    <w:p>
      <w:pPr>
        <w:pStyle w:val="ListParagraph"/>
        <w:numPr>
          <w:ilvl w:val="0"/>
          <w:numId w:val="3"/>
        </w:numPr>
        <w:spacing w:before="40" w:after="60" w:line="260"/>
      </w:pPr>
      <w:r>
        <w:rPr>
          <w:rFonts w:ascii="Arial" w:cs="Arial" w:eastAsia="Arial" w:hAnsi="Arial"/>
          <w:color w:val="2C3E50"/>
          <w:sz w:val="22"/>
          <w:szCs w:val="22"/>
        </w:rPr>
        <w:t xml:space="preserve">Publisher Preference — 'Which universes interest you?' (Marvel / DC / Image / All / Indie).</w:t>
      </w:r>
    </w:p>
    <w:p>
      <w:pPr>
        <w:pStyle w:val="ListParagraph"/>
        <w:numPr>
          <w:ilvl w:val="0"/>
          <w:numId w:val="3"/>
        </w:numPr>
        <w:spacing w:before="40" w:after="60" w:line="260"/>
      </w:pPr>
      <w:r>
        <w:rPr>
          <w:rFonts w:ascii="Arial" w:cs="Arial" w:eastAsia="Arial" w:hAnsi="Arial"/>
          <w:color w:val="2C3E50"/>
          <w:sz w:val="22"/>
          <w:szCs w:val="22"/>
        </w:rPr>
        <w:t xml:space="preserve">Mood Preference — 'What kind of stories do you enjoy?' (Dark &amp; Gritty / Hopeful &amp; Classic / Cosmic &amp; Epic / Street Level / I'll explore).</w:t>
      </w:r>
    </w:p>
    <w:p>
      <w:pPr>
        <w:pStyle w:val="ListParagraph"/>
        <w:numPr>
          <w:ilvl w:val="0"/>
          <w:numId w:val="3"/>
        </w:numPr>
        <w:spacing w:before="40" w:after="60" w:line="260"/>
      </w:pPr>
      <w:r>
        <w:rPr>
          <w:rFonts w:ascii="Arial" w:cs="Arial" w:eastAsia="Arial" w:hAnsi="Arial"/>
          <w:color w:val="2C3E50"/>
          <w:sz w:val="22"/>
          <w:szCs w:val="22"/>
        </w:rPr>
        <w:t xml:space="preserve">Entry Point — 'How did you discover comics?' (Movies/TV / Already a reader / Games / Fresh start).</w:t>
      </w:r>
    </w:p>
    <w:p>
      <w:pPr>
        <w:pStyle w:val="ListParagraph"/>
        <w:numPr>
          <w:ilvl w:val="0"/>
          <w:numId w:val="3"/>
        </w:numPr>
        <w:spacing w:before="40" w:after="60" w:line="260"/>
      </w:pPr>
      <w:r>
        <w:rPr>
          <w:rFonts w:ascii="Arial" w:cs="Arial" w:eastAsia="Arial" w:hAnsi="Arial"/>
          <w:color w:val="2C3E50"/>
          <w:sz w:val="22"/>
          <w:szCs w:val="22"/>
        </w:rPr>
        <w:t xml:space="preserve">Character Spark (Optional) — 'Pick one character you already know.' (Grid of popular characters).</w:t>
      </w:r>
    </w:p>
    <w:p>
      <w:pPr>
        <w:pStyle w:val="ListParagraph"/>
        <w:numPr>
          <w:ilvl w:val="0"/>
          <w:numId w:val="3"/>
        </w:numPr>
        <w:spacing w:before="40" w:after="60" w:line="260"/>
      </w:pPr>
      <w:r>
        <w:rPr>
          <w:rFonts w:ascii="Arial" w:cs="Arial" w:eastAsia="Arial" w:hAnsi="Arial"/>
          <w:color w:val="2C3E50"/>
          <w:sz w:val="22"/>
          <w:szCs w:val="22"/>
        </w:rPr>
        <w:t xml:space="preserve">Path Generated — Animated reveal of the user's first personalised Pathfinder result.</w:t>
      </w:r>
    </w:p>
    <w:p>
      <w:pPr>
        <w:spacing w:before="160" w:after="0"/>
      </w:pPr>
      <w:r>
        <w:t xml:space="preserve"/>
      </w:r>
    </w:p>
    <w:p>
      <w:pPr>
        <w:pStyle w:val="Heading2"/>
        <w:spacing w:before="280" w:after="120"/>
      </w:pPr>
      <w:r>
        <w:rPr>
          <w:rFonts w:ascii="Arial" w:cs="Arial" w:eastAsia="Arial" w:hAnsi="Arial"/>
          <w:b/>
          <w:bCs/>
          <w:color w:val="2C3E50"/>
          <w:sz w:val="28"/>
          <w:szCs w:val="28"/>
        </w:rPr>
        <w:t xml:space="preserve">5.2  Core Discovery Loop</w:t>
      </w:r>
    </w:p>
    <w:p>
      <w:pPr>
        <w:spacing w:before="60" w:after="100" w:line="280"/>
      </w:pPr>
      <w:r>
        <w:rPr>
          <w:rFonts w:ascii="Arial" w:cs="Arial" w:eastAsia="Arial" w:hAnsi="Arial"/>
          <w:color w:val="2C3E50"/>
          <w:sz w:val="22"/>
          <w:szCs w:val="22"/>
        </w:rPr>
        <w:t xml:space="preserve">The core in-app experience follows a self-reinforcing discovery loop designed to maximise session depth and return visits: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C0392B" w:val="clear"/>
            <w:tcMar>
              <w:top w:type="dxa" w:w="100"/>
              <w:left w:type="dxa" w:w="120"/>
              <w:bottom w:type="dxa" w:w="100"/>
              <w:right w:type="dxa" w:w="100"/>
            </w:tcMar>
            <w:vAlign w:val="center"/>
          </w:tcPr>
          <w:p>
            <w:pPr>
              <w:jc w:val="center"/>
            </w:pPr>
            <w:r>
              <w:rPr>
                <w:rFonts w:ascii="Arial" w:cs="Arial" w:eastAsia="Arial" w:hAnsi="Arial"/>
                <w:b/>
                <w:bCs/>
                <w:color w:val="FFFFFF"/>
                <w:sz w:val="18"/>
                <w:szCs w:val="18"/>
              </w:rPr>
              <w:t xml:space="preserve">Loop</w:t>
            </w:r>
          </w:p>
        </w:tc>
        <w:tc>
          <w:tcPr>
            <w:tcW w:type="dxa" w:w="8960"/>
            <w:tcBorders>
              <w:top w:val="none" w:color="FFFFFF" w:sz="0"/>
              <w:left w:val="none" w:color="FFFFFF" w:sz="0"/>
              <w:bottom w:val="none" w:color="FFFFFF" w:sz="0"/>
              <w:right w:val="none" w:color="FFFFFF" w:sz="0"/>
            </w:tcBorders>
            <w:shd w:fill="F2F3F4" w:val="clear"/>
            <w:tcMar>
              <w:top w:type="dxa" w:w="100"/>
              <w:left w:type="dxa" w:w="160"/>
              <w:bottom w:type="dxa" w:w="100"/>
              <w:right w:type="dxa" w:w="120"/>
            </w:tcMar>
          </w:tcPr>
          <w:p>
            <w:r>
              <w:rPr>
                <w:rFonts w:ascii="Arial" w:cs="Arial" w:eastAsia="Arial" w:hAnsi="Arial"/>
                <w:color w:val="1A1A2E"/>
                <w:sz w:val="20"/>
                <w:szCs w:val="20"/>
              </w:rPr>
              <w:t xml:space="preserve">Search / Browse → Curated Path → Read Trivia → Discover Related Characters → Add to Reading List → Return for Next Recommendation</w:t>
            </w:r>
          </w:p>
        </w:tc>
      </w:tr>
    </w:tbl>
    <w:p>
      <w:pPr>
        <w:spacing w:before="160" w:after="0"/>
      </w:pPr>
      <w:r>
        <w:t xml:space="preserve"/>
      </w:r>
    </w:p>
    <w:p>
      <w:pPr>
        <w:pStyle w:val="Heading2"/>
        <w:spacing w:before="280" w:after="120"/>
      </w:pPr>
      <w:r>
        <w:rPr>
          <w:rFonts w:ascii="Arial" w:cs="Arial" w:eastAsia="Arial" w:hAnsi="Arial"/>
          <w:b/>
          <w:bCs/>
          <w:color w:val="2C3E50"/>
          <w:sz w:val="28"/>
          <w:szCs w:val="28"/>
        </w:rPr>
        <w:t xml:space="preserve">5.3  Primary User Journey — The MCU Newbie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Step</w:t>
            </w:r>
          </w:p>
        </w:tc>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Action</w:t>
            </w:r>
          </w:p>
        </w:tc>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NEXUS Response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1</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Opens NEXUS, completes onboarding (Movie fan, Marvel, Action preference)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Pathfinder generates 'MCU Gateway Path'</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2</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Searches 'Iron Man'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Character Journey Navigator opens with 5 reading paths by depth</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3</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Selects 'Beginner Path'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8-issue reading list generated with cover art and synopsis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4</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Taps a trivia card on Extremis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Lore card appears: how Extremis influenced Iron Man 3 film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5</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Taps 'Similar Characters'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Discovers Iron Fist, Luke Cage, Hawkeye — characters with street-level tone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6</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Selects Civil War event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Event Navigator opens: Essential Path = 12 issues, Full = 58 issues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7</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Taps 'Add to Reading List'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Issues saved; app prompts to return next session</w:t>
            </w:r>
          </w:p>
        </w:tc>
      </w:tr>
    </w:tbl>
    <w:p>
      <w:r>
        <w:br w:type="page"/>
      </w:r>
    </w:p>
    <w:p>
      <w:pPr>
        <w:pStyle w:val="Heading1"/>
        <w:pBdr>
          <w:bottom w:val="single" w:color="C0392B" w:sz="8" w:space="4"/>
        </w:pBdr>
        <w:spacing w:before="360" w:after="180"/>
      </w:pPr>
      <w:r>
        <w:rPr>
          <w:rFonts w:ascii="Arial" w:cs="Arial" w:eastAsia="Arial" w:hAnsi="Arial"/>
          <w:b/>
          <w:bCs/>
          <w:color w:val="1A1A2E"/>
          <w:sz w:val="36"/>
          <w:szCs w:val="36"/>
        </w:rPr>
        <w:t xml:space="preserve">6. UI / UX Design Direction</w:t>
      </w:r>
    </w:p>
    <w:p>
      <w:pPr>
        <w:pStyle w:val="Heading2"/>
        <w:spacing w:before="280" w:after="120"/>
      </w:pPr>
      <w:r>
        <w:rPr>
          <w:rFonts w:ascii="Arial" w:cs="Arial" w:eastAsia="Arial" w:hAnsi="Arial"/>
          <w:b/>
          <w:bCs/>
          <w:color w:val="2C3E50"/>
          <w:sz w:val="28"/>
          <w:szCs w:val="28"/>
        </w:rPr>
        <w:t xml:space="preserve">6.1  Design Philosophy</w:t>
      </w:r>
    </w:p>
    <w:p>
      <w:pPr>
        <w:spacing w:before="60" w:after="100" w:line="280"/>
      </w:pPr>
      <w:r>
        <w:rPr>
          <w:rFonts w:ascii="Arial" w:cs="Arial" w:eastAsia="Arial" w:hAnsi="Arial"/>
          <w:color w:val="2C3E50"/>
          <w:sz w:val="22"/>
          <w:szCs w:val="22"/>
        </w:rPr>
        <w:t xml:space="preserve">NEXUS should feel as if the user is literally navigating inside a comic book universe. The interface is an immersive, stylised space — not a sterile database. Every visual and interaction should reinforce the feeling of being a fan, not a researcher.</w:t>
      </w:r>
    </w:p>
    <w:p>
      <w:pPr>
        <w:spacing w:before="120" w:after="0"/>
      </w:pPr>
      <w:r>
        <w:t xml:space="preserve"/>
      </w:r>
    </w:p>
    <w:p>
      <w:pPr>
        <w:pStyle w:val="Heading2"/>
        <w:spacing w:before="280" w:after="120"/>
      </w:pPr>
      <w:r>
        <w:rPr>
          <w:rFonts w:ascii="Arial" w:cs="Arial" w:eastAsia="Arial" w:hAnsi="Arial"/>
          <w:b/>
          <w:bCs/>
          <w:color w:val="2C3E50"/>
          <w:sz w:val="28"/>
          <w:szCs w:val="28"/>
        </w:rPr>
        <w:t xml:space="preserve">6.2  Core Visual Language</w:t>
      </w:r>
    </w:p>
    <w:p>
      <w:pPr>
        <w:pStyle w:val="ListParagraph"/>
        <w:numPr>
          <w:ilvl w:val="0"/>
          <w:numId w:val="2"/>
        </w:numPr>
        <w:spacing w:before="40" w:after="40" w:line="260"/>
      </w:pPr>
      <w:r>
        <w:rPr>
          <w:rFonts w:ascii="Arial" w:cs="Arial" w:eastAsia="Arial" w:hAnsi="Arial"/>
          <w:color w:val="2C3E50"/>
          <w:sz w:val="22"/>
          <w:szCs w:val="22"/>
        </w:rPr>
        <w:t xml:space="preserve">Dark Mode Default — Deep navy (#1A1A2E) base with high-contrast accent red (#C0392B) and off-white type. Light mode available but secondary.</w:t>
      </w:r>
    </w:p>
    <w:p>
      <w:pPr>
        <w:pStyle w:val="ListParagraph"/>
        <w:numPr>
          <w:ilvl w:val="0"/>
          <w:numId w:val="2"/>
        </w:numPr>
        <w:spacing w:before="40" w:after="40" w:line="260"/>
      </w:pPr>
      <w:r>
        <w:rPr>
          <w:rFonts w:ascii="Arial" w:cs="Arial" w:eastAsia="Arial" w:hAnsi="Arial"/>
          <w:color w:val="2C3E50"/>
          <w:sz w:val="22"/>
          <w:szCs w:val="22"/>
        </w:rPr>
        <w:t xml:space="preserve">Panel Layout — Content cards are styled as comic panels with subtle border outlines. Information is grouped in panel clusters, not generic list rows.</w:t>
      </w:r>
    </w:p>
    <w:p>
      <w:pPr>
        <w:pStyle w:val="ListParagraph"/>
        <w:numPr>
          <w:ilvl w:val="0"/>
          <w:numId w:val="2"/>
        </w:numPr>
        <w:spacing w:before="40" w:after="40" w:line="260"/>
      </w:pPr>
      <w:r>
        <w:rPr>
          <w:rFonts w:ascii="Arial" w:cs="Arial" w:eastAsia="Arial" w:hAnsi="Arial"/>
          <w:color w:val="2C3E50"/>
          <w:sz w:val="22"/>
          <w:szCs w:val="22"/>
        </w:rPr>
        <w:t xml:space="preserve">Typography — Mix of a bold condensed display font for headings (evoking comic lettering) and clean sans-serif for body text (readability).</w:t>
      </w:r>
    </w:p>
    <w:p>
      <w:pPr>
        <w:pStyle w:val="ListParagraph"/>
        <w:numPr>
          <w:ilvl w:val="0"/>
          <w:numId w:val="2"/>
        </w:numPr>
        <w:spacing w:before="40" w:after="40" w:line="260"/>
      </w:pPr>
      <w:r>
        <w:rPr>
          <w:rFonts w:ascii="Arial" w:cs="Arial" w:eastAsia="Arial" w:hAnsi="Arial"/>
          <w:color w:val="2C3E50"/>
          <w:sz w:val="22"/>
          <w:szCs w:val="22"/>
        </w:rPr>
        <w:t xml:space="preserve">Cover Art as Hero Imagery — Issue covers are displayed prominently, respecting the artistic identity of each comic.</w:t>
      </w:r>
    </w:p>
    <w:p>
      <w:pPr>
        <w:pStyle w:val="ListParagraph"/>
        <w:numPr>
          <w:ilvl w:val="0"/>
          <w:numId w:val="2"/>
        </w:numPr>
        <w:spacing w:before="40" w:after="40" w:line="260"/>
      </w:pPr>
      <w:r>
        <w:rPr>
          <w:rFonts w:ascii="Arial" w:cs="Arial" w:eastAsia="Arial" w:hAnsi="Arial"/>
          <w:color w:val="2C3E50"/>
          <w:sz w:val="22"/>
          <w:szCs w:val="22"/>
        </w:rPr>
        <w:t xml:space="preserve">Halftone Texture — Subtle background halftone dot pattern referencing the printing technique of classic comics.</w:t>
      </w:r>
    </w:p>
    <w:p>
      <w:pPr>
        <w:spacing w:before="140" w:after="0"/>
      </w:pPr>
      <w:r>
        <w:t xml:space="preserve"/>
      </w:r>
    </w:p>
    <w:p>
      <w:pPr>
        <w:pStyle w:val="Heading2"/>
        <w:spacing w:before="280" w:after="120"/>
      </w:pPr>
      <w:r>
        <w:rPr>
          <w:rFonts w:ascii="Arial" w:cs="Arial" w:eastAsia="Arial" w:hAnsi="Arial"/>
          <w:b/>
          <w:bCs/>
          <w:color w:val="2C3E50"/>
          <w:sz w:val="28"/>
          <w:szCs w:val="28"/>
        </w:rPr>
        <w:t xml:space="preserve">6.3  Interaction Design Ideas</w:t>
      </w:r>
    </w:p>
    <w:p>
      <w:pPr>
        <w:pStyle w:val="ListParagraph"/>
        <w:numPr>
          <w:ilvl w:val="0"/>
          <w:numId w:val="2"/>
        </w:numPr>
        <w:spacing w:before="40" w:after="40" w:line="260"/>
      </w:pPr>
      <w:r>
        <w:rPr>
          <w:rFonts w:ascii="Arial" w:cs="Arial" w:eastAsia="Arial" w:hAnsi="Arial"/>
          <w:color w:val="2C3E50"/>
          <w:sz w:val="22"/>
          <w:szCs w:val="22"/>
        </w:rPr>
        <w:t xml:space="preserve">Speech Bubble Tooltips — Contextual tips and trivia appear as comic-style speech bubbles, not generic modal dialogs.</w:t>
      </w:r>
    </w:p>
    <w:p>
      <w:pPr>
        <w:pStyle w:val="ListParagraph"/>
        <w:numPr>
          <w:ilvl w:val="0"/>
          <w:numId w:val="2"/>
        </w:numPr>
        <w:spacing w:before="40" w:after="40" w:line="260"/>
      </w:pPr>
      <w:r>
        <w:rPr>
          <w:rFonts w:ascii="Arial" w:cs="Arial" w:eastAsia="Arial" w:hAnsi="Arial"/>
          <w:color w:val="2C3E50"/>
          <w:sz w:val="22"/>
          <w:szCs w:val="22"/>
        </w:rPr>
        <w:t xml:space="preserve">Panel Swipe Transitions — Navigating between sections uses a horizontal panel-flip animation.</w:t>
      </w:r>
    </w:p>
    <w:p>
      <w:pPr>
        <w:pStyle w:val="ListParagraph"/>
        <w:numPr>
          <w:ilvl w:val="0"/>
          <w:numId w:val="2"/>
        </w:numPr>
        <w:spacing w:before="40" w:after="40" w:line="260"/>
      </w:pPr>
      <w:r>
        <w:rPr>
          <w:rFonts w:ascii="Arial" w:cs="Arial" w:eastAsia="Arial" w:hAnsi="Arial"/>
          <w:color w:val="2C3E50"/>
          <w:sz w:val="22"/>
          <w:szCs w:val="22"/>
        </w:rPr>
        <w:t xml:space="preserve">Animated Reading Order Reveals — When a reading path is generated, issues appear sequentially with a brief animation, like turning a comic page.</w:t>
      </w:r>
    </w:p>
    <w:p>
      <w:pPr>
        <w:pStyle w:val="ListParagraph"/>
        <w:numPr>
          <w:ilvl w:val="0"/>
          <w:numId w:val="2"/>
        </w:numPr>
        <w:spacing w:before="40" w:after="40" w:line="260"/>
      </w:pPr>
      <w:r>
        <w:rPr>
          <w:rFonts w:ascii="Arial" w:cs="Arial" w:eastAsia="Arial" w:hAnsi="Arial"/>
          <w:color w:val="2C3E50"/>
          <w:sz w:val="22"/>
          <w:szCs w:val="22"/>
        </w:rPr>
        <w:t xml:space="preserve">Character Portrait Cards — Characters are displayed as stylised portrait cards with publisher logo, first appearance year, and key tag chips.</w:t>
      </w:r>
    </w:p>
    <w:p>
      <w:pPr>
        <w:pStyle w:val="ListParagraph"/>
        <w:numPr>
          <w:ilvl w:val="0"/>
          <w:numId w:val="2"/>
        </w:numPr>
        <w:spacing w:before="40" w:after="40" w:line="260"/>
      </w:pPr>
      <w:r>
        <w:rPr>
          <w:rFonts w:ascii="Arial" w:cs="Arial" w:eastAsia="Arial" w:hAnsi="Arial"/>
          <w:color w:val="2C3E50"/>
          <w:sz w:val="22"/>
          <w:szCs w:val="22"/>
        </w:rPr>
        <w:t xml:space="preserve">Progress Tracker — A visual timeline (styled as an issue run spine) shows how far through a reading path the user has progressed.</w:t>
      </w:r>
    </w:p>
    <w:p>
      <w:pPr>
        <w:spacing w:before="140" w:after="0"/>
      </w:pPr>
      <w:r>
        <w:t xml:space="preserve"/>
      </w:r>
    </w:p>
    <w:p>
      <w:pPr>
        <w:pStyle w:val="Heading2"/>
        <w:spacing w:before="280" w:after="120"/>
      </w:pPr>
      <w:r>
        <w:rPr>
          <w:rFonts w:ascii="Arial" w:cs="Arial" w:eastAsia="Arial" w:hAnsi="Arial"/>
          <w:b/>
          <w:bCs/>
          <w:color w:val="2C3E50"/>
          <w:sz w:val="28"/>
          <w:szCs w:val="28"/>
        </w:rPr>
        <w:t xml:space="preserve">6.4  Accessibility Requirements</w:t>
      </w:r>
    </w:p>
    <w:p>
      <w:pPr>
        <w:pStyle w:val="ListParagraph"/>
        <w:numPr>
          <w:ilvl w:val="0"/>
          <w:numId w:val="2"/>
        </w:numPr>
        <w:spacing w:before="40" w:after="40" w:line="260"/>
      </w:pPr>
      <w:r>
        <w:rPr>
          <w:rFonts w:ascii="Arial" w:cs="Arial" w:eastAsia="Arial" w:hAnsi="Arial"/>
          <w:color w:val="2C3E50"/>
          <w:sz w:val="22"/>
          <w:szCs w:val="22"/>
        </w:rPr>
        <w:t xml:space="preserve">Minimum 4.5:1 contrast ratio on all text.</w:t>
      </w:r>
    </w:p>
    <w:p>
      <w:pPr>
        <w:pStyle w:val="ListParagraph"/>
        <w:numPr>
          <w:ilvl w:val="0"/>
          <w:numId w:val="2"/>
        </w:numPr>
        <w:spacing w:before="40" w:after="40" w:line="260"/>
      </w:pPr>
      <w:r>
        <w:rPr>
          <w:rFonts w:ascii="Arial" w:cs="Arial" w:eastAsia="Arial" w:hAnsi="Arial"/>
          <w:color w:val="2C3E50"/>
          <w:sz w:val="22"/>
          <w:szCs w:val="22"/>
        </w:rPr>
        <w:t xml:space="preserve">Dynamic text sizing support.</w:t>
      </w:r>
    </w:p>
    <w:p>
      <w:pPr>
        <w:pStyle w:val="ListParagraph"/>
        <w:numPr>
          <w:ilvl w:val="0"/>
          <w:numId w:val="2"/>
        </w:numPr>
        <w:spacing w:before="40" w:after="40" w:line="260"/>
      </w:pPr>
      <w:r>
        <w:rPr>
          <w:rFonts w:ascii="Arial" w:cs="Arial" w:eastAsia="Arial" w:hAnsi="Arial"/>
          <w:color w:val="2C3E50"/>
          <w:sz w:val="22"/>
          <w:szCs w:val="22"/>
        </w:rPr>
        <w:t xml:space="preserve">Screen reader (TalkBack) compatibility for all interactive elements.</w:t>
      </w:r>
    </w:p>
    <w:p>
      <w:pPr>
        <w:pStyle w:val="ListParagraph"/>
        <w:numPr>
          <w:ilvl w:val="0"/>
          <w:numId w:val="2"/>
        </w:numPr>
        <w:spacing w:before="40" w:after="40" w:line="260"/>
      </w:pPr>
      <w:r>
        <w:rPr>
          <w:rFonts w:ascii="Arial" w:cs="Arial" w:eastAsia="Arial" w:hAnsi="Arial"/>
          <w:color w:val="2C3E50"/>
          <w:sz w:val="22"/>
          <w:szCs w:val="22"/>
        </w:rPr>
        <w:t xml:space="preserve">Reduced motion mode for users sensitive to animation.</w:t>
      </w:r>
    </w:p>
    <w:p>
      <w:r>
        <w:br w:type="page"/>
      </w:r>
    </w:p>
    <w:p>
      <w:pPr>
        <w:pStyle w:val="Heading1"/>
        <w:pBdr>
          <w:bottom w:val="single" w:color="C0392B" w:sz="8" w:space="4"/>
        </w:pBdr>
        <w:spacing w:before="360" w:after="180"/>
      </w:pPr>
      <w:r>
        <w:rPr>
          <w:rFonts w:ascii="Arial" w:cs="Arial" w:eastAsia="Arial" w:hAnsi="Arial"/>
          <w:b/>
          <w:bCs/>
          <w:color w:val="1A1A2E"/>
          <w:sz w:val="36"/>
          <w:szCs w:val="36"/>
        </w:rPr>
        <w:t xml:space="preserve">7. Technical Architecture</w:t>
      </w:r>
    </w:p>
    <w:p>
      <w:pPr>
        <w:pStyle w:val="Heading2"/>
        <w:spacing w:before="280" w:after="120"/>
      </w:pPr>
      <w:r>
        <w:rPr>
          <w:rFonts w:ascii="Arial" w:cs="Arial" w:eastAsia="Arial" w:hAnsi="Arial"/>
          <w:b/>
          <w:bCs/>
          <w:color w:val="2C3E50"/>
          <w:sz w:val="28"/>
          <w:szCs w:val="28"/>
        </w:rPr>
        <w:t xml:space="preserve">7.1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Platform</w:t>
            </w:r>
          </w:p>
        </w:tc>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Technology</w:t>
            </w:r>
          </w:p>
        </w:tc>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Timeline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Android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Primary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Kotlin, Jetpack Compose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MVP Launch</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iOS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Secondary</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Swift / SwiftUI or React Native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Phase 2</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Web</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Tertiary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React.js / Next.js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Phase 3</w:t>
            </w:r>
          </w:p>
        </w:tc>
      </w:tr>
    </w:tbl>
    <w:p>
      <w:pPr>
        <w:spacing w:before="160" w:after="0"/>
      </w:pPr>
      <w:r>
        <w:t xml:space="preserve"/>
      </w:r>
    </w:p>
    <w:p>
      <w:pPr>
        <w:pStyle w:val="Heading2"/>
        <w:spacing w:before="280" w:after="120"/>
      </w:pPr>
      <w:r>
        <w:rPr>
          <w:rFonts w:ascii="Arial" w:cs="Arial" w:eastAsia="Arial" w:hAnsi="Arial"/>
          <w:b/>
          <w:bCs/>
          <w:color w:val="2C3E50"/>
          <w:sz w:val="28"/>
          <w:szCs w:val="28"/>
        </w:rPr>
        <w:t xml:space="preserve">7.2  Backend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Layer</w:t>
            </w:r>
          </w:p>
        </w:tc>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Technology</w:t>
            </w:r>
          </w:p>
        </w:tc>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Purpose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API Layer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Node.js (Express) or Python (FastAPI)</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RESTful endpoints; recommendation engine calls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Database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PostgreSQL (relational) + Neo4j (graph layer)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Structured comic data + relationship traversal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Cache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Redis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Session caching, popular search results, reading orders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Search</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Elasticsearch or Algolia</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Full-text search across characters, issues, events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Media Storage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AWS S3 / Cloudflare R2</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Cover art, character images, UI assets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Auth</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Firebase Auth or Auth0</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User authentication and profile management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Deployment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AWS ECS / Railway / Render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Containerised backend services</w:t>
            </w:r>
          </w:p>
        </w:tc>
      </w:tr>
    </w:tbl>
    <w:p>
      <w:pPr>
        <w:spacing w:before="160" w:after="0"/>
      </w:pPr>
      <w:r>
        <w:t xml:space="preserve"/>
      </w:r>
    </w:p>
    <w:p>
      <w:pPr>
        <w:pStyle w:val="Heading2"/>
        <w:spacing w:before="280" w:after="120"/>
      </w:pPr>
      <w:r>
        <w:rPr>
          <w:rFonts w:ascii="Arial" w:cs="Arial" w:eastAsia="Arial" w:hAnsi="Arial"/>
          <w:b/>
          <w:bCs/>
          <w:color w:val="2C3E50"/>
          <w:sz w:val="28"/>
          <w:szCs w:val="28"/>
        </w:rPr>
        <w:t xml:space="preserve">7.3  Database Content Schema</w:t>
      </w:r>
    </w:p>
    <w:p>
      <w:pPr>
        <w:spacing w:before="60" w:after="100" w:line="280"/>
      </w:pPr>
      <w:r>
        <w:rPr>
          <w:rFonts w:ascii="Arial" w:cs="Arial" w:eastAsia="Arial" w:hAnsi="Arial"/>
          <w:color w:val="2C3E50"/>
          <w:sz w:val="22"/>
          <w:szCs w:val="22"/>
        </w:rPr>
        <w:t xml:space="preserve">The content database stores deeply interconnected entities representing the comic-book knowledge graph:</w:t>
      </w:r>
    </w:p>
    <w:p>
      <w:pPr>
        <w:pStyle w:val="ListParagraph"/>
        <w:numPr>
          <w:ilvl w:val="0"/>
          <w:numId w:val="2"/>
        </w:numPr>
        <w:spacing w:before="40" w:after="40" w:line="260"/>
      </w:pPr>
      <w:r>
        <w:rPr>
          <w:rFonts w:ascii="Arial" w:cs="Arial" w:eastAsia="Arial" w:hAnsi="Arial"/>
          <w:color w:val="2C3E50"/>
          <w:sz w:val="22"/>
          <w:szCs w:val="22"/>
        </w:rPr>
        <w:t xml:space="preserve">Issues — Title, issue number, series, publisher, release date, writer, artist, cover artist, story arc, tags, synopsis.</w:t>
      </w:r>
    </w:p>
    <w:p>
      <w:pPr>
        <w:pStyle w:val="ListParagraph"/>
        <w:numPr>
          <w:ilvl w:val="0"/>
          <w:numId w:val="2"/>
        </w:numPr>
        <w:spacing w:before="40" w:after="40" w:line="260"/>
      </w:pPr>
      <w:r>
        <w:rPr>
          <w:rFonts w:ascii="Arial" w:cs="Arial" w:eastAsia="Arial" w:hAnsi="Arial"/>
          <w:color w:val="2C3E50"/>
          <w:sz w:val="22"/>
          <w:szCs w:val="22"/>
        </w:rPr>
        <w:t xml:space="preserve">Characters — Name, aliases, publisher, first appearance issue, creators, key story arcs, related characters, media appearances, tag profile.</w:t>
      </w:r>
    </w:p>
    <w:p>
      <w:pPr>
        <w:pStyle w:val="ListParagraph"/>
        <w:numPr>
          <w:ilvl w:val="0"/>
          <w:numId w:val="2"/>
        </w:numPr>
        <w:spacing w:before="40" w:after="40" w:line="260"/>
      </w:pPr>
      <w:r>
        <w:rPr>
          <w:rFonts w:ascii="Arial" w:cs="Arial" w:eastAsia="Arial" w:hAnsi="Arial"/>
          <w:color w:val="2C3E50"/>
          <w:sz w:val="22"/>
          <w:szCs w:val="22"/>
        </w:rPr>
        <w:t xml:space="preserve">Story Arcs / Runs — Constituent issues, canonical order, crossover flags, publisher, era, tags.</w:t>
      </w:r>
    </w:p>
    <w:p>
      <w:pPr>
        <w:pStyle w:val="ListParagraph"/>
        <w:numPr>
          <w:ilvl w:val="0"/>
          <w:numId w:val="2"/>
        </w:numPr>
        <w:spacing w:before="40" w:after="40" w:line="260"/>
      </w:pPr>
      <w:r>
        <w:rPr>
          <w:rFonts w:ascii="Arial" w:cs="Arial" w:eastAsia="Arial" w:hAnsi="Arial"/>
          <w:color w:val="2C3E50"/>
          <w:sz w:val="22"/>
          <w:szCs w:val="22"/>
        </w:rPr>
        <w:t xml:space="preserve">Events — Pre-event issues, core event issues, tie-in issues, post-event issues, affected characters, publisher, year.</w:t>
      </w:r>
    </w:p>
    <w:p>
      <w:pPr>
        <w:pStyle w:val="ListParagraph"/>
        <w:numPr>
          <w:ilvl w:val="0"/>
          <w:numId w:val="2"/>
        </w:numPr>
        <w:spacing w:before="40" w:after="40" w:line="260"/>
      </w:pPr>
      <w:r>
        <w:rPr>
          <w:rFonts w:ascii="Arial" w:cs="Arial" w:eastAsia="Arial" w:hAnsi="Arial"/>
          <w:color w:val="2C3E50"/>
          <w:sz w:val="22"/>
          <w:szCs w:val="22"/>
        </w:rPr>
        <w:t xml:space="preserve">Media (Films / TV / Games) — Title, type, studio, release year, related comics, characters, tags.</w:t>
      </w:r>
    </w:p>
    <w:p>
      <w:pPr>
        <w:pStyle w:val="ListParagraph"/>
        <w:numPr>
          <w:ilvl w:val="0"/>
          <w:numId w:val="2"/>
        </w:numPr>
        <w:spacing w:before="40" w:after="40" w:line="260"/>
      </w:pPr>
      <w:r>
        <w:rPr>
          <w:rFonts w:ascii="Arial" w:cs="Arial" w:eastAsia="Arial" w:hAnsi="Arial"/>
          <w:color w:val="2C3E50"/>
          <w:sz w:val="22"/>
          <w:szCs w:val="22"/>
        </w:rPr>
        <w:t xml:space="preserve">Relationships — A graph-layer join table connecting all entity types bidirectionally (character ↔ issue ↔ event ↔ media ↔ character).</w:t>
      </w:r>
    </w:p>
    <w:p>
      <w:pPr>
        <w:spacing w:before="160" w:after="0"/>
      </w:pPr>
      <w:r>
        <w:t xml:space="preserve"/>
      </w:r>
    </w:p>
    <w:p>
      <w:pPr>
        <w:pStyle w:val="Heading2"/>
        <w:spacing w:before="280" w:after="120"/>
      </w:pPr>
      <w:r>
        <w:rPr>
          <w:rFonts w:ascii="Arial" w:cs="Arial" w:eastAsia="Arial" w:hAnsi="Arial"/>
          <w:b/>
          <w:bCs/>
          <w:color w:val="2C3E50"/>
          <w:sz w:val="28"/>
          <w:szCs w:val="28"/>
        </w:rPr>
        <w:t xml:space="preserve">7.4  External API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API</w:t>
            </w:r>
          </w:p>
        </w:tc>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Provider</w:t>
            </w:r>
          </w:p>
        </w:tc>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Data Used</w:t>
            </w:r>
          </w:p>
        </w:tc>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Marvel API</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Marvel Developer Portal</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Issue metadata, character data, cover images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Commercial licence required for public app</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Comic Vine API</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Fandom</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Broad cross-publisher comic data</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Free tier available; rate limits apply</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TMDB API</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The Movie Database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Film and TV metadata, posters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Free; widely used</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Open Library API</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Internet Archive</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Trade paperback / graphic novel metadata</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Free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IGDB API</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Twitch/IGN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Video game metadata for game recommendations</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Free for indie devs</w:t>
            </w:r>
          </w:p>
        </w:tc>
      </w:tr>
    </w:tbl>
    <w:p>
      <w:pPr>
        <w:spacing w:before="140" w:after="0"/>
      </w:pPr>
      <w:r>
        <w:t xml:space="preserve"/>
      </w:r>
    </w:p>
    <w:p>
      <w:pPr>
        <w:spacing w:before="60" w:after="100" w:line="280"/>
      </w:pPr>
      <w:r>
        <w:rPr>
          <w:rFonts w:ascii="Arial" w:cs="Arial" w:eastAsia="Arial" w:hAnsi="Arial"/>
          <w:color w:val="2C3E50"/>
          <w:sz w:val="22"/>
          <w:szCs w:val="22"/>
        </w:rPr>
        <w:t xml:space="preserve">Data normalisation challenge: each external API uses different identifiers, naming conventions, and coverage. A normalisation pipeline must map external IDs to internal NEXUS entity IDs and handle conflicts, duplicates, and missing data gracefully.</w:t>
      </w:r>
    </w:p>
    <w:p>
      <w:r>
        <w:br w:type="page"/>
      </w:r>
    </w:p>
    <w:p>
      <w:pPr>
        <w:pStyle w:val="Heading1"/>
        <w:pBdr>
          <w:bottom w:val="single" w:color="C0392B" w:sz="8" w:space="4"/>
        </w:pBdr>
        <w:spacing w:before="360" w:after="180"/>
      </w:pPr>
      <w:r>
        <w:rPr>
          <w:rFonts w:ascii="Arial" w:cs="Arial" w:eastAsia="Arial" w:hAnsi="Arial"/>
          <w:b/>
          <w:bCs/>
          <w:color w:val="1A1A2E"/>
          <w:sz w:val="36"/>
          <w:szCs w:val="36"/>
        </w:rPr>
        <w:t xml:space="preserve">8. Recommendation Engine Strategy</w:t>
      </w:r>
    </w:p>
    <w:p>
      <w:pPr>
        <w:pStyle w:val="Heading2"/>
        <w:spacing w:before="280" w:after="120"/>
      </w:pPr>
      <w:r>
        <w:rPr>
          <w:rFonts w:ascii="Arial" w:cs="Arial" w:eastAsia="Arial" w:hAnsi="Arial"/>
          <w:b/>
          <w:bCs/>
          <w:color w:val="2C3E50"/>
          <w:sz w:val="28"/>
          <w:szCs w:val="28"/>
        </w:rPr>
        <w:t xml:space="preserve">8.1  Tag-Based Similarity (MVP)</w:t>
      </w:r>
    </w:p>
    <w:p>
      <w:pPr>
        <w:spacing w:before="60" w:after="100" w:line="280"/>
      </w:pPr>
      <w:r>
        <w:rPr>
          <w:rFonts w:ascii="Arial" w:cs="Arial" w:eastAsia="Arial" w:hAnsi="Arial"/>
          <w:color w:val="2C3E50"/>
          <w:sz w:val="22"/>
          <w:szCs w:val="22"/>
        </w:rPr>
        <w:t xml:space="preserve">For MVP, recommendations will be driven by a manually curated, multi-dimensional tag system. Each content entity (character, issue, arc, media) is tagged across six dimensions: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Dimension</w:t>
            </w:r>
          </w:p>
        </w:tc>
        <w:tc>
          <w:tcPr>
            <w:tcW w:type="dxa" w:w="468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Example Tags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Tone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Dark, Gritty, Hopeful, Satirical, Cosmic, Psychological</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Setting</w:t>
            </w:r>
          </w:p>
        </w:tc>
        <w:tc>
          <w:tcPr>
            <w:tcW w:type="dxa" w:w="46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Street-level, Space, Alternate Universe, Historical, Contemporary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Theme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Identity, Redemption, Power, Legacy, Political, Family</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Format</w:t>
            </w:r>
          </w:p>
        </w:tc>
        <w:tc>
          <w:tcPr>
            <w:tcW w:type="dxa" w:w="46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Single Arc, Ongoing, Event, Mini-Series, One-Shot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Era</w:t>
            </w:r>
          </w:p>
        </w:tc>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Golden Age, Silver Age, Bronze Age, Modern Age, Contemporary</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Publisher</w:t>
            </w:r>
          </w:p>
        </w:tc>
        <w:tc>
          <w:tcPr>
            <w:tcW w:type="dxa" w:w="46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Marvel, DC, Image, Dark Horse, IDW, Boom!, Indie</w:t>
            </w:r>
          </w:p>
        </w:tc>
      </w:tr>
    </w:tbl>
    <w:p>
      <w:pPr>
        <w:spacing w:before="160" w:after="0"/>
      </w:pPr>
      <w:r>
        <w:t xml:space="preserve"/>
      </w:r>
    </w:p>
    <w:p>
      <w:pPr>
        <w:pStyle w:val="Heading2"/>
        <w:spacing w:before="280" w:after="120"/>
      </w:pPr>
      <w:r>
        <w:rPr>
          <w:rFonts w:ascii="Arial" w:cs="Arial" w:eastAsia="Arial" w:hAnsi="Arial"/>
          <w:b/>
          <w:bCs/>
          <w:color w:val="2C3E50"/>
          <w:sz w:val="28"/>
          <w:szCs w:val="28"/>
        </w:rPr>
        <w:t xml:space="preserve">8.2  Future Recommendation Approaches</w:t>
      </w:r>
    </w:p>
    <w:p>
      <w:pPr>
        <w:spacing w:before="60" w:after="100" w:line="280"/>
      </w:pPr>
      <w:r>
        <w:rPr>
          <w:rFonts w:ascii="Arial" w:cs="Arial" w:eastAsia="Arial" w:hAnsi="Arial"/>
          <w:color w:val="2C3E50"/>
          <w:sz w:val="22"/>
          <w:szCs w:val="22"/>
        </w:rPr>
        <w:t xml:space="preserve">Post-MVP, the recommendation engine will evolve through two additional layers:</w:t>
      </w:r>
    </w:p>
    <w:p>
      <w:pPr>
        <w:pStyle w:val="ListParagraph"/>
        <w:numPr>
          <w:ilvl w:val="0"/>
          <w:numId w:val="2"/>
        </w:numPr>
        <w:spacing w:before="40" w:after="40" w:line="260"/>
      </w:pPr>
      <w:r>
        <w:rPr>
          <w:rFonts w:ascii="Arial" w:cs="Arial" w:eastAsia="Arial" w:hAnsi="Arial"/>
          <w:color w:val="2C3E50"/>
          <w:sz w:val="22"/>
          <w:szCs w:val="22"/>
        </w:rPr>
        <w:t xml:space="preserve">Collaborative Filtering — Users with similar reading histories will inform recommendations for one another. 'Fans of Batman: Year One also loved Daredevil: Born Again.'</w:t>
      </w:r>
    </w:p>
    <w:p>
      <w:pPr>
        <w:pStyle w:val="ListParagraph"/>
        <w:numPr>
          <w:ilvl w:val="0"/>
          <w:numId w:val="2"/>
        </w:numPr>
        <w:spacing w:before="40" w:after="40" w:line="260"/>
      </w:pPr>
      <w:r>
        <w:rPr>
          <w:rFonts w:ascii="Arial" w:cs="Arial" w:eastAsia="Arial" w:hAnsi="Arial"/>
          <w:color w:val="2C3E50"/>
          <w:sz w:val="22"/>
          <w:szCs w:val="22"/>
        </w:rPr>
        <w:t xml:space="preserve">Content Embedding (AI) — Natural language embeddings of comic synopses and character descriptions will enable semantic similarity matching beyond simple tag overlap.</w:t>
      </w:r>
    </w:p>
    <w:p>
      <w:r>
        <w:br w:type="page"/>
      </w:r>
    </w:p>
    <w:p>
      <w:pPr>
        <w:pStyle w:val="Heading1"/>
        <w:pBdr>
          <w:bottom w:val="single" w:color="C0392B" w:sz="8" w:space="4"/>
        </w:pBdr>
        <w:spacing w:before="360" w:after="180"/>
      </w:pPr>
      <w:r>
        <w:rPr>
          <w:rFonts w:ascii="Arial" w:cs="Arial" w:eastAsia="Arial" w:hAnsi="Arial"/>
          <w:b/>
          <w:bCs/>
          <w:color w:val="1A1A2E"/>
          <w:sz w:val="36"/>
          <w:szCs w:val="36"/>
        </w:rPr>
        <w:t xml:space="preserve">9. Scalability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Concern</w:t>
            </w:r>
          </w:p>
        </w:tc>
        <w:tc>
          <w:tcPr>
            <w:tcW w:type="dxa" w:w="468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Strategy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Large Content Database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Paginated API responses; indexed search via Elasticsearch; lazy-load images via CDN</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Growing User Base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Horizontally scalable stateless API containers; auto-scaling on AWS ECS or equivalent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Reading Order Computation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Pre-computed reading orders cached in Redis; invalidated only when editorial updates occur</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Image Assets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All cover art served via CDN (Cloudflare); WebP format with lazy loading on Android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Search Performance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Algolia or Elasticsearch with indexed character, arc, and event data; autocomplete via search-as-you-type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Recommendation Latency</w:t>
            </w:r>
          </w:p>
        </w:tc>
        <w:tc>
          <w:tcPr>
            <w:tcW w:type="dxa" w:w="46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Tag-matching performed at query time for MVP (&lt;100ms target); ML models pre-computed offline in Phase 2</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Cold Start Problem</w:t>
            </w:r>
          </w:p>
        </w:tc>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New users served pre-built path templates until sufficient interaction data is collected</w:t>
            </w:r>
          </w:p>
        </w:tc>
      </w:tr>
    </w:tbl>
    <w:p>
      <w:r>
        <w:br w:type="page"/>
      </w:r>
    </w:p>
    <w:p>
      <w:pPr>
        <w:pStyle w:val="Heading1"/>
        <w:pBdr>
          <w:bottom w:val="single" w:color="C0392B" w:sz="8" w:space="4"/>
        </w:pBdr>
        <w:spacing w:before="360" w:after="180"/>
      </w:pPr>
      <w:r>
        <w:rPr>
          <w:rFonts w:ascii="Arial" w:cs="Arial" w:eastAsia="Arial" w:hAnsi="Arial"/>
          <w:b/>
          <w:bCs/>
          <w:color w:val="1A1A2E"/>
          <w:sz w:val="36"/>
          <w:szCs w:val="36"/>
        </w:rPr>
        <w:t xml:space="preserve">10. MVP Scope (Version 1.0)</w:t>
      </w:r>
    </w:p>
    <w:p>
      <w:pPr>
        <w:pStyle w:val="Heading2"/>
        <w:spacing w:before="280" w:after="120"/>
      </w:pPr>
      <w:r>
        <w:rPr>
          <w:rFonts w:ascii="Arial" w:cs="Arial" w:eastAsia="Arial" w:hAnsi="Arial"/>
          <w:b/>
          <w:bCs/>
          <w:color w:val="2C3E50"/>
          <w:sz w:val="28"/>
          <w:szCs w:val="28"/>
        </w:rPr>
        <w:t xml:space="preserve">10.1  In Scope — MVP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Feature</w:t>
            </w:r>
          </w:p>
        </w:tc>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Status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Pathfinder Engine (Onboarding Quiz + Path Generation)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P0 — Critical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In Scope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Character Journey Navigator (Marvel + DC — Top 30 characters)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P0 — Critical</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In Scope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Dynamic Reading Orders — Essential Path (Top 10 events)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P0 — Critical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In Scope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Media Bridge — Film to Comics (Top 20 films)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P1 — High</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In Scope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Event Navigator — Top 10 events per publisher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P1 — High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In Scope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Interactive Trivia &amp; Lore Cards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P1 — High</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In Scope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Character Discovery System (Tag-based)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P1 — High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In Scope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Fan Knowledge Quiz System — Basic</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P2 — Medium</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In Scope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User Profiles + Reading List Save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P2 — Medium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In Scope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Search (Characters, Events, Arcs)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P0 — Critical</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In Scope</w:t>
            </w:r>
          </w:p>
        </w:tc>
      </w:tr>
    </w:tbl>
    <w:p>
      <w:pPr>
        <w:spacing w:before="140" w:after="0"/>
      </w:pPr>
      <w:r>
        <w:t xml:space="preserve"/>
      </w:r>
    </w:p>
    <w:p>
      <w:pPr>
        <w:pStyle w:val="Heading2"/>
        <w:spacing w:before="280" w:after="120"/>
      </w:pPr>
      <w:r>
        <w:rPr>
          <w:rFonts w:ascii="Arial" w:cs="Arial" w:eastAsia="Arial" w:hAnsi="Arial"/>
          <w:b/>
          <w:bCs/>
          <w:color w:val="2C3E50"/>
          <w:sz w:val="28"/>
          <w:szCs w:val="28"/>
        </w:rPr>
        <w:t xml:space="preserve">10.2  Out of Scope — Post-MVP</w:t>
      </w:r>
    </w:p>
    <w:p>
      <w:pPr>
        <w:pStyle w:val="ListParagraph"/>
        <w:numPr>
          <w:ilvl w:val="0"/>
          <w:numId w:val="2"/>
        </w:numPr>
        <w:spacing w:before="40" w:after="40" w:line="260"/>
      </w:pPr>
      <w:r>
        <w:rPr>
          <w:rFonts w:ascii="Arial" w:cs="Arial" w:eastAsia="Arial" w:hAnsi="Arial"/>
          <w:color w:val="2C3E50"/>
          <w:sz w:val="22"/>
          <w:szCs w:val="22"/>
        </w:rPr>
        <w:t xml:space="preserve">AI-powered personalised recommendations (collaborative filtering / embeddings).</w:t>
      </w:r>
    </w:p>
    <w:p>
      <w:pPr>
        <w:pStyle w:val="ListParagraph"/>
        <w:numPr>
          <w:ilvl w:val="0"/>
          <w:numId w:val="2"/>
        </w:numPr>
        <w:spacing w:before="40" w:after="40" w:line="260"/>
      </w:pPr>
      <w:r>
        <w:rPr>
          <w:rFonts w:ascii="Arial" w:cs="Arial" w:eastAsia="Arial" w:hAnsi="Arial"/>
          <w:color w:val="2C3E50"/>
          <w:sz w:val="22"/>
          <w:szCs w:val="22"/>
        </w:rPr>
        <w:t xml:space="preserve">Community features — user-created reading lists, fan theories, comments.</w:t>
      </w:r>
    </w:p>
    <w:p>
      <w:pPr>
        <w:pStyle w:val="ListParagraph"/>
        <w:numPr>
          <w:ilvl w:val="0"/>
          <w:numId w:val="2"/>
        </w:numPr>
        <w:spacing w:before="40" w:after="40" w:line="260"/>
      </w:pPr>
      <w:r>
        <w:rPr>
          <w:rFonts w:ascii="Arial" w:cs="Arial" w:eastAsia="Arial" w:hAnsi="Arial"/>
          <w:color w:val="2C3E50"/>
          <w:sz w:val="22"/>
          <w:szCs w:val="22"/>
        </w:rPr>
        <w:t xml:space="preserve">Reading progress sync with Marvel Unlimited or ComiXology.</w:t>
      </w:r>
    </w:p>
    <w:p>
      <w:pPr>
        <w:pStyle w:val="ListParagraph"/>
        <w:numPr>
          <w:ilvl w:val="0"/>
          <w:numId w:val="2"/>
        </w:numPr>
        <w:spacing w:before="40" w:after="40" w:line="260"/>
      </w:pPr>
      <w:r>
        <w:rPr>
          <w:rFonts w:ascii="Arial" w:cs="Arial" w:eastAsia="Arial" w:hAnsi="Arial"/>
          <w:color w:val="2C3E50"/>
          <w:sz w:val="22"/>
          <w:szCs w:val="22"/>
        </w:rPr>
        <w:t xml:space="preserve">iOS and Web platform versions.</w:t>
      </w:r>
    </w:p>
    <w:p>
      <w:pPr>
        <w:pStyle w:val="ListParagraph"/>
        <w:numPr>
          <w:ilvl w:val="0"/>
          <w:numId w:val="2"/>
        </w:numPr>
        <w:spacing w:before="40" w:after="40" w:line="260"/>
      </w:pPr>
      <w:r>
        <w:rPr>
          <w:rFonts w:ascii="Arial" w:cs="Arial" w:eastAsia="Arial" w:hAnsi="Arial"/>
          <w:color w:val="2C3E50"/>
          <w:sz w:val="22"/>
          <w:szCs w:val="22"/>
        </w:rPr>
        <w:t xml:space="preserve">Podcast and audiobook cross-media recommendations.</w:t>
      </w:r>
    </w:p>
    <w:p>
      <w:pPr>
        <w:pStyle w:val="ListParagraph"/>
        <w:numPr>
          <w:ilvl w:val="0"/>
          <w:numId w:val="2"/>
        </w:numPr>
        <w:spacing w:before="40" w:after="40" w:line="260"/>
      </w:pPr>
      <w:r>
        <w:rPr>
          <w:rFonts w:ascii="Arial" w:cs="Arial" w:eastAsia="Arial" w:hAnsi="Arial"/>
          <w:color w:val="2C3E50"/>
          <w:sz w:val="22"/>
          <w:szCs w:val="22"/>
        </w:rPr>
        <w:t xml:space="preserve">Full Dynamic Reading Orders (Full Experience mode) for all events.</w:t>
      </w:r>
    </w:p>
    <w:p>
      <w:r>
        <w:br w:type="page"/>
      </w:r>
    </w:p>
    <w:p>
      <w:pPr>
        <w:pStyle w:val="Heading1"/>
        <w:pBdr>
          <w:bottom w:val="single" w:color="C0392B" w:sz="8" w:space="4"/>
        </w:pBdr>
        <w:spacing w:before="360" w:after="180"/>
      </w:pPr>
      <w:r>
        <w:rPr>
          <w:rFonts w:ascii="Arial" w:cs="Arial" w:eastAsia="Arial" w:hAnsi="Arial"/>
          <w:b/>
          <w:bCs/>
          <w:color w:val="1A1A2E"/>
          <w:sz w:val="36"/>
          <w:szCs w:val="36"/>
        </w:rPr>
        <w:t xml:space="preserve">11. Fan Knowledge Quiz System</w:t>
      </w:r>
    </w:p>
    <w:p>
      <w:pPr>
        <w:spacing w:before="60" w:after="100" w:line="280"/>
      </w:pPr>
      <w:r>
        <w:rPr>
          <w:rFonts w:ascii="Arial" w:cs="Arial" w:eastAsia="Arial" w:hAnsi="Arial"/>
          <w:color w:val="2C3E50"/>
          <w:sz w:val="22"/>
          <w:szCs w:val="22"/>
        </w:rPr>
        <w:t xml:space="preserve">The Fan Knowledge Quiz System transforms NEXUS from a passive discovery tool into an active fan participation platform. By allowing users to test and deepen their knowledge in a fun, gamified environment, the Quiz System significantly increases engagement, retention, and time-in-app — while reinforcing the core discovery loop.</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C0392B" w:val="clear"/>
            <w:tcMar>
              <w:top w:type="dxa" w:w="100"/>
              <w:left w:type="dxa" w:w="120"/>
              <w:bottom w:type="dxa" w:w="100"/>
              <w:right w:type="dxa" w:w="100"/>
            </w:tcMar>
            <w:vAlign w:val="center"/>
          </w:tcPr>
          <w:p>
            <w:pPr>
              <w:jc w:val="center"/>
            </w:pPr>
            <w:r>
              <w:rPr>
                <w:rFonts w:ascii="Arial" w:cs="Arial" w:eastAsia="Arial" w:hAnsi="Arial"/>
                <w:b/>
                <w:bCs/>
                <w:color w:val="FFFFFF"/>
                <w:sz w:val="18"/>
                <w:szCs w:val="18"/>
              </w:rPr>
              <w:t xml:space="preserve">Purpose</w:t>
            </w:r>
          </w:p>
        </w:tc>
        <w:tc>
          <w:tcPr>
            <w:tcW w:type="dxa" w:w="8960"/>
            <w:tcBorders>
              <w:top w:val="none" w:color="FFFFFF" w:sz="0"/>
              <w:left w:val="none" w:color="FFFFFF" w:sz="0"/>
              <w:bottom w:val="none" w:color="FFFFFF" w:sz="0"/>
              <w:right w:val="none" w:color="FFFFFF" w:sz="0"/>
            </w:tcBorders>
            <w:shd w:fill="F2F3F4" w:val="clear"/>
            <w:tcMar>
              <w:top w:type="dxa" w:w="100"/>
              <w:left w:type="dxa" w:w="160"/>
              <w:bottom w:type="dxa" w:w="100"/>
              <w:right w:type="dxa" w:w="120"/>
            </w:tcMar>
          </w:tcPr>
          <w:p>
            <w:r>
              <w:rPr>
                <w:rFonts w:ascii="Arial" w:cs="Arial" w:eastAsia="Arial" w:hAnsi="Arial"/>
                <w:color w:val="1A1A2E"/>
                <w:sz w:val="20"/>
                <w:szCs w:val="20"/>
              </w:rPr>
              <w:t xml:space="preserve">Quizzes make learning feel like fandom — not study. Every quiz session is both a test of knowledge and a gateway to discovering new content.</w:t>
            </w:r>
          </w:p>
        </w:tc>
      </w:tr>
    </w:tbl>
    <w:p>
      <w:pPr>
        <w:spacing w:before="160" w:after="0"/>
      </w:pPr>
      <w:r>
        <w:t xml:space="preserve"/>
      </w:r>
    </w:p>
    <w:p>
      <w:pPr>
        <w:pStyle w:val="Heading2"/>
        <w:spacing w:before="280" w:after="120"/>
      </w:pPr>
      <w:r>
        <w:rPr>
          <w:rFonts w:ascii="Arial" w:cs="Arial" w:eastAsia="Arial" w:hAnsi="Arial"/>
          <w:b/>
          <w:bCs/>
          <w:color w:val="2C3E50"/>
          <w:sz w:val="28"/>
          <w:szCs w:val="28"/>
        </w:rPr>
        <w:t xml:space="preserve">11.1  Purpose &amp; Strategic Value</w:t>
      </w:r>
    </w:p>
    <w:p>
      <w:pPr>
        <w:spacing w:before="60" w:after="100" w:line="280"/>
      </w:pPr>
      <w:r>
        <w:rPr>
          <w:rFonts w:ascii="Arial" w:cs="Arial" w:eastAsia="Arial" w:hAnsi="Arial"/>
          <w:color w:val="2C3E50"/>
          <w:sz w:val="22"/>
          <w:szCs w:val="22"/>
        </w:rPr>
        <w:t xml:space="preserve">The Quiz System addresses a specific engagement gap: users who have consumed a reading path or browsed lore have no immediate interactive outlet for that knowledge. The Quiz System fills this gap by:</w:t>
      </w:r>
    </w:p>
    <w:p>
      <w:pPr>
        <w:pStyle w:val="ListParagraph"/>
        <w:numPr>
          <w:ilvl w:val="0"/>
          <w:numId w:val="2"/>
        </w:numPr>
        <w:spacing w:before="40" w:after="40" w:line="260"/>
      </w:pPr>
      <w:r>
        <w:rPr>
          <w:rFonts w:ascii="Arial" w:cs="Arial" w:eastAsia="Arial" w:hAnsi="Arial"/>
          <w:color w:val="2C3E50"/>
          <w:sz w:val="22"/>
          <w:szCs w:val="22"/>
        </w:rPr>
        <w:t xml:space="preserve">Increasing Session Depth — Users who complete a quiz engage 2–3x longer per session (benchmark from competitor trivia apps).</w:t>
      </w:r>
    </w:p>
    <w:p>
      <w:pPr>
        <w:pStyle w:val="ListParagraph"/>
        <w:numPr>
          <w:ilvl w:val="0"/>
          <w:numId w:val="2"/>
        </w:numPr>
        <w:spacing w:before="40" w:after="40" w:line="260"/>
      </w:pPr>
      <w:r>
        <w:rPr>
          <w:rFonts w:ascii="Arial" w:cs="Arial" w:eastAsia="Arial" w:hAnsi="Arial"/>
          <w:color w:val="2C3E50"/>
          <w:sz w:val="22"/>
          <w:szCs w:val="22"/>
        </w:rPr>
        <w:t xml:space="preserve">Improving Retention — Gamification elements (streaks, badges, leaderboards) create daily return habits.</w:t>
      </w:r>
    </w:p>
    <w:p>
      <w:pPr>
        <w:pStyle w:val="ListParagraph"/>
        <w:numPr>
          <w:ilvl w:val="0"/>
          <w:numId w:val="2"/>
        </w:numPr>
        <w:spacing w:before="40" w:after="40" w:line="260"/>
      </w:pPr>
      <w:r>
        <w:rPr>
          <w:rFonts w:ascii="Arial" w:cs="Arial" w:eastAsia="Arial" w:hAnsi="Arial"/>
          <w:color w:val="2C3E50"/>
          <w:sz w:val="22"/>
          <w:szCs w:val="22"/>
        </w:rPr>
        <w:t xml:space="preserve">Driving Discovery — Incorrect quiz answers reveal new content the user hasn't explored, creating a direct pipeline from quiz → reading path.</w:t>
      </w:r>
    </w:p>
    <w:p>
      <w:pPr>
        <w:pStyle w:val="ListParagraph"/>
        <w:numPr>
          <w:ilvl w:val="0"/>
          <w:numId w:val="2"/>
        </w:numPr>
        <w:spacing w:before="40" w:after="40" w:line="260"/>
      </w:pPr>
      <w:r>
        <w:rPr>
          <w:rFonts w:ascii="Arial" w:cs="Arial" w:eastAsia="Arial" w:hAnsi="Arial"/>
          <w:color w:val="2C3E50"/>
          <w:sz w:val="22"/>
          <w:szCs w:val="22"/>
        </w:rPr>
        <w:t xml:space="preserve">Building Community Identity — Earned badges and fan-level titles give users a shareable identity within the NEXUS community.</w:t>
      </w:r>
    </w:p>
    <w:p>
      <w:pPr>
        <w:spacing w:before="160" w:after="0"/>
      </w:pPr>
      <w:r>
        <w:t xml:space="preserve"/>
      </w:r>
    </w:p>
    <w:p>
      <w:pPr>
        <w:pStyle w:val="Heading2"/>
        <w:spacing w:before="280" w:after="120"/>
      </w:pPr>
      <w:r>
        <w:rPr>
          <w:rFonts w:ascii="Arial" w:cs="Arial" w:eastAsia="Arial" w:hAnsi="Arial"/>
          <w:b/>
          <w:bCs/>
          <w:color w:val="2C3E50"/>
          <w:sz w:val="28"/>
          <w:szCs w:val="28"/>
        </w:rPr>
        <w:t xml:space="preserve">11.2  Quiz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Category</w:t>
            </w:r>
          </w:p>
        </w:tc>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Example Quiz Title</w:t>
            </w:r>
          </w:p>
        </w:tc>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Publisher Scope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Character Quizzes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'How Well Do You Know Batman?'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DC</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Storyline Quizzes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'Civil War Event Quiz'</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Marvel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Universe Quizzes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'Marvel Cosmos Deep Dive'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Marvel / DC / Image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Movie &amp; TV Adaptation Quizzes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'MCU Phase 1 – 4 Trivia'</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Cross-media</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Creator Quizzes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'Stan Lee &amp; Jack Kirby: The Founding Era'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Marvel / Cross-publisher</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Mixed Lore Challenge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'The Ultimate Continuity Gauntlet'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All Publishers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Event Crossover Quizzes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'Blackest Night: Did You Read the Tie-ins?'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DC</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Villain Deep Dives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'How Well Do You Know the Joker?'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DC</w:t>
            </w:r>
          </w:p>
        </w:tc>
      </w:tr>
    </w:tbl>
    <w:p>
      <w:pPr>
        <w:spacing w:before="160" w:after="0"/>
      </w:pPr>
      <w:r>
        <w:t xml:space="preserve"/>
      </w:r>
    </w:p>
    <w:p>
      <w:pPr>
        <w:pStyle w:val="Heading2"/>
        <w:spacing w:before="280" w:after="120"/>
      </w:pPr>
      <w:r>
        <w:rPr>
          <w:rFonts w:ascii="Arial" w:cs="Arial" w:eastAsia="Arial" w:hAnsi="Arial"/>
          <w:b/>
          <w:bCs/>
          <w:color w:val="2C3E50"/>
          <w:sz w:val="28"/>
          <w:szCs w:val="28"/>
        </w:rPr>
        <w:t xml:space="preserve">11.3  Difficulty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Level</w:t>
            </w:r>
          </w:p>
        </w:tc>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Target Persona</w:t>
            </w:r>
          </w:p>
        </w:tc>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Question Style</w:t>
            </w:r>
          </w:p>
        </w:tc>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Example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Casual Fan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MCU Newbie, Casual Fan</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Pop culture, film-based, broad knowledge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'Who is Tony Stark's mentor in the comics?'</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Hardcore Fan</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Completionist</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Specific issue references, creative teams, event outcomes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'Which issue does Bane first break Batman's back?'</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Lore Master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Lore Hunter</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Obscure continuity, retcons, pre-52 canon, creator trivia</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'Which Elseworlds story first depicted Thomas Wayne as Batman?'</w:t>
            </w:r>
          </w:p>
        </w:tc>
      </w:tr>
    </w:tbl>
    <w:p>
      <w:pPr>
        <w:spacing w:before="160" w:after="0"/>
      </w:pPr>
      <w:r>
        <w:t xml:space="preserve"/>
      </w:r>
    </w:p>
    <w:p>
      <w:pPr>
        <w:pStyle w:val="Heading2"/>
        <w:spacing w:before="280" w:after="120"/>
      </w:pPr>
      <w:r>
        <w:rPr>
          <w:rFonts w:ascii="Arial" w:cs="Arial" w:eastAsia="Arial" w:hAnsi="Arial"/>
          <w:b/>
          <w:bCs/>
          <w:color w:val="2C3E50"/>
          <w:sz w:val="28"/>
          <w:szCs w:val="28"/>
        </w:rPr>
        <w:t xml:space="preserve">11.4  Question Types</w:t>
      </w:r>
    </w:p>
    <w:p>
      <w:pPr>
        <w:spacing w:before="60" w:after="100" w:line="280"/>
      </w:pPr>
      <w:r>
        <w:rPr>
          <w:rFonts w:ascii="Arial" w:cs="Arial" w:eastAsia="Arial" w:hAnsi="Arial"/>
          <w:color w:val="2C3E50"/>
          <w:sz w:val="22"/>
          <w:szCs w:val="22"/>
        </w:rPr>
        <w:t xml:space="preserve">To maintain engagement across multiple sessions, the Quiz System supports five distinct question formats:</w:t>
      </w:r>
    </w:p>
    <w:p>
      <w:pPr>
        <w:spacing w:before="120" w:after="0"/>
      </w:pPr>
      <w:r>
        <w:t xml:space="preserve"/>
      </w:r>
    </w:p>
    <w:p>
      <w:pPr>
        <w:pStyle w:val="ListParagraph"/>
        <w:numPr>
          <w:ilvl w:val="0"/>
          <w:numId w:val="2"/>
        </w:numPr>
        <w:spacing w:before="40" w:after="40" w:line="260"/>
      </w:pPr>
      <w:r>
        <w:rPr>
          <w:rFonts w:ascii="Arial" w:cs="Arial" w:eastAsia="Arial" w:hAnsi="Arial"/>
          <w:color w:val="2C3E50"/>
          <w:sz w:val="22"/>
          <w:szCs w:val="22"/>
        </w:rPr>
        <w:t xml:space="preserve">Multiple Choice — Four options, one correct. The standard format for accessibility and speed.</w:t>
      </w:r>
    </w:p>
    <w:p>
      <w:pPr>
        <w:pStyle w:val="ListParagraph"/>
        <w:numPr>
          <w:ilvl w:val="0"/>
          <w:numId w:val="2"/>
        </w:numPr>
        <w:spacing w:before="40" w:after="40" w:line="260"/>
      </w:pPr>
      <w:r>
        <w:rPr>
          <w:rFonts w:ascii="Arial" w:cs="Arial" w:eastAsia="Arial" w:hAnsi="Arial"/>
          <w:color w:val="2C3E50"/>
          <w:sz w:val="22"/>
          <w:szCs w:val="22"/>
        </w:rPr>
        <w:t xml:space="preserve">Image-Based Questions — User identifies a character from a panel crop, a classic cover, or a still from a film adaptation. Sourced from NEXUS's existing cover art library.</w:t>
      </w:r>
    </w:p>
    <w:p>
      <w:pPr>
        <w:pStyle w:val="ListParagraph"/>
        <w:numPr>
          <w:ilvl w:val="0"/>
          <w:numId w:val="2"/>
        </w:numPr>
        <w:spacing w:before="40" w:after="40" w:line="260"/>
      </w:pPr>
      <w:r>
        <w:rPr>
          <w:rFonts w:ascii="Arial" w:cs="Arial" w:eastAsia="Arial" w:hAnsi="Arial"/>
          <w:color w:val="2C3E50"/>
          <w:sz w:val="22"/>
          <w:szCs w:val="22"/>
        </w:rPr>
        <w:t xml:space="preserve">Timeline Ordering — User drags events or issues into chronological order. Tests deep continuity knowledge. Example: 'Order these events: Death of Superman / Knightfall / Zero Hour / Infinite Crisis.'</w:t>
      </w:r>
    </w:p>
    <w:p>
      <w:pPr>
        <w:pStyle w:val="ListParagraph"/>
        <w:numPr>
          <w:ilvl w:val="0"/>
          <w:numId w:val="2"/>
        </w:numPr>
        <w:spacing w:before="40" w:after="40" w:line="260"/>
      </w:pPr>
      <w:r>
        <w:rPr>
          <w:rFonts w:ascii="Arial" w:cs="Arial" w:eastAsia="Arial" w:hAnsi="Arial"/>
          <w:color w:val="2C3E50"/>
          <w:sz w:val="22"/>
          <w:szCs w:val="22"/>
        </w:rPr>
        <w:t xml:space="preserve">Quote Identification — A speech bubble quote is presented; user identifies the character, writer, or issue. Example: 'I'm the best there is at what I do, but what I do isn't very nice.'</w:t>
      </w:r>
    </w:p>
    <w:p>
      <w:pPr>
        <w:pStyle w:val="ListParagraph"/>
        <w:numPr>
          <w:ilvl w:val="0"/>
          <w:numId w:val="2"/>
        </w:numPr>
        <w:spacing w:before="40" w:after="40" w:line="260"/>
      </w:pPr>
      <w:r>
        <w:rPr>
          <w:rFonts w:ascii="Arial" w:cs="Arial" w:eastAsia="Arial" w:hAnsi="Arial"/>
          <w:color w:val="2C3E50"/>
          <w:sz w:val="22"/>
          <w:szCs w:val="22"/>
        </w:rPr>
        <w:t xml:space="preserve">Event Connections — A character or item is shown; user must identify which crossover event it originates from or which issue introduced it.</w:t>
      </w:r>
    </w:p>
    <w:p>
      <w:pPr>
        <w:spacing w:before="160" w:after="0"/>
      </w:pPr>
      <w:r>
        <w:t xml:space="preserve"/>
      </w:r>
    </w:p>
    <w:p>
      <w:pPr>
        <w:pStyle w:val="Heading2"/>
        <w:spacing w:before="280" w:after="120"/>
      </w:pPr>
      <w:r>
        <w:rPr>
          <w:rFonts w:ascii="Arial" w:cs="Arial" w:eastAsia="Arial" w:hAnsi="Arial"/>
          <w:b/>
          <w:bCs/>
          <w:color w:val="2C3E50"/>
          <w:sz w:val="28"/>
          <w:szCs w:val="28"/>
        </w:rPr>
        <w:t xml:space="preserve">11.5  Dynamic Quiz Generation</w:t>
      </w:r>
    </w:p>
    <w:p>
      <w:pPr>
        <w:spacing w:before="60" w:after="100" w:line="280"/>
      </w:pPr>
      <w:r>
        <w:rPr>
          <w:rFonts w:ascii="Arial" w:cs="Arial" w:eastAsia="Arial" w:hAnsi="Arial"/>
          <w:color w:val="2C3E50"/>
          <w:sz w:val="22"/>
          <w:szCs w:val="22"/>
        </w:rPr>
        <w:t xml:space="preserve">The Quiz System is capable of generating quizzes dynamically from the NEXUS content database, enabling theoretically unlimited quiz variety without manual curation of every question set.</w:t>
      </w:r>
    </w:p>
    <w:p>
      <w:pPr>
        <w:spacing w:before="120" w:after="0"/>
      </w:pPr>
      <w:r>
        <w:t xml:space="preserve"/>
      </w:r>
    </w:p>
    <w:p>
      <w:pPr>
        <w:spacing w:before="60" w:after="60"/>
      </w:pPr>
      <w:r>
        <w:rPr>
          <w:rFonts w:ascii="Arial" w:cs="Arial" w:eastAsia="Arial" w:hAnsi="Arial"/>
          <w:b/>
          <w:bCs/>
          <w:color w:val="1A1A2E"/>
          <w:sz w:val="22"/>
          <w:szCs w:val="22"/>
        </w:rPr>
        <w:t xml:space="preserve">Dynamic Generation Sources:</w:t>
      </w:r>
    </w:p>
    <w:p>
      <w:pPr>
        <w:pStyle w:val="ListParagraph"/>
        <w:numPr>
          <w:ilvl w:val="0"/>
          <w:numId w:val="2"/>
        </w:numPr>
        <w:spacing w:before="40" w:after="40" w:line="260"/>
      </w:pPr>
      <w:r>
        <w:rPr>
          <w:rFonts w:ascii="Arial" w:cs="Arial" w:eastAsia="Arial" w:hAnsi="Arial"/>
          <w:color w:val="2C3E50"/>
          <w:sz w:val="22"/>
          <w:szCs w:val="22"/>
        </w:rPr>
        <w:t xml:space="preserve">Character Database — Questions auto-generated about first appearances, creators, aliases, powers, and key story beats.</w:t>
      </w:r>
    </w:p>
    <w:p>
      <w:pPr>
        <w:pStyle w:val="ListParagraph"/>
        <w:numPr>
          <w:ilvl w:val="0"/>
          <w:numId w:val="2"/>
        </w:numPr>
        <w:spacing w:before="40" w:after="40" w:line="260"/>
      </w:pPr>
      <w:r>
        <w:rPr>
          <w:rFonts w:ascii="Arial" w:cs="Arial" w:eastAsia="Arial" w:hAnsi="Arial"/>
          <w:color w:val="2C3E50"/>
          <w:sz w:val="22"/>
          <w:szCs w:val="22"/>
        </w:rPr>
        <w:t xml:space="preserve">Issue Metadata — Questions generated from publication dates, writers, artists, and issue-level story beats.</w:t>
      </w:r>
    </w:p>
    <w:p>
      <w:pPr>
        <w:pStyle w:val="ListParagraph"/>
        <w:numPr>
          <w:ilvl w:val="0"/>
          <w:numId w:val="2"/>
        </w:numPr>
        <w:spacing w:before="40" w:after="40" w:line="260"/>
      </w:pPr>
      <w:r>
        <w:rPr>
          <w:rFonts w:ascii="Arial" w:cs="Arial" w:eastAsia="Arial" w:hAnsi="Arial"/>
          <w:color w:val="2C3E50"/>
          <w:sz w:val="22"/>
          <w:szCs w:val="22"/>
        </w:rPr>
        <w:t xml:space="preserve">Event Data — Pre/post-event questions generated from the Event Navigator's structured data.</w:t>
      </w:r>
    </w:p>
    <w:p>
      <w:pPr>
        <w:pStyle w:val="ListParagraph"/>
        <w:numPr>
          <w:ilvl w:val="0"/>
          <w:numId w:val="2"/>
        </w:numPr>
        <w:spacing w:before="40" w:after="40" w:line="260"/>
      </w:pPr>
      <w:r>
        <w:rPr>
          <w:rFonts w:ascii="Arial" w:cs="Arial" w:eastAsia="Arial" w:hAnsi="Arial"/>
          <w:color w:val="2C3E50"/>
          <w:sz w:val="22"/>
          <w:szCs w:val="22"/>
        </w:rPr>
        <w:t xml:space="preserve">Media Bridge Data — Cross-media trivia auto-generated from the connection graph between comics and films/shows.</w:t>
      </w:r>
    </w:p>
    <w:p>
      <w:pPr>
        <w:pStyle w:val="ListParagraph"/>
        <w:numPr>
          <w:ilvl w:val="0"/>
          <w:numId w:val="2"/>
        </w:numPr>
        <w:spacing w:before="40" w:after="40" w:line="260"/>
      </w:pPr>
      <w:r>
        <w:rPr>
          <w:rFonts w:ascii="Arial" w:cs="Arial" w:eastAsia="Arial" w:hAnsi="Arial"/>
          <w:color w:val="2C3E50"/>
          <w:sz w:val="22"/>
          <w:szCs w:val="22"/>
        </w:rPr>
        <w:t xml:space="preserve">Lore Cards — Trivia facts already stored as Lore Cards can be repurposed directly as quiz questions.</w:t>
      </w:r>
    </w:p>
    <w:p>
      <w:pPr>
        <w:spacing w:before="140" w:after="0"/>
      </w:pPr>
      <w:r>
        <w:t xml:space="preserve"/>
      </w:r>
    </w:p>
    <w:p>
      <w:pPr>
        <w:spacing w:before="60" w:after="100" w:line="280"/>
      </w:pPr>
      <w:r>
        <w:rPr>
          <w:rFonts w:ascii="Arial" w:cs="Arial" w:eastAsia="Arial" w:hAnsi="Arial"/>
          <w:color w:val="2C3E50"/>
          <w:sz w:val="22"/>
          <w:szCs w:val="22"/>
        </w:rPr>
        <w:t xml:space="preserve">Dynamic generation is seeded with a quality-scoring layer: questions with ambiguous correct answers, poorly worded auto-generated phrasing, or very low difficulty discrimination are flagged for human editorial review before going live.</w:t>
      </w:r>
    </w:p>
    <w:p>
      <w:pPr>
        <w:spacing w:before="160" w:after="0"/>
      </w:pPr>
      <w:r>
        <w:t xml:space="preserve"/>
      </w:r>
    </w:p>
    <w:p>
      <w:pPr>
        <w:pStyle w:val="Heading2"/>
        <w:spacing w:before="280" w:after="120"/>
      </w:pPr>
      <w:r>
        <w:rPr>
          <w:rFonts w:ascii="Arial" w:cs="Arial" w:eastAsia="Arial" w:hAnsi="Arial"/>
          <w:b/>
          <w:bCs/>
          <w:color w:val="2C3E50"/>
          <w:sz w:val="28"/>
          <w:szCs w:val="28"/>
        </w:rPr>
        <w:t xml:space="preserve">11.6  Rewards &amp; Gamification</w:t>
      </w:r>
    </w:p>
    <w:p>
      <w:pPr>
        <w:spacing w:before="60" w:after="100" w:line="280"/>
      </w:pPr>
      <w:r>
        <w:rPr>
          <w:rFonts w:ascii="Arial" w:cs="Arial" w:eastAsia="Arial" w:hAnsi="Arial"/>
          <w:color w:val="2C3E50"/>
          <w:sz w:val="22"/>
          <w:szCs w:val="22"/>
        </w:rPr>
        <w:t xml:space="preserve">The gamification layer is designed to reward consistent engagement, breadth of knowledge, and improvement over time — not just correct answers.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Element</w:t>
            </w:r>
          </w:p>
        </w:tc>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Example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Fan Level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XP-based progression system; level unlocks new quiz categories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Level 1: New Recruit → Level 10: Lore Architect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Badges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Awarded for mastery of specific characters, events, or universes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'Bat-Family Expert', 'Cosmic Marvel Scholar', 'Crisis Historian'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Achievements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One-time milestones for exploration breadth and depth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'First 10 Quizzes', 'Answered 100 Lore Master Questions'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Streaks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Daily quiz streak counter; rewards consistent return behaviour</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7-Day Streak: 'The Long Halloween' badge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Leaderboard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Weekly and all-time leaderboards by universe and category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Top 100 'DC Universe' Leaderboard</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Lore Points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Points earned used to unlock premium Lore Cards and deeper trivia</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500 Lore Points = Exclusive Retcon Tracker content</w:t>
            </w:r>
          </w:p>
        </w:tc>
      </w:tr>
    </w:tbl>
    <w:p>
      <w:pPr>
        <w:spacing w:before="140" w:after="0"/>
      </w:pPr>
      <w:r>
        <w:t xml:space="preserve"/>
      </w:r>
    </w:p>
    <w:p>
      <w:pPr>
        <w:spacing w:before="60" w:after="60"/>
      </w:pPr>
      <w:r>
        <w:rPr>
          <w:rFonts w:ascii="Arial" w:cs="Arial" w:eastAsia="Arial" w:hAnsi="Arial"/>
          <w:b/>
          <w:bCs/>
          <w:color w:val="1A1A2E"/>
          <w:sz w:val="22"/>
          <w:szCs w:val="22"/>
        </w:rPr>
        <w:t xml:space="preserve">Example Achievement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Badge Name</w:t>
            </w:r>
          </w:p>
        </w:tc>
        <w:tc>
          <w:tcPr>
            <w:tcW w:type="dxa" w:w="468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Unlock Condition</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Bat-Family Expert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Score 90%+ on 5 Batman-related quizzes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Cosmic Marvel Scholar</w:t>
            </w:r>
          </w:p>
        </w:tc>
        <w:tc>
          <w:tcPr>
            <w:tcW w:type="dxa" w:w="46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Complete all Cosmic Marvel quiz categories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Crisis Historian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Complete DC Crisis Events quiz series (CoIE, Infinite Crisis, Final Crisis, Flashpoint)</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The Watcher</w:t>
            </w:r>
          </w:p>
        </w:tc>
        <w:tc>
          <w:tcPr>
            <w:tcW w:type="dxa" w:w="46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Complete 50 quizzes without missing a daily streak</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Rogue's Gallery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Identify 20 villains correctly in Image-Based question rounds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True Believer</w:t>
            </w:r>
          </w:p>
        </w:tc>
        <w:tc>
          <w:tcPr>
            <w:tcW w:type="dxa" w:w="468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Achieve Lore Master difficulty on a Marvel Universe quiz</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Distinguished Competition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Achieve Lore Master difficulty on a DC Universe quiz</w:t>
            </w:r>
          </w:p>
        </w:tc>
      </w:tr>
    </w:tbl>
    <w:p>
      <w:pPr>
        <w:spacing w:before="160" w:after="0"/>
      </w:pPr>
      <w:r>
        <w:t xml:space="preserve"/>
      </w:r>
    </w:p>
    <w:p>
      <w:pPr>
        <w:pStyle w:val="Heading2"/>
        <w:spacing w:before="280" w:after="120"/>
      </w:pPr>
      <w:r>
        <w:rPr>
          <w:rFonts w:ascii="Arial" w:cs="Arial" w:eastAsia="Arial" w:hAnsi="Arial"/>
          <w:b/>
          <w:bCs/>
          <w:color w:val="2C3E50"/>
          <w:sz w:val="28"/>
          <w:szCs w:val="28"/>
        </w:rPr>
        <w:t xml:space="preserve">11.7  Integration with User Interests</w:t>
      </w:r>
    </w:p>
    <w:p>
      <w:pPr>
        <w:spacing w:before="60" w:after="100" w:line="280"/>
      </w:pPr>
      <w:r>
        <w:rPr>
          <w:rFonts w:ascii="Arial" w:cs="Arial" w:eastAsia="Arial" w:hAnsi="Arial"/>
          <w:color w:val="2C3E50"/>
          <w:sz w:val="22"/>
          <w:szCs w:val="22"/>
        </w:rPr>
        <w:t xml:space="preserve">The Quiz System is deeply integrated with the user's existing NEXUS profile. Quizzes are not random — they are contextually surfaced based on what the user has already explored:</w:t>
      </w:r>
    </w:p>
    <w:p>
      <w:pPr>
        <w:pStyle w:val="ListParagraph"/>
        <w:numPr>
          <w:ilvl w:val="0"/>
          <w:numId w:val="2"/>
        </w:numPr>
        <w:spacing w:before="40" w:after="40" w:line="260"/>
      </w:pPr>
      <w:r>
        <w:rPr>
          <w:rFonts w:ascii="Arial" w:cs="Arial" w:eastAsia="Arial" w:hAnsi="Arial"/>
          <w:color w:val="2C3E50"/>
          <w:sz w:val="22"/>
          <w:szCs w:val="22"/>
        </w:rPr>
        <w:t xml:space="preserve">If a user has completed a Batman reading path → The app surfaces a 'Batman: Year One to Court of Owls' quiz immediately after.</w:t>
      </w:r>
    </w:p>
    <w:p>
      <w:pPr>
        <w:pStyle w:val="ListParagraph"/>
        <w:numPr>
          <w:ilvl w:val="0"/>
          <w:numId w:val="2"/>
        </w:numPr>
        <w:spacing w:before="40" w:after="40" w:line="260"/>
      </w:pPr>
      <w:r>
        <w:rPr>
          <w:rFonts w:ascii="Arial" w:cs="Arial" w:eastAsia="Arial" w:hAnsi="Arial"/>
          <w:color w:val="2C3E50"/>
          <w:sz w:val="22"/>
          <w:szCs w:val="22"/>
        </w:rPr>
        <w:t xml:space="preserve">If a user is browsing Civil War in the Event Navigator → A 'Civil War Tie-In Challenge' quiz is recommended inline.</w:t>
      </w:r>
    </w:p>
    <w:p>
      <w:pPr>
        <w:pStyle w:val="ListParagraph"/>
        <w:numPr>
          <w:ilvl w:val="0"/>
          <w:numId w:val="2"/>
        </w:numPr>
        <w:spacing w:before="40" w:after="40" w:line="260"/>
      </w:pPr>
      <w:r>
        <w:rPr>
          <w:rFonts w:ascii="Arial" w:cs="Arial" w:eastAsia="Arial" w:hAnsi="Arial"/>
          <w:color w:val="2C3E50"/>
          <w:sz w:val="22"/>
          <w:szCs w:val="22"/>
        </w:rPr>
        <w:t xml:space="preserve">If a user has a Marvel character preference → Marvel Universe quizzes are prioritised in the Quiz dashboard.</w:t>
      </w:r>
    </w:p>
    <w:p>
      <w:pPr>
        <w:pStyle w:val="ListParagraph"/>
        <w:numPr>
          <w:ilvl w:val="0"/>
          <w:numId w:val="2"/>
        </w:numPr>
        <w:spacing w:before="40" w:after="40" w:line="260"/>
      </w:pPr>
      <w:r>
        <w:rPr>
          <w:rFonts w:ascii="Arial" w:cs="Arial" w:eastAsia="Arial" w:hAnsi="Arial"/>
          <w:color w:val="2C3E50"/>
          <w:sz w:val="22"/>
          <w:szCs w:val="22"/>
        </w:rPr>
        <w:t xml:space="preserve">If a user has failed a quiz in a category → The app recommends the relevant reading path to address knowledge gaps.</w:t>
      </w:r>
    </w:p>
    <w:p>
      <w:pPr>
        <w:spacing w:before="160" w:after="0"/>
      </w:pPr>
      <w:r>
        <w:t xml:space="preserve"/>
      </w:r>
    </w:p>
    <w:p>
      <w:pPr>
        <w:pStyle w:val="Heading2"/>
        <w:spacing w:before="280" w:after="120"/>
      </w:pPr>
      <w:r>
        <w:rPr>
          <w:rFonts w:ascii="Arial" w:cs="Arial" w:eastAsia="Arial" w:hAnsi="Arial"/>
          <w:b/>
          <w:bCs/>
          <w:color w:val="2C3E50"/>
          <w:sz w:val="28"/>
          <w:szCs w:val="28"/>
        </w:rPr>
        <w:t xml:space="preserve">11.8  Quiz Data Tracking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Metric</w:t>
            </w:r>
          </w:p>
        </w:tc>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Target (MVP)</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Quiz Completion Rate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 of started quizzes completed to the final question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&gt; 70%</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Accuracy Score Distribution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Histogram of correct answer rates across difficulty levels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Baseline tracking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Replay Frequency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How often users retake the same quiz</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Track; optimise for 30% replay rate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Category Popularity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Which quiz categories generate highest engagement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Inform content prioritisation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Post-Quiz Discovery Rate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 of quiz completions leading to a new reading list addition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&gt; 25%</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Daily Quiz Streak Rate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 of active users maintaining a 3+ day streak</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&gt; 30%</w:t>
            </w:r>
          </w:p>
        </w:tc>
      </w:tr>
    </w:tbl>
    <w:p>
      <w:pPr>
        <w:spacing w:before="160" w:after="0"/>
      </w:pPr>
      <w:r>
        <w:t xml:space="preserve"/>
      </w:r>
    </w:p>
    <w:p>
      <w:pPr>
        <w:pStyle w:val="Heading2"/>
        <w:spacing w:before="280" w:after="120"/>
      </w:pPr>
      <w:r>
        <w:rPr>
          <w:rFonts w:ascii="Arial" w:cs="Arial" w:eastAsia="Arial" w:hAnsi="Arial"/>
          <w:b/>
          <w:bCs/>
          <w:color w:val="2C3E50"/>
          <w:sz w:val="28"/>
          <w:szCs w:val="28"/>
        </w:rPr>
        <w:t xml:space="preserve">11.9  Quiz UI / UX Design</w:t>
      </w:r>
    </w:p>
    <w:p>
      <w:pPr>
        <w:spacing w:before="60" w:after="100" w:line="280"/>
      </w:pPr>
      <w:r>
        <w:rPr>
          <w:rFonts w:ascii="Arial" w:cs="Arial" w:eastAsia="Arial" w:hAnsi="Arial"/>
          <w:color w:val="2C3E50"/>
          <w:sz w:val="22"/>
          <w:szCs w:val="22"/>
        </w:rPr>
        <w:t xml:space="preserve">The Quiz interface must feel like a fun fan experience — not a corporate exam. Every visual element reinforces the comic-book aesthetic:</w:t>
      </w:r>
    </w:p>
    <w:p>
      <w:pPr>
        <w:pStyle w:val="ListParagraph"/>
        <w:numPr>
          <w:ilvl w:val="0"/>
          <w:numId w:val="2"/>
        </w:numPr>
        <w:spacing w:before="40" w:after="40" w:line="260"/>
      </w:pPr>
      <w:r>
        <w:rPr>
          <w:rFonts w:ascii="Arial" w:cs="Arial" w:eastAsia="Arial" w:hAnsi="Arial"/>
          <w:color w:val="2C3E50"/>
          <w:sz w:val="22"/>
          <w:szCs w:val="22"/>
        </w:rPr>
        <w:t xml:space="preserve">Comic Panel Question Layout — Each question is presented inside a stylised comic panel frame. The panel border style varies by difficulty level (clean lines for Casual Fan; rougher, inked lines for Lore Master).</w:t>
      </w:r>
    </w:p>
    <w:p>
      <w:pPr>
        <w:pStyle w:val="ListParagraph"/>
        <w:numPr>
          <w:ilvl w:val="0"/>
          <w:numId w:val="2"/>
        </w:numPr>
        <w:spacing w:before="40" w:after="40" w:line="260"/>
      </w:pPr>
      <w:r>
        <w:rPr>
          <w:rFonts w:ascii="Arial" w:cs="Arial" w:eastAsia="Arial" w:hAnsi="Arial"/>
          <w:color w:val="2C3E50"/>
          <w:sz w:val="22"/>
          <w:szCs w:val="22"/>
        </w:rPr>
        <w:t xml:space="preserve">Speech Bubble Answer Options — Answer choices appear as speech bubbles from a character silhouette, making selection feel like a dialogue exchange.</w:t>
      </w:r>
    </w:p>
    <w:p>
      <w:pPr>
        <w:pStyle w:val="ListParagraph"/>
        <w:numPr>
          <w:ilvl w:val="0"/>
          <w:numId w:val="2"/>
        </w:numPr>
        <w:spacing w:before="40" w:after="40" w:line="260"/>
      </w:pPr>
      <w:r>
        <w:rPr>
          <w:rFonts w:ascii="Arial" w:cs="Arial" w:eastAsia="Arial" w:hAnsi="Arial"/>
          <w:color w:val="2C3E50"/>
          <w:sz w:val="22"/>
          <w:szCs w:val="22"/>
        </w:rPr>
        <w:t xml:space="preserve">Animated Answer Reveals — Correct answers trigger a brief green burst animation; incorrect answers reveal the right answer with a supporting Lore Card snippet.</w:t>
      </w:r>
    </w:p>
    <w:p>
      <w:pPr>
        <w:pStyle w:val="ListParagraph"/>
        <w:numPr>
          <w:ilvl w:val="0"/>
          <w:numId w:val="2"/>
        </w:numPr>
        <w:spacing w:before="40" w:after="40" w:line="260"/>
      </w:pPr>
      <w:r>
        <w:rPr>
          <w:rFonts w:ascii="Arial" w:cs="Arial" w:eastAsia="Arial" w:hAnsi="Arial"/>
          <w:color w:val="2C3E50"/>
          <w:sz w:val="22"/>
          <w:szCs w:val="22"/>
        </w:rPr>
        <w:t xml:space="preserve">Progress Bar as Issue Spine — A horizontal progress bar at the top of the quiz is styled as a comic book issue spine, filling from left to right.</w:t>
      </w:r>
    </w:p>
    <w:p>
      <w:pPr>
        <w:pStyle w:val="ListParagraph"/>
        <w:numPr>
          <w:ilvl w:val="0"/>
          <w:numId w:val="2"/>
        </w:numPr>
        <w:spacing w:before="40" w:after="40" w:line="260"/>
      </w:pPr>
      <w:r>
        <w:rPr>
          <w:rFonts w:ascii="Arial" w:cs="Arial" w:eastAsia="Arial" w:hAnsi="Arial"/>
          <w:color w:val="2C3E50"/>
          <w:sz w:val="22"/>
          <w:szCs w:val="22"/>
        </w:rPr>
        <w:t xml:space="preserve">Result Screen as Comic Cover — The quiz result screen is rendered as a mock comic cover: 'NEXUS PRESENTS: Your Score — Bat-Family Expert #7.'</w:t>
      </w:r>
    </w:p>
    <w:p>
      <w:pPr>
        <w:pStyle w:val="ListParagraph"/>
        <w:numPr>
          <w:ilvl w:val="0"/>
          <w:numId w:val="2"/>
        </w:numPr>
        <w:spacing w:before="40" w:after="40" w:line="260"/>
      </w:pPr>
      <w:r>
        <w:rPr>
          <w:rFonts w:ascii="Arial" w:cs="Arial" w:eastAsia="Arial" w:hAnsi="Arial"/>
          <w:color w:val="2C3E50"/>
          <w:sz w:val="22"/>
          <w:szCs w:val="22"/>
        </w:rPr>
        <w:t xml:space="preserve">Wrong-Answer Rabbit Hole — When a user answers incorrectly, the reveal screen offers a direct link to the relevant NEXUS reading path. Knowledge gap → discovery opportunity.</w:t>
      </w:r>
    </w:p>
    <w:p>
      <w:r>
        <w:br w:type="page"/>
      </w:r>
    </w:p>
    <w:p>
      <w:pPr>
        <w:pStyle w:val="Heading1"/>
        <w:pBdr>
          <w:bottom w:val="single" w:color="C0392B" w:sz="8" w:space="4"/>
        </w:pBdr>
        <w:spacing w:before="360" w:after="180"/>
      </w:pPr>
      <w:r>
        <w:rPr>
          <w:rFonts w:ascii="Arial" w:cs="Arial" w:eastAsia="Arial" w:hAnsi="Arial"/>
          <w:b/>
          <w:bCs/>
          <w:color w:val="1A1A2E"/>
          <w:sz w:val="36"/>
          <w:szCs w:val="36"/>
        </w:rPr>
        <w:t xml:space="preserve">12. Success Metrics (KPIs)</w:t>
      </w:r>
    </w:p>
    <w:p>
      <w:pPr>
        <w:pStyle w:val="Heading2"/>
        <w:spacing w:before="280" w:after="120"/>
      </w:pPr>
      <w:r>
        <w:rPr>
          <w:rFonts w:ascii="Arial" w:cs="Arial" w:eastAsia="Arial" w:hAnsi="Arial"/>
          <w:b/>
          <w:bCs/>
          <w:color w:val="2C3E50"/>
          <w:sz w:val="28"/>
          <w:szCs w:val="28"/>
        </w:rPr>
        <w:t xml:space="preserve">12.1  Growth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Metric</w:t>
            </w:r>
          </w:p>
        </w:tc>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Definition</w:t>
            </w:r>
          </w:p>
        </w:tc>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MVP Target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Monthly Active Users (MAU)</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Unique users opening the app at least once per month</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5,000 by Month 3</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Daily Active Users (DAU)</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Unique users opening the app on a given day</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DAU/MAU ratio &gt; 20%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D7 Retention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 of new users returning on Day 7</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&gt; 35%</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D30 Retention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 of new users returning on Day 30</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&gt; 20%</w:t>
            </w:r>
          </w:p>
        </w:tc>
      </w:tr>
    </w:tbl>
    <w:p>
      <w:pPr>
        <w:spacing w:before="140" w:after="0"/>
      </w:pPr>
      <w:r>
        <w:t xml:space="preserve"/>
      </w:r>
    </w:p>
    <w:p>
      <w:pPr>
        <w:pStyle w:val="Heading2"/>
        <w:spacing w:before="280" w:after="120"/>
      </w:pPr>
      <w:r>
        <w:rPr>
          <w:rFonts w:ascii="Arial" w:cs="Arial" w:eastAsia="Arial" w:hAnsi="Arial"/>
          <w:b/>
          <w:bCs/>
          <w:color w:val="2C3E50"/>
          <w:sz w:val="28"/>
          <w:szCs w:val="28"/>
        </w:rPr>
        <w:t xml:space="preserve">12.2  Engagement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Metric</w:t>
            </w:r>
          </w:p>
        </w:tc>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Definition</w:t>
            </w:r>
          </w:p>
        </w:tc>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MVP Target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Avg Session Duration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Mean time per session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&gt; 6 minutes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Reading List Additions / Session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Issues added to personal reading list per session</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&gt; 3</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Reading Path Completion Rate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 of generated paths where user completes all recommended issues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&gt; 20%</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Discovery Clicks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Taps on 'Similar Characters' or 'Media Bridge' recommendations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&gt; 2 per session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Quiz Completion Rate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 of started quizzes completed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&gt; 70%</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Trivia Card Engagement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 of lore cards opened when surfaced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&gt; 40%</w:t>
            </w:r>
          </w:p>
        </w:tc>
      </w:tr>
    </w:tbl>
    <w:p>
      <w:r>
        <w:br w:type="page"/>
      </w:r>
    </w:p>
    <w:p>
      <w:pPr>
        <w:pStyle w:val="Heading1"/>
        <w:pBdr>
          <w:bottom w:val="single" w:color="C0392B" w:sz="8" w:space="4"/>
        </w:pBdr>
        <w:spacing w:before="360" w:after="180"/>
      </w:pPr>
      <w:r>
        <w:rPr>
          <w:rFonts w:ascii="Arial" w:cs="Arial" w:eastAsia="Arial" w:hAnsi="Arial"/>
          <w:b/>
          <w:bCs/>
          <w:color w:val="1A1A2E"/>
          <w:sz w:val="36"/>
          <w:szCs w:val="36"/>
        </w:rPr>
        <w:t xml:space="preserve">13. Future Expansion (Post-MVP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Phase</w:t>
            </w:r>
          </w:p>
        </w:tc>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Feature</w:t>
            </w:r>
          </w:p>
        </w:tc>
        <w:tc>
          <w:tcPr>
            <w:tcW w:type="dxa" w:w="312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Value Proposition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Phase 2</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AI Recommendation Engine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Collaborative filtering + embeddings replace tag-only matching; dramatically improved personalisation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Phase 2</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Community Reading Lists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Users create and share curated reading lists; social discovery layer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Phase 2</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Full Experience Reading Orders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Expand Dynamic Reading Orders to cover Full Experience mode for all major events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Phase 2</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iOS App</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Expand total addressable market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Phase 3</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Reading Progress Sync</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Integration with Marvel Unlimited, ComiXology, and DC Universe Infinite APIs to track actual reading progress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Phase 3</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Fan Theories Board</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Curated, moderated fan theory discussion tied to specific characters and events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Phase 3</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Creator Spotlights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Editorial features on writers and artists with curated 'Best Of' reading lists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Phase 3</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Podcast &amp; Audiobook Bridge</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Extend Media Bridge to include comic-adjacent podcasts and audiobooks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Phase 4</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NEXUS Web Platform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Full web companion app for desktop discovery and social sharing</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Phase 4</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Publisher Partnerships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Deep API integrations and co-branded content with Marvel, DC, and Image</w:t>
            </w:r>
          </w:p>
        </w:tc>
      </w:tr>
    </w:tbl>
    <w:p>
      <w:r>
        <w:br w:type="page"/>
      </w:r>
    </w:p>
    <w:p>
      <w:pPr>
        <w:pStyle w:val="Heading1"/>
        <w:pBdr>
          <w:bottom w:val="single" w:color="C0392B" w:sz="8" w:space="4"/>
        </w:pBdr>
        <w:spacing w:before="360" w:after="180"/>
      </w:pPr>
      <w:r>
        <w:rPr>
          <w:rFonts w:ascii="Arial" w:cs="Arial" w:eastAsia="Arial" w:hAnsi="Arial"/>
          <w:b/>
          <w:bCs/>
          <w:color w:val="1A1A2E"/>
          <w:sz w:val="36"/>
          <w:szCs w:val="36"/>
        </w:rPr>
        <w:t xml:space="preserve">14.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Risk</w:t>
            </w:r>
          </w:p>
        </w:tc>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Likelihood</w:t>
            </w:r>
          </w:p>
        </w:tc>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Impact</w:t>
            </w:r>
          </w:p>
        </w:tc>
        <w:tc>
          <w:tcPr>
            <w:tcW w:type="dxa" w:w="2340"/>
            <w:tcBorders>
              <w:top w:val="single" w:color="DDDDDD" w:sz="1"/>
              <w:left w:val="single" w:color="DDDDDD" w:sz="1"/>
              <w:bottom w:val="single" w:color="DDDDDD" w:sz="1"/>
              <w:right w:val="single" w:color="DDDDDD" w:sz="1"/>
            </w:tcBorders>
            <w:shd w:fill="1A1A2E" w:val="clear"/>
            <w:tcMar>
              <w:top w:type="dxa" w:w="80"/>
              <w:left w:type="dxa" w:w="100"/>
              <w:bottom w:type="dxa" w:w="80"/>
              <w:right w:type="dxa" w:w="100"/>
            </w:tcMar>
          </w:tcPr>
          <w:p>
            <w:r>
              <w:rPr>
                <w:rFonts w:ascii="Arial" w:cs="Arial" w:eastAsia="Arial" w:hAnsi="Arial"/>
                <w:b/>
                <w:bCs/>
                <w:color w:val="FFFFFF"/>
                <w:sz w:val="20"/>
                <w:szCs w:val="20"/>
              </w:rPr>
              <w:t xml:space="preserve">Mitigation</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API access restrictions (Marvel API)</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Medium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High</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Negotiate early; build data pipeline with Comic Vine as fallback; manually curate MVP dataset</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Content accuracy issues (wrong reading orders)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Medium</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High</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Editorial review process; community flagging system; versioned reading order data</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Low initial content coverage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Low</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Medium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MVP scoped to Top 30 characters + Top 10 events; expand post-launch</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User confusion with overwhelming options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Low</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Medium</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Strong onboarding + progressive disclosure; always show Essential Path as default</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Copyright / IP concerns with cover art</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Medium</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High</w:t>
            </w:r>
          </w:p>
        </w:tc>
        <w:tc>
          <w:tcPr>
            <w:tcW w:type="dxa" w:w="23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r>
              <w:rPr>
                <w:rFonts w:ascii="Arial" w:cs="Arial" w:eastAsia="Arial" w:hAnsi="Arial"/>
                <w:color w:val="2C3E50"/>
                <w:sz w:val="20"/>
                <w:szCs w:val="20"/>
              </w:rPr>
              <w:t xml:space="preserve">Use only licensed cover art from APIs; link out to official publisher sites for reading</w:t>
            </w:r>
          </w:p>
        </w:tc>
      </w:tr>
      <w:tr>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Recommendation quality below user expectations</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Medium</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Medium</w:t>
            </w:r>
          </w:p>
        </w:tc>
        <w:tc>
          <w:tcPr>
            <w:tcW w:type="dxa" w:w="2340"/>
            <w:tcBorders>
              <w:top w:val="single" w:color="DDDDDD" w:sz="1"/>
              <w:left w:val="single" w:color="DDDDDD" w:sz="1"/>
              <w:bottom w:val="single" w:color="DDDDDD" w:sz="1"/>
              <w:right w:val="single" w:color="DDDDDD" w:sz="1"/>
            </w:tcBorders>
            <w:shd w:fill="F5F5F5" w:val="clear"/>
            <w:tcMar>
              <w:top w:type="dxa" w:w="80"/>
              <w:left w:type="dxa" w:w="100"/>
              <w:bottom w:type="dxa" w:w="80"/>
              <w:right w:type="dxa" w:w="100"/>
            </w:tcMar>
          </w:tcPr>
          <w:p>
            <w:r>
              <w:rPr>
                <w:rFonts w:ascii="Arial" w:cs="Arial" w:eastAsia="Arial" w:hAnsi="Arial"/>
                <w:color w:val="2C3E50"/>
                <w:sz w:val="20"/>
                <w:szCs w:val="20"/>
              </w:rPr>
              <w:t xml:space="preserve">Human editorial curation of MVP paths; feedback mechanism; rapid iteration cycle</w:t>
            </w:r>
          </w:p>
        </w:tc>
      </w:tr>
    </w:tbl>
    <w:p>
      <w:pPr>
        <w:spacing w:before="400" w:after="0"/>
      </w:pPr>
      <w:r>
        <w:t xml:space="preserve"/>
      </w:r>
    </w:p>
    <w:p>
      <w:pPr>
        <w:pBdr>
          <w:top w:val="single" w:color="C0392B" w:sz="4"/>
        </w:pBdr>
        <w:spacing w:before="200" w:after="80"/>
        <w:jc w:val="center"/>
      </w:pPr>
      <w:r>
        <w:rPr>
          <w:rFonts w:ascii="Arial" w:cs="Arial" w:eastAsia="Arial" w:hAnsi="Arial"/>
          <w:b/>
          <w:bCs/>
          <w:color w:val="1A1A2E"/>
          <w:sz w:val="22"/>
          <w:szCs w:val="22"/>
        </w:rPr>
        <w:t xml:space="preserve">NEXUS — Continuity &amp; Discovery Navigator</w:t>
      </w:r>
    </w:p>
    <w:p>
      <w:pPr>
        <w:spacing w:before="0" w:after="0"/>
        <w:jc w:val="center"/>
      </w:pPr>
      <w:r>
        <w:rPr>
          <w:rFonts w:ascii="Arial" w:cs="Arial" w:eastAsia="Arial" w:hAnsi="Arial"/>
          <w:color w:val="566573"/>
          <w:sz w:val="18"/>
          <w:szCs w:val="18"/>
        </w:rPr>
        <w:t xml:space="preserve">Product Requirement Document v1.0  ·  Internal &amp; Confidential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space="4"/>
      </w:pBdr>
      <w:tabs>
        <w:tab w:val="right" w:pos="9360"/>
      </w:tabs>
      <w:spacing w:before="80" w:after="0"/>
    </w:pPr>
    <w:r>
      <w:rPr>
        <w:rFonts w:ascii="Arial" w:cs="Arial" w:eastAsia="Arial" w:hAnsi="Arial"/>
        <w:color w:val="566573"/>
        <w:sz w:val="16"/>
        <w:szCs w:val="16"/>
      </w:rPr>
      <w:t xml:space="preserve">NEXUS © 2026  |  Internal Use Only</w:t>
    </w:r>
    <w:r>
      <w:rPr>
        <w:rFonts w:ascii="Arial" w:cs="Arial" w:eastAsia="Arial" w:hAnsi="Arial"/>
        <w:color w:val="566573"/>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tabs>
        <w:tab w:val="right" w:pos="9360"/>
      </w:tabs>
      <w:spacing w:before="0" w:after="100"/>
    </w:pPr>
    <w:r>
      <w:rPr>
        <w:rFonts w:ascii="Arial" w:cs="Arial" w:eastAsia="Arial" w:hAnsi="Arial"/>
        <w:b/>
        <w:bCs/>
        <w:color w:val="1A1A2E"/>
        <w:sz w:val="18"/>
        <w:szCs w:val="18"/>
      </w:rPr>
      <w:t xml:space="preserve">NEXUS — Product Requirement Document</w:t>
    </w:r>
    <w:r>
      <w:rPr>
        <w:rFonts w:ascii="Arial" w:cs="Arial" w:eastAsia="Arial" w:hAnsi="Arial"/>
        <w:color w:val="566573"/>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C3E5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C0392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2026-03-14T17:05:07.330Z</dcterms:created>
  <dcterms:modified xsi:type="dcterms:W3CDTF">2026-03-14T17:05:07.331Z</dcterms:modified>
</cp:coreProperties>
</file>

<file path=docProps/custom.xml><?xml version="1.0" encoding="utf-8"?>
<Properties xmlns="http://schemas.openxmlformats.org/officeDocument/2006/custom-properties" xmlns:vt="http://schemas.openxmlformats.org/officeDocument/2006/docPropsVTypes"/>
</file>