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M02</w:t>
        <w:br/>
        <w:t>Insurance Claim State CDC Pipeline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p2_m02_files.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 and pipeline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Define raw claim event ingestion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Define the current claim target and CDC flow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Run the pipeline and inspect current claims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Summarize current claims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6.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 and pipeline</w:t>
      </w:r>
    </w:p>
    <w:p>
      <w:r>
        <w:rPr>
          <w:b/>
        </w:rPr>
        <w:t>P2_M02_T01_A.png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r>
        <w:rPr>
          <w:b w:val="0"/>
        </w:rPr>
        <w:t>This is image 1 of 1 required for Task 1.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P2_M02_T01_A.png HERE</w:t>
            </w:r>
          </w:p>
        </w:tc>
      </w:tr>
    </w:tbl>
    <w:p>
      <w:pPr>
        <w:pStyle w:val="Heading1"/>
        <w:pageBreakBefore/>
      </w:pPr>
      <w:r>
        <w:t>Task 2 image A Bronze code</w:t>
      </w:r>
    </w:p>
    <w:p>
      <w:r>
        <w:rPr>
          <w:b/>
        </w:rPr>
        <w:t>Define raw claim event ingestion</w:t>
      </w:r>
    </w:p>
    <w:p>
      <w:r>
        <w:rPr>
          <w:b/>
        </w:rPr>
        <w:t>P2_M02_T02_A.png</w:t>
      </w:r>
    </w:p>
    <w:p>
      <w:r>
        <w:rPr>
          <w:b w:val="0"/>
        </w:rPr>
        <w:t>Complete incremental Bronze definition, source volume path and eight declared fields.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Bronze retains six events without choosing current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P2_M02_T02_A.png HERE</w:t>
            </w:r>
          </w:p>
        </w:tc>
      </w:tr>
    </w:tbl>
    <w:p>
      <w:pPr>
        <w:pStyle w:val="Heading1"/>
        <w:pageBreakBefore/>
      </w:pPr>
      <w:r>
        <w:t>Task 3 image A CDC code</w:t>
      </w:r>
    </w:p>
    <w:p>
      <w:r>
        <w:rPr>
          <w:b/>
        </w:rPr>
        <w:t>Define the current claim target and CDC flow</w:t>
      </w:r>
    </w:p>
    <w:p>
      <w:r>
        <w:rPr>
          <w:b/>
        </w:rPr>
        <w:t>P2_M02_T03_A.png</w:t>
      </w:r>
    </w:p>
    <w:p>
      <w:r>
        <w:rPr>
          <w:b w:val="0"/>
        </w:rPr>
        <w:t>The current-target declaration and complete CDC flow showing key, sequence, Type 1 and retained business fields.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One current row per claim. IC602 sequence 2 wins over sequence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P2_M02_T03_A.png HERE</w:t>
            </w:r>
          </w:p>
        </w:tc>
      </w:tr>
    </w:tbl>
    <w:p>
      <w:pPr>
        <w:pStyle w:val="Heading1"/>
        <w:pageBreakBefore/>
      </w:pPr>
      <w:r>
        <w:t>Task 4 image A Pipeline result</w:t>
      </w:r>
    </w:p>
    <w:p>
      <w:r>
        <w:rPr>
          <w:b/>
        </w:rPr>
        <w:t>Run the pipeline and inspect current claims</w:t>
      </w:r>
    </w:p>
    <w:p>
      <w:r>
        <w:rPr>
          <w:b/>
        </w:rPr>
        <w:t>P2_M02_T04_A.png</w:t>
      </w:r>
    </w:p>
    <w:p>
      <w:r>
        <w:rPr>
          <w:b w:val="0"/>
        </w:rPr>
        <w:t>Completed graph showing the pipeline name, successful status, dependencies and destination catalog/schema.</w:t>
      </w:r>
    </w:p>
    <w:p>
      <w:r>
        <w:rPr>
          <w:b w:val="0"/>
        </w:rPr>
        <w:t>This is image 1 of 2 required for Task 4.</w:t>
      </w:r>
    </w:p>
    <w:p>
      <w:r>
        <w:rPr>
          <w:b/>
        </w:rPr>
        <w:t>Expected result</w:t>
      </w:r>
    </w:p>
    <w:p>
      <w:r>
        <w:rPr>
          <w:b w:val="0"/>
        </w:rPr>
        <w:t>Raw events 6; current claims 4. IC601 APPROVED 1100.00; IC602 REJECTED 0.00; IC603 OPEN 1500.00; IC604 APPROVED 3000.00.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P2_M02_T04_A.png HERE</w:t>
            </w:r>
          </w:p>
        </w:tc>
      </w:tr>
    </w:tbl>
    <w:p>
      <w:pPr>
        <w:pStyle w:val="Heading1"/>
        <w:pageBreakBefore/>
      </w:pPr>
      <w:r>
        <w:t>Task 4 image B Saved output</w:t>
      </w:r>
    </w:p>
    <w:p>
      <w:r>
        <w:rPr>
          <w:b/>
        </w:rPr>
        <w:t>Run the pipeline and inspect current claims</w:t>
      </w:r>
    </w:p>
    <w:p>
      <w:r>
        <w:rPr>
          <w:b/>
        </w:rPr>
        <w:t>P2_M02_T04_B.png</w:t>
      </w:r>
    </w:p>
    <w:p>
      <w:r>
        <w:rPr>
          <w:b w:val="0"/>
        </w:rPr>
        <w:t>Printed saved-table counts: raw events 6 and current claims 4, followed by all six business fields for the four ordered current claims. Keep the saved target identity visible.</w:t>
      </w:r>
    </w:p>
    <w:p>
      <w:r>
        <w:rPr>
          <w:b w:val="0"/>
        </w:rPr>
        <w:t>This is image 2 of 2 required for Task 4.</w:t>
      </w:r>
    </w:p>
    <w:p>
      <w:r>
        <w:rPr>
          <w:b/>
        </w:rPr>
        <w:t>Expected result</w:t>
      </w:r>
    </w:p>
    <w:p>
      <w:r>
        <w:rPr>
          <w:b w:val="0"/>
        </w:rPr>
        <w:t>Raw events 6; current claims 4. IC601 APPROVED 1100.00; IC602 REJECTED 0.00; IC603 OPEN 1500.00; IC604 APPROVED 3000.00.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P2_M02_T04_B.png HERE</w:t>
            </w:r>
          </w:p>
        </w:tc>
      </w:tr>
    </w:tbl>
    <w:p>
      <w:pPr>
        <w:pStyle w:val="Heading1"/>
        <w:pageBreakBefore/>
      </w:pPr>
      <w:r>
        <w:t>Task 5 image A Status output</w:t>
      </w:r>
    </w:p>
    <w:p>
      <w:r>
        <w:rPr>
          <w:b/>
        </w:rPr>
        <w:t>Summarize current claims</w:t>
      </w:r>
    </w:p>
    <w:p>
      <w:r>
        <w:rPr>
          <w:b/>
        </w:rPr>
        <w:t>P2_M02_T05_A.png</w:t>
      </w:r>
    </w:p>
    <w:p>
      <w:r>
        <w:rPr>
          <w:b w:val="0"/>
        </w:rPr>
        <w:t>Three status rows with claim_count and total_claim_amount, including REJECTED with 0.00.</w:t>
      </w:r>
    </w:p>
    <w:p>
      <w:r>
        <w:rPr>
          <w:b w:val="0"/>
        </w:rPr>
        <w:t>This is image 1 of 1 required for Task 5.</w:t>
      </w:r>
    </w:p>
    <w:p>
      <w:r>
        <w:rPr>
          <w:b/>
        </w:rPr>
        <w:t>Expected result</w:t>
      </w:r>
    </w:p>
    <w:p>
      <w:r>
        <w:rPr>
          <w:b w:val="0"/>
        </w:rPr>
        <w:t>APPROVED 2 / 4100.00; OPEN 1 / 1500.00; REJECTED 1 / 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P2_M02_T05_A.png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