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Perfect Modern Classic</w:t>
      </w:r>
    </w:p>
    <w:p>
      <w:r>
        <w:t>For conservative Shakespeare lovers, the sound of a Romeo and Juliet updated for the 1990s is enough to evoke cries of blasphemy. Admittedly, the thought of the Bard’s timeless story of two young lovers being updated for an age group that doesn’t have the attention span to read a Dr. Pepper label, much less deal with iambic pentameter, is frightening. However, director Baz Luhrmann manages to pull off an adaptation of the classic that neither waters down the brilliance of Shakespeare nor bores the average modern day audience. By casting the young and talented Claire Danes and Leonardo DiCaprio, and sticking with the Shakespearean verse, Luhrmann creates a perfect “modern classic.” The “Two households, both alike in dignity” reside in fair Verona Beach, which represents modern-day Los Angeles. The battle between the two families is made evident by weapon-toting thugs whose cars sport “Montague” or “Capulet” license plates. A billboard examined closely advertises L’amour, not Coca-Cola. Such seemingly hokey touches are not so; rather, they add to the realism of Shakespeare’s language in a present-day setting. After one makes the easy adjustment of mentally balancing lyrical verse with the dazzling eye-candy setting and fast-paced action, Romeo and Juliet is entirely captivating. Claire Danes and Leonardo DiCaprio are not just drool-elicitors for both the sexes, but strong actors who have the ability to speak Shakepeare’s language and draw the viewers into the tragedy. Although spoken differently, the verse is just as striking as in the theater. The innuendo is obvious when DiCaprio whines about being left unsatisfied in the balcony scene; Danes’ crooning about “my only love sprung from my only hate” is breathtaking. Danes does not allow DiCaprio to steal the show as a Juliet would be apt to do; she too gives a striking performance as Romeo’s passionate yet innocent desire. John Leguizamo plays perfectly the troublesome villain, Tybalt, and Harold Perrineau as Mercutio is a hilarious addition. The beauty and tragedy of the play begin at his death, as do the emotional movie-goer’s tears. One can cry all the way to the end of the film, as the lovers share a coffin in a candle-lit cathedral. Danes’ realistic sob at the realization of her lover’s death causes a snicker from the average moviegoer, and the scene is altered a bit from its original form, but the emotion-packed climax is handled well. Not everyone will appreciate this new Romeo and Juliet, which, with its actors and its modern look, is clearly aimed at a younger audience. However, it is clear the film is more than bait for mall rats. The new version combines gripping action with the classic original verse to create a modern, open-minded Shakespeare-lover’s dream. And even if one is not inclined to iambic pentameter, its two-hours traffic is exciting enough to keep those who only have the patience to read the Cliff Notes version from squirming in their seats.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