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Continuous-Time Piecewise-Linear Recurrent Neural Networks</w:t>
      </w:r>
    </w:p>
    <w:p>
      <w:r>
        <w:t>Authors: Alena Brändle, Lukas Eisenmann, Florian Götz, Daniel Durstewitz</w:t>
      </w:r>
    </w:p>
    <w:p>
      <w:r>
        <w:t>Source: http://arxiv.org/abs/2602.15649v1</w:t>
      </w:r>
    </w:p>
    <w:p>
      <w:pPr>
        <w:pStyle w:val="Heading2"/>
      </w:pPr>
      <w:r>
        <w:t>Introduction</w:t>
      </w:r>
    </w:p>
    <w:p>
      <w:r>
        <w:t>Introduction 6 2 0 2 b e F 7 1 ] G L . s c [ 1 v 9 4 6 5 1 . 2 0 6 2 : v i X r a In dynamical systems reconstruction (DSR) we aim to recover the dynamical system (DS) under- lying observed time series. Specifically, we aim to learn a generative surrogate model which approx- imates the underlying, data-generating DS, and recreates its long-term properties (‘climate statis- tics’). In scientific and medical areas, in particular, these models need to be mechanistically tractable – through their mathematical analysis we would like to obtain insight into the recovered system’s workings. Piecewise-linear (PL), ReLU-based RNNs (PLRNNs) have a strong track-record in this regard, representing SOTA DSR models while allowing mathematical insight by virtue of their PL design. However, all current PLRNN variants are discrete-time maps. This is in disaccord with the assumed continuous-time nature of most phys- ical and biological processes, and makes it hard to accommodate data arriving at irregular temporal intervals. Neural ODEs are one solution, but they do not reach the DSR performance of PLRNNs and often lack their tractability. Here we develop theory for continuous-time PLRNNs (cPLRNNs): We present a novel algorithm for training and simulating such models, bypassing numerical in- tegration by efficiently exploiting their PL struc- ture. We further demonstrate how important topo- logical objects like equilibria or limit cycles can be determined semi-analytically in trained mod- els. We compare cPLRNNs to both their discrete- time cousins as well as Neural ODEs on DSR benchmarks, including systems with discontinu- ities which come with hard thresholds. 1Department of Theoretical Neuroscience, Central Institute of Mental Health, Mannheim, Germany 2Faculty of Physics and Astronomy, Heidelberg University, Heidelberg, Germany 3Hector Institute for Artificial Intelligence in Psychiatry, Cen- tral Institute of Mental Health, Mannheim, Germany 4Faculty of Mathematics and Computer Science, Heidelberg University, Heidelberg, Germany 5Interdisciplinary Center for Scientific Computing, Heidelberg University. Correspondence to: Alena Br¨andle &lt;alena.braendle@zi-mannheim.de&gt;, Daniel Durstewitz &lt;daniel.durstewitz@zi-mannheim.de&gt;. Preprint. February 18, 2026. 1 Scientific theories for explaining and predicting empirical phenomena are most commonly formulated in terms of sys- tems of differential equations, aka dynamical systems (DS). While traditionally this meant hand-crafting mathematical models, in the last ∼5 years or so deep learning for automat- ically inferring dynamical models from time series data has become increasingly popular, also termed dynamical sys- tems reconstruction (DSR) (Brunton et al., 2022; Durstewitz et al., 2023; Gilpin, 2024). To qualify as proper surrogate models for the underlying dynamical process, DSR models must fulfill certain criteria. Most importantly, they must be able to reproduce the long-term properties (ergodic statis- tics) of an observed DS (G¨oring et al., 2024). To be useful in scientific or medical contexts, they should also be inter- pretable and mathematically tractable, such that they can be analyzed to gain insight into dynamical mechanisms. State of the art (SOTA) models which fulfill both criteria are piecewise-linear (PL) systems, like PL recurrent neural networks (PLRNNs; Brenner et al. (2022; 2024b); Hess et al. (2023); Pals et al. (2024)) or recursive switching linear DS (rSLDS; Linderman et al. (2016; 2017)). These models are tractable by their PL design (Monfared &amp; Durstewitz, 2020; Eisenmann et al., 2023; 2026), properties for which they have a celebrated tradition in both engineering (Bem- porad et al., 2000; Rantzer &amp; Johansson, 2000; Carmona et al., 2002; Juloski et al., 2005; Stanculescu et al., 2014) and the mathematics of DS (Alligood et al., 1996; Avrutin et al., 2019; Simpson, 2025; Coombes et al., 2024). How- ever, all these models are discrete time recursive maps and thus require binning of the time axis – they cannot naturally deal with data spaced across irregular temporal intervals, although these are quite common in various scientific disci- plines like climate research or medical settings. Moreover, while theoretically discrete-time methods are supposed to approximate the flow (solution) operator of the underly- ing DS, practically this is not always given and may need additional regularization criteria to enforce the flow’s semi- group properties (Li et al., 2022). This is not only an issue for training if observations are made at arbitrary time points, but also for inference as we would like to be able to inter- and extrapolate a system’s state at arbitrary times. A natural solution is to formulate the model right away in terms of differential equations rather than maps, as in Neural ODEs Continuous-Time Piecewise-Linear Recurrent Neural Networks (Chen et al., 2018; Alvarez et al., 2020) or physics-informed neural networks (Raissi et al., 2019).</w:t>
      </w:r>
    </w:p>
    <w:p>
      <w:pPr>
        <w:pStyle w:val="Heading2"/>
      </w:pPr>
      <w:r>
        <w:t>Conclusion</w:t>
      </w:r>
    </w:p>
    <w:p>
      <w:r>
        <w:t>linear subregion, avoiding numerical integration and reducing training to the repeated computation of switching times at which trajectories cross region boundaries. This enables a semi-analytical forward pass that is both precise and compatible with nonuniform sampling, and runs much faster than integration in Neural ODEs without compro- mising performance. In addition, the well developed the- ory for continuous-time PL DS enables to compute im- portant topological properties of trained cPLRNNs, such as their equilibria (fixed points) and limit cycles. Empir- ically, cPLRNNs can match the reconstruction quality of discrete-time PLRNNs and Neural ODE baselines on regu- larly sampled data, while for the irregularly sampled regime, cPLRNNs offer a clear practical advantage by operating directly on the observation times. cPLRNNs thus provide a step toward continuous-time surrogate models that are both high-performing and amenable to DS analysis, strengthen- ing the role of learned models as scientific tools rather than purely predictive black boxes. 8 Continuous-Time Piecewise-Linear Recurrent Neural Networks Limitations Training of the cPLRNN is currently not fully numerically robust. In rare cases, optimization terminates due to numerical instabilities, which appear to be related to ill-conditioned eigen-decompositions. Although more stable linear solvers are used in place of explicit matrix inverses, these issues can still occur and may currently limit reliabil- ity for long training runs. Root-finding must be restarted after each switching event, leading to increased computation times in models with many switching boundaries. Caching results of eigen-decompositions may partly mitigate this. Impact Statement This paper presents mainly theoretical work to advance a general class of Machine Learning models. Depending on the field of application, there could be many potential societal consequences of our work, none which we feel must be specifically highlighted here. Acknowledgements This work was supported by the German Research Foun- dation (DFG) through the TRR 265 (subproject A06), in- dividual grant Du 354/15-1 (project no. 502196519), and Du 354/14-1 (project no. 437610067) to DD within the FOR-5159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